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E13" w:rsidRPr="001E4B22" w:rsidRDefault="00336E13" w:rsidP="00336E13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E4B22">
        <w:rPr>
          <w:rFonts w:ascii="Times New Roman" w:hAnsi="Times New Roman"/>
          <w:b/>
          <w:sz w:val="24"/>
          <w:szCs w:val="24"/>
          <w:lang w:val="en-US"/>
        </w:rPr>
        <w:t>Abstract</w:t>
      </w:r>
    </w:p>
    <w:p w:rsidR="00336E13" w:rsidRDefault="00336E13" w:rsidP="00336E13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2A1419">
        <w:rPr>
          <w:rFonts w:ascii="Times New Roman" w:hAnsi="Times New Roman"/>
          <w:sz w:val="24"/>
          <w:szCs w:val="24"/>
          <w:lang w:val="en-US"/>
        </w:rPr>
        <w:t>Th</w:t>
      </w:r>
      <w:r>
        <w:rPr>
          <w:rFonts w:ascii="Times New Roman" w:hAnsi="Times New Roman"/>
          <w:sz w:val="24"/>
          <w:szCs w:val="24"/>
          <w:lang w:val="en-US"/>
        </w:rPr>
        <w:t>is</w:t>
      </w:r>
      <w:r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study</w:t>
      </w:r>
      <w:r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C3530">
        <w:rPr>
          <w:rFonts w:ascii="Times New Roman" w:hAnsi="Times New Roman"/>
          <w:sz w:val="24"/>
          <w:szCs w:val="24"/>
          <w:lang w:val="en-US"/>
        </w:rPr>
        <w:t>examined</w:t>
      </w:r>
      <w:r w:rsidR="003C3530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A1419">
        <w:rPr>
          <w:rFonts w:ascii="Times New Roman" w:hAnsi="Times New Roman"/>
          <w:sz w:val="24"/>
          <w:szCs w:val="24"/>
          <w:lang w:val="en-US"/>
        </w:rPr>
        <w:t xml:space="preserve">links between the variability of coastal front features and </w:t>
      </w:r>
      <w:r>
        <w:rPr>
          <w:rFonts w:ascii="Times New Roman" w:hAnsi="Times New Roman"/>
          <w:sz w:val="24"/>
          <w:szCs w:val="24"/>
          <w:lang w:val="en-US"/>
        </w:rPr>
        <w:t xml:space="preserve">composition of </w:t>
      </w:r>
      <w:r w:rsidRPr="002A1419">
        <w:rPr>
          <w:rFonts w:ascii="Times New Roman" w:hAnsi="Times New Roman"/>
          <w:sz w:val="24"/>
          <w:szCs w:val="24"/>
          <w:lang w:val="en-US"/>
        </w:rPr>
        <w:t>fisher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Pr="002A1419">
        <w:rPr>
          <w:rFonts w:ascii="Times New Roman" w:hAnsi="Times New Roman"/>
          <w:sz w:val="24"/>
          <w:szCs w:val="24"/>
          <w:lang w:val="en-US"/>
        </w:rPr>
        <w:t xml:space="preserve"> landing</w:t>
      </w:r>
      <w:r>
        <w:rPr>
          <w:rFonts w:ascii="Times New Roman" w:hAnsi="Times New Roman"/>
          <w:sz w:val="24"/>
          <w:szCs w:val="24"/>
          <w:lang w:val="en-US"/>
        </w:rPr>
        <w:t xml:space="preserve">s. </w:t>
      </w:r>
      <w:r>
        <w:rPr>
          <w:rFonts w:ascii="Times New Roman" w:hAnsi="Times New Roman"/>
          <w:bCs/>
          <w:sz w:val="24"/>
          <w:szCs w:val="24"/>
          <w:lang w:val="en-US"/>
        </w:rPr>
        <w:t>Satellite-derived sea surface temperature data allowed the detection of thermal fronts and calculation of front metrics that account for</w:t>
      </w:r>
      <w:r w:rsidRPr="0099321D">
        <w:rPr>
          <w:rFonts w:ascii="Times New Roman" w:hAnsi="Times New Roman"/>
          <w:bCs/>
          <w:sz w:val="24"/>
          <w:szCs w:val="24"/>
          <w:lang w:val="en-US"/>
        </w:rPr>
        <w:t xml:space="preserve"> gradient, persistency</w:t>
      </w:r>
      <w:r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99321D">
        <w:rPr>
          <w:rFonts w:ascii="Times New Roman" w:hAnsi="Times New Roman"/>
          <w:bCs/>
          <w:sz w:val="24"/>
          <w:szCs w:val="24"/>
          <w:lang w:val="en-US"/>
        </w:rPr>
        <w:t xml:space="preserve"> and vicinity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. Landings data were clustered by functional group (according to habitat use, size, morphology), and </w:t>
      </w:r>
      <w:proofErr w:type="spellStart"/>
      <w:r>
        <w:rPr>
          <w:rFonts w:ascii="Times New Roman" w:hAnsi="Times New Roman"/>
          <w:bCs/>
          <w:sz w:val="24"/>
          <w:szCs w:val="24"/>
          <w:lang w:val="en-US"/>
        </w:rPr>
        <w:t>trophic</w:t>
      </w:r>
      <w:proofErr w:type="spellEnd"/>
      <w:r>
        <w:rPr>
          <w:rFonts w:ascii="Times New Roman" w:hAnsi="Times New Roman"/>
          <w:bCs/>
          <w:sz w:val="24"/>
          <w:szCs w:val="24"/>
          <w:lang w:val="en-US"/>
        </w:rPr>
        <w:t xml:space="preserve"> level (TL).</w:t>
      </w:r>
      <w:r>
        <w:rPr>
          <w:rFonts w:ascii="Times New Roman" w:hAnsi="Times New Roman"/>
          <w:sz w:val="24"/>
          <w:szCs w:val="24"/>
          <w:lang w:val="en-US"/>
        </w:rPr>
        <w:t xml:space="preserve"> Three independent time series analyses</w:t>
      </w:r>
      <w:r w:rsidR="003C3530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based on two different classes of statistical methodologies</w:t>
      </w:r>
      <w:r w:rsidR="003C3530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were carried out: 1) correlation analysis performed on species aggregated by functional groups; 2) compositional analysis performed on </w:t>
      </w:r>
      <w:r w:rsidR="008C05ED">
        <w:rPr>
          <w:rFonts w:ascii="Times New Roman" w:hAnsi="Times New Roman"/>
          <w:sz w:val="24"/>
          <w:szCs w:val="24"/>
          <w:lang w:val="en-US"/>
        </w:rPr>
        <w:t>the top-</w:t>
      </w:r>
      <w:r w:rsidR="007379B7">
        <w:rPr>
          <w:rFonts w:ascii="Times New Roman" w:hAnsi="Times New Roman"/>
          <w:sz w:val="24"/>
          <w:szCs w:val="24"/>
          <w:lang w:val="en-US"/>
        </w:rPr>
        <w:t xml:space="preserve">5 species landed and on </w:t>
      </w:r>
      <w:r>
        <w:rPr>
          <w:rFonts w:ascii="Times New Roman" w:hAnsi="Times New Roman"/>
          <w:sz w:val="24"/>
          <w:szCs w:val="24"/>
          <w:lang w:val="en-US"/>
        </w:rPr>
        <w:t xml:space="preserve">species aggregated by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level. </w:t>
      </w:r>
      <w:r w:rsidR="007977E5">
        <w:rPr>
          <w:rFonts w:ascii="Times New Roman" w:hAnsi="Times New Roman"/>
          <w:sz w:val="24"/>
          <w:szCs w:val="24"/>
          <w:lang w:val="en-US"/>
        </w:rPr>
        <w:t>Analyses were carried out for</w:t>
      </w:r>
      <w:r>
        <w:rPr>
          <w:rFonts w:ascii="Times New Roman" w:hAnsi="Times New Roman"/>
          <w:sz w:val="24"/>
          <w:szCs w:val="24"/>
          <w:lang w:val="en-US"/>
        </w:rPr>
        <w:t xml:space="preserve"> the Moroccan coast of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Sea</w:t>
      </w:r>
      <w:r w:rsidR="007379B7">
        <w:rPr>
          <w:rFonts w:ascii="Times New Roman" w:hAnsi="Times New Roman"/>
          <w:sz w:val="24"/>
          <w:szCs w:val="24"/>
          <w:lang w:val="en-US"/>
        </w:rPr>
        <w:t xml:space="preserve"> (western Mediterranean Sea)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A55F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55F13" w:rsidRPr="00A55F13">
        <w:rPr>
          <w:rFonts w:ascii="Times New Roman" w:hAnsi="Times New Roman"/>
          <w:sz w:val="24"/>
          <w:szCs w:val="24"/>
          <w:lang w:val="en-US"/>
        </w:rPr>
        <w:t>Results of the proposed type of application were discussed with respect to their potential for improving scientific knowledge and management of fisheries in data-poor areas.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79B7" w:rsidRPr="00A55F13">
        <w:rPr>
          <w:rFonts w:ascii="Times New Roman" w:hAnsi="Times New Roman"/>
          <w:sz w:val="24"/>
          <w:szCs w:val="24"/>
          <w:lang w:val="en-US"/>
        </w:rPr>
        <w:t>Pelagic landings were associated with front indicators in</w:t>
      </w:r>
      <w:r w:rsidR="004B2405" w:rsidRPr="00A55F13">
        <w:rPr>
          <w:rFonts w:ascii="Times New Roman" w:hAnsi="Times New Roman"/>
          <w:sz w:val="24"/>
          <w:szCs w:val="24"/>
          <w:lang w:val="en-US"/>
        </w:rPr>
        <w:t xml:space="preserve"> two-thirds</w:t>
      </w:r>
      <w:r w:rsidR="004B2405" w:rsidRPr="00A55F13" w:rsidDel="004B240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of tested </w:t>
      </w:r>
      <w:r w:rsidR="007379B7" w:rsidRPr="00A55F13">
        <w:rPr>
          <w:rFonts w:ascii="Times New Roman" w:hAnsi="Times New Roman"/>
          <w:sz w:val="24"/>
          <w:szCs w:val="24"/>
          <w:lang w:val="en-US"/>
        </w:rPr>
        <w:t>cases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. The results demonstrated a markedly different </w:t>
      </w:r>
      <w:r w:rsidR="007379B7" w:rsidRPr="00A55F13">
        <w:rPr>
          <w:rFonts w:ascii="Times New Roman" w:hAnsi="Times New Roman"/>
          <w:sz w:val="24"/>
          <w:szCs w:val="24"/>
          <w:lang w:val="en-US"/>
        </w:rPr>
        <w:t xml:space="preserve">association between landings and front features in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the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fishing zone</w:t>
      </w:r>
      <w:r w:rsidR="007379B7" w:rsidRPr="00A55F13">
        <w:rPr>
          <w:rFonts w:ascii="Times New Roman" w:hAnsi="Times New Roman"/>
          <w:sz w:val="24"/>
          <w:szCs w:val="24"/>
          <w:lang w:val="en-US"/>
        </w:rPr>
        <w:t>,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relative to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and Al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. Improved performance of the front </w:t>
      </w:r>
      <w:r w:rsidR="004820A9">
        <w:rPr>
          <w:rFonts w:ascii="Times New Roman" w:hAnsi="Times New Roman"/>
          <w:sz w:val="24"/>
          <w:szCs w:val="24"/>
          <w:lang w:val="en-US"/>
        </w:rPr>
        <w:t>gradient and persistence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indicator was detected</w:t>
      </w:r>
      <w:r w:rsidR="004820A9">
        <w:rPr>
          <w:rFonts w:ascii="Times New Roman" w:hAnsi="Times New Roman"/>
          <w:sz w:val="24"/>
          <w:szCs w:val="24"/>
          <w:lang w:val="en-US"/>
        </w:rPr>
        <w:t>,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with respect to the front gradient </w:t>
      </w:r>
      <w:r w:rsidR="004820A9">
        <w:rPr>
          <w:rFonts w:ascii="Times New Roman" w:hAnsi="Times New Roman"/>
          <w:sz w:val="24"/>
          <w:szCs w:val="24"/>
          <w:lang w:val="en-US"/>
        </w:rPr>
        <w:t xml:space="preserve">only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for flatfish and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073D" w:rsidRPr="00A55F13">
        <w:rPr>
          <w:rFonts w:ascii="Times New Roman" w:hAnsi="Times New Roman"/>
          <w:sz w:val="24"/>
          <w:szCs w:val="24"/>
          <w:lang w:val="en-US"/>
        </w:rPr>
        <w:t>landings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. Compositional data regression outlined a different role for </w:t>
      </w:r>
      <w:proofErr w:type="spellStart"/>
      <w:r w:rsidRPr="00A55F13">
        <w:rPr>
          <w:rFonts w:ascii="Times New Roman" w:hAnsi="Times New Roman"/>
          <w:i/>
          <w:sz w:val="24"/>
          <w:szCs w:val="24"/>
          <w:lang w:val="en-US"/>
        </w:rPr>
        <w:t>Sardina</w:t>
      </w:r>
      <w:proofErr w:type="spellEnd"/>
      <w:r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55F13">
        <w:rPr>
          <w:rFonts w:ascii="Times New Roman" w:hAnsi="Times New Roman"/>
          <w:i/>
          <w:sz w:val="24"/>
          <w:szCs w:val="24"/>
          <w:lang w:val="en-US"/>
        </w:rPr>
        <w:t>pilchardus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A55F13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Pr="00A55F13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in the Al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landings</w:t>
      </w:r>
      <w:r w:rsidR="00AC6585" w:rsidRPr="00A55F13">
        <w:rPr>
          <w:rFonts w:ascii="Times New Roman" w:hAnsi="Times New Roman"/>
          <w:sz w:val="24"/>
          <w:szCs w:val="24"/>
          <w:lang w:val="en-US"/>
        </w:rPr>
        <w:t xml:space="preserve">, and in the latter case the dominance of these two species in the landings seemed to respond to the </w:t>
      </w:r>
      <w:r w:rsidR="00A55F13" w:rsidRPr="00A55F13">
        <w:rPr>
          <w:rFonts w:ascii="Times New Roman" w:hAnsi="Times New Roman"/>
          <w:sz w:val="24"/>
          <w:szCs w:val="24"/>
          <w:lang w:val="en-US"/>
        </w:rPr>
        <w:t>frond density</w:t>
      </w:r>
      <w:r w:rsidR="00AC6585" w:rsidRPr="00A55F13">
        <w:rPr>
          <w:rFonts w:ascii="Times New Roman" w:hAnsi="Times New Roman"/>
          <w:sz w:val="24"/>
          <w:szCs w:val="24"/>
          <w:lang w:val="en-US"/>
        </w:rPr>
        <w:t xml:space="preserve"> indicator.</w:t>
      </w:r>
      <w:r w:rsidR="00495CFF" w:rsidRPr="00A55F13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A55F13" w:rsidRPr="00A55F13">
        <w:rPr>
          <w:rFonts w:ascii="Times New Roman" w:hAnsi="Times New Roman"/>
          <w:sz w:val="24"/>
          <w:szCs w:val="24"/>
          <w:lang w:val="en-US"/>
        </w:rPr>
        <w:t xml:space="preserve"> decreasing trend in TL&gt;</w:t>
      </w:r>
      <w:r w:rsidR="00495CFF" w:rsidRPr="00A55F13">
        <w:rPr>
          <w:rFonts w:ascii="Times New Roman" w:hAnsi="Times New Roman"/>
          <w:sz w:val="24"/>
          <w:szCs w:val="24"/>
          <w:lang w:val="en-US"/>
        </w:rPr>
        <w:t>3</w:t>
      </w:r>
      <w:r w:rsidR="00A55F13" w:rsidRPr="00A55F13">
        <w:rPr>
          <w:rFonts w:ascii="Times New Roman" w:hAnsi="Times New Roman"/>
          <w:sz w:val="24"/>
          <w:szCs w:val="24"/>
          <w:lang w:val="en-US"/>
        </w:rPr>
        <w:t>.5</w:t>
      </w:r>
      <w:r w:rsidR="00495CFF" w:rsidRPr="00A55F13">
        <w:rPr>
          <w:rFonts w:ascii="Times New Roman" w:hAnsi="Times New Roman"/>
          <w:sz w:val="24"/>
          <w:szCs w:val="24"/>
          <w:lang w:val="en-US"/>
        </w:rPr>
        <w:t xml:space="preserve"> landings was detected with increasing front </w:t>
      </w:r>
      <w:r w:rsidR="00A55F13" w:rsidRPr="00A55F13">
        <w:rPr>
          <w:rFonts w:ascii="Times New Roman" w:hAnsi="Times New Roman"/>
          <w:sz w:val="24"/>
          <w:szCs w:val="24"/>
          <w:lang w:val="en-US"/>
        </w:rPr>
        <w:t>distance</w:t>
      </w:r>
      <w:r w:rsidR="00495CFF" w:rsidRPr="00A55F13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336E13" w:rsidRDefault="00336E13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6E13" w:rsidRDefault="00336E13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336E13" w:rsidRDefault="00336E13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05C9F" w:rsidRPr="0062454D" w:rsidRDefault="00B93C1F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877E0">
        <w:rPr>
          <w:rFonts w:ascii="Times New Roman" w:hAnsi="Times New Roman"/>
          <w:b/>
          <w:sz w:val="24"/>
          <w:szCs w:val="24"/>
          <w:lang w:val="en-US"/>
        </w:rPr>
        <w:t>Introduction</w:t>
      </w:r>
    </w:p>
    <w:p w:rsidR="00C23BDB" w:rsidRPr="00143C86" w:rsidRDefault="0070124D" w:rsidP="00C23BDB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Sever</w:t>
      </w:r>
      <w:r w:rsidR="00387CBF">
        <w:rPr>
          <w:rFonts w:ascii="Times New Roman" w:hAnsi="Times New Roman"/>
          <w:sz w:val="24"/>
          <w:szCs w:val="24"/>
          <w:lang w:val="en-US"/>
        </w:rPr>
        <w:t>al recent works (</w:t>
      </w:r>
      <w:proofErr w:type="spellStart"/>
      <w:r w:rsidR="00387CBF">
        <w:rPr>
          <w:rFonts w:ascii="Times New Roman" w:hAnsi="Times New Roman"/>
          <w:sz w:val="24"/>
          <w:szCs w:val="24"/>
          <w:lang w:val="en-US"/>
        </w:rPr>
        <w:t>Chassot</w:t>
      </w:r>
      <w:proofErr w:type="spellEnd"/>
      <w:r w:rsidR="00387CBF">
        <w:rPr>
          <w:rFonts w:ascii="Times New Roman" w:hAnsi="Times New Roman"/>
          <w:sz w:val="24"/>
          <w:szCs w:val="24"/>
          <w:lang w:val="en-US"/>
        </w:rPr>
        <w:t xml:space="preserve"> et al., 2011;</w:t>
      </w:r>
      <w:r w:rsidRPr="00C6492E">
        <w:rPr>
          <w:rFonts w:ascii="Times New Roman" w:hAnsi="Times New Roman"/>
          <w:sz w:val="24"/>
          <w:szCs w:val="24"/>
          <w:lang w:val="en-US"/>
        </w:rPr>
        <w:t xml:space="preserve"> Stuart et al. </w:t>
      </w:r>
      <w:r w:rsidR="00387CBF">
        <w:rPr>
          <w:rFonts w:ascii="Times New Roman" w:hAnsi="Times New Roman"/>
          <w:sz w:val="24"/>
          <w:szCs w:val="24"/>
          <w:lang w:val="en-US"/>
        </w:rPr>
        <w:t>2011;</w:t>
      </w:r>
      <w:r w:rsidRPr="006A3F3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6A3F3C">
        <w:rPr>
          <w:rFonts w:ascii="Times New Roman" w:hAnsi="Times New Roman"/>
          <w:sz w:val="24"/>
          <w:szCs w:val="24"/>
          <w:lang w:val="en-US"/>
        </w:rPr>
        <w:t>Saitoh</w:t>
      </w:r>
      <w:proofErr w:type="spellEnd"/>
      <w:r w:rsidRPr="006A3F3C">
        <w:rPr>
          <w:rFonts w:ascii="Times New Roman" w:hAnsi="Times New Roman"/>
          <w:sz w:val="24"/>
          <w:szCs w:val="24"/>
          <w:lang w:val="en-US"/>
        </w:rPr>
        <w:t xml:space="preserve"> et al. </w:t>
      </w:r>
      <w:r w:rsidR="00387CBF">
        <w:rPr>
          <w:rFonts w:ascii="Times New Roman" w:hAnsi="Times New Roman"/>
          <w:sz w:val="24"/>
          <w:szCs w:val="24"/>
          <w:lang w:val="en-US"/>
        </w:rPr>
        <w:t xml:space="preserve">2011; </w:t>
      </w:r>
      <w:proofErr w:type="spellStart"/>
      <w:r w:rsidR="00387CBF">
        <w:rPr>
          <w:rFonts w:ascii="Times New Roman" w:hAnsi="Times New Roman"/>
          <w:sz w:val="24"/>
          <w:szCs w:val="24"/>
          <w:lang w:val="en-US"/>
        </w:rPr>
        <w:t>Klemas</w:t>
      </w:r>
      <w:proofErr w:type="spellEnd"/>
      <w:r w:rsidR="00387CBF">
        <w:rPr>
          <w:rFonts w:ascii="Times New Roman" w:hAnsi="Times New Roman"/>
          <w:sz w:val="24"/>
          <w:szCs w:val="24"/>
          <w:lang w:val="en-US"/>
        </w:rPr>
        <w:t>, 2013)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3BDB">
        <w:rPr>
          <w:rFonts w:ascii="Times New Roman" w:hAnsi="Times New Roman"/>
          <w:sz w:val="24"/>
          <w:szCs w:val="24"/>
          <w:lang w:val="en-US"/>
        </w:rPr>
        <w:t>provide</w:t>
      </w:r>
      <w:r w:rsidR="009A4047">
        <w:rPr>
          <w:rFonts w:ascii="Times New Roman" w:hAnsi="Times New Roman"/>
          <w:sz w:val="24"/>
          <w:szCs w:val="24"/>
          <w:lang w:val="en-US"/>
        </w:rPr>
        <w:t>d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an overview of remote-sensing applications</w:t>
      </w:r>
      <w:r w:rsidR="006A3F3C">
        <w:rPr>
          <w:rFonts w:ascii="Times New Roman" w:hAnsi="Times New Roman"/>
          <w:sz w:val="24"/>
          <w:szCs w:val="24"/>
          <w:lang w:val="en-US"/>
        </w:rPr>
        <w:t xml:space="preserve"> for data provisioning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during</w:t>
      </w:r>
      <w:r w:rsidR="007D305E" w:rsidRPr="000C2C09">
        <w:rPr>
          <w:rFonts w:ascii="Times New Roman" w:hAnsi="Times New Roman"/>
          <w:sz w:val="24"/>
          <w:szCs w:val="24"/>
          <w:lang w:val="en-US"/>
        </w:rPr>
        <w:t xml:space="preserve"> implementation of ecosystem-based approach</w:t>
      </w:r>
      <w:r>
        <w:rPr>
          <w:rFonts w:ascii="Times New Roman" w:hAnsi="Times New Roman"/>
          <w:sz w:val="24"/>
          <w:szCs w:val="24"/>
          <w:lang w:val="en-US"/>
        </w:rPr>
        <w:t>es</w:t>
      </w:r>
      <w:r w:rsidR="007D305E" w:rsidRPr="000C2C09">
        <w:rPr>
          <w:rFonts w:ascii="Times New Roman" w:hAnsi="Times New Roman"/>
          <w:sz w:val="24"/>
          <w:szCs w:val="24"/>
          <w:lang w:val="en-US"/>
        </w:rPr>
        <w:t xml:space="preserve"> to fisher</w:t>
      </w:r>
      <w:r>
        <w:rPr>
          <w:rFonts w:ascii="Times New Roman" w:hAnsi="Times New Roman"/>
          <w:sz w:val="24"/>
          <w:szCs w:val="24"/>
          <w:lang w:val="en-US"/>
        </w:rPr>
        <w:t>y</w:t>
      </w:r>
      <w:r w:rsidR="00EF4F21">
        <w:rPr>
          <w:rFonts w:ascii="Times New Roman" w:hAnsi="Times New Roman"/>
          <w:sz w:val="24"/>
          <w:szCs w:val="24"/>
          <w:lang w:val="en-US"/>
        </w:rPr>
        <w:t xml:space="preserve"> management</w:t>
      </w:r>
      <w:r w:rsidR="00357643">
        <w:rPr>
          <w:rFonts w:ascii="Times New Roman" w:hAnsi="Times New Roman"/>
          <w:sz w:val="24"/>
          <w:szCs w:val="24"/>
          <w:lang w:val="en-US"/>
        </w:rPr>
        <w:t xml:space="preserve"> (EAF)</w:t>
      </w:r>
      <w:r w:rsidR="00EF4F21">
        <w:rPr>
          <w:rFonts w:ascii="Times New Roman" w:hAnsi="Times New Roman"/>
          <w:sz w:val="24"/>
          <w:szCs w:val="24"/>
          <w:lang w:val="en-US"/>
        </w:rPr>
        <w:t xml:space="preserve"> (Garcia et al., 2003)</w:t>
      </w:r>
      <w:r w:rsidR="00784D54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23D32">
        <w:rPr>
          <w:rFonts w:ascii="Times New Roman" w:hAnsi="Times New Roman"/>
          <w:sz w:val="24"/>
          <w:szCs w:val="24"/>
          <w:lang w:val="en-US"/>
        </w:rPr>
        <w:t>Among th</w:t>
      </w:r>
      <w:r>
        <w:rPr>
          <w:rFonts w:ascii="Times New Roman" w:hAnsi="Times New Roman"/>
          <w:sz w:val="24"/>
          <w:szCs w:val="24"/>
          <w:lang w:val="en-US"/>
        </w:rPr>
        <w:t>ose</w:t>
      </w:r>
      <w:r w:rsidR="00023D32">
        <w:rPr>
          <w:rFonts w:ascii="Times New Roman" w:hAnsi="Times New Roman"/>
          <w:sz w:val="24"/>
          <w:szCs w:val="24"/>
          <w:lang w:val="en-US"/>
        </w:rPr>
        <w:t xml:space="preserve"> feature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="00023D32">
        <w:rPr>
          <w:rFonts w:ascii="Times New Roman" w:hAnsi="Times New Roman"/>
          <w:sz w:val="24"/>
          <w:szCs w:val="24"/>
          <w:lang w:val="en-US"/>
        </w:rPr>
        <w:t xml:space="preserve"> that can be remotely tracked, marine </w:t>
      </w:r>
      <w:r w:rsidR="007D305E">
        <w:rPr>
          <w:rFonts w:ascii="Times New Roman" w:hAnsi="Times New Roman"/>
          <w:sz w:val="24"/>
          <w:szCs w:val="24"/>
          <w:lang w:val="en-US"/>
        </w:rPr>
        <w:t xml:space="preserve">and coastal fronts 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are of primary interest </w:t>
      </w:r>
      <w:r>
        <w:rPr>
          <w:rFonts w:ascii="Times New Roman" w:hAnsi="Times New Roman"/>
          <w:sz w:val="24"/>
          <w:szCs w:val="24"/>
          <w:lang w:val="en-US"/>
        </w:rPr>
        <w:t>because</w:t>
      </w:r>
      <w:r w:rsidR="007977E5">
        <w:rPr>
          <w:rFonts w:ascii="Times New Roman" w:hAnsi="Times New Roman"/>
          <w:sz w:val="24"/>
          <w:szCs w:val="24"/>
          <w:lang w:val="en-US"/>
        </w:rPr>
        <w:t xml:space="preserve"> of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 their </w:t>
      </w:r>
      <w:r>
        <w:rPr>
          <w:rFonts w:ascii="Times New Roman" w:hAnsi="Times New Roman"/>
          <w:sz w:val="24"/>
          <w:szCs w:val="24"/>
          <w:lang w:val="en-US"/>
        </w:rPr>
        <w:t>characteristics</w:t>
      </w:r>
      <w:r w:rsidR="00F46964">
        <w:rPr>
          <w:rFonts w:ascii="Times New Roman" w:hAnsi="Times New Roman"/>
          <w:sz w:val="24"/>
          <w:szCs w:val="24"/>
          <w:lang w:val="en-US"/>
        </w:rPr>
        <w:t>.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46964">
        <w:rPr>
          <w:rFonts w:ascii="Times New Roman" w:hAnsi="Times New Roman"/>
          <w:sz w:val="24"/>
          <w:szCs w:val="24"/>
          <w:lang w:val="en-US"/>
        </w:rPr>
        <w:t xml:space="preserve">Frontal </w:t>
      </w:r>
      <w:r w:rsidR="00143C86">
        <w:rPr>
          <w:rFonts w:ascii="Times New Roman" w:hAnsi="Times New Roman"/>
          <w:sz w:val="24"/>
          <w:szCs w:val="24"/>
          <w:lang w:val="en-US"/>
        </w:rPr>
        <w:t>strength, extent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and persistence,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 can </w:t>
      </w:r>
      <w:r>
        <w:rPr>
          <w:rFonts w:ascii="Times New Roman" w:hAnsi="Times New Roman"/>
          <w:sz w:val="24"/>
          <w:szCs w:val="24"/>
          <w:lang w:val="en-US"/>
        </w:rPr>
        <w:t xml:space="preserve">significantly </w:t>
      </w:r>
      <w:r w:rsidR="00D03FB7" w:rsidRPr="003D411F">
        <w:rPr>
          <w:rFonts w:ascii="Times New Roman" w:hAnsi="Times New Roman"/>
          <w:sz w:val="24"/>
          <w:szCs w:val="24"/>
          <w:lang w:val="en-US"/>
        </w:rPr>
        <w:t>influenc</w:t>
      </w:r>
      <w:r w:rsidR="00D03FB7">
        <w:rPr>
          <w:rFonts w:ascii="Times New Roman" w:hAnsi="Times New Roman"/>
          <w:sz w:val="24"/>
          <w:szCs w:val="24"/>
          <w:lang w:val="en-US"/>
        </w:rPr>
        <w:t>e</w:t>
      </w:r>
      <w:r w:rsidR="00D03FB7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305E" w:rsidRPr="003D411F">
        <w:rPr>
          <w:rFonts w:ascii="Times New Roman" w:hAnsi="Times New Roman"/>
          <w:sz w:val="24"/>
          <w:szCs w:val="24"/>
          <w:lang w:val="en-US"/>
        </w:rPr>
        <w:t xml:space="preserve">the ecology of </w:t>
      </w:r>
      <w:proofErr w:type="spellStart"/>
      <w:r w:rsidR="00143C86">
        <w:rPr>
          <w:rFonts w:ascii="Times New Roman" w:hAnsi="Times New Roman"/>
          <w:sz w:val="24"/>
          <w:szCs w:val="24"/>
          <w:lang w:val="en-US"/>
        </w:rPr>
        <w:t>planktonic</w:t>
      </w:r>
      <w:proofErr w:type="spellEnd"/>
      <w:r w:rsidR="00143C86">
        <w:rPr>
          <w:rFonts w:ascii="Times New Roman" w:hAnsi="Times New Roman"/>
          <w:sz w:val="24"/>
          <w:szCs w:val="24"/>
          <w:lang w:val="en-US"/>
        </w:rPr>
        <w:t xml:space="preserve"> and pelagic</w:t>
      </w:r>
      <w:r w:rsidR="007D305E" w:rsidRPr="003D411F">
        <w:rPr>
          <w:rFonts w:ascii="Times New Roman" w:hAnsi="Times New Roman"/>
          <w:sz w:val="24"/>
          <w:szCs w:val="24"/>
          <w:lang w:val="en-US"/>
        </w:rPr>
        <w:t xml:space="preserve"> organisms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while </w:t>
      </w:r>
      <w:r w:rsidR="00143C86">
        <w:rPr>
          <w:rFonts w:ascii="Times New Roman" w:hAnsi="Times New Roman"/>
          <w:sz w:val="24"/>
          <w:szCs w:val="24"/>
          <w:lang w:val="en-US"/>
        </w:rPr>
        <w:t>also having cascade effects on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 ecosystem </w:t>
      </w:r>
      <w:r>
        <w:rPr>
          <w:rFonts w:ascii="Times New Roman" w:hAnsi="Times New Roman"/>
          <w:sz w:val="24"/>
          <w:szCs w:val="24"/>
          <w:lang w:val="en-US"/>
        </w:rPr>
        <w:t>as a whole</w:t>
      </w:r>
      <w:r w:rsidR="00D03FB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D305E" w:rsidRPr="00143C86">
        <w:rPr>
          <w:rFonts w:ascii="Times New Roman" w:hAnsi="Times New Roman"/>
          <w:sz w:val="24"/>
          <w:szCs w:val="24"/>
          <w:lang w:val="en-US"/>
        </w:rPr>
        <w:t xml:space="preserve">(Mann </w:t>
      </w:r>
      <w:r w:rsidR="002A5FBB">
        <w:rPr>
          <w:rFonts w:ascii="Times New Roman" w:hAnsi="Times New Roman"/>
          <w:sz w:val="24"/>
          <w:szCs w:val="24"/>
          <w:lang w:val="en-US"/>
        </w:rPr>
        <w:t>and</w:t>
      </w:r>
      <w:r w:rsidR="007D305E" w:rsidRPr="00143C86">
        <w:rPr>
          <w:rFonts w:ascii="Times New Roman" w:hAnsi="Times New Roman"/>
          <w:sz w:val="24"/>
          <w:szCs w:val="24"/>
          <w:lang w:val="en-US"/>
        </w:rPr>
        <w:t xml:space="preserve"> Lazier, </w:t>
      </w:r>
      <w:r w:rsidR="00D03FB7" w:rsidRPr="00143C86">
        <w:rPr>
          <w:rFonts w:ascii="Times New Roman" w:hAnsi="Times New Roman"/>
          <w:sz w:val="24"/>
          <w:szCs w:val="24"/>
          <w:lang w:val="en-US"/>
        </w:rPr>
        <w:t>2006</w:t>
      </w:r>
      <w:r w:rsidR="007D305E" w:rsidRPr="00143C86">
        <w:rPr>
          <w:rFonts w:ascii="Times New Roman" w:hAnsi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/>
          <w:sz w:val="24"/>
          <w:szCs w:val="24"/>
          <w:lang w:val="en-US"/>
        </w:rPr>
        <w:t>For fisheries, these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D3833">
        <w:rPr>
          <w:rFonts w:ascii="Times New Roman" w:hAnsi="Times New Roman"/>
          <w:sz w:val="24"/>
          <w:szCs w:val="24"/>
          <w:lang w:val="en-US"/>
        </w:rPr>
        <w:t>effects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D3833">
        <w:rPr>
          <w:rFonts w:ascii="Times New Roman" w:hAnsi="Times New Roman"/>
          <w:sz w:val="24"/>
          <w:szCs w:val="24"/>
          <w:lang w:val="en-US"/>
        </w:rPr>
        <w:t>are not limited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D3833">
        <w:rPr>
          <w:rFonts w:ascii="Times New Roman" w:hAnsi="Times New Roman"/>
          <w:sz w:val="24"/>
          <w:szCs w:val="24"/>
          <w:lang w:val="en-US"/>
        </w:rPr>
        <w:t>to pelagic species</w:t>
      </w:r>
      <w:r>
        <w:rPr>
          <w:rFonts w:ascii="Times New Roman" w:hAnsi="Times New Roman"/>
          <w:sz w:val="24"/>
          <w:szCs w:val="24"/>
          <w:lang w:val="en-US"/>
        </w:rPr>
        <w:t>, since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43C86" w:rsidRPr="003D411F">
        <w:rPr>
          <w:rFonts w:ascii="Times New Roman" w:hAnsi="Times New Roman"/>
          <w:sz w:val="24"/>
          <w:szCs w:val="24"/>
          <w:lang w:val="en-US"/>
        </w:rPr>
        <w:t>Alemany</w:t>
      </w:r>
      <w:proofErr w:type="spellEnd"/>
      <w:r w:rsidR="00143C86" w:rsidRPr="003D411F">
        <w:rPr>
          <w:rFonts w:ascii="Times New Roman" w:hAnsi="Times New Roman"/>
          <w:sz w:val="24"/>
          <w:szCs w:val="24"/>
          <w:lang w:val="en-US"/>
        </w:rPr>
        <w:t xml:space="preserve"> et al. (2014)</w:t>
      </w:r>
      <w:r w:rsidR="004A4EB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showed a</w:t>
      </w:r>
      <w:r w:rsidR="00143C86" w:rsidRPr="003D411F">
        <w:rPr>
          <w:rFonts w:ascii="Times New Roman" w:hAnsi="Times New Roman"/>
          <w:sz w:val="24"/>
          <w:szCs w:val="24"/>
          <w:lang w:val="en-US"/>
        </w:rPr>
        <w:t xml:space="preserve"> positive </w:t>
      </w:r>
      <w:r w:rsidR="002A5FBB" w:rsidRPr="002A5FBB">
        <w:rPr>
          <w:rFonts w:ascii="Times New Roman" w:hAnsi="Times New Roman"/>
          <w:sz w:val="24"/>
          <w:szCs w:val="24"/>
          <w:lang w:val="en-US"/>
        </w:rPr>
        <w:t>association between</w:t>
      </w:r>
      <w:r w:rsidR="002A5FBB" w:rsidRPr="002A5FBB" w:rsidDel="002A5FB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3C86" w:rsidRPr="003D411F">
        <w:rPr>
          <w:rFonts w:ascii="Times New Roman" w:hAnsi="Times New Roman"/>
          <w:sz w:val="24"/>
          <w:szCs w:val="24"/>
          <w:lang w:val="en-US"/>
        </w:rPr>
        <w:t xml:space="preserve">fronts and </w:t>
      </w:r>
      <w:proofErr w:type="spellStart"/>
      <w:r w:rsidR="004A4EB6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="004A4EB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3C86" w:rsidRPr="003D411F">
        <w:rPr>
          <w:rFonts w:ascii="Times New Roman" w:hAnsi="Times New Roman"/>
          <w:sz w:val="24"/>
          <w:szCs w:val="24"/>
          <w:lang w:val="en-US"/>
        </w:rPr>
        <w:t>fishing effort distribution</w:t>
      </w:r>
      <w:r w:rsidR="004A4EB6">
        <w:rPr>
          <w:rFonts w:ascii="Times New Roman" w:hAnsi="Times New Roman"/>
          <w:sz w:val="24"/>
          <w:szCs w:val="24"/>
          <w:lang w:val="en-US"/>
        </w:rPr>
        <w:t>.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Moreover, p</w:t>
      </w:r>
      <w:r w:rsidR="0062454D">
        <w:rPr>
          <w:rFonts w:ascii="Times New Roman" w:hAnsi="Times New Roman"/>
          <w:sz w:val="24"/>
          <w:szCs w:val="24"/>
          <w:lang w:val="en-US"/>
        </w:rPr>
        <w:t xml:space="preserve">otential </w:t>
      </w:r>
      <w:r w:rsidR="00143C86">
        <w:rPr>
          <w:rFonts w:ascii="Times New Roman" w:hAnsi="Times New Roman"/>
          <w:sz w:val="24"/>
          <w:szCs w:val="24"/>
          <w:lang w:val="en-US"/>
        </w:rPr>
        <w:t>applications</w:t>
      </w:r>
      <w:r w:rsidR="00357C6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454D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357C64">
        <w:rPr>
          <w:rFonts w:ascii="Times New Roman" w:hAnsi="Times New Roman"/>
          <w:sz w:val="24"/>
          <w:szCs w:val="24"/>
          <w:lang w:val="en-US"/>
        </w:rPr>
        <w:t>front detection from</w:t>
      </w:r>
      <w:r w:rsidR="00357C64" w:rsidRPr="00357C6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57C64" w:rsidRPr="003D411F">
        <w:rPr>
          <w:rFonts w:ascii="Times New Roman" w:hAnsi="Times New Roman"/>
          <w:sz w:val="24"/>
          <w:szCs w:val="24"/>
          <w:lang w:val="en-US"/>
        </w:rPr>
        <w:t xml:space="preserve">Earth Observation </w:t>
      </w:r>
      <w:r w:rsidR="00357C64">
        <w:rPr>
          <w:rFonts w:ascii="Times New Roman" w:hAnsi="Times New Roman"/>
          <w:sz w:val="24"/>
          <w:szCs w:val="24"/>
          <w:lang w:val="en-US"/>
        </w:rPr>
        <w:t>extend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beyond fisheries</w:t>
      </w:r>
      <w:r w:rsidR="00F97DAE">
        <w:rPr>
          <w:rFonts w:ascii="Times New Roman" w:hAnsi="Times New Roman"/>
          <w:sz w:val="24"/>
          <w:szCs w:val="24"/>
          <w:lang w:val="en-US"/>
        </w:rPr>
        <w:t xml:space="preserve"> to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454D">
        <w:rPr>
          <w:rFonts w:ascii="Times New Roman" w:hAnsi="Times New Roman"/>
          <w:sz w:val="24"/>
          <w:szCs w:val="24"/>
          <w:lang w:val="en-US"/>
        </w:rPr>
        <w:t>includ</w:t>
      </w:r>
      <w:r w:rsidR="00143C86">
        <w:rPr>
          <w:rFonts w:ascii="Times New Roman" w:hAnsi="Times New Roman"/>
          <w:sz w:val="24"/>
          <w:szCs w:val="24"/>
          <w:lang w:val="en-US"/>
        </w:rPr>
        <w:t>e</w:t>
      </w:r>
      <w:r w:rsidR="00023D32">
        <w:rPr>
          <w:rFonts w:ascii="Times New Roman" w:hAnsi="Times New Roman"/>
          <w:sz w:val="24"/>
          <w:szCs w:val="24"/>
          <w:lang w:val="en-US"/>
        </w:rPr>
        <w:t>, among others, definition of</w:t>
      </w:r>
      <w:r w:rsidR="006245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3BDB">
        <w:rPr>
          <w:rFonts w:ascii="Times New Roman" w:hAnsi="Times New Roman"/>
          <w:sz w:val="24"/>
          <w:szCs w:val="24"/>
          <w:lang w:val="en-US"/>
        </w:rPr>
        <w:t>conservation objectives</w:t>
      </w:r>
      <w:r w:rsidR="006245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2454D" w:rsidRPr="004F4895">
        <w:rPr>
          <w:rFonts w:ascii="Times New Roman" w:hAnsi="Times New Roman"/>
          <w:sz w:val="24"/>
          <w:szCs w:val="24"/>
          <w:lang w:val="en-US"/>
        </w:rPr>
        <w:t>(Miller and Christodoulou, 2014</w:t>
      </w:r>
      <w:r w:rsidR="00A01F6A">
        <w:rPr>
          <w:rFonts w:ascii="Times New Roman" w:hAnsi="Times New Roman"/>
          <w:sz w:val="24"/>
          <w:szCs w:val="24"/>
          <w:lang w:val="en-US"/>
        </w:rPr>
        <w:t xml:space="preserve"> and references cited therein</w:t>
      </w:r>
      <w:r w:rsidR="0062454D">
        <w:rPr>
          <w:rFonts w:ascii="Times New Roman" w:hAnsi="Times New Roman"/>
          <w:sz w:val="24"/>
          <w:szCs w:val="24"/>
          <w:lang w:val="en-US"/>
        </w:rPr>
        <w:t>)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 xml:space="preserve">Indeed, a study by </w:t>
      </w:r>
      <w:proofErr w:type="spellStart"/>
      <w:r w:rsidR="00C23BDB">
        <w:rPr>
          <w:rFonts w:ascii="Times New Roman" w:hAnsi="Times New Roman"/>
          <w:sz w:val="24"/>
          <w:szCs w:val="24"/>
          <w:lang w:val="en-US"/>
        </w:rPr>
        <w:t>Druon</w:t>
      </w:r>
      <w:proofErr w:type="spellEnd"/>
      <w:r w:rsidR="00C23BDB">
        <w:rPr>
          <w:rFonts w:ascii="Times New Roman" w:hAnsi="Times New Roman"/>
          <w:sz w:val="24"/>
          <w:szCs w:val="24"/>
          <w:lang w:val="en-US"/>
        </w:rPr>
        <w:t xml:space="preserve"> (2010)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3BDB" w:rsidRPr="003D411F">
        <w:rPr>
          <w:rFonts w:ascii="Times New Roman" w:hAnsi="Times New Roman"/>
          <w:sz w:val="24"/>
          <w:szCs w:val="24"/>
          <w:lang w:val="en-US"/>
        </w:rPr>
        <w:t>used</w:t>
      </w:r>
      <w:r w:rsidR="00BD6E67">
        <w:rPr>
          <w:rFonts w:ascii="Times New Roman" w:hAnsi="Times New Roman"/>
          <w:sz w:val="24"/>
          <w:szCs w:val="24"/>
          <w:lang w:val="en-US"/>
        </w:rPr>
        <w:t xml:space="preserve"> satellite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="00BD6E67">
        <w:rPr>
          <w:rFonts w:ascii="Times New Roman" w:hAnsi="Times New Roman"/>
          <w:sz w:val="24"/>
          <w:szCs w:val="24"/>
          <w:lang w:val="en-US"/>
        </w:rPr>
        <w:t>derived</w:t>
      </w:r>
      <w:r w:rsidR="00C23BDB" w:rsidRPr="003D411F">
        <w:rPr>
          <w:rFonts w:ascii="Times New Roman" w:hAnsi="Times New Roman"/>
          <w:sz w:val="24"/>
          <w:szCs w:val="24"/>
          <w:lang w:val="en-US"/>
        </w:rPr>
        <w:t xml:space="preserve"> front</w:t>
      </w:r>
      <w:r w:rsidR="00357C64">
        <w:rPr>
          <w:rFonts w:ascii="Times New Roman" w:hAnsi="Times New Roman"/>
          <w:sz w:val="24"/>
          <w:szCs w:val="24"/>
          <w:lang w:val="en-US"/>
        </w:rPr>
        <w:t xml:space="preserve"> information </w:t>
      </w:r>
      <w:r w:rsidR="00C23BDB" w:rsidRPr="003D411F">
        <w:rPr>
          <w:rFonts w:ascii="Times New Roman" w:hAnsi="Times New Roman"/>
          <w:sz w:val="24"/>
          <w:szCs w:val="24"/>
          <w:lang w:val="en-US"/>
        </w:rPr>
        <w:t xml:space="preserve">to map </w:t>
      </w:r>
      <w:proofErr w:type="spellStart"/>
      <w:r w:rsidR="00C23BDB" w:rsidRPr="003D411F">
        <w:rPr>
          <w:rFonts w:ascii="Times New Roman" w:hAnsi="Times New Roman"/>
          <w:sz w:val="24"/>
          <w:szCs w:val="24"/>
          <w:lang w:val="en-US"/>
        </w:rPr>
        <w:t>bluefin</w:t>
      </w:r>
      <w:proofErr w:type="spellEnd"/>
      <w:r w:rsidR="00C23BDB" w:rsidRPr="003D411F">
        <w:rPr>
          <w:rFonts w:ascii="Times New Roman" w:hAnsi="Times New Roman"/>
          <w:sz w:val="24"/>
          <w:szCs w:val="24"/>
          <w:lang w:val="en-US"/>
        </w:rPr>
        <w:t xml:space="preserve"> tuna feeding and spawning habitats in the Mediterranean</w:t>
      </w:r>
      <w:r w:rsidR="00F97DAE">
        <w:rPr>
          <w:rFonts w:ascii="Times New Roman" w:hAnsi="Times New Roman"/>
          <w:sz w:val="24"/>
          <w:szCs w:val="24"/>
          <w:lang w:val="en-US"/>
        </w:rPr>
        <w:t xml:space="preserve"> Sea</w:t>
      </w:r>
      <w:r w:rsidR="00C23BDB" w:rsidRPr="003D411F">
        <w:rPr>
          <w:rFonts w:ascii="Times New Roman" w:hAnsi="Times New Roman"/>
          <w:sz w:val="24"/>
          <w:szCs w:val="24"/>
          <w:lang w:val="en-US"/>
        </w:rPr>
        <w:t>.</w:t>
      </w:r>
      <w:r w:rsidR="00C23BDB" w:rsidRPr="00720AA4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167C0" w:rsidRDefault="0070124D" w:rsidP="00A86DD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Although several studies used</w:t>
      </w:r>
      <w:r w:rsidR="00143C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23BDB">
        <w:rPr>
          <w:rFonts w:ascii="Times New Roman" w:hAnsi="Times New Roman"/>
          <w:sz w:val="24"/>
          <w:szCs w:val="24"/>
          <w:lang w:val="en-US"/>
        </w:rPr>
        <w:t>space</w:t>
      </w:r>
      <w:r>
        <w:rPr>
          <w:rFonts w:ascii="Times New Roman" w:hAnsi="Times New Roman"/>
          <w:sz w:val="24"/>
          <w:szCs w:val="24"/>
          <w:lang w:val="en-US"/>
        </w:rPr>
        <w:t>-</w:t>
      </w:r>
      <w:r w:rsidR="00C23BDB">
        <w:rPr>
          <w:rFonts w:ascii="Times New Roman" w:hAnsi="Times New Roman"/>
          <w:sz w:val="24"/>
          <w:szCs w:val="24"/>
          <w:lang w:val="en-US"/>
        </w:rPr>
        <w:t>explicit data on fishery effort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="00A86DDD">
        <w:rPr>
          <w:rFonts w:ascii="Times New Roman" w:hAnsi="Times New Roman"/>
          <w:sz w:val="24"/>
          <w:szCs w:val="24"/>
          <w:lang w:val="en-US"/>
        </w:rPr>
        <w:t xml:space="preserve"> or fish abundance</w:t>
      </w:r>
      <w:r w:rsidR="00387CBF">
        <w:rPr>
          <w:rFonts w:ascii="Times New Roman" w:hAnsi="Times New Roman"/>
          <w:sz w:val="24"/>
          <w:szCs w:val="24"/>
          <w:lang w:val="en-US"/>
        </w:rPr>
        <w:t xml:space="preserve"> - </w:t>
      </w:r>
      <w:r w:rsidR="00BA27B6" w:rsidRPr="00BA27B6">
        <w:rPr>
          <w:rFonts w:ascii="Times New Roman" w:hAnsi="Times New Roman"/>
          <w:sz w:val="24"/>
          <w:szCs w:val="24"/>
          <w:lang w:val="en-US"/>
        </w:rPr>
        <w:t xml:space="preserve">e.g., </w:t>
      </w:r>
      <w:r w:rsidR="00263729">
        <w:rPr>
          <w:rFonts w:ascii="Times New Roman" w:hAnsi="Times New Roman"/>
          <w:sz w:val="24"/>
          <w:szCs w:val="24"/>
          <w:lang w:val="en-US"/>
        </w:rPr>
        <w:t>V</w:t>
      </w:r>
      <w:r w:rsidR="009F7F09">
        <w:rPr>
          <w:rFonts w:ascii="Times New Roman" w:hAnsi="Times New Roman"/>
          <w:sz w:val="24"/>
          <w:szCs w:val="24"/>
          <w:lang w:val="en-US"/>
        </w:rPr>
        <w:t xml:space="preserve">essel </w:t>
      </w:r>
      <w:r w:rsidR="00263729">
        <w:rPr>
          <w:rFonts w:ascii="Times New Roman" w:hAnsi="Times New Roman"/>
          <w:sz w:val="24"/>
          <w:szCs w:val="24"/>
          <w:lang w:val="en-US"/>
        </w:rPr>
        <w:t>M</w:t>
      </w:r>
      <w:r w:rsidR="009F7F09">
        <w:rPr>
          <w:rFonts w:ascii="Times New Roman" w:hAnsi="Times New Roman"/>
          <w:sz w:val="24"/>
          <w:szCs w:val="24"/>
          <w:lang w:val="en-US"/>
        </w:rPr>
        <w:t xml:space="preserve">onitoring </w:t>
      </w:r>
      <w:r w:rsidR="00263729">
        <w:rPr>
          <w:rFonts w:ascii="Times New Roman" w:hAnsi="Times New Roman"/>
          <w:sz w:val="24"/>
          <w:szCs w:val="24"/>
          <w:lang w:val="en-US"/>
        </w:rPr>
        <w:t>S</w:t>
      </w:r>
      <w:r w:rsidR="009F7F09">
        <w:rPr>
          <w:rFonts w:ascii="Times New Roman" w:hAnsi="Times New Roman"/>
          <w:sz w:val="24"/>
          <w:szCs w:val="24"/>
          <w:lang w:val="en-US"/>
        </w:rPr>
        <w:t xml:space="preserve">ystems 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data in </w:t>
      </w:r>
      <w:proofErr w:type="spellStart"/>
      <w:r w:rsidR="00C23BDB" w:rsidRPr="003D411F">
        <w:rPr>
          <w:rFonts w:ascii="Times New Roman" w:hAnsi="Times New Roman"/>
          <w:sz w:val="24"/>
          <w:szCs w:val="24"/>
          <w:lang w:val="en-US"/>
        </w:rPr>
        <w:t>Alemany</w:t>
      </w:r>
      <w:proofErr w:type="spellEnd"/>
      <w:r w:rsidR="00C23BDB" w:rsidRPr="003D411F">
        <w:rPr>
          <w:rFonts w:ascii="Times New Roman" w:hAnsi="Times New Roman"/>
          <w:sz w:val="24"/>
          <w:szCs w:val="24"/>
          <w:lang w:val="en-US"/>
        </w:rPr>
        <w:t xml:space="preserve"> et al. (2014)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86DDD">
        <w:rPr>
          <w:rFonts w:ascii="Times New Roman" w:hAnsi="Times New Roman"/>
          <w:sz w:val="24"/>
          <w:szCs w:val="24"/>
          <w:lang w:val="en-US"/>
        </w:rPr>
        <w:t xml:space="preserve">scientific </w:t>
      </w:r>
      <w:r w:rsidR="00A86DDD" w:rsidRPr="00A86DDD">
        <w:rPr>
          <w:rFonts w:ascii="Times New Roman" w:hAnsi="Times New Roman"/>
          <w:sz w:val="24"/>
          <w:szCs w:val="24"/>
          <w:lang w:val="en-US"/>
        </w:rPr>
        <w:t>campaigns, leisure and industrial fisherie</w:t>
      </w:r>
      <w:r w:rsidR="00A86DDD">
        <w:rPr>
          <w:rFonts w:ascii="Times New Roman" w:hAnsi="Times New Roman"/>
          <w:sz w:val="24"/>
          <w:szCs w:val="24"/>
          <w:lang w:val="en-US"/>
        </w:rPr>
        <w:t>s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in </w:t>
      </w:r>
      <w:proofErr w:type="spellStart"/>
      <w:r w:rsidR="00C23BDB">
        <w:rPr>
          <w:rFonts w:ascii="Times New Roman" w:hAnsi="Times New Roman"/>
          <w:sz w:val="24"/>
          <w:szCs w:val="24"/>
          <w:lang w:val="en-US"/>
        </w:rPr>
        <w:t>Druon</w:t>
      </w:r>
      <w:proofErr w:type="spellEnd"/>
      <w:r w:rsidR="00C23BDB">
        <w:rPr>
          <w:rFonts w:ascii="Times New Roman" w:hAnsi="Times New Roman"/>
          <w:sz w:val="24"/>
          <w:szCs w:val="24"/>
          <w:lang w:val="en-US"/>
        </w:rPr>
        <w:t xml:space="preserve"> (2010) and/or scientific fishery surveys</w:t>
      </w:r>
      <w:r w:rsidR="00F97DAE">
        <w:rPr>
          <w:rFonts w:ascii="Times New Roman" w:hAnsi="Times New Roman"/>
          <w:sz w:val="24"/>
          <w:szCs w:val="24"/>
          <w:lang w:val="en-US"/>
        </w:rPr>
        <w:t xml:space="preserve"> by </w:t>
      </w:r>
      <w:proofErr w:type="spellStart"/>
      <w:r w:rsidR="00C23BDB">
        <w:rPr>
          <w:rFonts w:ascii="Times New Roman" w:hAnsi="Times New Roman"/>
          <w:sz w:val="24"/>
          <w:szCs w:val="24"/>
          <w:lang w:val="en-US"/>
        </w:rPr>
        <w:t>Ehrich</w:t>
      </w:r>
      <w:proofErr w:type="spellEnd"/>
      <w:r w:rsidR="00C23BDB">
        <w:rPr>
          <w:rFonts w:ascii="Times New Roman" w:hAnsi="Times New Roman"/>
          <w:sz w:val="24"/>
          <w:szCs w:val="24"/>
          <w:lang w:val="en-US"/>
        </w:rPr>
        <w:t xml:space="preserve"> et al. </w:t>
      </w:r>
      <w:r w:rsidR="00F97DAE">
        <w:rPr>
          <w:rFonts w:ascii="Times New Roman" w:hAnsi="Times New Roman"/>
          <w:sz w:val="24"/>
          <w:szCs w:val="24"/>
          <w:lang w:val="en-US"/>
        </w:rPr>
        <w:t>(</w:t>
      </w:r>
      <w:r w:rsidR="00387CBF">
        <w:rPr>
          <w:rFonts w:ascii="Times New Roman" w:hAnsi="Times New Roman"/>
          <w:sz w:val="24"/>
          <w:szCs w:val="24"/>
          <w:lang w:val="en-US"/>
        </w:rPr>
        <w:t>2009) -</w:t>
      </w:r>
      <w:r>
        <w:rPr>
          <w:rFonts w:ascii="Times New Roman" w:hAnsi="Times New Roman"/>
          <w:sz w:val="24"/>
          <w:szCs w:val="24"/>
          <w:lang w:val="en-US"/>
        </w:rPr>
        <w:t>, few studies have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D6E67">
        <w:rPr>
          <w:rFonts w:ascii="Times New Roman" w:hAnsi="Times New Roman"/>
          <w:sz w:val="24"/>
          <w:szCs w:val="24"/>
          <w:lang w:val="en-US"/>
        </w:rPr>
        <w:t>explor</w:t>
      </w:r>
      <w:r>
        <w:rPr>
          <w:rFonts w:ascii="Times New Roman" w:hAnsi="Times New Roman"/>
          <w:sz w:val="24"/>
          <w:szCs w:val="24"/>
          <w:lang w:val="en-US"/>
        </w:rPr>
        <w:t>ed</w:t>
      </w:r>
      <w:r w:rsidR="00BD6E67">
        <w:rPr>
          <w:rFonts w:ascii="Times New Roman" w:hAnsi="Times New Roman"/>
          <w:sz w:val="24"/>
          <w:szCs w:val="24"/>
          <w:lang w:val="en-US"/>
        </w:rPr>
        <w:t xml:space="preserve"> the contribution of front distribution and dynamics </w:t>
      </w:r>
      <w:r>
        <w:rPr>
          <w:rFonts w:ascii="Times New Roman" w:hAnsi="Times New Roman"/>
          <w:sz w:val="24"/>
          <w:szCs w:val="24"/>
          <w:lang w:val="en-US"/>
        </w:rPr>
        <w:t>to the</w:t>
      </w:r>
      <w:r w:rsidR="00BD6E67">
        <w:rPr>
          <w:rFonts w:ascii="Times New Roman" w:hAnsi="Times New Roman"/>
          <w:sz w:val="24"/>
          <w:szCs w:val="24"/>
          <w:lang w:val="en-US"/>
        </w:rPr>
        <w:t xml:space="preserve"> interpret</w:t>
      </w:r>
      <w:r>
        <w:rPr>
          <w:rFonts w:ascii="Times New Roman" w:hAnsi="Times New Roman"/>
          <w:sz w:val="24"/>
          <w:szCs w:val="24"/>
          <w:lang w:val="en-US"/>
        </w:rPr>
        <w:t>ation of</w:t>
      </w:r>
      <w:r w:rsidR="00BD6E67">
        <w:rPr>
          <w:rFonts w:ascii="Times New Roman" w:hAnsi="Times New Roman"/>
          <w:sz w:val="24"/>
          <w:szCs w:val="24"/>
          <w:lang w:val="en-US"/>
        </w:rPr>
        <w:t xml:space="preserve"> "</w:t>
      </w:r>
      <w:r w:rsidR="0007375D">
        <w:rPr>
          <w:rFonts w:ascii="Times New Roman" w:hAnsi="Times New Roman"/>
          <w:sz w:val="24"/>
          <w:szCs w:val="24"/>
          <w:lang w:val="en-US"/>
        </w:rPr>
        <w:t>non-spatial</w:t>
      </w:r>
      <w:r w:rsidR="00BD6E67">
        <w:rPr>
          <w:rFonts w:ascii="Times New Roman" w:hAnsi="Times New Roman"/>
          <w:sz w:val="24"/>
          <w:szCs w:val="24"/>
          <w:lang w:val="en-US"/>
        </w:rPr>
        <w:t>"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 information such as 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landings </w:t>
      </w:r>
      <w:r w:rsidR="00C23BDB">
        <w:rPr>
          <w:rFonts w:ascii="Times New Roman" w:hAnsi="Times New Roman"/>
          <w:sz w:val="24"/>
          <w:szCs w:val="24"/>
          <w:lang w:val="en-US"/>
        </w:rPr>
        <w:t xml:space="preserve">data. </w:t>
      </w:r>
      <w:r w:rsidR="00F94E17">
        <w:rPr>
          <w:rFonts w:ascii="Times New Roman" w:hAnsi="Times New Roman"/>
          <w:sz w:val="24"/>
          <w:szCs w:val="24"/>
          <w:lang w:val="en-US"/>
        </w:rPr>
        <w:t xml:space="preserve">Despite of </w:t>
      </w:r>
      <w:r w:rsidR="00360F3C">
        <w:rPr>
          <w:rFonts w:ascii="Times New Roman" w:hAnsi="Times New Roman"/>
          <w:sz w:val="24"/>
          <w:szCs w:val="24"/>
          <w:lang w:val="en-US"/>
        </w:rPr>
        <w:t xml:space="preserve">the relevance of </w:t>
      </w:r>
      <w:r w:rsidR="00232A6C">
        <w:rPr>
          <w:rFonts w:ascii="Times New Roman" w:hAnsi="Times New Roman"/>
          <w:sz w:val="24"/>
          <w:szCs w:val="24"/>
          <w:lang w:val="en-US"/>
        </w:rPr>
        <w:t>landing</w:t>
      </w:r>
      <w:r w:rsidR="00A87523">
        <w:rPr>
          <w:rFonts w:ascii="Times New Roman" w:hAnsi="Times New Roman"/>
          <w:sz w:val="24"/>
          <w:szCs w:val="24"/>
          <w:lang w:val="en-US"/>
        </w:rPr>
        <w:t>s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60F3C">
        <w:rPr>
          <w:rFonts w:ascii="Times New Roman" w:hAnsi="Times New Roman"/>
          <w:sz w:val="24"/>
          <w:szCs w:val="24"/>
          <w:lang w:val="en-US"/>
        </w:rPr>
        <w:t xml:space="preserve">estimates to assess the health of fisheries </w:t>
      </w:r>
      <w:r>
        <w:rPr>
          <w:rFonts w:ascii="Times New Roman" w:hAnsi="Times New Roman"/>
          <w:sz w:val="24"/>
          <w:szCs w:val="24"/>
          <w:lang w:val="en-US"/>
        </w:rPr>
        <w:t xml:space="preserve">remains unclear </w:t>
      </w:r>
      <w:r w:rsidR="00360F3C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360F3C">
        <w:rPr>
          <w:rFonts w:ascii="Times New Roman" w:hAnsi="Times New Roman"/>
          <w:sz w:val="24"/>
          <w:szCs w:val="24"/>
          <w:lang w:val="en-US"/>
        </w:rPr>
        <w:t>Pauly</w:t>
      </w:r>
      <w:proofErr w:type="spellEnd"/>
      <w:r w:rsidR="00360F3C">
        <w:rPr>
          <w:rFonts w:ascii="Times New Roman" w:hAnsi="Times New Roman"/>
          <w:sz w:val="24"/>
          <w:szCs w:val="24"/>
          <w:lang w:val="en-US"/>
        </w:rPr>
        <w:t xml:space="preserve"> et al., 2013),</w:t>
      </w:r>
      <w:r w:rsidR="00AB48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60F3C">
        <w:rPr>
          <w:rFonts w:ascii="Times New Roman" w:hAnsi="Times New Roman"/>
          <w:sz w:val="24"/>
          <w:szCs w:val="24"/>
          <w:lang w:val="en-US"/>
        </w:rPr>
        <w:t xml:space="preserve">this </w:t>
      </w:r>
      <w:r w:rsidR="002D6AB6">
        <w:rPr>
          <w:rFonts w:ascii="Times New Roman" w:hAnsi="Times New Roman"/>
          <w:sz w:val="24"/>
          <w:szCs w:val="24"/>
          <w:lang w:val="en-US"/>
        </w:rPr>
        <w:t xml:space="preserve">type </w:t>
      </w:r>
      <w:r w:rsidR="00360F3C">
        <w:rPr>
          <w:rFonts w:ascii="Times New Roman" w:hAnsi="Times New Roman"/>
          <w:sz w:val="24"/>
          <w:szCs w:val="24"/>
          <w:lang w:val="en-US"/>
        </w:rPr>
        <w:t xml:space="preserve">of data undoubtedly </w:t>
      </w:r>
      <w:r w:rsidR="009610D7">
        <w:rPr>
          <w:rFonts w:ascii="Times New Roman" w:hAnsi="Times New Roman"/>
          <w:sz w:val="24"/>
          <w:szCs w:val="24"/>
          <w:lang w:val="en-US"/>
        </w:rPr>
        <w:t>represent</w:t>
      </w:r>
      <w:r w:rsidR="000D3833">
        <w:rPr>
          <w:rFonts w:ascii="Times New Roman" w:hAnsi="Times New Roman"/>
          <w:sz w:val="24"/>
          <w:szCs w:val="24"/>
          <w:lang w:val="en-US"/>
        </w:rPr>
        <w:t>s</w:t>
      </w:r>
      <w:r w:rsidR="00360F3C">
        <w:rPr>
          <w:rFonts w:ascii="Times New Roman" w:hAnsi="Times New Roman"/>
          <w:sz w:val="24"/>
          <w:szCs w:val="24"/>
          <w:lang w:val="en-US"/>
        </w:rPr>
        <w:t xml:space="preserve"> an important</w:t>
      </w:r>
      <w:r w:rsidR="00AB48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B48A6">
        <w:rPr>
          <w:rFonts w:ascii="Times New Roman" w:hAnsi="Times New Roman"/>
          <w:sz w:val="24"/>
          <w:szCs w:val="24"/>
          <w:lang w:val="en-US"/>
        </w:rPr>
        <w:lastRenderedPageBreak/>
        <w:t xml:space="preserve">resource </w:t>
      </w:r>
      <w:r w:rsidR="00360F3C">
        <w:rPr>
          <w:rFonts w:ascii="Times New Roman" w:hAnsi="Times New Roman"/>
          <w:sz w:val="24"/>
          <w:szCs w:val="24"/>
          <w:lang w:val="en-US"/>
        </w:rPr>
        <w:t>for</w:t>
      </w:r>
      <w:r w:rsidR="00AB48A6">
        <w:rPr>
          <w:rFonts w:ascii="Times New Roman" w:hAnsi="Times New Roman"/>
          <w:sz w:val="24"/>
          <w:szCs w:val="24"/>
          <w:lang w:val="en-US"/>
        </w:rPr>
        <w:t xml:space="preserve"> the fishery community</w:t>
      </w:r>
      <w:r w:rsidR="009610D7">
        <w:rPr>
          <w:rFonts w:ascii="Times New Roman" w:hAnsi="Times New Roman"/>
          <w:sz w:val="24"/>
          <w:szCs w:val="24"/>
          <w:lang w:val="en-US"/>
        </w:rPr>
        <w:t>, and constitute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="009610D7">
        <w:rPr>
          <w:rFonts w:ascii="Times New Roman" w:hAnsi="Times New Roman"/>
          <w:sz w:val="24"/>
          <w:szCs w:val="24"/>
          <w:lang w:val="en-US"/>
        </w:rPr>
        <w:t xml:space="preserve"> the only alternative </w:t>
      </w:r>
      <w:r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9610D7">
        <w:rPr>
          <w:rFonts w:ascii="Times New Roman" w:hAnsi="Times New Roman"/>
          <w:sz w:val="24"/>
          <w:szCs w:val="24"/>
          <w:lang w:val="en-US"/>
        </w:rPr>
        <w:t xml:space="preserve">those regions </w:t>
      </w:r>
      <w:r>
        <w:rPr>
          <w:rFonts w:ascii="Times New Roman" w:hAnsi="Times New Roman"/>
          <w:sz w:val="24"/>
          <w:szCs w:val="24"/>
          <w:lang w:val="en-US"/>
        </w:rPr>
        <w:t>where</w:t>
      </w:r>
      <w:r w:rsidR="009610D7">
        <w:rPr>
          <w:rFonts w:ascii="Times New Roman" w:hAnsi="Times New Roman"/>
          <w:sz w:val="24"/>
          <w:szCs w:val="24"/>
          <w:lang w:val="en-US"/>
        </w:rPr>
        <w:t xml:space="preserve"> extensive 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fishery-independent </w:t>
      </w:r>
      <w:r w:rsidR="009610D7">
        <w:rPr>
          <w:rFonts w:ascii="Times New Roman" w:hAnsi="Times New Roman"/>
          <w:sz w:val="24"/>
          <w:szCs w:val="24"/>
          <w:lang w:val="en-US"/>
        </w:rPr>
        <w:t>surveys are unavailable</w:t>
      </w:r>
      <w:r w:rsidR="00360F3C">
        <w:rPr>
          <w:rFonts w:ascii="Times New Roman" w:hAnsi="Times New Roman"/>
          <w:sz w:val="24"/>
          <w:szCs w:val="24"/>
          <w:lang w:val="en-US"/>
        </w:rPr>
        <w:t>.</w:t>
      </w:r>
      <w:r w:rsidR="00AB48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Even </w:t>
      </w:r>
      <w:r>
        <w:rPr>
          <w:rFonts w:ascii="Times New Roman" w:hAnsi="Times New Roman"/>
          <w:sz w:val="24"/>
          <w:szCs w:val="24"/>
          <w:lang w:val="en-US"/>
        </w:rPr>
        <w:t>without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32A6C">
        <w:rPr>
          <w:rFonts w:ascii="Times New Roman" w:hAnsi="Times New Roman"/>
          <w:sz w:val="24"/>
          <w:szCs w:val="24"/>
          <w:lang w:val="en-US"/>
        </w:rPr>
        <w:t>spatializ</w:t>
      </w:r>
      <w:r>
        <w:rPr>
          <w:rFonts w:ascii="Times New Roman" w:hAnsi="Times New Roman"/>
          <w:sz w:val="24"/>
          <w:szCs w:val="24"/>
          <w:lang w:val="en-US"/>
        </w:rPr>
        <w:t>ation</w:t>
      </w:r>
      <w:proofErr w:type="spellEnd"/>
      <w:r w:rsidR="00F97DAE">
        <w:rPr>
          <w:rFonts w:ascii="Times New Roman" w:hAnsi="Times New Roman"/>
          <w:sz w:val="24"/>
          <w:szCs w:val="24"/>
          <w:lang w:val="en-US"/>
        </w:rPr>
        <w:t>,</w:t>
      </w:r>
      <w:r w:rsidR="00232A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05AE9" w:rsidRPr="00805AE9">
        <w:rPr>
          <w:rFonts w:ascii="Times New Roman" w:hAnsi="Times New Roman"/>
          <w:sz w:val="24"/>
          <w:szCs w:val="24"/>
          <w:lang w:val="en-US"/>
        </w:rPr>
        <w:t>landings data can be ascribed to specific</w:t>
      </w:r>
      <w:r w:rsidR="0005527E">
        <w:rPr>
          <w:rFonts w:ascii="Times New Roman" w:hAnsi="Times New Roman"/>
          <w:sz w:val="24"/>
          <w:szCs w:val="24"/>
          <w:lang w:val="en-US"/>
        </w:rPr>
        <w:t xml:space="preserve"> sea areas</w:t>
      </w:r>
      <w:r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7C66C2">
        <w:rPr>
          <w:rFonts w:ascii="Times New Roman" w:hAnsi="Times New Roman"/>
          <w:sz w:val="24"/>
          <w:szCs w:val="24"/>
          <w:lang w:val="en-US"/>
        </w:rPr>
        <w:t xml:space="preserve"> at different</w:t>
      </w:r>
      <w:r w:rsidR="001877E0">
        <w:rPr>
          <w:rFonts w:ascii="Times New Roman" w:hAnsi="Times New Roman"/>
          <w:sz w:val="24"/>
          <w:szCs w:val="24"/>
          <w:lang w:val="en-US"/>
        </w:rPr>
        <w:t xml:space="preserve"> spatial scales </w:t>
      </w:r>
      <w:r w:rsidR="00AB48A6">
        <w:rPr>
          <w:rFonts w:ascii="Times New Roman" w:hAnsi="Times New Roman"/>
          <w:sz w:val="24"/>
          <w:szCs w:val="24"/>
          <w:lang w:val="en-US"/>
        </w:rPr>
        <w:t>(</w:t>
      </w:r>
      <w:r w:rsidR="001877E0">
        <w:rPr>
          <w:rFonts w:ascii="Times New Roman" w:hAnsi="Times New Roman"/>
          <w:sz w:val="24"/>
          <w:szCs w:val="24"/>
          <w:lang w:val="en-US"/>
        </w:rPr>
        <w:t xml:space="preserve">Caddy and </w:t>
      </w:r>
      <w:proofErr w:type="spellStart"/>
      <w:r w:rsidR="001877E0">
        <w:rPr>
          <w:rFonts w:ascii="Times New Roman" w:hAnsi="Times New Roman"/>
          <w:sz w:val="24"/>
          <w:szCs w:val="24"/>
          <w:lang w:val="en-US"/>
        </w:rPr>
        <w:t>Carrocci</w:t>
      </w:r>
      <w:proofErr w:type="spellEnd"/>
      <w:r w:rsidR="001877E0">
        <w:rPr>
          <w:rFonts w:ascii="Times New Roman" w:hAnsi="Times New Roman"/>
          <w:sz w:val="24"/>
          <w:szCs w:val="24"/>
          <w:lang w:val="en-US"/>
        </w:rPr>
        <w:t>, 1999; Watson et al., 2004</w:t>
      </w:r>
      <w:r w:rsidR="001511F6">
        <w:rPr>
          <w:rFonts w:ascii="Times New Roman" w:hAnsi="Times New Roman"/>
          <w:sz w:val="24"/>
          <w:szCs w:val="24"/>
          <w:lang w:val="en-US"/>
        </w:rPr>
        <w:t xml:space="preserve">; </w:t>
      </w:r>
      <w:proofErr w:type="spellStart"/>
      <w:r w:rsidR="001511F6">
        <w:rPr>
          <w:rFonts w:ascii="Times New Roman" w:hAnsi="Times New Roman"/>
          <w:sz w:val="24"/>
          <w:szCs w:val="24"/>
          <w:lang w:val="en-US"/>
        </w:rPr>
        <w:t>Pranovi</w:t>
      </w:r>
      <w:proofErr w:type="spellEnd"/>
      <w:r w:rsidR="001511F6">
        <w:rPr>
          <w:rFonts w:ascii="Times New Roman" w:hAnsi="Times New Roman"/>
          <w:sz w:val="24"/>
          <w:szCs w:val="24"/>
          <w:lang w:val="en-US"/>
        </w:rPr>
        <w:t xml:space="preserve"> et al., 201</w:t>
      </w:r>
      <w:r w:rsidR="00351A84">
        <w:rPr>
          <w:rFonts w:ascii="Times New Roman" w:hAnsi="Times New Roman"/>
          <w:sz w:val="24"/>
          <w:szCs w:val="24"/>
          <w:lang w:val="en-US"/>
        </w:rPr>
        <w:t>6</w:t>
      </w:r>
      <w:r w:rsidR="00AB48A6">
        <w:rPr>
          <w:rFonts w:ascii="Times New Roman" w:hAnsi="Times New Roman"/>
          <w:sz w:val="24"/>
          <w:szCs w:val="24"/>
          <w:lang w:val="en-US"/>
        </w:rPr>
        <w:t>).</w:t>
      </w:r>
      <w:r w:rsidR="0005527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However, analyzing relationships among landings and relevant oceanographic features of areas to which they refer still represents a challenging task.</w:t>
      </w:r>
      <w:r w:rsidR="00AB48A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66D9">
        <w:rPr>
          <w:rFonts w:ascii="Times New Roman" w:hAnsi="Times New Roman"/>
          <w:sz w:val="24"/>
          <w:szCs w:val="24"/>
          <w:lang w:val="en-US"/>
        </w:rPr>
        <w:t xml:space="preserve">To this </w:t>
      </w:r>
      <w:r>
        <w:rPr>
          <w:rFonts w:ascii="Times New Roman" w:hAnsi="Times New Roman"/>
          <w:sz w:val="24"/>
          <w:szCs w:val="24"/>
          <w:lang w:val="en-US"/>
        </w:rPr>
        <w:t>end,</w:t>
      </w:r>
      <w:r w:rsidR="004A66D9">
        <w:rPr>
          <w:rFonts w:ascii="Times New Roman" w:hAnsi="Times New Roman"/>
          <w:sz w:val="24"/>
          <w:szCs w:val="24"/>
          <w:lang w:val="en-US"/>
        </w:rPr>
        <w:t xml:space="preserve"> calculation of </w:t>
      </w:r>
      <w:r w:rsidR="004A66D9" w:rsidRPr="003D411F">
        <w:rPr>
          <w:rFonts w:ascii="Times New Roman" w:hAnsi="Times New Roman"/>
          <w:sz w:val="24"/>
          <w:szCs w:val="24"/>
          <w:lang w:val="en-US"/>
        </w:rPr>
        <w:t xml:space="preserve">indicators </w:t>
      </w:r>
      <w:r>
        <w:rPr>
          <w:rFonts w:ascii="Times New Roman" w:hAnsi="Times New Roman"/>
          <w:sz w:val="24"/>
          <w:szCs w:val="24"/>
          <w:lang w:val="en-US"/>
        </w:rPr>
        <w:t>that can</w:t>
      </w:r>
      <w:r w:rsidR="000D3833">
        <w:rPr>
          <w:rFonts w:ascii="Times New Roman" w:hAnsi="Times New Roman"/>
          <w:sz w:val="24"/>
          <w:szCs w:val="24"/>
          <w:lang w:val="en-US"/>
        </w:rPr>
        <w:t xml:space="preserve"> quantitatively synthesize</w:t>
      </w:r>
      <w:r w:rsidR="004A66D9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43C86">
        <w:rPr>
          <w:rFonts w:ascii="Times New Roman" w:hAnsi="Times New Roman"/>
          <w:sz w:val="24"/>
          <w:szCs w:val="24"/>
          <w:lang w:val="en-US"/>
        </w:rPr>
        <w:t>front features</w:t>
      </w:r>
      <w:r w:rsidR="00C167C0">
        <w:rPr>
          <w:rFonts w:ascii="Times New Roman" w:hAnsi="Times New Roman"/>
          <w:sz w:val="24"/>
          <w:szCs w:val="24"/>
          <w:lang w:val="en-US"/>
        </w:rPr>
        <w:t xml:space="preserve"> (Miller and Christodoulou, 2014</w:t>
      </w:r>
      <w:r w:rsidR="00A61EC0">
        <w:rPr>
          <w:rFonts w:ascii="Times New Roman" w:hAnsi="Times New Roman"/>
          <w:sz w:val="24"/>
          <w:szCs w:val="24"/>
          <w:lang w:val="en-US"/>
        </w:rPr>
        <w:t xml:space="preserve">; Miller et al., </w:t>
      </w:r>
      <w:r w:rsidR="00DF700A">
        <w:rPr>
          <w:rFonts w:ascii="Times New Roman" w:hAnsi="Times New Roman"/>
          <w:sz w:val="24"/>
          <w:szCs w:val="24"/>
          <w:lang w:val="en-US"/>
        </w:rPr>
        <w:t>2015</w:t>
      </w:r>
      <w:r w:rsidR="005A7CCD" w:rsidRPr="005A7CCD">
        <w:rPr>
          <w:rFonts w:ascii="Times New Roman" w:hAnsi="Times New Roman"/>
          <w:sz w:val="24"/>
          <w:szCs w:val="24"/>
          <w:lang w:val="en-US"/>
        </w:rPr>
        <w:t>)</w:t>
      </w:r>
      <w:r w:rsidR="004A66D9">
        <w:rPr>
          <w:rFonts w:ascii="Times New Roman" w:hAnsi="Times New Roman"/>
          <w:sz w:val="24"/>
          <w:szCs w:val="24"/>
          <w:lang w:val="en-US"/>
        </w:rPr>
        <w:t xml:space="preserve"> could </w:t>
      </w:r>
      <w:r>
        <w:rPr>
          <w:rFonts w:ascii="Times New Roman" w:hAnsi="Times New Roman"/>
          <w:sz w:val="24"/>
          <w:szCs w:val="24"/>
          <w:lang w:val="en-US"/>
        </w:rPr>
        <w:t xml:space="preserve">serve as </w:t>
      </w:r>
      <w:r w:rsidR="004A66D9">
        <w:rPr>
          <w:rFonts w:ascii="Times New Roman" w:hAnsi="Times New Roman"/>
          <w:sz w:val="24"/>
          <w:szCs w:val="24"/>
          <w:lang w:val="en-US"/>
        </w:rPr>
        <w:t>a</w:t>
      </w:r>
      <w:r w:rsidR="001877E0">
        <w:rPr>
          <w:rFonts w:ascii="Times New Roman" w:hAnsi="Times New Roman"/>
          <w:sz w:val="24"/>
          <w:szCs w:val="24"/>
          <w:lang w:val="en-US"/>
        </w:rPr>
        <w:t xml:space="preserve">n interesting </w:t>
      </w:r>
      <w:r w:rsidR="004A66D9">
        <w:rPr>
          <w:rFonts w:ascii="Times New Roman" w:hAnsi="Times New Roman"/>
          <w:sz w:val="24"/>
          <w:szCs w:val="24"/>
          <w:lang w:val="en-US"/>
        </w:rPr>
        <w:t xml:space="preserve">resource, since they </w:t>
      </w:r>
      <w:r>
        <w:rPr>
          <w:rFonts w:ascii="Times New Roman" w:hAnsi="Times New Roman"/>
          <w:sz w:val="24"/>
          <w:szCs w:val="24"/>
          <w:lang w:val="en-US"/>
        </w:rPr>
        <w:t>allow</w:t>
      </w:r>
      <w:r w:rsidR="00E74D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to synthesize the </w:t>
      </w:r>
      <w:r w:rsidR="00E74D51">
        <w:rPr>
          <w:rFonts w:ascii="Times New Roman" w:hAnsi="Times New Roman"/>
          <w:sz w:val="24"/>
          <w:szCs w:val="24"/>
          <w:lang w:val="en-US"/>
        </w:rPr>
        <w:t>information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 originally available</w:t>
      </w:r>
      <w:r w:rsidR="00E74D5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in a</w:t>
      </w:r>
      <w:r w:rsidR="00E74D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877E0">
        <w:rPr>
          <w:rFonts w:ascii="Times New Roman" w:hAnsi="Times New Roman"/>
          <w:sz w:val="24"/>
          <w:szCs w:val="24"/>
          <w:lang w:val="en-US"/>
        </w:rPr>
        <w:t>2</w:t>
      </w:r>
      <w:r w:rsidR="009123E1">
        <w:rPr>
          <w:rFonts w:ascii="Times New Roman" w:hAnsi="Times New Roman"/>
          <w:sz w:val="24"/>
          <w:szCs w:val="24"/>
          <w:lang w:val="en-US"/>
        </w:rPr>
        <w:t>-</w:t>
      </w:r>
      <w:r w:rsidR="001877E0">
        <w:rPr>
          <w:rFonts w:ascii="Times New Roman" w:hAnsi="Times New Roman"/>
          <w:sz w:val="24"/>
          <w:szCs w:val="24"/>
          <w:lang w:val="en-US"/>
        </w:rPr>
        <w:t>dimensional</w:t>
      </w:r>
      <w:r w:rsidR="00E74D51">
        <w:rPr>
          <w:rFonts w:ascii="Times New Roman" w:hAnsi="Times New Roman"/>
          <w:sz w:val="24"/>
          <w:szCs w:val="24"/>
          <w:lang w:val="en-US"/>
        </w:rPr>
        <w:t xml:space="preserve"> space</w:t>
      </w:r>
      <w:r w:rsidR="00720FC4">
        <w:rPr>
          <w:rFonts w:ascii="Times New Roman" w:hAnsi="Times New Roman"/>
          <w:sz w:val="24"/>
          <w:szCs w:val="24"/>
          <w:lang w:val="en-US"/>
        </w:rPr>
        <w:t>, for its</w:t>
      </w:r>
      <w:r w:rsidR="001877E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use </w:t>
      </w:r>
      <w:r>
        <w:rPr>
          <w:rFonts w:ascii="Times New Roman" w:hAnsi="Times New Roman"/>
          <w:sz w:val="24"/>
          <w:szCs w:val="24"/>
          <w:lang w:val="en-US"/>
        </w:rPr>
        <w:t>in</w:t>
      </w:r>
      <w:r w:rsidR="00E74D5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C66C2">
        <w:rPr>
          <w:rFonts w:ascii="Times New Roman" w:hAnsi="Times New Roman"/>
          <w:sz w:val="24"/>
          <w:szCs w:val="24"/>
          <w:lang w:val="en-US"/>
        </w:rPr>
        <w:t>0</w:t>
      </w:r>
      <w:r w:rsidR="009123E1">
        <w:rPr>
          <w:rFonts w:ascii="Times New Roman" w:hAnsi="Times New Roman"/>
          <w:sz w:val="24"/>
          <w:szCs w:val="24"/>
          <w:lang w:val="en-US"/>
        </w:rPr>
        <w:t>-</w:t>
      </w:r>
      <w:r w:rsidR="00E9189E">
        <w:rPr>
          <w:rFonts w:ascii="Times New Roman" w:hAnsi="Times New Roman"/>
          <w:sz w:val="24"/>
          <w:szCs w:val="24"/>
          <w:lang w:val="en-US"/>
        </w:rPr>
        <w:t>dimension</w:t>
      </w:r>
      <w:r w:rsidR="00E74D51">
        <w:rPr>
          <w:rFonts w:ascii="Times New Roman" w:hAnsi="Times New Roman"/>
          <w:sz w:val="24"/>
          <w:szCs w:val="24"/>
          <w:lang w:val="en-US"/>
        </w:rPr>
        <w:t>al applications</w:t>
      </w:r>
      <w:r w:rsidR="001877E0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841FCE" w:rsidRPr="00720FC4" w:rsidRDefault="009F3666" w:rsidP="00841FCE">
      <w:pPr>
        <w:spacing w:line="480" w:lineRule="auto"/>
        <w:jc w:val="both"/>
        <w:rPr>
          <w:rFonts w:ascii="Times New Roman" w:eastAsia="Verdana" w:hAnsi="Times New Roman"/>
          <w:b/>
          <w:sz w:val="24"/>
          <w:szCs w:val="24"/>
          <w:lang w:val="en-US"/>
        </w:rPr>
      </w:pPr>
      <w:r w:rsidRPr="002A1419">
        <w:rPr>
          <w:rFonts w:ascii="Times New Roman" w:hAnsi="Times New Roman"/>
          <w:sz w:val="24"/>
          <w:szCs w:val="24"/>
          <w:lang w:val="en-US"/>
        </w:rPr>
        <w:t>Th</w:t>
      </w:r>
      <w:r w:rsidR="0070124D">
        <w:rPr>
          <w:rFonts w:ascii="Times New Roman" w:hAnsi="Times New Roman"/>
          <w:sz w:val="24"/>
          <w:szCs w:val="24"/>
          <w:lang w:val="en-US"/>
        </w:rPr>
        <w:t xml:space="preserve">is work </w:t>
      </w:r>
      <w:r w:rsidR="007919ED">
        <w:rPr>
          <w:rFonts w:ascii="Times New Roman" w:hAnsi="Times New Roman"/>
          <w:sz w:val="24"/>
          <w:szCs w:val="24"/>
          <w:lang w:val="en-US"/>
        </w:rPr>
        <w:t xml:space="preserve">presents 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an application </w:t>
      </w:r>
      <w:r w:rsidR="0082242D" w:rsidRPr="0082242D">
        <w:rPr>
          <w:rFonts w:ascii="Times New Roman" w:eastAsia="Verdana" w:hAnsi="Times New Roman"/>
          <w:sz w:val="24"/>
          <w:szCs w:val="24"/>
          <w:lang w:val="en-US"/>
        </w:rPr>
        <w:t>investigating the association of landings with fronts, using remote sensing as a proxy for the latter.</w:t>
      </w:r>
      <w:r w:rsidR="00720FC4">
        <w:rPr>
          <w:rFonts w:ascii="Times New Roman" w:eastAsia="Verdana" w:hAnsi="Times New Roman"/>
          <w:b/>
          <w:sz w:val="24"/>
          <w:szCs w:val="24"/>
          <w:lang w:val="en-US"/>
        </w:rPr>
        <w:t xml:space="preserve"> </w:t>
      </w:r>
      <w:r w:rsidR="00720FC4">
        <w:rPr>
          <w:rFonts w:ascii="Times New Roman" w:hAnsi="Times New Roman"/>
          <w:sz w:val="24"/>
          <w:szCs w:val="24"/>
          <w:lang w:val="en-US"/>
        </w:rPr>
        <w:t>Two</w:t>
      </w:r>
      <w:r w:rsidR="00DC706D" w:rsidRPr="002A1419">
        <w:rPr>
          <w:rFonts w:ascii="Times New Roman" w:hAnsi="Times New Roman"/>
          <w:sz w:val="24"/>
          <w:szCs w:val="24"/>
          <w:lang w:val="en-US"/>
        </w:rPr>
        <w:t xml:space="preserve"> s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pecific </w:t>
      </w:r>
      <w:r w:rsidR="00582974" w:rsidRPr="002A1419">
        <w:rPr>
          <w:rFonts w:ascii="Times New Roman" w:hAnsi="Times New Roman"/>
          <w:sz w:val="24"/>
          <w:szCs w:val="24"/>
          <w:lang w:val="en-US"/>
        </w:rPr>
        <w:t>aspects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 were examined</w:t>
      </w:r>
      <w:r w:rsidR="00FE2299">
        <w:rPr>
          <w:rFonts w:ascii="Times New Roman" w:hAnsi="Times New Roman"/>
          <w:sz w:val="24"/>
          <w:szCs w:val="24"/>
          <w:lang w:val="en-US"/>
        </w:rPr>
        <w:t>, with the aim of providing examples of how the approach could be used for improving scientific knowledge about the relationship</w:t>
      </w:r>
      <w:r w:rsidR="00EA6CB4">
        <w:rPr>
          <w:rFonts w:ascii="Times New Roman" w:hAnsi="Times New Roman"/>
          <w:sz w:val="24"/>
          <w:szCs w:val="24"/>
          <w:lang w:val="en-US"/>
        </w:rPr>
        <w:t xml:space="preserve"> among environment and fisheries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>:</w:t>
      </w:r>
      <w:r w:rsidR="00F97DA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41FCE" w:rsidRPr="002A1419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) </w:t>
      </w:r>
      <w:r w:rsidR="00AD011D" w:rsidRPr="002A1419">
        <w:rPr>
          <w:rFonts w:ascii="Times New Roman" w:hAnsi="Times New Roman"/>
          <w:sz w:val="24"/>
          <w:szCs w:val="24"/>
          <w:lang w:val="en-US"/>
        </w:rPr>
        <w:t>differences in the</w:t>
      </w:r>
      <w:r w:rsidR="005C4A02" w:rsidRPr="002A1419">
        <w:rPr>
          <w:rFonts w:ascii="Times New Roman" w:hAnsi="Times New Roman"/>
          <w:sz w:val="24"/>
          <w:szCs w:val="24"/>
          <w:lang w:val="en-US"/>
        </w:rPr>
        <w:t xml:space="preserve"> level of</w:t>
      </w:r>
      <w:r w:rsidR="00BB5915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471E6" w:rsidRPr="002A1419">
        <w:rPr>
          <w:rFonts w:ascii="Times New Roman" w:hAnsi="Times New Roman"/>
          <w:sz w:val="24"/>
          <w:szCs w:val="24"/>
          <w:lang w:val="en-US"/>
        </w:rPr>
        <w:t xml:space="preserve">association </w:t>
      </w:r>
      <w:r w:rsidR="00BB5915" w:rsidRPr="002A1419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AD011D" w:rsidRPr="002A1419">
        <w:rPr>
          <w:rFonts w:ascii="Times New Roman" w:hAnsi="Times New Roman"/>
          <w:sz w:val="24"/>
          <w:szCs w:val="24"/>
          <w:lang w:val="en-US"/>
        </w:rPr>
        <w:t>specific</w:t>
      </w:r>
      <w:r w:rsidR="008471E6" w:rsidRPr="002A1419">
        <w:rPr>
          <w:rFonts w:ascii="Times New Roman" w:hAnsi="Times New Roman"/>
          <w:sz w:val="24"/>
          <w:szCs w:val="24"/>
          <w:lang w:val="en-US"/>
        </w:rPr>
        <w:t xml:space="preserve"> front</w:t>
      </w:r>
      <w:r w:rsidR="00AD011D" w:rsidRPr="002A1419">
        <w:rPr>
          <w:rFonts w:ascii="Times New Roman" w:hAnsi="Times New Roman"/>
          <w:sz w:val="24"/>
          <w:szCs w:val="24"/>
          <w:lang w:val="en-US"/>
        </w:rPr>
        <w:t xml:space="preserve"> features</w:t>
      </w:r>
      <w:r w:rsidR="00BB5915" w:rsidRPr="002A1419">
        <w:rPr>
          <w:rFonts w:ascii="Times New Roman" w:hAnsi="Times New Roman"/>
          <w:sz w:val="24"/>
          <w:szCs w:val="24"/>
          <w:lang w:val="en-US"/>
        </w:rPr>
        <w:t xml:space="preserve"> (strength; persistence; vicinity)</w:t>
      </w:r>
      <w:r w:rsidR="008471E6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B5915" w:rsidRPr="002A1419">
        <w:rPr>
          <w:rFonts w:ascii="Times New Roman" w:hAnsi="Times New Roman"/>
          <w:sz w:val="24"/>
          <w:szCs w:val="24"/>
          <w:lang w:val="en-US"/>
        </w:rPr>
        <w:t>with</w:t>
      </w:r>
      <w:r w:rsidR="00AD011D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E3EA4" w:rsidRPr="002A1419">
        <w:rPr>
          <w:rFonts w:ascii="Times New Roman" w:hAnsi="Times New Roman"/>
          <w:sz w:val="24"/>
          <w:szCs w:val="24"/>
          <w:lang w:val="en-US"/>
        </w:rPr>
        <w:t xml:space="preserve">landings 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>quantity and</w:t>
      </w:r>
      <w:r w:rsidR="00AD011D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14DB7" w:rsidRPr="002A1419">
        <w:rPr>
          <w:rFonts w:ascii="Times New Roman" w:hAnsi="Times New Roman"/>
          <w:sz w:val="24"/>
          <w:szCs w:val="24"/>
          <w:lang w:val="en-US"/>
        </w:rPr>
        <w:t>quality (functional groups;</w:t>
      </w:r>
      <w:r w:rsidR="00262BC4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62BC4" w:rsidRPr="002A1419">
        <w:rPr>
          <w:rFonts w:ascii="Times New Roman" w:hAnsi="Times New Roman"/>
          <w:sz w:val="24"/>
          <w:szCs w:val="24"/>
          <w:lang w:val="en-US"/>
        </w:rPr>
        <w:t>t</w:t>
      </w:r>
      <w:r w:rsidR="00F97DAE">
        <w:rPr>
          <w:rFonts w:ascii="Times New Roman" w:hAnsi="Times New Roman"/>
          <w:sz w:val="24"/>
          <w:szCs w:val="24"/>
          <w:lang w:val="en-US"/>
        </w:rPr>
        <w:t>r</w:t>
      </w:r>
      <w:r w:rsidR="00262BC4" w:rsidRPr="002A1419">
        <w:rPr>
          <w:rFonts w:ascii="Times New Roman" w:hAnsi="Times New Roman"/>
          <w:sz w:val="24"/>
          <w:szCs w:val="24"/>
          <w:lang w:val="en-US"/>
        </w:rPr>
        <w:t>ophic</w:t>
      </w:r>
      <w:proofErr w:type="spellEnd"/>
      <w:r w:rsidR="00262BC4" w:rsidRPr="002A1419">
        <w:rPr>
          <w:rFonts w:ascii="Times New Roman" w:hAnsi="Times New Roman"/>
          <w:sz w:val="24"/>
          <w:szCs w:val="24"/>
          <w:lang w:val="en-US"/>
        </w:rPr>
        <w:t xml:space="preserve"> level proportion; </w:t>
      </w:r>
      <w:r w:rsidR="00805AE9" w:rsidRPr="00805AE9">
        <w:rPr>
          <w:rFonts w:ascii="Times New Roman" w:hAnsi="Times New Roman"/>
          <w:sz w:val="24"/>
          <w:szCs w:val="24"/>
          <w:lang w:val="en-US"/>
        </w:rPr>
        <w:t>top five species landed</w:t>
      </w:r>
      <w:r w:rsidR="00262BC4" w:rsidRPr="002A1419">
        <w:rPr>
          <w:rFonts w:ascii="Times New Roman" w:hAnsi="Times New Roman"/>
          <w:sz w:val="24"/>
          <w:szCs w:val="24"/>
          <w:lang w:val="en-US"/>
        </w:rPr>
        <w:t>)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>;</w:t>
      </w:r>
      <w:r w:rsidR="00F97DAE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ii) </w:t>
      </w:r>
      <w:r w:rsidR="00A94CAB" w:rsidRPr="002A1419">
        <w:rPr>
          <w:rFonts w:ascii="Times New Roman" w:hAnsi="Times New Roman"/>
          <w:sz w:val="24"/>
          <w:szCs w:val="24"/>
          <w:lang w:val="en-US"/>
        </w:rPr>
        <w:t>changes</w:t>
      </w:r>
      <w:r w:rsidR="006E3EA4" w:rsidRPr="002A1419">
        <w:rPr>
          <w:rFonts w:ascii="Times New Roman" w:hAnsi="Times New Roman"/>
          <w:sz w:val="24"/>
          <w:szCs w:val="24"/>
          <w:lang w:val="en-US"/>
        </w:rPr>
        <w:t xml:space="preserve"> in the </w:t>
      </w:r>
      <w:r w:rsidR="00297984" w:rsidRPr="002A1419">
        <w:rPr>
          <w:rFonts w:ascii="Times New Roman" w:hAnsi="Times New Roman"/>
          <w:sz w:val="24"/>
          <w:szCs w:val="24"/>
          <w:lang w:val="en-US"/>
        </w:rPr>
        <w:t>pattern</w:t>
      </w:r>
      <w:r w:rsidR="00A94CAB" w:rsidRPr="002A1419">
        <w:rPr>
          <w:rFonts w:ascii="Times New Roman" w:hAnsi="Times New Roman"/>
          <w:sz w:val="24"/>
          <w:szCs w:val="24"/>
          <w:lang w:val="en-US"/>
        </w:rPr>
        <w:t>s</w:t>
      </w:r>
      <w:r w:rsidR="006E3EA4" w:rsidRPr="002A1419">
        <w:rPr>
          <w:rFonts w:ascii="Times New Roman" w:hAnsi="Times New Roman"/>
          <w:sz w:val="24"/>
          <w:szCs w:val="24"/>
          <w:lang w:val="en-US"/>
        </w:rPr>
        <w:t xml:space="preserve"> of</w:t>
      </w:r>
      <w:r w:rsidR="008F0D93" w:rsidRPr="002A1419">
        <w:rPr>
          <w:rFonts w:ascii="Times New Roman" w:hAnsi="Times New Roman"/>
          <w:sz w:val="24"/>
          <w:szCs w:val="24"/>
          <w:lang w:val="en-US"/>
        </w:rPr>
        <w:t xml:space="preserve"> these association</w:t>
      </w:r>
      <w:r w:rsidR="00322B43" w:rsidRPr="002A1419">
        <w:rPr>
          <w:rFonts w:ascii="Times New Roman" w:hAnsi="Times New Roman"/>
          <w:sz w:val="24"/>
          <w:szCs w:val="24"/>
          <w:lang w:val="en-US"/>
        </w:rPr>
        <w:t>s</w:t>
      </w:r>
      <w:r w:rsidR="006E3EA4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0124D">
        <w:rPr>
          <w:rFonts w:ascii="Times New Roman" w:hAnsi="Times New Roman"/>
          <w:sz w:val="24"/>
          <w:szCs w:val="24"/>
          <w:lang w:val="en-US"/>
        </w:rPr>
        <w:t>in</w:t>
      </w:r>
      <w:r w:rsidR="006E3EA4" w:rsidRPr="002A1419">
        <w:rPr>
          <w:rFonts w:ascii="Times New Roman" w:hAnsi="Times New Roman"/>
          <w:sz w:val="24"/>
          <w:szCs w:val="24"/>
          <w:lang w:val="en-US"/>
        </w:rPr>
        <w:t xml:space="preserve"> different sub-portions of the</w:t>
      </w:r>
      <w:r w:rsidR="00D031A4" w:rsidRPr="002A1419">
        <w:rPr>
          <w:rFonts w:ascii="Times New Roman" w:hAnsi="Times New Roman"/>
          <w:sz w:val="24"/>
          <w:szCs w:val="24"/>
          <w:lang w:val="en-US"/>
        </w:rPr>
        <w:t xml:space="preserve"> investigated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 area. </w:t>
      </w:r>
    </w:p>
    <w:p w:rsidR="00322B43" w:rsidRDefault="0070124D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We </w:t>
      </w:r>
      <w:r w:rsidR="007919ED">
        <w:rPr>
          <w:rFonts w:ascii="Times New Roman" w:hAnsi="Times New Roman"/>
          <w:sz w:val="24"/>
          <w:szCs w:val="24"/>
          <w:lang w:val="en-US"/>
        </w:rPr>
        <w:t>focused</w:t>
      </w:r>
      <w:r w:rsidR="00297984" w:rsidRPr="002A1419">
        <w:rPr>
          <w:rFonts w:ascii="Times New Roman" w:hAnsi="Times New Roman"/>
          <w:sz w:val="24"/>
          <w:szCs w:val="24"/>
          <w:lang w:val="en-US"/>
        </w:rPr>
        <w:t xml:space="preserve"> on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three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 major Mediterranean Moroccan harbors</w:t>
      </w:r>
      <w:r w:rsidR="009F3666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3BC1">
        <w:rPr>
          <w:rFonts w:ascii="Times New Roman" w:hAnsi="Times New Roman"/>
          <w:sz w:val="24"/>
          <w:szCs w:val="24"/>
          <w:lang w:val="en-US"/>
        </w:rPr>
        <w:t xml:space="preserve">on the </w:t>
      </w:r>
      <w:proofErr w:type="spellStart"/>
      <w:r w:rsidR="009F3666" w:rsidRPr="002A1419"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 w:rsidR="009F3666" w:rsidRPr="002A141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3BC1">
        <w:rPr>
          <w:rFonts w:ascii="Times New Roman" w:hAnsi="Times New Roman"/>
          <w:sz w:val="24"/>
          <w:szCs w:val="24"/>
          <w:lang w:val="en-US"/>
        </w:rPr>
        <w:t>Sea coast</w:t>
      </w:r>
      <w:r w:rsidR="00720FC4">
        <w:rPr>
          <w:rFonts w:ascii="Times New Roman" w:hAnsi="Times New Roman"/>
          <w:sz w:val="24"/>
          <w:szCs w:val="24"/>
          <w:lang w:val="en-US"/>
        </w:rPr>
        <w:t xml:space="preserve"> (w</w:t>
      </w:r>
      <w:r w:rsidR="00720FC4" w:rsidRPr="002A1419">
        <w:rPr>
          <w:rFonts w:ascii="Times New Roman" w:hAnsi="Times New Roman"/>
          <w:sz w:val="24"/>
          <w:szCs w:val="24"/>
          <w:lang w:val="en-US"/>
        </w:rPr>
        <w:t>estern Med</w:t>
      </w:r>
      <w:r w:rsidR="00720FC4">
        <w:rPr>
          <w:rFonts w:ascii="Times New Roman" w:hAnsi="Times New Roman"/>
          <w:sz w:val="24"/>
          <w:szCs w:val="24"/>
          <w:lang w:val="en-US"/>
        </w:rPr>
        <w:t>iterranean</w:t>
      </w:r>
      <w:r w:rsidR="00720FC4" w:rsidRPr="002A1419">
        <w:rPr>
          <w:rFonts w:ascii="Times New Roman" w:hAnsi="Times New Roman"/>
          <w:sz w:val="24"/>
          <w:szCs w:val="24"/>
          <w:lang w:val="en-US"/>
        </w:rPr>
        <w:t xml:space="preserve"> Sea</w:t>
      </w:r>
      <w:r w:rsidR="00720FC4">
        <w:rPr>
          <w:rFonts w:ascii="Times New Roman" w:hAnsi="Times New Roman"/>
          <w:sz w:val="24"/>
          <w:szCs w:val="24"/>
          <w:lang w:val="en-US"/>
        </w:rPr>
        <w:t>)</w:t>
      </w:r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="00841FCE" w:rsidRPr="002A1419">
        <w:rPr>
          <w:rFonts w:ascii="Times New Roman" w:hAnsi="Times New Roman"/>
          <w:sz w:val="24"/>
          <w:szCs w:val="24"/>
          <w:lang w:val="en-US"/>
        </w:rPr>
        <w:t>M’diq</w:t>
      </w:r>
      <w:proofErr w:type="spellEnd"/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841FCE" w:rsidRPr="002A1419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841FCE" w:rsidRPr="002A141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322B43" w:rsidRPr="002A1419">
        <w:rPr>
          <w:rFonts w:ascii="Times New Roman" w:hAnsi="Times New Roman"/>
          <w:sz w:val="24"/>
          <w:szCs w:val="24"/>
          <w:lang w:val="en-US"/>
        </w:rPr>
        <w:t>.</w:t>
      </w:r>
      <w:r w:rsidR="00322B4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A4EB6">
        <w:rPr>
          <w:rFonts w:ascii="Times New Roman" w:hAnsi="Times New Roman"/>
          <w:sz w:val="24"/>
          <w:szCs w:val="24"/>
          <w:lang w:val="en-US"/>
        </w:rPr>
        <w:t>Th</w:t>
      </w:r>
      <w:r w:rsidR="001F46FA">
        <w:rPr>
          <w:rFonts w:ascii="Times New Roman" w:hAnsi="Times New Roman"/>
          <w:sz w:val="24"/>
          <w:szCs w:val="24"/>
          <w:lang w:val="en-US"/>
        </w:rPr>
        <w:t>e</w:t>
      </w:r>
      <w:r w:rsidR="004A4EB6">
        <w:rPr>
          <w:rFonts w:ascii="Times New Roman" w:hAnsi="Times New Roman"/>
          <w:sz w:val="24"/>
          <w:szCs w:val="24"/>
          <w:lang w:val="en-US"/>
        </w:rPr>
        <w:t xml:space="preserve"> goal</w:t>
      </w:r>
      <w:r w:rsidR="00287000">
        <w:rPr>
          <w:rFonts w:ascii="Times New Roman" w:hAnsi="Times New Roman"/>
          <w:sz w:val="24"/>
          <w:szCs w:val="24"/>
          <w:lang w:val="en-US"/>
        </w:rPr>
        <w:t xml:space="preserve"> is of interest in</w:t>
      </w:r>
      <w:r w:rsidR="00287000" w:rsidRPr="000C2C09">
        <w:rPr>
          <w:rFonts w:ascii="Times New Roman" w:hAnsi="Times New Roman"/>
          <w:sz w:val="24"/>
          <w:szCs w:val="24"/>
          <w:lang w:val="en-US"/>
        </w:rPr>
        <w:t xml:space="preserve"> the framework of </w:t>
      </w:r>
      <w:r w:rsidR="00AD6E4D">
        <w:rPr>
          <w:rFonts w:ascii="Times New Roman" w:hAnsi="Times New Roman"/>
          <w:sz w:val="24"/>
          <w:szCs w:val="24"/>
          <w:lang w:val="en-US"/>
        </w:rPr>
        <w:t xml:space="preserve">EAF </w:t>
      </w:r>
      <w:r w:rsidR="00287000" w:rsidRPr="000C2C09">
        <w:rPr>
          <w:rFonts w:ascii="Times New Roman" w:hAnsi="Times New Roman"/>
          <w:sz w:val="24"/>
          <w:szCs w:val="24"/>
          <w:lang w:val="en-US"/>
        </w:rPr>
        <w:t>implementation</w:t>
      </w:r>
      <w:r w:rsidR="0028700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AD6E4D">
        <w:rPr>
          <w:rFonts w:ascii="Times New Roman" w:hAnsi="Times New Roman"/>
          <w:sz w:val="24"/>
          <w:szCs w:val="24"/>
          <w:lang w:val="en-US"/>
        </w:rPr>
        <w:t xml:space="preserve">and is </w:t>
      </w:r>
      <w:r w:rsidR="00287000" w:rsidRPr="00616636">
        <w:rPr>
          <w:rFonts w:ascii="Times New Roman" w:hAnsi="Times New Roman"/>
          <w:sz w:val="24"/>
          <w:szCs w:val="24"/>
          <w:lang w:val="en-US"/>
        </w:rPr>
        <w:t xml:space="preserve">also foreseen as a priority within the </w:t>
      </w:r>
      <w:r w:rsidR="00A73BC1">
        <w:rPr>
          <w:rFonts w:ascii="Times New Roman" w:hAnsi="Times New Roman"/>
          <w:sz w:val="24"/>
          <w:szCs w:val="24"/>
          <w:lang w:val="en-US"/>
        </w:rPr>
        <w:t xml:space="preserve">United Nations Environmental </w:t>
      </w:r>
      <w:proofErr w:type="spellStart"/>
      <w:r w:rsidR="00A73BC1">
        <w:rPr>
          <w:rFonts w:ascii="Times New Roman" w:hAnsi="Times New Roman"/>
          <w:sz w:val="24"/>
          <w:szCs w:val="24"/>
          <w:lang w:val="en-US"/>
        </w:rPr>
        <w:t>Programme</w:t>
      </w:r>
      <w:proofErr w:type="spellEnd"/>
      <w:r w:rsidR="00A73BC1">
        <w:rPr>
          <w:rFonts w:ascii="Times New Roman" w:hAnsi="Times New Roman"/>
          <w:sz w:val="24"/>
          <w:szCs w:val="24"/>
          <w:lang w:val="en-US"/>
        </w:rPr>
        <w:t xml:space="preserve"> Mediterranean Action Plan (</w:t>
      </w:r>
      <w:r w:rsidR="00287000" w:rsidRPr="00616636">
        <w:rPr>
          <w:rFonts w:ascii="Times New Roman" w:hAnsi="Times New Roman"/>
          <w:sz w:val="24"/>
          <w:szCs w:val="24"/>
          <w:lang w:val="en-US"/>
        </w:rPr>
        <w:t>UNEP-MAP</w:t>
      </w:r>
      <w:r w:rsidR="00A73BC1">
        <w:rPr>
          <w:rFonts w:ascii="Times New Roman" w:hAnsi="Times New Roman"/>
          <w:sz w:val="24"/>
          <w:szCs w:val="24"/>
          <w:lang w:val="en-US"/>
        </w:rPr>
        <w:t>)</w:t>
      </w:r>
      <w:r w:rsidR="00287000" w:rsidRPr="00616636">
        <w:rPr>
          <w:rFonts w:ascii="Times New Roman" w:hAnsi="Times New Roman"/>
          <w:sz w:val="24"/>
          <w:szCs w:val="24"/>
          <w:lang w:val="en-US"/>
        </w:rPr>
        <w:t xml:space="preserve"> Ec</w:t>
      </w:r>
      <w:r w:rsidR="00287000">
        <w:rPr>
          <w:rFonts w:ascii="Times New Roman" w:hAnsi="Times New Roman"/>
          <w:sz w:val="24"/>
          <w:szCs w:val="24"/>
          <w:lang w:val="en-US"/>
        </w:rPr>
        <w:t>ological Approach</w:t>
      </w:r>
      <w:r w:rsidR="00287000" w:rsidRPr="00616636">
        <w:rPr>
          <w:rFonts w:ascii="Times New Roman" w:hAnsi="Times New Roman"/>
          <w:sz w:val="24"/>
          <w:szCs w:val="24"/>
          <w:lang w:val="en-US"/>
        </w:rPr>
        <w:t>, which is currently being implemented in the Mediterranean (UNEP/MAP/PAP, 2008).</w:t>
      </w:r>
      <w:r w:rsidR="00287000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5A7CCD" w:rsidRPr="005728B3" w:rsidRDefault="00C81F88" w:rsidP="004500DD">
      <w:pPr>
        <w:spacing w:line="480" w:lineRule="auto"/>
        <w:jc w:val="both"/>
        <w:rPr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 </w:t>
      </w:r>
    </w:p>
    <w:p w:rsidR="00274850" w:rsidRDefault="00274850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93C1F" w:rsidRPr="00B93C1F" w:rsidRDefault="00B93C1F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B93C1F">
        <w:rPr>
          <w:rFonts w:ascii="Times New Roman" w:hAnsi="Times New Roman"/>
          <w:b/>
          <w:sz w:val="24"/>
          <w:szCs w:val="24"/>
          <w:lang w:val="en-US"/>
        </w:rPr>
        <w:t xml:space="preserve">Materials and </w:t>
      </w:r>
      <w:r w:rsidR="003843E9">
        <w:rPr>
          <w:rFonts w:ascii="Times New Roman" w:hAnsi="Times New Roman"/>
          <w:b/>
          <w:sz w:val="24"/>
          <w:szCs w:val="24"/>
          <w:lang w:val="en-US"/>
        </w:rPr>
        <w:t>M</w:t>
      </w:r>
      <w:r w:rsidRPr="00B93C1F">
        <w:rPr>
          <w:rFonts w:ascii="Times New Roman" w:hAnsi="Times New Roman"/>
          <w:b/>
          <w:sz w:val="24"/>
          <w:szCs w:val="24"/>
          <w:lang w:val="en-US"/>
        </w:rPr>
        <w:t>ethods</w:t>
      </w:r>
    </w:p>
    <w:p w:rsidR="00110C86" w:rsidRDefault="006A2FFE" w:rsidP="0097757B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Landing</w:t>
      </w:r>
      <w:r w:rsidR="0000583C">
        <w:rPr>
          <w:rFonts w:ascii="Times New Roman" w:hAnsi="Times New Roman"/>
          <w:sz w:val="24"/>
          <w:szCs w:val="24"/>
          <w:lang w:val="en-US"/>
        </w:rPr>
        <w:t>s</w:t>
      </w:r>
      <w:r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F7BFA" w:rsidRPr="003D411F">
        <w:rPr>
          <w:rFonts w:ascii="Times New Roman" w:hAnsi="Times New Roman"/>
          <w:sz w:val="24"/>
          <w:szCs w:val="24"/>
          <w:lang w:val="en-US"/>
        </w:rPr>
        <w:t xml:space="preserve">data and </w:t>
      </w:r>
      <w:r w:rsidR="00110C86">
        <w:rPr>
          <w:rFonts w:ascii="Times New Roman" w:hAnsi="Times New Roman"/>
          <w:sz w:val="24"/>
          <w:szCs w:val="24"/>
          <w:lang w:val="en-US"/>
        </w:rPr>
        <w:t>f</w:t>
      </w:r>
      <w:r w:rsidR="00C81F88">
        <w:rPr>
          <w:rFonts w:ascii="Times New Roman" w:hAnsi="Times New Roman"/>
          <w:sz w:val="24"/>
          <w:szCs w:val="24"/>
          <w:lang w:val="en-US"/>
        </w:rPr>
        <w:t>ront</w:t>
      </w:r>
      <w:r w:rsidR="008F7BFA" w:rsidRPr="003D411F">
        <w:rPr>
          <w:rFonts w:ascii="Times New Roman" w:hAnsi="Times New Roman"/>
          <w:sz w:val="24"/>
          <w:szCs w:val="24"/>
          <w:lang w:val="en-US"/>
        </w:rPr>
        <w:t xml:space="preserve"> indicators</w:t>
      </w:r>
      <w:r w:rsidR="003843E9">
        <w:rPr>
          <w:rFonts w:ascii="Times New Roman" w:hAnsi="Times New Roman"/>
          <w:sz w:val="24"/>
          <w:szCs w:val="24"/>
          <w:lang w:val="en-US"/>
        </w:rPr>
        <w:t xml:space="preserve"> that were</w:t>
      </w:r>
      <w:r w:rsidR="008F7B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F7BFA" w:rsidRPr="003D411F">
        <w:rPr>
          <w:rFonts w:ascii="Times New Roman" w:hAnsi="Times New Roman"/>
          <w:sz w:val="24"/>
          <w:szCs w:val="24"/>
          <w:lang w:val="en-US"/>
        </w:rPr>
        <w:t xml:space="preserve">used in the analysis are </w:t>
      </w:r>
      <w:r w:rsidR="00387A58">
        <w:rPr>
          <w:rFonts w:ascii="Times New Roman" w:hAnsi="Times New Roman"/>
          <w:sz w:val="24"/>
          <w:szCs w:val="24"/>
          <w:lang w:val="en-US"/>
        </w:rPr>
        <w:t>presented</w:t>
      </w:r>
      <w:r w:rsidR="008F7BFA" w:rsidRPr="003D411F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8F7BFA" w:rsidRPr="00C167C0">
        <w:rPr>
          <w:rFonts w:ascii="Times New Roman" w:hAnsi="Times New Roman"/>
          <w:sz w:val="24"/>
          <w:szCs w:val="24"/>
          <w:lang w:val="en-US"/>
        </w:rPr>
        <w:t>Table 1.</w:t>
      </w:r>
      <w:r w:rsidR="008F7BFA">
        <w:rPr>
          <w:rFonts w:ascii="Times New Roman" w:hAnsi="Times New Roman"/>
          <w:sz w:val="24"/>
          <w:szCs w:val="24"/>
          <w:lang w:val="en-US"/>
        </w:rPr>
        <w:t xml:space="preserve"> Three</w:t>
      </w:r>
      <w:r w:rsidR="0097757B">
        <w:rPr>
          <w:rFonts w:ascii="Times New Roman" w:hAnsi="Times New Roman"/>
          <w:sz w:val="24"/>
          <w:szCs w:val="24"/>
          <w:lang w:val="en-US"/>
        </w:rPr>
        <w:t xml:space="preserve"> independent</w:t>
      </w:r>
      <w:r w:rsidR="008F7BFA">
        <w:rPr>
          <w:rFonts w:ascii="Times New Roman" w:hAnsi="Times New Roman"/>
          <w:sz w:val="24"/>
          <w:szCs w:val="24"/>
          <w:lang w:val="en-US"/>
        </w:rPr>
        <w:t xml:space="preserve"> time series analyses were </w:t>
      </w:r>
      <w:r w:rsidR="0097757B">
        <w:rPr>
          <w:rFonts w:ascii="Times New Roman" w:hAnsi="Times New Roman"/>
          <w:sz w:val="24"/>
          <w:szCs w:val="24"/>
          <w:lang w:val="en-US"/>
        </w:rPr>
        <w:t>performed</w:t>
      </w:r>
      <w:r w:rsidR="003843E9">
        <w:rPr>
          <w:rFonts w:ascii="Times New Roman" w:hAnsi="Times New Roman"/>
          <w:sz w:val="24"/>
          <w:szCs w:val="24"/>
          <w:lang w:val="en-US"/>
        </w:rPr>
        <w:t xml:space="preserve"> that were</w:t>
      </w:r>
      <w:r w:rsidR="008F7BFA">
        <w:rPr>
          <w:rFonts w:ascii="Times New Roman" w:hAnsi="Times New Roman"/>
          <w:sz w:val="24"/>
          <w:szCs w:val="24"/>
          <w:lang w:val="en-US"/>
        </w:rPr>
        <w:t xml:space="preserve"> based on two different classes of statistical methodologies: </w:t>
      </w:r>
      <w:r w:rsidR="00110C86">
        <w:rPr>
          <w:rFonts w:ascii="Times New Roman" w:hAnsi="Times New Roman"/>
          <w:sz w:val="24"/>
          <w:szCs w:val="24"/>
          <w:lang w:val="en-US"/>
        </w:rPr>
        <w:t xml:space="preserve">1) </w:t>
      </w:r>
      <w:r w:rsidR="003843E9">
        <w:rPr>
          <w:rFonts w:ascii="Times New Roman" w:hAnsi="Times New Roman"/>
          <w:sz w:val="24"/>
          <w:szCs w:val="24"/>
          <w:lang w:val="en-US"/>
        </w:rPr>
        <w:t>a c</w:t>
      </w:r>
      <w:r w:rsidR="008F7BFA">
        <w:rPr>
          <w:rFonts w:ascii="Times New Roman" w:hAnsi="Times New Roman"/>
          <w:sz w:val="24"/>
          <w:szCs w:val="24"/>
          <w:lang w:val="en-US"/>
        </w:rPr>
        <w:t>orrelation analysis</w:t>
      </w:r>
      <w:r w:rsidR="00110C86">
        <w:rPr>
          <w:rFonts w:ascii="Times New Roman" w:hAnsi="Times New Roman"/>
          <w:sz w:val="24"/>
          <w:szCs w:val="24"/>
          <w:lang w:val="en-US"/>
        </w:rPr>
        <w:t xml:space="preserve"> performed on species aggregated by functional groups;</w:t>
      </w:r>
      <w:r w:rsidR="003843E9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110C86">
        <w:rPr>
          <w:rFonts w:ascii="Times New Roman" w:hAnsi="Times New Roman"/>
          <w:sz w:val="24"/>
          <w:szCs w:val="24"/>
          <w:lang w:val="en-US"/>
        </w:rPr>
        <w:t>2)</w:t>
      </w:r>
      <w:r w:rsidR="008F7B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843E9">
        <w:rPr>
          <w:rFonts w:ascii="Times New Roman" w:hAnsi="Times New Roman"/>
          <w:sz w:val="24"/>
          <w:szCs w:val="24"/>
          <w:lang w:val="en-US"/>
        </w:rPr>
        <w:t>a c</w:t>
      </w:r>
      <w:r w:rsidR="008F7BFA">
        <w:rPr>
          <w:rFonts w:ascii="Times New Roman" w:hAnsi="Times New Roman"/>
          <w:sz w:val="24"/>
          <w:szCs w:val="24"/>
          <w:lang w:val="en-US"/>
        </w:rPr>
        <w:t>ompositional analysis</w:t>
      </w:r>
      <w:r w:rsidR="00110C86">
        <w:rPr>
          <w:rFonts w:ascii="Times New Roman" w:hAnsi="Times New Roman"/>
          <w:sz w:val="24"/>
          <w:szCs w:val="24"/>
          <w:lang w:val="en-US"/>
        </w:rPr>
        <w:t xml:space="preserve"> performed on </w:t>
      </w:r>
      <w:r w:rsidR="002E51D4">
        <w:rPr>
          <w:rFonts w:ascii="Times New Roman" w:hAnsi="Times New Roman"/>
          <w:sz w:val="24"/>
          <w:szCs w:val="24"/>
          <w:lang w:val="en-US"/>
        </w:rPr>
        <w:t xml:space="preserve">both </w:t>
      </w:r>
      <w:r w:rsidR="00110C86">
        <w:rPr>
          <w:rFonts w:ascii="Times New Roman" w:hAnsi="Times New Roman"/>
          <w:sz w:val="24"/>
          <w:szCs w:val="24"/>
          <w:lang w:val="en-US"/>
        </w:rPr>
        <w:t xml:space="preserve">species aggregated by </w:t>
      </w:r>
      <w:proofErr w:type="spellStart"/>
      <w:r w:rsidR="00110C86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110C86">
        <w:rPr>
          <w:rFonts w:ascii="Times New Roman" w:hAnsi="Times New Roman"/>
          <w:sz w:val="24"/>
          <w:szCs w:val="24"/>
          <w:lang w:val="en-US"/>
        </w:rPr>
        <w:t xml:space="preserve"> level</w:t>
      </w:r>
      <w:r w:rsidR="002E51D4">
        <w:rPr>
          <w:rFonts w:ascii="Times New Roman" w:hAnsi="Times New Roman"/>
          <w:sz w:val="24"/>
          <w:szCs w:val="24"/>
          <w:lang w:val="en-US"/>
        </w:rPr>
        <w:t xml:space="preserve"> and the top 5 species</w:t>
      </w:r>
      <w:r w:rsidR="00A73BC1">
        <w:rPr>
          <w:rFonts w:ascii="Times New Roman" w:hAnsi="Times New Roman"/>
          <w:sz w:val="24"/>
          <w:szCs w:val="24"/>
          <w:lang w:val="en-US"/>
        </w:rPr>
        <w:t xml:space="preserve"> landed</w:t>
      </w:r>
      <w:r w:rsidR="002E51D4">
        <w:rPr>
          <w:rFonts w:ascii="Times New Roman" w:hAnsi="Times New Roman"/>
          <w:sz w:val="24"/>
          <w:szCs w:val="24"/>
          <w:lang w:val="en-US"/>
        </w:rPr>
        <w:t>.</w:t>
      </w:r>
    </w:p>
    <w:p w:rsidR="008F7BFA" w:rsidRDefault="0097757B" w:rsidP="0097757B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97757B">
        <w:rPr>
          <w:rFonts w:ascii="Times New Roman" w:hAnsi="Times New Roman"/>
          <w:sz w:val="24"/>
          <w:szCs w:val="24"/>
          <w:lang w:val="en-US"/>
        </w:rPr>
        <w:t>Th</w:t>
      </w:r>
      <w:r w:rsidR="0000231D">
        <w:rPr>
          <w:rFonts w:ascii="Times New Roman" w:hAnsi="Times New Roman"/>
          <w:sz w:val="24"/>
          <w:szCs w:val="24"/>
          <w:lang w:val="en-US"/>
        </w:rPr>
        <w:t>is</w:t>
      </w:r>
      <w:r w:rsidRPr="0097757B">
        <w:rPr>
          <w:rFonts w:ascii="Times New Roman" w:hAnsi="Times New Roman"/>
          <w:sz w:val="24"/>
          <w:szCs w:val="24"/>
          <w:lang w:val="en-US"/>
        </w:rPr>
        <w:t xml:space="preserve"> method</w:t>
      </w:r>
      <w:r>
        <w:rPr>
          <w:rFonts w:ascii="Times New Roman" w:hAnsi="Times New Roman"/>
          <w:sz w:val="24"/>
          <w:szCs w:val="24"/>
          <w:lang w:val="en-US"/>
        </w:rPr>
        <w:t xml:space="preserve">ological section </w:t>
      </w:r>
      <w:r w:rsidR="00AF723C">
        <w:rPr>
          <w:rFonts w:ascii="Times New Roman" w:hAnsi="Times New Roman"/>
          <w:sz w:val="24"/>
          <w:szCs w:val="24"/>
          <w:lang w:val="en-US"/>
        </w:rPr>
        <w:t>describes first the study area, therefore focusing</w:t>
      </w:r>
      <w:r>
        <w:rPr>
          <w:rFonts w:ascii="Times New Roman" w:hAnsi="Times New Roman"/>
          <w:sz w:val="24"/>
          <w:szCs w:val="24"/>
          <w:lang w:val="en-US"/>
        </w:rPr>
        <w:t xml:space="preserve"> on</w:t>
      </w:r>
      <w:r w:rsidR="00AF723C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="00AF723C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="00AF723C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 data pre-treatment and calculation of front-activity indicators</w:t>
      </w:r>
      <w:r w:rsidR="00AF723C">
        <w:rPr>
          <w:rFonts w:ascii="Times New Roman" w:hAnsi="Times New Roman"/>
          <w:sz w:val="24"/>
          <w:szCs w:val="24"/>
          <w:lang w:val="en-US"/>
        </w:rPr>
        <w:t>; ii)</w:t>
      </w:r>
      <w:r>
        <w:rPr>
          <w:rFonts w:ascii="Times New Roman" w:hAnsi="Times New Roman"/>
          <w:sz w:val="24"/>
          <w:szCs w:val="24"/>
          <w:lang w:val="en-US"/>
        </w:rPr>
        <w:t xml:space="preserve"> statistical methodologies used in the time-series analysis</w:t>
      </w:r>
      <w:r w:rsidRPr="0097757B">
        <w:rPr>
          <w:rFonts w:ascii="Times New Roman" w:hAnsi="Times New Roman"/>
          <w:sz w:val="24"/>
          <w:szCs w:val="24"/>
          <w:lang w:val="en-US"/>
        </w:rPr>
        <w:t>.</w:t>
      </w:r>
    </w:p>
    <w:p w:rsidR="001921F2" w:rsidRDefault="001921F2" w:rsidP="00BB181D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BB181D" w:rsidRPr="001921F2" w:rsidRDefault="00BB181D" w:rsidP="00BB181D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921F2">
        <w:rPr>
          <w:rFonts w:ascii="Times New Roman" w:hAnsi="Times New Roman"/>
          <w:i/>
          <w:sz w:val="24"/>
          <w:szCs w:val="24"/>
          <w:lang w:val="en-US"/>
        </w:rPr>
        <w:t>Study area</w:t>
      </w:r>
    </w:p>
    <w:p w:rsidR="004500DD" w:rsidRDefault="00BB181D" w:rsidP="00BB181D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This study focused on the Moroccan coast of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Sea (Fig. 1), which is within the western Mediterranean Sea and is an area that </w:t>
      </w:r>
      <w:r w:rsidR="00060DC9" w:rsidRPr="00060DC9">
        <w:rPr>
          <w:rFonts w:ascii="Times New Roman" w:hAnsi="Times New Roman"/>
          <w:sz w:val="24"/>
          <w:szCs w:val="24"/>
          <w:lang w:val="en-US"/>
        </w:rPr>
        <w:t xml:space="preserve">features water exchanges </w:t>
      </w:r>
      <w:r>
        <w:rPr>
          <w:rFonts w:ascii="Times New Roman" w:hAnsi="Times New Roman"/>
          <w:sz w:val="24"/>
          <w:szCs w:val="24"/>
          <w:lang w:val="en-US"/>
        </w:rPr>
        <w:t xml:space="preserve">between </w:t>
      </w:r>
      <w:r w:rsidR="00060DC9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 xml:space="preserve">Atlantic and </w:t>
      </w:r>
      <w:r w:rsidR="00060DC9">
        <w:rPr>
          <w:rFonts w:ascii="Times New Roman" w:hAnsi="Times New Roman"/>
          <w:sz w:val="24"/>
          <w:szCs w:val="24"/>
          <w:lang w:val="en-US"/>
        </w:rPr>
        <w:t xml:space="preserve">the </w:t>
      </w:r>
      <w:r>
        <w:rPr>
          <w:rFonts w:ascii="Times New Roman" w:hAnsi="Times New Roman"/>
          <w:sz w:val="24"/>
          <w:szCs w:val="24"/>
          <w:lang w:val="en-US"/>
        </w:rPr>
        <w:t>Mediterranean</w:t>
      </w:r>
      <w:r w:rsidRPr="00E642F8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The main frontal structure of the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Sea is located along the Almeria (Spain)-Oran (Algeria) axis (</w:t>
      </w:r>
      <w:proofErr w:type="spellStart"/>
      <w:r w:rsidRPr="00F1415E">
        <w:rPr>
          <w:rFonts w:ascii="Times New Roman" w:hAnsi="Times New Roman"/>
          <w:sz w:val="24"/>
          <w:szCs w:val="24"/>
          <w:lang w:val="en-US"/>
        </w:rPr>
        <w:t>Tintoré</w:t>
      </w:r>
      <w:proofErr w:type="spellEnd"/>
      <w:r w:rsidRPr="00F1415E">
        <w:rPr>
          <w:rFonts w:ascii="Times New Roman" w:hAnsi="Times New Roman"/>
          <w:sz w:val="24"/>
          <w:szCs w:val="24"/>
          <w:lang w:val="en-US"/>
        </w:rPr>
        <w:t xml:space="preserve"> et al., 1988</w:t>
      </w:r>
      <w:r>
        <w:rPr>
          <w:rFonts w:ascii="Times New Roman" w:hAnsi="Times New Roman"/>
          <w:sz w:val="24"/>
          <w:szCs w:val="24"/>
          <w:lang w:val="en-US"/>
        </w:rPr>
        <w:t>). This region experiences water inflow from the Atlantic and is characterized by high phytoplankton standing-stock (</w:t>
      </w:r>
      <w:proofErr w:type="spellStart"/>
      <w:r w:rsidRPr="00E7010C">
        <w:rPr>
          <w:rFonts w:ascii="Times New Roman" w:hAnsi="Times New Roman"/>
          <w:sz w:val="24"/>
          <w:szCs w:val="24"/>
          <w:lang w:val="en-US"/>
        </w:rPr>
        <w:t>Videau</w:t>
      </w:r>
      <w:proofErr w:type="spellEnd"/>
      <w:r w:rsidRPr="00E7010C">
        <w:rPr>
          <w:rFonts w:ascii="Times New Roman" w:hAnsi="Times New Roman"/>
          <w:sz w:val="24"/>
          <w:szCs w:val="24"/>
          <w:lang w:val="en-US"/>
        </w:rPr>
        <w:t xml:space="preserve"> et al., 1994</w:t>
      </w:r>
      <w:r>
        <w:rPr>
          <w:rFonts w:ascii="Times New Roman" w:hAnsi="Times New Roman"/>
          <w:sz w:val="24"/>
          <w:szCs w:val="24"/>
          <w:lang w:val="en-US"/>
        </w:rPr>
        <w:t xml:space="preserve">) that is transferred to higher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levels by primary consumers (</w:t>
      </w:r>
      <w:proofErr w:type="spellStart"/>
      <w:r w:rsidRPr="00FE0877">
        <w:rPr>
          <w:rFonts w:ascii="Times New Roman" w:hAnsi="Times New Roman"/>
          <w:sz w:val="24"/>
          <w:szCs w:val="24"/>
          <w:lang w:val="en-US"/>
        </w:rPr>
        <w:t>Thibault</w:t>
      </w:r>
      <w:proofErr w:type="spellEnd"/>
      <w:r w:rsidRPr="00FE0877">
        <w:rPr>
          <w:rFonts w:ascii="Times New Roman" w:hAnsi="Times New Roman"/>
          <w:sz w:val="24"/>
          <w:szCs w:val="24"/>
          <w:lang w:val="en-US"/>
        </w:rPr>
        <w:t xml:space="preserve"> et al., 1994</w:t>
      </w:r>
      <w:r>
        <w:rPr>
          <w:rFonts w:ascii="Times New Roman" w:hAnsi="Times New Roman"/>
          <w:sz w:val="24"/>
          <w:szCs w:val="24"/>
          <w:lang w:val="en-US"/>
        </w:rPr>
        <w:t xml:space="preserve">). Two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anti</w:t>
      </w:r>
      <w:r w:rsidRPr="00F1415E">
        <w:rPr>
          <w:rFonts w:ascii="Times New Roman" w:hAnsi="Times New Roman"/>
          <w:sz w:val="24"/>
          <w:szCs w:val="24"/>
          <w:lang w:val="en-US"/>
        </w:rPr>
        <w:t>cyclonic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gyres (Baldacci et al., 2001; Renault et al., 2012) are located along the southern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Sea coast, between Morocco and Algeria (</w:t>
      </w:r>
      <w:r w:rsidRPr="00E642F8">
        <w:rPr>
          <w:rFonts w:ascii="Times New Roman" w:hAnsi="Times New Roman"/>
          <w:sz w:val="24"/>
          <w:szCs w:val="24"/>
          <w:lang w:val="en-US"/>
        </w:rPr>
        <w:t>Fig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E642F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87CBA">
        <w:rPr>
          <w:rFonts w:ascii="Times New Roman" w:hAnsi="Times New Roman"/>
          <w:sz w:val="24"/>
          <w:szCs w:val="24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9F475B">
        <w:rPr>
          <w:rFonts w:ascii="Times New Roman" w:hAnsi="Times New Roman"/>
          <w:sz w:val="24"/>
          <w:szCs w:val="24"/>
          <w:lang w:val="en-US"/>
        </w:rPr>
        <w:t>These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F475B">
        <w:rPr>
          <w:rFonts w:ascii="Times New Roman" w:hAnsi="Times New Roman"/>
          <w:sz w:val="24"/>
          <w:szCs w:val="24"/>
          <w:lang w:val="en-US"/>
        </w:rPr>
        <w:t>features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F475B">
        <w:rPr>
          <w:rFonts w:ascii="Times New Roman" w:hAnsi="Times New Roman"/>
          <w:sz w:val="24"/>
          <w:szCs w:val="24"/>
          <w:lang w:val="en-US"/>
        </w:rPr>
        <w:t>render</w:t>
      </w:r>
      <w:r>
        <w:rPr>
          <w:rFonts w:ascii="Times New Roman" w:hAnsi="Times New Roman"/>
          <w:sz w:val="24"/>
          <w:szCs w:val="24"/>
          <w:lang w:val="en-US"/>
        </w:rPr>
        <w:t xml:space="preserve"> this region an interesting area for fishing activities, which along the southern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Sea coast include </w:t>
      </w:r>
      <w:r w:rsidRPr="007F2CA6">
        <w:rPr>
          <w:rFonts w:ascii="Times New Roman" w:hAnsi="Times New Roman"/>
          <w:sz w:val="24"/>
          <w:szCs w:val="24"/>
          <w:lang w:val="en-US"/>
        </w:rPr>
        <w:t>exploitation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F2CA6">
        <w:rPr>
          <w:rFonts w:ascii="Times New Roman" w:hAnsi="Times New Roman"/>
          <w:sz w:val="24"/>
          <w:szCs w:val="24"/>
          <w:lang w:val="en-US"/>
        </w:rPr>
        <w:t>of</w:t>
      </w:r>
      <w:r>
        <w:rPr>
          <w:rFonts w:ascii="Times New Roman" w:hAnsi="Times New Roman"/>
          <w:sz w:val="24"/>
          <w:szCs w:val="24"/>
          <w:lang w:val="en-US"/>
        </w:rPr>
        <w:t xml:space="preserve"> both pelagic and </w:t>
      </w:r>
      <w:proofErr w:type="spellStart"/>
      <w:r w:rsidRPr="007F2CA6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Pr="007F2CA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resources by small-scale fisheries (</w:t>
      </w:r>
      <w:r w:rsidRPr="00F1415E">
        <w:rPr>
          <w:rFonts w:ascii="Times New Roman" w:hAnsi="Times New Roman"/>
          <w:sz w:val="24"/>
          <w:szCs w:val="24"/>
          <w:lang w:val="en-US"/>
        </w:rPr>
        <w:t>IUCN, 2012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7F2CA6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F</w:t>
      </w:r>
      <w:r w:rsidRPr="007F2CA6">
        <w:rPr>
          <w:rFonts w:ascii="Times New Roman" w:hAnsi="Times New Roman"/>
          <w:sz w:val="24"/>
          <w:szCs w:val="24"/>
          <w:lang w:val="en-US"/>
        </w:rPr>
        <w:t>leet</w:t>
      </w:r>
      <w:r>
        <w:rPr>
          <w:rFonts w:ascii="Times New Roman" w:hAnsi="Times New Roman"/>
          <w:sz w:val="24"/>
          <w:szCs w:val="24"/>
          <w:lang w:val="en-US"/>
        </w:rPr>
        <w:t xml:space="preserve">s </w:t>
      </w:r>
      <w:r>
        <w:rPr>
          <w:rFonts w:ascii="Times New Roman" w:hAnsi="Times New Roman"/>
          <w:sz w:val="24"/>
          <w:szCs w:val="24"/>
          <w:lang w:val="en-US"/>
        </w:rPr>
        <w:lastRenderedPageBreak/>
        <w:t xml:space="preserve">operating in this area include different </w:t>
      </w:r>
      <w:r w:rsidRPr="00B85304">
        <w:rPr>
          <w:rFonts w:ascii="Times New Roman" w:hAnsi="Times New Roman"/>
          <w:i/>
          <w:sz w:val="24"/>
          <w:szCs w:val="24"/>
          <w:lang w:val="en-US"/>
        </w:rPr>
        <w:t>métiers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namely bottom and mid-water trawling, purse seine,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longline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or trammel nets (INRH, 1999; </w:t>
      </w:r>
      <w:r w:rsidRPr="00F1415E">
        <w:rPr>
          <w:rFonts w:ascii="Times New Roman" w:hAnsi="Times New Roman"/>
          <w:sz w:val="24"/>
          <w:szCs w:val="24"/>
          <w:lang w:val="en-US"/>
        </w:rPr>
        <w:t>IUCN, 2012</w:t>
      </w:r>
      <w:r>
        <w:rPr>
          <w:rFonts w:ascii="Times New Roman" w:hAnsi="Times New Roman"/>
          <w:sz w:val="24"/>
          <w:szCs w:val="24"/>
          <w:lang w:val="en-US"/>
        </w:rPr>
        <w:t xml:space="preserve">). The </w:t>
      </w:r>
      <w:r w:rsidRPr="00C81F88">
        <w:rPr>
          <w:rFonts w:ascii="Times New Roman" w:hAnsi="Times New Roman"/>
          <w:sz w:val="24"/>
          <w:szCs w:val="24"/>
          <w:lang w:val="en-US"/>
        </w:rPr>
        <w:t xml:space="preserve">fishing </w:t>
      </w:r>
      <w:r>
        <w:rPr>
          <w:rFonts w:ascii="Times New Roman" w:hAnsi="Times New Roman"/>
          <w:sz w:val="24"/>
          <w:szCs w:val="24"/>
          <w:lang w:val="en-US"/>
        </w:rPr>
        <w:t>grounds of the different fleets have been estimated in terms of potentially exploited zones, and these fleets are mainly composed of boats that are less than 24 m length overall (LOA) with a limited range of action such that they mainly exploit the coastal fringe and move in areas close to their port of origin.</w:t>
      </w:r>
    </w:p>
    <w:p w:rsidR="001921F2" w:rsidRDefault="001921F2" w:rsidP="003D411F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:rsidR="00EC44CA" w:rsidRPr="001921F2" w:rsidRDefault="00FE434D" w:rsidP="003D411F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921F2">
        <w:rPr>
          <w:rFonts w:ascii="Times New Roman" w:hAnsi="Times New Roman"/>
          <w:i/>
          <w:sz w:val="24"/>
          <w:szCs w:val="24"/>
          <w:lang w:val="en-US"/>
        </w:rPr>
        <w:t xml:space="preserve">Landings </w:t>
      </w:r>
      <w:r w:rsidR="00EC44CA" w:rsidRPr="001921F2">
        <w:rPr>
          <w:rFonts w:ascii="Times New Roman" w:hAnsi="Times New Roman"/>
          <w:i/>
          <w:sz w:val="24"/>
          <w:szCs w:val="24"/>
          <w:lang w:val="en-US"/>
        </w:rPr>
        <w:t xml:space="preserve">data </w:t>
      </w:r>
    </w:p>
    <w:p w:rsidR="006B479C" w:rsidRPr="006B479C" w:rsidRDefault="00EC44CA" w:rsidP="006B479C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Three time series of </w:t>
      </w:r>
      <w:r w:rsidR="00C14561">
        <w:rPr>
          <w:rFonts w:ascii="Times New Roman" w:hAnsi="Times New Roman"/>
          <w:sz w:val="24"/>
          <w:szCs w:val="24"/>
          <w:lang w:val="en-US"/>
        </w:rPr>
        <w:t xml:space="preserve">landings </w:t>
      </w:r>
      <w:r>
        <w:rPr>
          <w:rFonts w:ascii="Times New Roman" w:hAnsi="Times New Roman"/>
          <w:sz w:val="24"/>
          <w:szCs w:val="24"/>
          <w:lang w:val="en-US"/>
        </w:rPr>
        <w:t xml:space="preserve">data </w:t>
      </w:r>
      <w:r w:rsidR="005A6292" w:rsidRPr="003D411F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3D4ABE" w:rsidRPr="003D411F">
        <w:rPr>
          <w:rFonts w:ascii="Times New Roman" w:hAnsi="Times New Roman"/>
          <w:sz w:val="24"/>
          <w:szCs w:val="24"/>
          <w:lang w:val="en-US"/>
        </w:rPr>
        <w:t xml:space="preserve">provided by </w:t>
      </w:r>
      <w:r>
        <w:rPr>
          <w:rFonts w:ascii="Times New Roman" w:hAnsi="Times New Roman"/>
          <w:sz w:val="24"/>
          <w:szCs w:val="24"/>
          <w:lang w:val="en-US"/>
        </w:rPr>
        <w:t xml:space="preserve">the Moroccan fishery authority </w:t>
      </w:r>
      <w:r w:rsidR="00487CBA">
        <w:rPr>
          <w:rFonts w:ascii="Times New Roman" w:hAnsi="Times New Roman"/>
          <w:sz w:val="24"/>
          <w:szCs w:val="24"/>
          <w:lang w:val="en-US"/>
        </w:rPr>
        <w:t xml:space="preserve">through the </w:t>
      </w:r>
      <w:proofErr w:type="spellStart"/>
      <w:r w:rsidR="00487CBA">
        <w:rPr>
          <w:rFonts w:ascii="Times New Roman" w:hAnsi="Times New Roman"/>
          <w:sz w:val="24"/>
          <w:szCs w:val="24"/>
          <w:lang w:val="en-US"/>
        </w:rPr>
        <w:t>Institut</w:t>
      </w:r>
      <w:proofErr w:type="spellEnd"/>
      <w:r w:rsidR="00487CBA">
        <w:rPr>
          <w:rFonts w:ascii="Times New Roman" w:hAnsi="Times New Roman"/>
          <w:sz w:val="24"/>
          <w:szCs w:val="24"/>
          <w:lang w:val="en-US"/>
        </w:rPr>
        <w:t xml:space="preserve"> National de </w:t>
      </w:r>
      <w:proofErr w:type="spellStart"/>
      <w:r w:rsidR="00487CBA">
        <w:rPr>
          <w:rFonts w:ascii="Times New Roman" w:hAnsi="Times New Roman"/>
          <w:sz w:val="24"/>
          <w:szCs w:val="24"/>
          <w:lang w:val="en-US"/>
        </w:rPr>
        <w:t>Recherche</w:t>
      </w:r>
      <w:proofErr w:type="spellEnd"/>
      <w:r w:rsidR="00487CBA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87CBA">
        <w:rPr>
          <w:rFonts w:ascii="Times New Roman" w:hAnsi="Times New Roman"/>
          <w:sz w:val="24"/>
          <w:szCs w:val="24"/>
          <w:lang w:val="en-US"/>
        </w:rPr>
        <w:t>Halieutique</w:t>
      </w:r>
      <w:proofErr w:type="spellEnd"/>
      <w:r w:rsidR="0000231D">
        <w:rPr>
          <w:rFonts w:ascii="Times New Roman" w:hAnsi="Times New Roman"/>
          <w:sz w:val="24"/>
          <w:szCs w:val="24"/>
          <w:lang w:val="en-US"/>
        </w:rPr>
        <w:t xml:space="preserve"> (INRH)-</w:t>
      </w:r>
      <w:proofErr w:type="spellStart"/>
      <w:r w:rsidR="0000231D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404856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C14561"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  <w:lang w:val="en-US"/>
        </w:rPr>
        <w:t>ata were aggregated on a monthly basis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404856">
        <w:rPr>
          <w:rFonts w:ascii="Times New Roman" w:hAnsi="Times New Roman"/>
          <w:sz w:val="24"/>
          <w:szCs w:val="24"/>
          <w:lang w:val="en-US"/>
        </w:rPr>
        <w:t>cover</w:t>
      </w:r>
      <w:r w:rsidR="0000231D">
        <w:rPr>
          <w:rFonts w:ascii="Times New Roman" w:hAnsi="Times New Roman"/>
          <w:sz w:val="24"/>
          <w:szCs w:val="24"/>
          <w:lang w:val="en-US"/>
        </w:rPr>
        <w:t>ed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 a 7</w:t>
      </w:r>
      <w:r w:rsidR="00A87523">
        <w:rPr>
          <w:rFonts w:ascii="Times New Roman" w:hAnsi="Times New Roman"/>
          <w:sz w:val="24"/>
          <w:szCs w:val="24"/>
          <w:lang w:val="en-US"/>
        </w:rPr>
        <w:t>-</w:t>
      </w:r>
      <w:r w:rsidR="00404856">
        <w:rPr>
          <w:rFonts w:ascii="Times New Roman" w:hAnsi="Times New Roman"/>
          <w:sz w:val="24"/>
          <w:szCs w:val="24"/>
          <w:lang w:val="en-US"/>
        </w:rPr>
        <w:t>year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 period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404856" w:rsidRPr="003D411F">
        <w:rPr>
          <w:rFonts w:ascii="Times New Roman" w:hAnsi="Times New Roman"/>
          <w:sz w:val="24"/>
          <w:szCs w:val="24"/>
          <w:lang w:val="en-US"/>
        </w:rPr>
        <w:t>2007-2013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) in </w:t>
      </w:r>
      <w:proofErr w:type="spellStart"/>
      <w:r w:rsidR="00404856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1C2F9C">
        <w:rPr>
          <w:rFonts w:ascii="Times New Roman" w:hAnsi="Times New Roman"/>
          <w:sz w:val="24"/>
          <w:szCs w:val="24"/>
          <w:lang w:val="en-US"/>
        </w:rPr>
        <w:t xml:space="preserve"> (NA)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404856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1C2F9C">
        <w:rPr>
          <w:rFonts w:ascii="Times New Roman" w:hAnsi="Times New Roman"/>
          <w:sz w:val="24"/>
          <w:szCs w:val="24"/>
          <w:lang w:val="en-US"/>
        </w:rPr>
        <w:t xml:space="preserve"> (MD)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, and 4 years (2010-2013) in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1C2F9C">
        <w:rPr>
          <w:rFonts w:ascii="Times New Roman" w:hAnsi="Times New Roman"/>
          <w:sz w:val="24"/>
          <w:szCs w:val="24"/>
          <w:lang w:val="en-US"/>
        </w:rPr>
        <w:t xml:space="preserve"> (HA)</w:t>
      </w:r>
      <w:r w:rsidRPr="00374409">
        <w:rPr>
          <w:rFonts w:ascii="Times New Roman" w:hAnsi="Times New Roman"/>
          <w:sz w:val="24"/>
          <w:szCs w:val="24"/>
          <w:lang w:val="en-US"/>
        </w:rPr>
        <w:t>.</w:t>
      </w:r>
      <w:r w:rsidR="00374409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09CF">
        <w:rPr>
          <w:rFonts w:ascii="Times New Roman" w:hAnsi="Times New Roman"/>
          <w:sz w:val="24"/>
          <w:szCs w:val="24"/>
          <w:lang w:val="en-US"/>
        </w:rPr>
        <w:t>Some information</w:t>
      </w:r>
      <w:r w:rsidR="00FA7A75">
        <w:rPr>
          <w:rFonts w:ascii="Times New Roman" w:hAnsi="Times New Roman"/>
          <w:sz w:val="24"/>
          <w:szCs w:val="24"/>
          <w:lang w:val="en-US"/>
        </w:rPr>
        <w:t xml:space="preserve"> on fishing effort</w:t>
      </w:r>
      <w:r w:rsidR="006F09C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231D">
        <w:rPr>
          <w:rFonts w:ascii="Times New Roman" w:hAnsi="Times New Roman"/>
          <w:sz w:val="24"/>
          <w:szCs w:val="24"/>
          <w:lang w:val="en-US"/>
        </w:rPr>
        <w:t>was</w:t>
      </w:r>
      <w:r w:rsidR="006F09CF">
        <w:rPr>
          <w:rFonts w:ascii="Times New Roman" w:hAnsi="Times New Roman"/>
          <w:sz w:val="24"/>
          <w:szCs w:val="24"/>
          <w:lang w:val="en-US"/>
        </w:rPr>
        <w:t xml:space="preserve"> recently made available by </w:t>
      </w:r>
      <w:proofErr w:type="spellStart"/>
      <w:r w:rsidR="00CC4137" w:rsidRPr="00374409">
        <w:rPr>
          <w:rFonts w:ascii="Times New Roman" w:hAnsi="Times New Roman"/>
          <w:sz w:val="24"/>
          <w:szCs w:val="24"/>
          <w:lang w:val="en-US"/>
        </w:rPr>
        <w:t>CopeMed</w:t>
      </w:r>
      <w:proofErr w:type="spellEnd"/>
      <w:r w:rsidR="00CC4137" w:rsidRPr="00374409">
        <w:rPr>
          <w:rFonts w:ascii="Times New Roman" w:hAnsi="Times New Roman"/>
          <w:sz w:val="24"/>
          <w:szCs w:val="24"/>
          <w:lang w:val="en-US"/>
        </w:rPr>
        <w:t xml:space="preserve"> II (2015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>)</w:t>
      </w:r>
      <w:r w:rsidR="00007166">
        <w:rPr>
          <w:rFonts w:ascii="Times New Roman" w:hAnsi="Times New Roman"/>
          <w:sz w:val="24"/>
          <w:szCs w:val="24"/>
          <w:lang w:val="en-US"/>
        </w:rPr>
        <w:t xml:space="preserve"> reporting 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comparable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number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s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for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seiners and small</w:t>
      </w:r>
      <w:r w:rsidR="0000231D">
        <w:rPr>
          <w:rFonts w:ascii="Times New Roman" w:hAnsi="Times New Roman"/>
          <w:sz w:val="24"/>
          <w:szCs w:val="24"/>
          <w:lang w:val="en-US"/>
        </w:rPr>
        <w:t>-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>scale</w:t>
      </w:r>
      <w:r w:rsidR="00CC4137" w:rsidRPr="00374409">
        <w:rPr>
          <w:rFonts w:ascii="Times New Roman" w:hAnsi="Times New Roman"/>
          <w:sz w:val="24"/>
          <w:szCs w:val="24"/>
          <w:lang w:val="en-US"/>
        </w:rPr>
        <w:t xml:space="preserve"> ar</w:t>
      </w:r>
      <w:r w:rsidR="00C97961" w:rsidRPr="00374409">
        <w:rPr>
          <w:rFonts w:ascii="Times New Roman" w:hAnsi="Times New Roman"/>
          <w:sz w:val="24"/>
          <w:szCs w:val="24"/>
          <w:lang w:val="en-US"/>
        </w:rPr>
        <w:t>t</w:t>
      </w:r>
      <w:r w:rsidR="00CC4137" w:rsidRPr="00374409">
        <w:rPr>
          <w:rFonts w:ascii="Times New Roman" w:hAnsi="Times New Roman"/>
          <w:sz w:val="24"/>
          <w:szCs w:val="24"/>
          <w:lang w:val="en-US"/>
        </w:rPr>
        <w:t>isanal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boats 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in the area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0231D">
        <w:rPr>
          <w:rFonts w:ascii="Times New Roman" w:hAnsi="Times New Roman"/>
          <w:sz w:val="24"/>
          <w:szCs w:val="24"/>
          <w:lang w:val="en-US"/>
        </w:rPr>
        <w:t>but not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7166" w:rsidRPr="00374409">
        <w:rPr>
          <w:rFonts w:ascii="Times New Roman" w:hAnsi="Times New Roman"/>
          <w:sz w:val="24"/>
          <w:szCs w:val="24"/>
          <w:lang w:val="en-US"/>
        </w:rPr>
        <w:t>indicat</w:t>
      </w:r>
      <w:r w:rsidR="00007166">
        <w:rPr>
          <w:rFonts w:ascii="Times New Roman" w:hAnsi="Times New Roman"/>
          <w:sz w:val="24"/>
          <w:szCs w:val="24"/>
          <w:lang w:val="en-US"/>
        </w:rPr>
        <w:t>ing</w:t>
      </w:r>
      <w:r w:rsidR="00007166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 xml:space="preserve">biases among the main harbors. To our knowledge, 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there is no 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 xml:space="preserve">similar specific information </w:t>
      </w:r>
      <w:r w:rsidR="00CC4137" w:rsidRPr="00374409">
        <w:rPr>
          <w:rFonts w:ascii="Times New Roman" w:hAnsi="Times New Roman"/>
          <w:sz w:val="24"/>
          <w:szCs w:val="24"/>
          <w:lang w:val="en-US"/>
        </w:rPr>
        <w:t>for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D6671" w:rsidRPr="00374409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="00CC4137" w:rsidRPr="00374409">
        <w:rPr>
          <w:rFonts w:ascii="Times New Roman" w:hAnsi="Times New Roman"/>
          <w:sz w:val="24"/>
          <w:szCs w:val="24"/>
          <w:lang w:val="en-US"/>
        </w:rPr>
        <w:t xml:space="preserve"> fisher</w:t>
      </w:r>
      <w:r w:rsidR="00C97961" w:rsidRPr="00374409">
        <w:rPr>
          <w:rFonts w:ascii="Times New Roman" w:hAnsi="Times New Roman"/>
          <w:sz w:val="24"/>
          <w:szCs w:val="24"/>
          <w:lang w:val="en-US"/>
        </w:rPr>
        <w:t>ies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.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231D">
        <w:rPr>
          <w:rFonts w:ascii="Times New Roman" w:hAnsi="Times New Roman"/>
          <w:sz w:val="24"/>
          <w:szCs w:val="24"/>
          <w:lang w:val="en-US"/>
        </w:rPr>
        <w:t>Therefore, f</w:t>
      </w:r>
      <w:r w:rsidR="00ED6671" w:rsidRPr="00374409">
        <w:rPr>
          <w:rFonts w:ascii="Times New Roman" w:hAnsi="Times New Roman"/>
          <w:sz w:val="24"/>
          <w:szCs w:val="24"/>
          <w:lang w:val="en-US"/>
        </w:rPr>
        <w:t>or the purposes of this analysis</w:t>
      </w:r>
      <w:r w:rsidR="00374409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C4137" w:rsidRPr="00374409">
        <w:rPr>
          <w:rFonts w:ascii="Times New Roman" w:hAnsi="Times New Roman"/>
          <w:sz w:val="24"/>
          <w:szCs w:val="24"/>
          <w:lang w:val="en-US"/>
        </w:rPr>
        <w:t xml:space="preserve">we </w:t>
      </w:r>
      <w:r w:rsidR="0000231D">
        <w:rPr>
          <w:rFonts w:ascii="Times New Roman" w:hAnsi="Times New Roman"/>
          <w:sz w:val="24"/>
          <w:szCs w:val="24"/>
          <w:lang w:val="en-US"/>
        </w:rPr>
        <w:t>assumed that</w:t>
      </w:r>
      <w:r w:rsidR="00CC4137" w:rsidRPr="00374409">
        <w:rPr>
          <w:rFonts w:ascii="Times New Roman" w:hAnsi="Times New Roman"/>
          <w:sz w:val="24"/>
          <w:szCs w:val="24"/>
          <w:lang w:val="en-US"/>
        </w:rPr>
        <w:t xml:space="preserve"> the three harbors</w:t>
      </w:r>
      <w:r w:rsidR="00531554" w:rsidRPr="00374409">
        <w:rPr>
          <w:rFonts w:ascii="Times New Roman" w:hAnsi="Times New Roman"/>
          <w:sz w:val="24"/>
          <w:szCs w:val="24"/>
          <w:lang w:val="en-US"/>
        </w:rPr>
        <w:t xml:space="preserve"> behave</w:t>
      </w:r>
      <w:r w:rsidR="0000231D">
        <w:rPr>
          <w:rFonts w:ascii="Times New Roman" w:hAnsi="Times New Roman"/>
          <w:sz w:val="24"/>
          <w:szCs w:val="24"/>
          <w:lang w:val="en-US"/>
        </w:rPr>
        <w:t>d</w:t>
      </w:r>
      <w:r w:rsidR="00531554" w:rsidRPr="00374409">
        <w:rPr>
          <w:rFonts w:ascii="Times New Roman" w:hAnsi="Times New Roman"/>
          <w:sz w:val="24"/>
          <w:szCs w:val="24"/>
          <w:lang w:val="en-US"/>
        </w:rPr>
        <w:t xml:space="preserve"> similarly in terms of </w:t>
      </w:r>
      <w:r w:rsidR="00482BD5" w:rsidRPr="00374409">
        <w:rPr>
          <w:rFonts w:ascii="Times New Roman" w:hAnsi="Times New Roman"/>
          <w:sz w:val="24"/>
          <w:szCs w:val="24"/>
          <w:lang w:val="en-US"/>
        </w:rPr>
        <w:t xml:space="preserve">effort and </w:t>
      </w:r>
      <w:r w:rsidR="00531554" w:rsidRPr="00374409">
        <w:rPr>
          <w:rFonts w:ascii="Times New Roman" w:hAnsi="Times New Roman"/>
          <w:sz w:val="24"/>
          <w:szCs w:val="24"/>
          <w:lang w:val="en-US"/>
        </w:rPr>
        <w:t>fleet composition.</w:t>
      </w:r>
      <w:r w:rsidR="009F3666" w:rsidRPr="003744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10C86" w:rsidRPr="00374409">
        <w:rPr>
          <w:rFonts w:ascii="Times New Roman" w:hAnsi="Times New Roman"/>
          <w:sz w:val="24"/>
          <w:szCs w:val="24"/>
          <w:lang w:val="en-US"/>
        </w:rPr>
        <w:t>F</w:t>
      </w:r>
      <w:r w:rsidR="00DE180D" w:rsidRPr="00374409">
        <w:rPr>
          <w:rFonts w:ascii="Times New Roman" w:hAnsi="Times New Roman"/>
          <w:sz w:val="24"/>
          <w:szCs w:val="24"/>
          <w:lang w:val="en-US"/>
        </w:rPr>
        <w:t>unctional</w:t>
      </w:r>
      <w:r w:rsidR="00DE180D" w:rsidRPr="00DE180D">
        <w:rPr>
          <w:rFonts w:ascii="Times New Roman" w:hAnsi="Times New Roman"/>
          <w:sz w:val="24"/>
          <w:szCs w:val="24"/>
          <w:lang w:val="en-US"/>
        </w:rPr>
        <w:t xml:space="preserve"> group</w:t>
      </w:r>
      <w:r w:rsidR="009147AA">
        <w:rPr>
          <w:rFonts w:ascii="Times New Roman" w:hAnsi="Times New Roman"/>
          <w:sz w:val="24"/>
          <w:szCs w:val="24"/>
          <w:lang w:val="en-US"/>
        </w:rPr>
        <w:t>s</w:t>
      </w:r>
      <w:r w:rsidR="00110C86">
        <w:rPr>
          <w:rFonts w:ascii="Times New Roman" w:hAnsi="Times New Roman"/>
          <w:sz w:val="24"/>
          <w:szCs w:val="24"/>
          <w:lang w:val="en-US"/>
        </w:rPr>
        <w:t xml:space="preserve"> were</w:t>
      </w:r>
      <w:r w:rsidR="009147AA">
        <w:rPr>
          <w:rFonts w:ascii="Times New Roman" w:hAnsi="Times New Roman"/>
          <w:sz w:val="24"/>
          <w:szCs w:val="24"/>
          <w:lang w:val="en-US"/>
        </w:rPr>
        <w:t xml:space="preserve"> defined on the basis of habitat use, size</w:t>
      </w:r>
      <w:r w:rsidR="0000231D">
        <w:rPr>
          <w:rFonts w:ascii="Times New Roman" w:hAnsi="Times New Roman"/>
          <w:sz w:val="24"/>
          <w:szCs w:val="24"/>
          <w:lang w:val="en-US"/>
        </w:rPr>
        <w:t>,</w:t>
      </w:r>
      <w:r w:rsidR="009147AA">
        <w:rPr>
          <w:rFonts w:ascii="Times New Roman" w:hAnsi="Times New Roman"/>
          <w:sz w:val="24"/>
          <w:szCs w:val="24"/>
          <w:lang w:val="en-US"/>
        </w:rPr>
        <w:t xml:space="preserve"> and morphology. The 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functional </w:t>
      </w:r>
      <w:r w:rsidR="009147AA">
        <w:rPr>
          <w:rFonts w:ascii="Times New Roman" w:hAnsi="Times New Roman"/>
          <w:sz w:val="24"/>
          <w:szCs w:val="24"/>
          <w:lang w:val="en-US"/>
        </w:rPr>
        <w:t>group</w:t>
      </w:r>
      <w:r w:rsidR="007E6C6F">
        <w:rPr>
          <w:rFonts w:ascii="Times New Roman" w:hAnsi="Times New Roman"/>
          <w:sz w:val="24"/>
          <w:szCs w:val="24"/>
          <w:lang w:val="en-US"/>
        </w:rPr>
        <w:t>s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 are</w:t>
      </w:r>
      <w:r w:rsidR="009147AA">
        <w:rPr>
          <w:rFonts w:ascii="Times New Roman" w:hAnsi="Times New Roman"/>
          <w:sz w:val="24"/>
          <w:szCs w:val="24"/>
          <w:lang w:val="en-US"/>
        </w:rPr>
        <w:t xml:space="preserve">: </w:t>
      </w:r>
      <w:proofErr w:type="spellStart"/>
      <w:r w:rsidR="00DE180D" w:rsidRPr="00DE180D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DE180D" w:rsidRPr="00DE180D">
        <w:rPr>
          <w:rFonts w:ascii="Times New Roman" w:hAnsi="Times New Roman"/>
          <w:sz w:val="24"/>
          <w:szCs w:val="24"/>
          <w:lang w:val="en-US"/>
        </w:rPr>
        <w:t xml:space="preserve">, flatfish, </w:t>
      </w:r>
      <w:r w:rsidR="002E51D4">
        <w:rPr>
          <w:rFonts w:ascii="Times New Roman" w:hAnsi="Times New Roman"/>
          <w:sz w:val="24"/>
          <w:szCs w:val="24"/>
          <w:lang w:val="en-US"/>
        </w:rPr>
        <w:t>large</w:t>
      </w:r>
      <w:r w:rsidR="002E51D4" w:rsidRPr="00DE180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E180D" w:rsidRPr="00DE180D">
        <w:rPr>
          <w:rFonts w:ascii="Times New Roman" w:hAnsi="Times New Roman"/>
          <w:sz w:val="24"/>
          <w:szCs w:val="24"/>
          <w:lang w:val="en-US"/>
        </w:rPr>
        <w:t>pelagics</w:t>
      </w:r>
      <w:proofErr w:type="spellEnd"/>
      <w:r w:rsidR="00DE180D" w:rsidRPr="00DE180D">
        <w:rPr>
          <w:rFonts w:ascii="Times New Roman" w:hAnsi="Times New Roman"/>
          <w:sz w:val="24"/>
          <w:szCs w:val="24"/>
          <w:lang w:val="en-US"/>
        </w:rPr>
        <w:t xml:space="preserve">, small </w:t>
      </w:r>
      <w:proofErr w:type="spellStart"/>
      <w:r w:rsidR="00DE180D" w:rsidRPr="00DE180D">
        <w:rPr>
          <w:rFonts w:ascii="Times New Roman" w:hAnsi="Times New Roman"/>
          <w:sz w:val="24"/>
          <w:szCs w:val="24"/>
          <w:lang w:val="en-US"/>
        </w:rPr>
        <w:t>pelagics</w:t>
      </w:r>
      <w:proofErr w:type="spellEnd"/>
      <w:r w:rsidR="0000231D">
        <w:rPr>
          <w:rFonts w:ascii="Times New Roman" w:hAnsi="Times New Roman"/>
          <w:sz w:val="24"/>
          <w:szCs w:val="24"/>
          <w:lang w:val="en-US"/>
        </w:rPr>
        <w:t>,</w:t>
      </w:r>
      <w:r w:rsidR="00DE180D" w:rsidRPr="00DE180D">
        <w:rPr>
          <w:rFonts w:ascii="Times New Roman" w:hAnsi="Times New Roman"/>
          <w:sz w:val="24"/>
          <w:szCs w:val="24"/>
          <w:lang w:val="en-US"/>
        </w:rPr>
        <w:t xml:space="preserve"> and sardines (distinguished from small </w:t>
      </w:r>
      <w:proofErr w:type="spellStart"/>
      <w:r w:rsidR="00DE180D" w:rsidRPr="00DE180D">
        <w:rPr>
          <w:rFonts w:ascii="Times New Roman" w:hAnsi="Times New Roman"/>
          <w:sz w:val="24"/>
          <w:szCs w:val="24"/>
          <w:lang w:val="en-US"/>
        </w:rPr>
        <w:t>pelagics</w:t>
      </w:r>
      <w:proofErr w:type="spellEnd"/>
      <w:r w:rsidR="0000231D">
        <w:rPr>
          <w:rFonts w:ascii="Times New Roman" w:hAnsi="Times New Roman"/>
          <w:sz w:val="24"/>
          <w:szCs w:val="24"/>
          <w:lang w:val="en-US"/>
        </w:rPr>
        <w:t xml:space="preserve"> as this species is</w:t>
      </w:r>
      <w:r w:rsidR="00DE180D" w:rsidRPr="00DE180D">
        <w:rPr>
          <w:rFonts w:ascii="Times New Roman" w:hAnsi="Times New Roman"/>
          <w:sz w:val="24"/>
          <w:szCs w:val="24"/>
          <w:lang w:val="en-US"/>
        </w:rPr>
        <w:t xml:space="preserve"> over-dominant)</w:t>
      </w:r>
      <w:r w:rsidR="00110C86">
        <w:rPr>
          <w:rFonts w:ascii="Times New Roman" w:hAnsi="Times New Roman"/>
          <w:sz w:val="24"/>
          <w:szCs w:val="24"/>
          <w:lang w:val="en-US"/>
        </w:rPr>
        <w:t>.</w:t>
      </w:r>
      <w:r w:rsidR="0058518F">
        <w:rPr>
          <w:rFonts w:ascii="Times New Roman" w:hAnsi="Times New Roman"/>
          <w:sz w:val="24"/>
          <w:szCs w:val="24"/>
          <w:lang w:val="en-US"/>
        </w:rPr>
        <w:t xml:space="preserve"> In the subsequent step of the analysis, species were aggregated</w:t>
      </w:r>
      <w:r w:rsidR="0058518F" w:rsidRPr="0058518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>bas</w:t>
      </w:r>
      <w:r w:rsidR="0000231D">
        <w:rPr>
          <w:rFonts w:ascii="Times New Roman" w:hAnsi="Times New Roman"/>
          <w:sz w:val="24"/>
          <w:szCs w:val="24"/>
          <w:lang w:val="en-US"/>
        </w:rPr>
        <w:t>ed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o</w:t>
      </w:r>
      <w:r w:rsidR="0000231D">
        <w:rPr>
          <w:rFonts w:ascii="Times New Roman" w:hAnsi="Times New Roman"/>
          <w:sz w:val="24"/>
          <w:szCs w:val="24"/>
          <w:lang w:val="en-US"/>
        </w:rPr>
        <w:t>n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DE180D" w:rsidRPr="0058518F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level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 (TL),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E6C6F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>group</w:t>
      </w:r>
      <w:r w:rsidR="007E6C6F">
        <w:rPr>
          <w:rFonts w:ascii="Times New Roman" w:hAnsi="Times New Roman"/>
          <w:sz w:val="24"/>
          <w:szCs w:val="24"/>
          <w:lang w:val="en-US"/>
        </w:rPr>
        <w:t>ed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583C">
        <w:rPr>
          <w:rFonts w:ascii="Times New Roman" w:hAnsi="Times New Roman"/>
          <w:sz w:val="24"/>
          <w:szCs w:val="24"/>
          <w:lang w:val="en-US"/>
        </w:rPr>
        <w:t>as</w:t>
      </w:r>
      <w:r w:rsidR="00DE180D" w:rsidRPr="0058518F">
        <w:rPr>
          <w:rFonts w:ascii="Times New Roman" w:hAnsi="Times New Roman"/>
          <w:sz w:val="24"/>
          <w:szCs w:val="24"/>
          <w:lang w:val="en-US"/>
        </w:rPr>
        <w:t xml:space="preserve"> TL&lt;3.0; 3.0&lt;TL&lt;3.5; TL&gt;3.5.</w:t>
      </w:r>
      <w:r w:rsidR="0058518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2028D4" w:rsidRDefault="006B479C" w:rsidP="006B479C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55F13">
        <w:rPr>
          <w:rFonts w:ascii="Times New Roman" w:hAnsi="Times New Roman"/>
          <w:sz w:val="24"/>
          <w:szCs w:val="24"/>
          <w:lang w:val="en-US"/>
        </w:rPr>
        <w:t xml:space="preserve">We assigned TL to species </w:t>
      </w:r>
      <w:r w:rsidR="002F2B31" w:rsidRPr="00A55F13">
        <w:rPr>
          <w:rFonts w:ascii="Times New Roman" w:hAnsi="Times New Roman"/>
          <w:sz w:val="24"/>
          <w:szCs w:val="24"/>
          <w:lang w:val="en-US"/>
        </w:rPr>
        <w:t xml:space="preserve">according to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Pranovi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et al. </w:t>
      </w:r>
      <w:r w:rsidR="0082242D" w:rsidRPr="00A55F13">
        <w:rPr>
          <w:rFonts w:ascii="Times New Roman" w:hAnsi="Times New Roman"/>
          <w:sz w:val="24"/>
          <w:szCs w:val="24"/>
          <w:lang w:val="en-US"/>
        </w:rPr>
        <w:t>(2014), and, where possible, integrating information specific for the area of s</w:t>
      </w:r>
      <w:r w:rsidR="006909A9" w:rsidRPr="00A55F13">
        <w:rPr>
          <w:rFonts w:ascii="Times New Roman" w:hAnsi="Times New Roman"/>
          <w:sz w:val="24"/>
          <w:szCs w:val="24"/>
          <w:lang w:val="en-US"/>
        </w:rPr>
        <w:t>tudy</w:t>
      </w:r>
      <w:r w:rsidR="0082242D" w:rsidRPr="00A55F13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6909A9" w:rsidRPr="00A55F13">
        <w:rPr>
          <w:rFonts w:ascii="Times New Roman" w:hAnsi="Times New Roman"/>
          <w:sz w:val="24"/>
          <w:szCs w:val="24"/>
          <w:lang w:val="en-US"/>
        </w:rPr>
        <w:t xml:space="preserve">e.g. </w:t>
      </w:r>
      <w:proofErr w:type="spellStart"/>
      <w:r w:rsidR="0082242D" w:rsidRPr="00A55F13">
        <w:rPr>
          <w:rFonts w:ascii="Times New Roman" w:hAnsi="Times New Roman"/>
          <w:i/>
          <w:sz w:val="24"/>
          <w:szCs w:val="24"/>
          <w:lang w:val="en-US"/>
        </w:rPr>
        <w:t>Sparus</w:t>
      </w:r>
      <w:proofErr w:type="spellEnd"/>
      <w:r w:rsidR="0082242D"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82242D" w:rsidRPr="00A55F13">
        <w:rPr>
          <w:rFonts w:ascii="Times New Roman" w:hAnsi="Times New Roman"/>
          <w:i/>
          <w:sz w:val="24"/>
          <w:szCs w:val="24"/>
          <w:lang w:val="en-US"/>
        </w:rPr>
        <w:t>aurata</w:t>
      </w:r>
      <w:proofErr w:type="spellEnd"/>
      <w:r w:rsidR="0082242D" w:rsidRPr="00A55F13">
        <w:rPr>
          <w:rFonts w:ascii="Times New Roman" w:hAnsi="Times New Roman"/>
          <w:sz w:val="24"/>
          <w:szCs w:val="24"/>
          <w:lang w:val="en-US"/>
        </w:rPr>
        <w:t>).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434D">
        <w:rPr>
          <w:rFonts w:ascii="Times New Roman" w:hAnsi="Times New Roman"/>
          <w:sz w:val="24"/>
          <w:szCs w:val="24"/>
          <w:lang w:val="en-US"/>
        </w:rPr>
        <w:t xml:space="preserve">The complete </w:t>
      </w:r>
      <w:r w:rsidR="00FE434D">
        <w:rPr>
          <w:rFonts w:ascii="Times New Roman" w:hAnsi="Times New Roman"/>
          <w:sz w:val="24"/>
          <w:szCs w:val="24"/>
          <w:lang w:val="en-US"/>
        </w:rPr>
        <w:lastRenderedPageBreak/>
        <w:t>list of species for each port, assigned TL</w:t>
      </w:r>
      <w:r w:rsidR="0000231D">
        <w:rPr>
          <w:rFonts w:ascii="Times New Roman" w:hAnsi="Times New Roman"/>
          <w:sz w:val="24"/>
          <w:szCs w:val="24"/>
          <w:lang w:val="en-US"/>
        </w:rPr>
        <w:t>,</w:t>
      </w:r>
      <w:r w:rsidR="00FE434D">
        <w:rPr>
          <w:rFonts w:ascii="Times New Roman" w:hAnsi="Times New Roman"/>
          <w:sz w:val="24"/>
          <w:szCs w:val="24"/>
          <w:lang w:val="en-US"/>
        </w:rPr>
        <w:t xml:space="preserve"> and functional group </w:t>
      </w:r>
      <w:r w:rsidR="002E51D4">
        <w:rPr>
          <w:rFonts w:ascii="Times New Roman" w:hAnsi="Times New Roman"/>
          <w:sz w:val="24"/>
          <w:szCs w:val="24"/>
          <w:lang w:val="en-US"/>
        </w:rPr>
        <w:t xml:space="preserve">is 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presented </w:t>
      </w:r>
      <w:r w:rsidR="00FE434D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00231D">
        <w:rPr>
          <w:rFonts w:ascii="Times New Roman" w:hAnsi="Times New Roman"/>
          <w:sz w:val="24"/>
          <w:szCs w:val="24"/>
          <w:lang w:val="en-US"/>
        </w:rPr>
        <w:t>T</w:t>
      </w:r>
      <w:r w:rsidR="00FE434D">
        <w:rPr>
          <w:rFonts w:ascii="Times New Roman" w:hAnsi="Times New Roman"/>
          <w:sz w:val="24"/>
          <w:szCs w:val="24"/>
          <w:lang w:val="en-US"/>
        </w:rPr>
        <w:t>able A1</w:t>
      </w:r>
      <w:r w:rsidR="0000231D">
        <w:rPr>
          <w:rFonts w:ascii="Times New Roman" w:hAnsi="Times New Roman"/>
          <w:sz w:val="24"/>
          <w:szCs w:val="24"/>
          <w:lang w:val="en-US"/>
        </w:rPr>
        <w:t>, while</w:t>
      </w:r>
      <w:r w:rsidR="00FE434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231D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404856">
        <w:rPr>
          <w:rFonts w:ascii="Times New Roman" w:hAnsi="Times New Roman"/>
          <w:sz w:val="24"/>
          <w:szCs w:val="24"/>
          <w:lang w:val="en-US"/>
        </w:rPr>
        <w:t>t</w:t>
      </w:r>
      <w:r w:rsidR="00EC44CA" w:rsidRPr="003D411F">
        <w:rPr>
          <w:rFonts w:ascii="Times New Roman" w:hAnsi="Times New Roman"/>
          <w:sz w:val="24"/>
          <w:szCs w:val="24"/>
          <w:lang w:val="en-US"/>
        </w:rPr>
        <w:t>ime series of landings per area</w:t>
      </w:r>
      <w:r w:rsidR="00404856">
        <w:rPr>
          <w:rFonts w:ascii="Times New Roman" w:hAnsi="Times New Roman"/>
          <w:sz w:val="24"/>
          <w:szCs w:val="24"/>
          <w:lang w:val="en-US"/>
        </w:rPr>
        <w:t xml:space="preserve"> (MD, HA, NA)</w:t>
      </w:r>
      <w:r w:rsidR="00EC44CA" w:rsidRPr="003D411F">
        <w:rPr>
          <w:rFonts w:ascii="Times New Roman" w:hAnsi="Times New Roman"/>
          <w:sz w:val="24"/>
          <w:szCs w:val="24"/>
          <w:lang w:val="en-US"/>
        </w:rPr>
        <w:t xml:space="preserve"> and functional group </w:t>
      </w:r>
      <w:r w:rsidR="00404856">
        <w:rPr>
          <w:rFonts w:ascii="Times New Roman" w:hAnsi="Times New Roman"/>
          <w:sz w:val="24"/>
          <w:szCs w:val="24"/>
          <w:lang w:val="en-US"/>
        </w:rPr>
        <w:t>are</w:t>
      </w:r>
      <w:r w:rsidR="00EC44CA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E434D">
        <w:rPr>
          <w:rFonts w:ascii="Times New Roman" w:hAnsi="Times New Roman"/>
          <w:sz w:val="24"/>
          <w:szCs w:val="24"/>
          <w:lang w:val="en-US"/>
        </w:rPr>
        <w:t>presented</w:t>
      </w:r>
      <w:r w:rsidR="00FE434D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C44CA" w:rsidRPr="003D411F">
        <w:rPr>
          <w:rFonts w:ascii="Times New Roman" w:hAnsi="Times New Roman"/>
          <w:sz w:val="24"/>
          <w:szCs w:val="24"/>
          <w:lang w:val="en-US"/>
        </w:rPr>
        <w:t xml:space="preserve">in </w:t>
      </w:r>
      <w:r w:rsidR="00EC44CA" w:rsidRPr="00E7010C">
        <w:rPr>
          <w:rFonts w:ascii="Times New Roman" w:hAnsi="Times New Roman"/>
          <w:sz w:val="24"/>
          <w:szCs w:val="24"/>
          <w:lang w:val="en-US"/>
        </w:rPr>
        <w:t>Figure A1</w:t>
      </w:r>
      <w:r w:rsidR="00EC44CA">
        <w:rPr>
          <w:rFonts w:ascii="Times New Roman" w:hAnsi="Times New Roman"/>
          <w:sz w:val="24"/>
          <w:szCs w:val="24"/>
          <w:lang w:val="en-US"/>
        </w:rPr>
        <w:t xml:space="preserve"> (Appendix A)</w:t>
      </w:r>
      <w:r w:rsidR="00EC44CA" w:rsidRPr="003D411F">
        <w:rPr>
          <w:rFonts w:ascii="Times New Roman" w:hAnsi="Times New Roman"/>
          <w:sz w:val="24"/>
          <w:szCs w:val="24"/>
          <w:lang w:val="en-US"/>
        </w:rPr>
        <w:t>.</w:t>
      </w:r>
      <w:r w:rsidR="00745E95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EC44CA" w:rsidRDefault="00EC44CA" w:rsidP="003D411F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C44CA" w:rsidRPr="001921F2" w:rsidRDefault="00F63F3C" w:rsidP="003D411F">
      <w:pPr>
        <w:spacing w:line="48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1921F2">
        <w:rPr>
          <w:rFonts w:ascii="Times New Roman" w:hAnsi="Times New Roman"/>
          <w:i/>
          <w:sz w:val="24"/>
          <w:szCs w:val="24"/>
          <w:lang w:val="en-US"/>
        </w:rPr>
        <w:t>Detection of thermal fronts and front metrics calculation</w:t>
      </w:r>
    </w:p>
    <w:p w:rsidR="004A4EB6" w:rsidRDefault="009D3A83" w:rsidP="003D411F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sz w:val="24"/>
          <w:szCs w:val="24"/>
          <w:lang w:val="en-US"/>
        </w:rPr>
        <w:t>Daily s</w:t>
      </w:r>
      <w:r w:rsidR="00587C1F">
        <w:rPr>
          <w:rFonts w:ascii="Times New Roman" w:hAnsi="Times New Roman"/>
          <w:bCs/>
          <w:sz w:val="24"/>
          <w:szCs w:val="24"/>
          <w:lang w:val="en-US"/>
        </w:rPr>
        <w:t>ea</w:t>
      </w:r>
      <w:r w:rsidR="0000583C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587C1F">
        <w:rPr>
          <w:rFonts w:ascii="Times New Roman" w:hAnsi="Times New Roman"/>
          <w:bCs/>
          <w:sz w:val="24"/>
          <w:szCs w:val="24"/>
          <w:lang w:val="en-US"/>
        </w:rPr>
        <w:t>surface temperature (</w:t>
      </w:r>
      <w:r w:rsidR="00587C1F" w:rsidRPr="00587C1F">
        <w:rPr>
          <w:rFonts w:ascii="Times New Roman" w:hAnsi="Times New Roman"/>
          <w:bCs/>
          <w:sz w:val="24"/>
          <w:szCs w:val="24"/>
          <w:lang w:val="en-US"/>
        </w:rPr>
        <w:t>SST</w:t>
      </w:r>
      <w:r w:rsidR="00B05B8D">
        <w:rPr>
          <w:rFonts w:ascii="Times New Roman" w:hAnsi="Times New Roman"/>
          <w:bCs/>
          <w:sz w:val="24"/>
          <w:szCs w:val="24"/>
          <w:lang w:val="en-US"/>
        </w:rPr>
        <w:t>) data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 gathered between 2007 and 2013</w:t>
      </w:r>
      <w:r w:rsidR="00B05B8D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at a resolution of 2 km </w:t>
      </w:r>
      <w:r w:rsidR="00B05B8D">
        <w:rPr>
          <w:rFonts w:ascii="Times New Roman" w:hAnsi="Times New Roman"/>
          <w:bCs/>
          <w:sz w:val="24"/>
          <w:szCs w:val="24"/>
          <w:lang w:val="en-US"/>
        </w:rPr>
        <w:t xml:space="preserve">were obtained from the </w:t>
      </w:r>
      <w:r w:rsidR="00A87523">
        <w:rPr>
          <w:rFonts w:ascii="Times New Roman" w:hAnsi="Times New Roman"/>
          <w:bCs/>
          <w:sz w:val="24"/>
          <w:szCs w:val="24"/>
          <w:lang w:val="en-US"/>
        </w:rPr>
        <w:t>European Space Agency (</w:t>
      </w:r>
      <w:r w:rsidR="00B05B8D">
        <w:rPr>
          <w:rFonts w:ascii="Times New Roman" w:hAnsi="Times New Roman"/>
          <w:bCs/>
          <w:sz w:val="24"/>
          <w:szCs w:val="24"/>
          <w:lang w:val="en-US"/>
        </w:rPr>
        <w:t>ESA</w:t>
      </w:r>
      <w:r w:rsidR="00A87523">
        <w:rPr>
          <w:rFonts w:ascii="Times New Roman" w:hAnsi="Times New Roman"/>
          <w:bCs/>
          <w:sz w:val="24"/>
          <w:szCs w:val="24"/>
          <w:lang w:val="en-US"/>
        </w:rPr>
        <w:t>)</w:t>
      </w:r>
      <w:r w:rsidR="00B05B8D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proofErr w:type="spellStart"/>
      <w:r w:rsidR="00587C1F" w:rsidRPr="00587C1F">
        <w:rPr>
          <w:rFonts w:ascii="Times New Roman" w:hAnsi="Times New Roman"/>
          <w:bCs/>
          <w:sz w:val="24"/>
          <w:szCs w:val="24"/>
          <w:lang w:val="en-US"/>
        </w:rPr>
        <w:t>Medspiration</w:t>
      </w:r>
      <w:proofErr w:type="spellEnd"/>
      <w:r w:rsidR="00587C1F" w:rsidRPr="00587C1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13B63">
        <w:rPr>
          <w:rFonts w:ascii="Times New Roman" w:hAnsi="Times New Roman"/>
          <w:bCs/>
          <w:sz w:val="24"/>
          <w:szCs w:val="24"/>
          <w:lang w:val="en-US"/>
        </w:rPr>
        <w:t xml:space="preserve">project,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and were </w:t>
      </w:r>
      <w:r w:rsidR="00413B63">
        <w:rPr>
          <w:rFonts w:ascii="Times New Roman" w:hAnsi="Times New Roman"/>
          <w:bCs/>
          <w:sz w:val="24"/>
          <w:szCs w:val="24"/>
          <w:lang w:val="en-US"/>
        </w:rPr>
        <w:t xml:space="preserve">based on an optimal merging of </w:t>
      </w:r>
      <w:r w:rsidR="00413B63" w:rsidRPr="00413B63">
        <w:rPr>
          <w:rFonts w:ascii="Times New Roman" w:hAnsi="Times New Roman"/>
          <w:bCs/>
          <w:sz w:val="24"/>
          <w:szCs w:val="24"/>
          <w:lang w:val="en-US"/>
        </w:rPr>
        <w:t xml:space="preserve">infrared </w:t>
      </w:r>
      <w:r w:rsidR="00413B63">
        <w:rPr>
          <w:rFonts w:ascii="Times New Roman" w:hAnsi="Times New Roman"/>
          <w:bCs/>
          <w:sz w:val="24"/>
          <w:szCs w:val="24"/>
          <w:lang w:val="en-US"/>
        </w:rPr>
        <w:t>data (1 km resolution but obscured by clouds) and microwave data (25 km resolution but can pass through cloud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s</w:t>
      </w:r>
      <w:r w:rsidR="00413B63">
        <w:rPr>
          <w:rFonts w:ascii="Times New Roman" w:hAnsi="Times New Roman"/>
          <w:bCs/>
          <w:sz w:val="24"/>
          <w:szCs w:val="24"/>
          <w:lang w:val="en-US"/>
        </w:rPr>
        <w:t>)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587C1F">
        <w:rPr>
          <w:rFonts w:ascii="Times New Roman" w:hAnsi="Times New Roman"/>
          <w:bCs/>
          <w:sz w:val="24"/>
          <w:szCs w:val="24"/>
          <w:lang w:val="en-US"/>
        </w:rPr>
        <w:t>(</w:t>
      </w:r>
      <w:r w:rsidR="00C449A7" w:rsidRPr="00C449A7">
        <w:rPr>
          <w:rFonts w:ascii="Times New Roman" w:hAnsi="Times New Roman"/>
          <w:bCs/>
          <w:sz w:val="24"/>
          <w:szCs w:val="24"/>
          <w:lang w:val="en-US"/>
        </w:rPr>
        <w:t>http://cersat.ifremer.fr/thematic-portals/projects/medspiration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, </w:t>
      </w:r>
      <w:r w:rsidRPr="00587C1F">
        <w:rPr>
          <w:rFonts w:ascii="Times New Roman" w:hAnsi="Times New Roman"/>
          <w:bCs/>
          <w:sz w:val="24"/>
          <w:szCs w:val="24"/>
          <w:lang w:val="en-US"/>
        </w:rPr>
        <w:t>Robinson et al., 2012</w:t>
      </w:r>
      <w:r>
        <w:rPr>
          <w:rFonts w:ascii="Times New Roman" w:hAnsi="Times New Roman"/>
          <w:bCs/>
          <w:sz w:val="24"/>
          <w:szCs w:val="24"/>
          <w:lang w:val="en-US"/>
        </w:rPr>
        <w:t>)</w:t>
      </w:r>
      <w:r w:rsidR="00413B63">
        <w:rPr>
          <w:rFonts w:ascii="Times New Roman" w:hAnsi="Times New Roman"/>
          <w:bCs/>
          <w:sz w:val="24"/>
          <w:szCs w:val="24"/>
          <w:lang w:val="en-US"/>
        </w:rPr>
        <w:t>.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EC3A12" w:rsidRPr="00EC3A12">
        <w:rPr>
          <w:rFonts w:ascii="Times New Roman" w:hAnsi="Times New Roman"/>
          <w:bCs/>
          <w:sz w:val="24"/>
          <w:szCs w:val="24"/>
          <w:lang w:val="en-US"/>
        </w:rPr>
        <w:t>Algorithms have been previously developed to enable oceanic fronts to be located accurately and objectively on SST maps: the composite front map technique</w:t>
      </w:r>
      <w:r w:rsidR="00EC3A12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>combines the location, gradient, persistence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,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 and proximity of all fronts observed over a given period into a single map (Miller, 2009)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. This approach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 often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produces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 a synoptic view from a sequence of partially cloud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-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covered scenes without blurring dynamic fronts,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which is 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>a</w:t>
      </w:r>
      <w:r w:rsidR="00F26DAE">
        <w:rPr>
          <w:rFonts w:ascii="Times New Roman" w:hAnsi="Times New Roman"/>
          <w:bCs/>
          <w:sz w:val="24"/>
          <w:szCs w:val="24"/>
          <w:lang w:val="en-US"/>
        </w:rPr>
        <w:t>n inherent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 problem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F26DAE">
        <w:rPr>
          <w:rFonts w:ascii="Times New Roman" w:hAnsi="Times New Roman"/>
          <w:bCs/>
          <w:sz w:val="24"/>
          <w:szCs w:val="24"/>
          <w:lang w:val="en-US"/>
        </w:rPr>
        <w:t>in</w:t>
      </w:r>
      <w:r w:rsidRPr="009D3A83">
        <w:rPr>
          <w:rFonts w:ascii="Times New Roman" w:hAnsi="Times New Roman"/>
          <w:bCs/>
          <w:sz w:val="24"/>
          <w:szCs w:val="24"/>
          <w:lang w:val="en-US"/>
        </w:rPr>
        <w:t xml:space="preserve"> conventional time-averaging methods. </w:t>
      </w:r>
      <w:r>
        <w:rPr>
          <w:rFonts w:ascii="Times New Roman" w:hAnsi="Times New Roman"/>
          <w:bCs/>
          <w:sz w:val="24"/>
          <w:szCs w:val="24"/>
          <w:lang w:val="en-US"/>
        </w:rPr>
        <w:t>Fronts were detected on every daily SST map and combined in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to monthly composite front maps, from which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three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front 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>indicators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 were derived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545FCE">
        <w:rPr>
          <w:rFonts w:ascii="Times New Roman" w:hAnsi="Times New Roman"/>
          <w:bCs/>
          <w:sz w:val="24"/>
          <w:szCs w:val="24"/>
          <w:lang w:val="en-US"/>
        </w:rPr>
        <w:t>(</w:t>
      </w:r>
      <w:r w:rsidR="004139D9">
        <w:rPr>
          <w:rFonts w:ascii="Times New Roman" w:hAnsi="Times New Roman"/>
          <w:bCs/>
          <w:sz w:val="24"/>
          <w:szCs w:val="24"/>
          <w:lang w:val="en-US"/>
        </w:rPr>
        <w:t xml:space="preserve">according to the methodology described in </w:t>
      </w:r>
      <w:r w:rsidR="00545FCE">
        <w:rPr>
          <w:rFonts w:ascii="Times New Roman" w:hAnsi="Times New Roman"/>
          <w:bCs/>
          <w:sz w:val="24"/>
          <w:szCs w:val="24"/>
          <w:lang w:val="en-US"/>
        </w:rPr>
        <w:t xml:space="preserve">Miller et al., 2015) 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>(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F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>ig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.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264CBE" w:rsidRPr="00845A6A">
        <w:rPr>
          <w:rFonts w:ascii="Times New Roman" w:hAnsi="Times New Roman"/>
          <w:bCs/>
          <w:sz w:val="24"/>
          <w:szCs w:val="24"/>
          <w:lang w:val="en-US"/>
        </w:rPr>
        <w:t>2</w:t>
      </w:r>
      <w:r w:rsidR="007067B0">
        <w:rPr>
          <w:rFonts w:ascii="Times New Roman" w:hAnsi="Times New Roman"/>
          <w:bCs/>
          <w:sz w:val="24"/>
          <w:szCs w:val="24"/>
          <w:lang w:val="en-US"/>
        </w:rPr>
        <w:t>)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>Front gradient density (FGD)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was calculated by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applying a Gaussian smoothing filter (sigma = 5 pixels) to a map of the mean 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>front gradient magnitude values.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FGD is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designed to provide a local neighborhood average of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the 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>frontal gradient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 and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avoid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s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the discrete nature of indiv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>idual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ly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 detected front contours.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Meanwhile, f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ront density (FDE) 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>incorporates the gradient with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 front</w:t>
      </w:r>
      <w:r w:rsidR="00A46DA5">
        <w:rPr>
          <w:rFonts w:ascii="Times New Roman" w:hAnsi="Times New Roman"/>
          <w:bCs/>
          <w:sz w:val="24"/>
          <w:szCs w:val="24"/>
          <w:lang w:val="en-US"/>
        </w:rPr>
        <w:t xml:space="preserve"> persistence to give a combined metric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that </w:t>
      </w:r>
      <w:r w:rsidR="00275DDE">
        <w:rPr>
          <w:rFonts w:ascii="Times New Roman" w:hAnsi="Times New Roman"/>
          <w:bCs/>
          <w:sz w:val="24"/>
          <w:szCs w:val="24"/>
          <w:lang w:val="en-US"/>
        </w:rPr>
        <w:t>describ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>es</w:t>
      </w:r>
      <w:r w:rsidR="00275DDE">
        <w:rPr>
          <w:rFonts w:ascii="Times New Roman" w:hAnsi="Times New Roman"/>
          <w:bCs/>
          <w:sz w:val="24"/>
          <w:szCs w:val="24"/>
          <w:lang w:val="en-US"/>
        </w:rPr>
        <w:t xml:space="preserve"> the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front </w:t>
      </w:r>
      <w:r w:rsidR="00275DDE">
        <w:rPr>
          <w:rFonts w:ascii="Times New Roman" w:hAnsi="Times New Roman"/>
          <w:bCs/>
          <w:sz w:val="24"/>
          <w:szCs w:val="24"/>
          <w:lang w:val="en-US"/>
        </w:rPr>
        <w:t xml:space="preserve">strength. Finally, front distance (FDI) 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lastRenderedPageBreak/>
        <w:t xml:space="preserve">quantifies the distance from any location in the study area to the closest </w:t>
      </w:r>
      <w:r w:rsidR="00275DDE">
        <w:rPr>
          <w:rFonts w:ascii="Times New Roman" w:hAnsi="Times New Roman"/>
          <w:bCs/>
          <w:sz w:val="24"/>
          <w:szCs w:val="24"/>
          <w:lang w:val="en-US"/>
        </w:rPr>
        <w:t>major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 xml:space="preserve"> front, </w:t>
      </w:r>
      <w:r w:rsidR="00075295">
        <w:rPr>
          <w:rFonts w:ascii="Times New Roman" w:hAnsi="Times New Roman"/>
          <w:bCs/>
          <w:sz w:val="24"/>
          <w:szCs w:val="24"/>
          <w:lang w:val="en-US"/>
        </w:rPr>
        <w:t xml:space="preserve">and is </w:t>
      </w:r>
      <w:r w:rsidR="00275DDE">
        <w:rPr>
          <w:rFonts w:ascii="Times New Roman" w:hAnsi="Times New Roman"/>
          <w:bCs/>
          <w:sz w:val="24"/>
          <w:szCs w:val="24"/>
          <w:lang w:val="en-US"/>
        </w:rPr>
        <w:t xml:space="preserve">determined </w:t>
      </w:r>
      <w:r w:rsidR="00A46DA5" w:rsidRPr="00A46DA5">
        <w:rPr>
          <w:rFonts w:ascii="Times New Roman" w:hAnsi="Times New Roman"/>
          <w:bCs/>
          <w:sz w:val="24"/>
          <w:szCs w:val="24"/>
          <w:lang w:val="en-US"/>
        </w:rPr>
        <w:t>using a simplification algorithm.</w:t>
      </w:r>
      <w:r w:rsidR="00665215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="004A4EB6" w:rsidRPr="00193C12">
        <w:rPr>
          <w:rFonts w:ascii="Times New Roman" w:hAnsi="Times New Roman"/>
          <w:bCs/>
          <w:sz w:val="24"/>
          <w:szCs w:val="24"/>
          <w:lang w:val="en-US"/>
        </w:rPr>
        <w:t>Monthly statistics for the selected indicators</w:t>
      </w:r>
      <w:r w:rsidR="00193C12" w:rsidRPr="00193C12">
        <w:rPr>
          <w:rFonts w:ascii="Times New Roman" w:hAnsi="Times New Roman"/>
          <w:bCs/>
          <w:sz w:val="24"/>
          <w:szCs w:val="24"/>
          <w:lang w:val="en-US"/>
        </w:rPr>
        <w:t>, including mean, median, standard deviation, minimum and maximum values,</w:t>
      </w:r>
      <w:r w:rsidR="004A4EB6" w:rsidRPr="00193C12">
        <w:rPr>
          <w:rFonts w:ascii="Times New Roman" w:hAnsi="Times New Roman"/>
          <w:bCs/>
          <w:sz w:val="24"/>
          <w:szCs w:val="24"/>
          <w:lang w:val="en-US"/>
        </w:rPr>
        <w:t xml:space="preserve"> were calculated for each fishery zone represented in </w:t>
      </w:r>
      <w:r w:rsidR="00075295" w:rsidRPr="00193C12">
        <w:rPr>
          <w:rFonts w:ascii="Times New Roman" w:hAnsi="Times New Roman"/>
          <w:bCs/>
          <w:sz w:val="24"/>
          <w:szCs w:val="24"/>
          <w:lang w:val="en-US"/>
        </w:rPr>
        <w:t>F</w:t>
      </w:r>
      <w:r w:rsidR="002E51D4" w:rsidRPr="00193C12">
        <w:rPr>
          <w:rFonts w:ascii="Times New Roman" w:hAnsi="Times New Roman"/>
          <w:bCs/>
          <w:sz w:val="24"/>
          <w:szCs w:val="24"/>
          <w:lang w:val="en-US"/>
        </w:rPr>
        <w:t xml:space="preserve">igure </w:t>
      </w:r>
      <w:r w:rsidR="00E642F8" w:rsidRPr="00193C12">
        <w:rPr>
          <w:rFonts w:ascii="Times New Roman" w:hAnsi="Times New Roman"/>
          <w:bCs/>
          <w:sz w:val="24"/>
          <w:szCs w:val="24"/>
          <w:lang w:val="en-US"/>
        </w:rPr>
        <w:t>1</w:t>
      </w:r>
      <w:r w:rsidR="004A4EB6" w:rsidRPr="00193C12">
        <w:rPr>
          <w:rFonts w:ascii="Times New Roman" w:hAnsi="Times New Roman"/>
          <w:bCs/>
          <w:sz w:val="24"/>
          <w:szCs w:val="24"/>
          <w:lang w:val="en-US"/>
        </w:rPr>
        <w:t>.</w:t>
      </w:r>
    </w:p>
    <w:p w:rsidR="00EC630D" w:rsidRPr="001921F2" w:rsidRDefault="005A7CCD" w:rsidP="00A40F93">
      <w:pPr>
        <w:spacing w:before="100" w:beforeAutospacing="1" w:line="480" w:lineRule="auto"/>
        <w:jc w:val="both"/>
        <w:rPr>
          <w:rFonts w:ascii="Times New Roman" w:eastAsia="Times New Roman" w:hAnsi="Times New Roman"/>
          <w:i/>
          <w:sz w:val="24"/>
          <w:szCs w:val="24"/>
          <w:lang w:val="en-US" w:eastAsia="it-IT"/>
        </w:rPr>
      </w:pPr>
      <w:r w:rsidRPr="001921F2">
        <w:rPr>
          <w:rFonts w:ascii="Times New Roman" w:eastAsia="Times New Roman" w:hAnsi="Times New Roman"/>
          <w:bCs/>
          <w:i/>
          <w:sz w:val="24"/>
          <w:szCs w:val="24"/>
          <w:lang w:val="en-US" w:eastAsia="it-IT"/>
        </w:rPr>
        <w:t>Correlation and compositional analys</w:t>
      </w:r>
      <w:r w:rsidR="000B5727" w:rsidRPr="001921F2">
        <w:rPr>
          <w:rFonts w:ascii="Times New Roman" w:eastAsia="Times New Roman" w:hAnsi="Times New Roman"/>
          <w:bCs/>
          <w:i/>
          <w:sz w:val="24"/>
          <w:szCs w:val="24"/>
          <w:lang w:val="en-US" w:eastAsia="it-IT"/>
        </w:rPr>
        <w:t>e</w:t>
      </w:r>
      <w:r w:rsidRPr="001921F2">
        <w:rPr>
          <w:rFonts w:ascii="Times New Roman" w:eastAsia="Times New Roman" w:hAnsi="Times New Roman"/>
          <w:bCs/>
          <w:i/>
          <w:sz w:val="24"/>
          <w:szCs w:val="24"/>
          <w:lang w:val="en-US" w:eastAsia="it-IT"/>
        </w:rPr>
        <w:t>s</w:t>
      </w:r>
    </w:p>
    <w:p w:rsidR="00EC630D" w:rsidRPr="00A40F93" w:rsidRDefault="0082242D" w:rsidP="002242F3">
      <w:pPr>
        <w:spacing w:before="100" w:beforeAutospacing="1" w:line="480" w:lineRule="auto"/>
        <w:jc w:val="both"/>
        <w:rPr>
          <w:rFonts w:ascii="Times New Roman" w:eastAsia="Times New Roman" w:hAnsi="Times New Roman"/>
          <w:sz w:val="24"/>
          <w:szCs w:val="24"/>
          <w:lang w:val="en-US" w:eastAsia="it-IT"/>
        </w:rPr>
      </w:pPr>
      <w:r w:rsidRPr="0082242D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For each fishing area we calculated the </w:t>
      </w:r>
      <w:proofErr w:type="spellStart"/>
      <w:r w:rsidRPr="0082242D">
        <w:rPr>
          <w:rFonts w:ascii="Times New Roman" w:eastAsia="Times New Roman" w:hAnsi="Times New Roman"/>
          <w:sz w:val="24"/>
          <w:szCs w:val="24"/>
          <w:lang w:val="en-US" w:eastAsia="it-IT"/>
        </w:rPr>
        <w:t>pairwise</w:t>
      </w:r>
      <w:proofErr w:type="spellEnd"/>
      <w:r w:rsidRPr="0082242D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correlation coefficients between the mean values</w:t>
      </w:r>
      <w:r w:rsidR="00D0543C" w:rsidRPr="00D0543C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Pr="0082242D">
        <w:rPr>
          <w:rFonts w:ascii="Times New Roman" w:eastAsia="Times New Roman" w:hAnsi="Times New Roman"/>
          <w:sz w:val="24"/>
          <w:szCs w:val="24"/>
          <w:lang w:val="en-US" w:eastAsia="it-IT"/>
        </w:rPr>
        <w:t>of the three indicators of front activity and the 5 functional groups of landings (weight in kg).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The selected variables (front indicators and landings) did not follow a normal distribution and 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thus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the Spearman correlation </w:t>
      </w:r>
      <w:r w:rsidR="00D11856">
        <w:rPr>
          <w:rFonts w:ascii="Times New Roman" w:eastAsia="Times New Roman" w:hAnsi="Times New Roman"/>
          <w:sz w:val="24"/>
          <w:szCs w:val="24"/>
          <w:lang w:val="en-US" w:eastAsia="it-IT"/>
        </w:rPr>
        <w:t>coefficient</w:t>
      </w:r>
      <w:r w:rsidR="00D11856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was computed to verify the 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association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strength. The Spearman correlation </w:t>
      </w:r>
      <w:r w:rsidR="00D11856">
        <w:rPr>
          <w:rFonts w:ascii="Times New Roman" w:eastAsia="Times New Roman" w:hAnsi="Times New Roman"/>
          <w:sz w:val="24"/>
          <w:szCs w:val="24"/>
          <w:lang w:val="en-US" w:eastAsia="it-IT"/>
        </w:rPr>
        <w:t>coefficient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785AA8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w</w:t>
      </w:r>
      <w:r w:rsidR="00785AA8">
        <w:rPr>
          <w:rFonts w:ascii="Times New Roman" w:eastAsia="Times New Roman" w:hAnsi="Times New Roman"/>
          <w:sz w:val="24"/>
          <w:szCs w:val="24"/>
          <w:lang w:val="en-US" w:eastAsia="it-IT"/>
        </w:rPr>
        <w:t>as</w:t>
      </w:r>
      <w:r w:rsidR="00785AA8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calculated at 3 different temporal lags from the same month in which landings data were </w:t>
      </w:r>
      <w:r w:rsidR="00541B8A">
        <w:rPr>
          <w:rFonts w:ascii="Times New Roman" w:eastAsia="Times New Roman" w:hAnsi="Times New Roman"/>
          <w:sz w:val="24"/>
          <w:szCs w:val="24"/>
          <w:lang w:val="en-US" w:eastAsia="it-IT"/>
        </w:rPr>
        <w:t>recorded</w:t>
      </w:r>
      <w:r w:rsidR="00541B8A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(lag</w:t>
      </w:r>
      <w:r w:rsidR="007611FC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0) 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and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up to 2 months </w:t>
      </w:r>
      <w:r w:rsidR="00A40F93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before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(lag</w:t>
      </w:r>
      <w:r w:rsidR="007611FC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2).</w:t>
      </w:r>
      <w:r w:rsidR="0091157D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A40F93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A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compositional data regression technique (</w:t>
      </w:r>
      <w:proofErr w:type="spellStart"/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Aitchison</w:t>
      </w:r>
      <w:proofErr w:type="spellEnd"/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1982; </w:t>
      </w:r>
      <w:proofErr w:type="spellStart"/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Egozcue</w:t>
      </w:r>
      <w:proofErr w:type="spellEnd"/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2003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>;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see details in Appendix B) was used to analyze variations in the composition of landings</w:t>
      </w:r>
      <w:r w:rsidR="001C069E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with respect to front indicators, in terms of </w:t>
      </w:r>
      <w:proofErr w:type="spellStart"/>
      <w:r w:rsidR="001C069E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>trophic</w:t>
      </w:r>
      <w:proofErr w:type="spellEnd"/>
      <w:r w:rsidR="001C069E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level and </w:t>
      </w:r>
      <w:r w:rsidR="00785AA8">
        <w:rPr>
          <w:rFonts w:ascii="Times New Roman" w:eastAsia="Times New Roman" w:hAnsi="Times New Roman"/>
          <w:sz w:val="24"/>
          <w:szCs w:val="24"/>
          <w:lang w:val="en-US" w:eastAsia="it-IT"/>
        </w:rPr>
        <w:t>the</w:t>
      </w:r>
      <w:r w:rsidR="001C069E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top 5 species</w:t>
      </w:r>
      <w:r w:rsidR="007611FC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landed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. </w:t>
      </w:r>
      <w:r w:rsidR="00A40F93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An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analysis of variance (ANOVA) was applied to the compositional data regression 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>to</w:t>
      </w:r>
      <w:r w:rsidR="00A40F93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assess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075295">
        <w:rPr>
          <w:rFonts w:ascii="Times New Roman" w:eastAsia="Times New Roman" w:hAnsi="Times New Roman"/>
          <w:sz w:val="24"/>
          <w:szCs w:val="24"/>
          <w:lang w:val="en-US" w:eastAsia="it-IT"/>
        </w:rPr>
        <w:t>whether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the front indicators had a significant effect on the </w:t>
      </w:r>
      <w:r w:rsidR="00785AA8">
        <w:rPr>
          <w:rFonts w:ascii="Times New Roman" w:eastAsia="Times New Roman" w:hAnsi="Times New Roman"/>
          <w:sz w:val="24"/>
          <w:szCs w:val="24"/>
          <w:lang w:val="en-US" w:eastAsia="it-IT"/>
        </w:rPr>
        <w:t>landings</w:t>
      </w:r>
      <w:r w:rsidR="00785AA8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 </w:t>
      </w:r>
      <w:r w:rsidR="005A7CCD" w:rsidRPr="001C069E">
        <w:rPr>
          <w:rFonts w:ascii="Times New Roman" w:eastAsia="Times New Roman" w:hAnsi="Times New Roman"/>
          <w:sz w:val="24"/>
          <w:szCs w:val="24"/>
          <w:lang w:val="en-US" w:eastAsia="it-IT"/>
        </w:rPr>
        <w:t xml:space="preserve">compositions. </w:t>
      </w:r>
    </w:p>
    <w:p w:rsidR="00EC630D" w:rsidRDefault="00EC630D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6F1494" w:rsidRDefault="003D411F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3D411F">
        <w:rPr>
          <w:rFonts w:ascii="Times New Roman" w:hAnsi="Times New Roman"/>
          <w:b/>
          <w:sz w:val="24"/>
          <w:szCs w:val="24"/>
          <w:lang w:val="en-US"/>
        </w:rPr>
        <w:t>Results</w:t>
      </w:r>
    </w:p>
    <w:p w:rsidR="00062844" w:rsidRPr="001921F2" w:rsidRDefault="00BC3639">
      <w:pPr>
        <w:spacing w:line="480" w:lineRule="auto"/>
        <w:jc w:val="both"/>
        <w:rPr>
          <w:b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S</w:t>
      </w:r>
      <w:r w:rsidR="00266B54" w:rsidRPr="003D411F">
        <w:rPr>
          <w:rFonts w:ascii="Times New Roman" w:hAnsi="Times New Roman"/>
          <w:sz w:val="24"/>
          <w:szCs w:val="24"/>
          <w:lang w:val="en-US"/>
        </w:rPr>
        <w:t xml:space="preserve">ignificant correlations </w:t>
      </w:r>
      <w:r w:rsidR="003F091B">
        <w:rPr>
          <w:rFonts w:ascii="Times New Roman" w:hAnsi="Times New Roman"/>
          <w:sz w:val="24"/>
          <w:szCs w:val="24"/>
          <w:lang w:val="en-US"/>
        </w:rPr>
        <w:t>among</w:t>
      </w:r>
      <w:r w:rsidR="006F1494">
        <w:rPr>
          <w:rFonts w:ascii="Times New Roman" w:hAnsi="Times New Roman"/>
          <w:sz w:val="24"/>
          <w:szCs w:val="24"/>
          <w:lang w:val="en-US"/>
        </w:rPr>
        <w:t xml:space="preserve"> front indicators and</w:t>
      </w:r>
      <w:r w:rsidR="003F091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70DE7">
        <w:rPr>
          <w:rFonts w:ascii="Times New Roman" w:hAnsi="Times New Roman"/>
          <w:sz w:val="24"/>
          <w:szCs w:val="24"/>
          <w:lang w:val="en-US"/>
        </w:rPr>
        <w:t xml:space="preserve">quantities landed per </w:t>
      </w:r>
      <w:r w:rsidR="003F091B">
        <w:rPr>
          <w:rFonts w:ascii="Times New Roman" w:hAnsi="Times New Roman"/>
          <w:sz w:val="24"/>
          <w:szCs w:val="24"/>
          <w:lang w:val="en-US"/>
        </w:rPr>
        <w:t>functional group</w:t>
      </w:r>
      <w:r w:rsidR="00EE2DB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B3DCB">
        <w:rPr>
          <w:rFonts w:ascii="Times New Roman" w:hAnsi="Times New Roman"/>
          <w:sz w:val="24"/>
          <w:szCs w:val="24"/>
          <w:lang w:val="en-US"/>
        </w:rPr>
        <w:t>(including the single species group “sardines”)</w:t>
      </w:r>
      <w:r w:rsidR="00CA6CC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D033E">
        <w:rPr>
          <w:rFonts w:ascii="Times New Roman" w:hAnsi="Times New Roman"/>
          <w:sz w:val="24"/>
          <w:szCs w:val="24"/>
          <w:lang w:val="en-US"/>
        </w:rPr>
        <w:t>are summarized in Table 2</w:t>
      </w:r>
      <w:r w:rsidR="008B3DCB">
        <w:rPr>
          <w:rFonts w:ascii="Times New Roman" w:hAnsi="Times New Roman"/>
          <w:sz w:val="24"/>
          <w:szCs w:val="24"/>
          <w:lang w:val="en-US"/>
        </w:rPr>
        <w:t>.</w:t>
      </w:r>
      <w:r w:rsidR="003D033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A28A7">
        <w:rPr>
          <w:rFonts w:ascii="Times New Roman" w:hAnsi="Times New Roman"/>
          <w:sz w:val="24"/>
          <w:szCs w:val="24"/>
          <w:lang w:val="en-US"/>
        </w:rPr>
        <w:t xml:space="preserve">Sardine landings are </w:t>
      </w:r>
      <w:r w:rsidR="003B632B">
        <w:rPr>
          <w:rFonts w:ascii="Times New Roman" w:hAnsi="Times New Roman"/>
          <w:sz w:val="24"/>
          <w:szCs w:val="24"/>
          <w:lang w:val="en-US"/>
        </w:rPr>
        <w:t>associated</w:t>
      </w:r>
      <w:r w:rsidR="00BA28A7">
        <w:rPr>
          <w:rFonts w:ascii="Times New Roman" w:hAnsi="Times New Roman"/>
          <w:sz w:val="24"/>
          <w:szCs w:val="24"/>
          <w:lang w:val="en-US"/>
        </w:rPr>
        <w:t xml:space="preserve"> with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6B54" w:rsidRPr="003D411F">
        <w:rPr>
          <w:rFonts w:ascii="Times New Roman" w:hAnsi="Times New Roman"/>
          <w:sz w:val="24"/>
          <w:szCs w:val="24"/>
          <w:lang w:val="en-US"/>
        </w:rPr>
        <w:t>all</w:t>
      </w:r>
      <w:r w:rsidR="00BA28A7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266B54" w:rsidRPr="003D411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front</w:t>
      </w:r>
      <w:r w:rsidR="00266B54" w:rsidRPr="003D411F">
        <w:rPr>
          <w:rFonts w:ascii="Times New Roman" w:hAnsi="Times New Roman"/>
          <w:sz w:val="24"/>
          <w:szCs w:val="24"/>
          <w:lang w:val="en-US"/>
        </w:rPr>
        <w:t xml:space="preserve"> indicators</w:t>
      </w:r>
      <w:r>
        <w:rPr>
          <w:rFonts w:ascii="Times New Roman" w:hAnsi="Times New Roman"/>
          <w:sz w:val="24"/>
          <w:szCs w:val="24"/>
          <w:lang w:val="en-US"/>
        </w:rPr>
        <w:t xml:space="preserve"> considered</w:t>
      </w:r>
      <w:r w:rsidR="00AB2084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at multiple time lags</w:t>
      </w:r>
      <w:r w:rsidR="00EE2DB3">
        <w:rPr>
          <w:rFonts w:ascii="Times New Roman" w:hAnsi="Times New Roman"/>
          <w:sz w:val="24"/>
          <w:szCs w:val="24"/>
          <w:lang w:val="en-US"/>
        </w:rPr>
        <w:t xml:space="preserve"> (0, 1, 2)</w:t>
      </w:r>
      <w:r w:rsidR="00AB2084">
        <w:rPr>
          <w:rFonts w:ascii="Times New Roman" w:hAnsi="Times New Roman"/>
          <w:sz w:val="24"/>
          <w:szCs w:val="24"/>
          <w:lang w:val="en-US"/>
        </w:rPr>
        <w:t>, and</w:t>
      </w:r>
      <w:r w:rsidR="00D11856">
        <w:rPr>
          <w:rFonts w:ascii="Times New Roman" w:hAnsi="Times New Roman"/>
          <w:sz w:val="24"/>
          <w:szCs w:val="24"/>
          <w:lang w:val="en-US"/>
        </w:rPr>
        <w:t xml:space="preserve"> in all areas.</w:t>
      </w:r>
      <w:r w:rsidR="00885C30" w:rsidRPr="00885C3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A28A7">
        <w:rPr>
          <w:rFonts w:ascii="Times New Roman" w:hAnsi="Times New Roman"/>
          <w:sz w:val="24"/>
          <w:szCs w:val="24"/>
          <w:lang w:val="en-US"/>
        </w:rPr>
        <w:t>B</w:t>
      </w:r>
      <w:r w:rsidR="0065418F">
        <w:rPr>
          <w:rFonts w:ascii="Times New Roman" w:hAnsi="Times New Roman"/>
          <w:sz w:val="24"/>
          <w:szCs w:val="24"/>
          <w:lang w:val="en-US"/>
        </w:rPr>
        <w:t xml:space="preserve">oth </w:t>
      </w:r>
      <w:r w:rsidR="00075295">
        <w:rPr>
          <w:rFonts w:ascii="Times New Roman" w:hAnsi="Times New Roman"/>
          <w:sz w:val="24"/>
          <w:szCs w:val="24"/>
          <w:lang w:val="en-US"/>
        </w:rPr>
        <w:t>s</w:t>
      </w:r>
      <w:r w:rsidR="0065418F">
        <w:rPr>
          <w:rFonts w:ascii="Times New Roman" w:hAnsi="Times New Roman"/>
          <w:sz w:val="24"/>
          <w:szCs w:val="24"/>
          <w:lang w:val="en-US"/>
        </w:rPr>
        <w:t xml:space="preserve">ardine and </w:t>
      </w:r>
      <w:r w:rsidR="00075295">
        <w:rPr>
          <w:rFonts w:ascii="Times New Roman" w:hAnsi="Times New Roman"/>
          <w:sz w:val="24"/>
          <w:szCs w:val="24"/>
          <w:lang w:val="en-US"/>
        </w:rPr>
        <w:t>l</w:t>
      </w:r>
      <w:r w:rsidR="0065418F">
        <w:rPr>
          <w:rFonts w:ascii="Times New Roman" w:hAnsi="Times New Roman"/>
          <w:sz w:val="24"/>
          <w:szCs w:val="24"/>
          <w:lang w:val="en-US"/>
        </w:rPr>
        <w:t xml:space="preserve">arge </w:t>
      </w:r>
      <w:r w:rsidR="00075295">
        <w:rPr>
          <w:rFonts w:ascii="Times New Roman" w:hAnsi="Times New Roman"/>
          <w:sz w:val="24"/>
          <w:szCs w:val="24"/>
          <w:lang w:val="en-US"/>
        </w:rPr>
        <w:t>p</w:t>
      </w:r>
      <w:r w:rsidR="0065418F">
        <w:rPr>
          <w:rFonts w:ascii="Times New Roman" w:hAnsi="Times New Roman"/>
          <w:sz w:val="24"/>
          <w:szCs w:val="24"/>
          <w:lang w:val="en-US"/>
        </w:rPr>
        <w:t>elagic</w:t>
      </w:r>
      <w:r w:rsidR="00BA28A7">
        <w:rPr>
          <w:rFonts w:ascii="Times New Roman" w:hAnsi="Times New Roman"/>
          <w:sz w:val="24"/>
          <w:szCs w:val="24"/>
          <w:lang w:val="en-US"/>
        </w:rPr>
        <w:t xml:space="preserve"> landings responded </w:t>
      </w:r>
      <w:r w:rsidR="00BA28A7">
        <w:rPr>
          <w:rFonts w:ascii="Times New Roman" w:hAnsi="Times New Roman"/>
          <w:sz w:val="24"/>
          <w:szCs w:val="24"/>
          <w:lang w:val="en-US"/>
        </w:rPr>
        <w:lastRenderedPageBreak/>
        <w:t>positively to</w:t>
      </w:r>
      <w:r w:rsidR="0065418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A28A7">
        <w:rPr>
          <w:rFonts w:ascii="Times New Roman" w:hAnsi="Times New Roman"/>
          <w:sz w:val="24"/>
          <w:szCs w:val="24"/>
          <w:lang w:val="en-US"/>
        </w:rPr>
        <w:t>increasing</w:t>
      </w:r>
      <w:r>
        <w:rPr>
          <w:rFonts w:ascii="Times New Roman" w:hAnsi="Times New Roman"/>
          <w:sz w:val="24"/>
          <w:szCs w:val="24"/>
          <w:lang w:val="en-US"/>
        </w:rPr>
        <w:t xml:space="preserve"> front gradient and persistenc</w:t>
      </w:r>
      <w:r w:rsidR="00075295"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lang w:val="en-US"/>
        </w:rPr>
        <w:t xml:space="preserve"> (FGD, FDE)</w:t>
      </w:r>
      <w:r w:rsidR="00075295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A28A7">
        <w:rPr>
          <w:rFonts w:ascii="Times New Roman" w:hAnsi="Times New Roman"/>
          <w:sz w:val="24"/>
          <w:szCs w:val="24"/>
          <w:lang w:val="en-US"/>
        </w:rPr>
        <w:t>while are negatively correlated</w:t>
      </w:r>
      <w:r w:rsidR="003F7ED4">
        <w:rPr>
          <w:rFonts w:ascii="Times New Roman" w:hAnsi="Times New Roman"/>
          <w:sz w:val="24"/>
          <w:szCs w:val="24"/>
          <w:lang w:val="en-US"/>
        </w:rPr>
        <w:t xml:space="preserve"> to </w:t>
      </w:r>
      <w:r w:rsidR="0088507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3F7ED4">
        <w:rPr>
          <w:rFonts w:ascii="Times New Roman" w:hAnsi="Times New Roman"/>
          <w:sz w:val="24"/>
          <w:szCs w:val="24"/>
          <w:lang w:val="en-US"/>
        </w:rPr>
        <w:t>distance</w:t>
      </w:r>
      <w:r w:rsidR="00885079">
        <w:rPr>
          <w:rFonts w:ascii="Times New Roman" w:hAnsi="Times New Roman"/>
          <w:sz w:val="24"/>
          <w:szCs w:val="24"/>
          <w:lang w:val="en-US"/>
        </w:rPr>
        <w:t xml:space="preserve"> between nearest fronts</w:t>
      </w:r>
      <w:r w:rsidR="003F7ED4">
        <w:rPr>
          <w:rFonts w:ascii="Times New Roman" w:hAnsi="Times New Roman"/>
          <w:sz w:val="24"/>
          <w:szCs w:val="24"/>
          <w:lang w:val="en-US"/>
        </w:rPr>
        <w:t xml:space="preserve"> (FDI)</w:t>
      </w:r>
      <w:r w:rsidR="00EE2DB3">
        <w:rPr>
          <w:rFonts w:ascii="Times New Roman" w:hAnsi="Times New Roman"/>
          <w:sz w:val="24"/>
          <w:szCs w:val="24"/>
          <w:lang w:val="en-US"/>
        </w:rPr>
        <w:t>.</w:t>
      </w:r>
      <w:r w:rsidR="00682162" w:rsidRPr="0068216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15CB4">
        <w:rPr>
          <w:rFonts w:ascii="Times New Roman" w:hAnsi="Times New Roman"/>
          <w:sz w:val="24"/>
          <w:szCs w:val="24"/>
          <w:lang w:val="en-US"/>
        </w:rPr>
        <w:t xml:space="preserve">The correlation pattern was consistent between </w:t>
      </w:r>
      <w:proofErr w:type="spellStart"/>
      <w:r w:rsidR="00D15CB4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D15CB4">
        <w:rPr>
          <w:rFonts w:ascii="Times New Roman" w:hAnsi="Times New Roman"/>
          <w:sz w:val="24"/>
          <w:szCs w:val="24"/>
          <w:lang w:val="en-US"/>
        </w:rPr>
        <w:t xml:space="preserve"> and Al </w:t>
      </w:r>
      <w:proofErr w:type="spellStart"/>
      <w:r w:rsidR="00D15CB4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D15CB4">
        <w:rPr>
          <w:rFonts w:ascii="Times New Roman" w:hAnsi="Times New Roman"/>
          <w:sz w:val="24"/>
          <w:szCs w:val="24"/>
          <w:lang w:val="en-US"/>
        </w:rPr>
        <w:t>, and the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 analysis showed higher significance </w:t>
      </w:r>
      <w:r w:rsidR="00D15CB4">
        <w:rPr>
          <w:rFonts w:ascii="Times New Roman" w:hAnsi="Times New Roman"/>
          <w:sz w:val="24"/>
          <w:szCs w:val="24"/>
          <w:lang w:val="en-US"/>
        </w:rPr>
        <w:t>at these two harbors,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 with respect to </w:t>
      </w:r>
      <w:proofErr w:type="spellStart"/>
      <w:r w:rsidR="0082242D" w:rsidRPr="0082242D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A47B30">
        <w:rPr>
          <w:rFonts w:ascii="Times New Roman" w:hAnsi="Times New Roman"/>
          <w:sz w:val="24"/>
          <w:szCs w:val="24"/>
          <w:lang w:val="en-US"/>
        </w:rPr>
        <w:t xml:space="preserve"> (p-values are reported in Tab. 2 caption).</w:t>
      </w:r>
      <w:r w:rsidR="00EE2DB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5079">
        <w:rPr>
          <w:rFonts w:ascii="Times New Roman" w:hAnsi="Times New Roman"/>
          <w:sz w:val="24"/>
          <w:szCs w:val="24"/>
          <w:lang w:val="en-US"/>
        </w:rPr>
        <w:t>In</w:t>
      </w:r>
      <w:r w:rsidR="00D15CB4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075295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885079">
        <w:rPr>
          <w:rFonts w:ascii="Times New Roman" w:hAnsi="Times New Roman"/>
          <w:sz w:val="24"/>
          <w:szCs w:val="24"/>
          <w:lang w:val="en-US"/>
        </w:rPr>
        <w:t>,</w:t>
      </w:r>
      <w:r w:rsidR="0007529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4887">
        <w:rPr>
          <w:rFonts w:ascii="Times New Roman" w:hAnsi="Times New Roman"/>
          <w:sz w:val="24"/>
          <w:szCs w:val="24"/>
          <w:lang w:val="en-US"/>
        </w:rPr>
        <w:t xml:space="preserve">sardines landings </w:t>
      </w:r>
      <w:r w:rsidR="00015A2B">
        <w:rPr>
          <w:rFonts w:ascii="Times New Roman" w:hAnsi="Times New Roman"/>
          <w:sz w:val="24"/>
          <w:szCs w:val="24"/>
          <w:lang w:val="en-US"/>
        </w:rPr>
        <w:t>present</w:t>
      </w:r>
      <w:r w:rsidR="00075295">
        <w:rPr>
          <w:rFonts w:ascii="Times New Roman" w:hAnsi="Times New Roman"/>
          <w:sz w:val="24"/>
          <w:szCs w:val="24"/>
          <w:lang w:val="en-US"/>
        </w:rPr>
        <w:t>ed</w:t>
      </w:r>
      <w:r w:rsidR="00015A2B">
        <w:rPr>
          <w:rFonts w:ascii="Times New Roman" w:hAnsi="Times New Roman"/>
          <w:sz w:val="24"/>
          <w:szCs w:val="24"/>
          <w:lang w:val="en-US"/>
        </w:rPr>
        <w:t xml:space="preserve"> correlations</w:t>
      </w:r>
      <w:r w:rsidR="000A4887">
        <w:rPr>
          <w:rFonts w:ascii="Times New Roman" w:hAnsi="Times New Roman"/>
          <w:sz w:val="24"/>
          <w:szCs w:val="24"/>
          <w:lang w:val="en-US"/>
        </w:rPr>
        <w:t xml:space="preserve"> of opposite sign</w:t>
      </w:r>
      <w:r w:rsidR="00015A2B">
        <w:rPr>
          <w:rFonts w:ascii="Times New Roman" w:hAnsi="Times New Roman"/>
          <w:sz w:val="24"/>
          <w:szCs w:val="24"/>
          <w:lang w:val="en-US"/>
        </w:rPr>
        <w:t xml:space="preserve"> at 0 and 2 month lag</w:t>
      </w:r>
      <w:r w:rsidR="00075295">
        <w:rPr>
          <w:rFonts w:ascii="Times New Roman" w:hAnsi="Times New Roman"/>
          <w:sz w:val="24"/>
          <w:szCs w:val="24"/>
          <w:lang w:val="en-US"/>
        </w:rPr>
        <w:t>s</w:t>
      </w:r>
      <w:r w:rsidR="000A4887" w:rsidRPr="000A488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4887">
        <w:rPr>
          <w:rFonts w:ascii="Times New Roman" w:hAnsi="Times New Roman"/>
          <w:sz w:val="24"/>
          <w:szCs w:val="24"/>
          <w:lang w:val="en-US"/>
        </w:rPr>
        <w:t>with FGD and FDE indicators</w:t>
      </w:r>
      <w:r w:rsidR="00015A2B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0A4887">
        <w:rPr>
          <w:rFonts w:ascii="Times New Roman" w:hAnsi="Times New Roman"/>
          <w:sz w:val="24"/>
          <w:szCs w:val="24"/>
          <w:lang w:val="en-US"/>
        </w:rPr>
        <w:t>With respect to small pelagic landings</w:t>
      </w:r>
      <w:r w:rsidR="00D11856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5C0E52">
        <w:rPr>
          <w:rFonts w:ascii="Times New Roman" w:hAnsi="Times New Roman"/>
          <w:sz w:val="24"/>
          <w:szCs w:val="24"/>
          <w:lang w:val="en-US"/>
        </w:rPr>
        <w:t>highly</w:t>
      </w:r>
      <w:r w:rsidR="000A4887">
        <w:rPr>
          <w:rFonts w:ascii="Times New Roman" w:hAnsi="Times New Roman"/>
          <w:sz w:val="24"/>
          <w:szCs w:val="24"/>
          <w:lang w:val="en-US"/>
        </w:rPr>
        <w:t xml:space="preserve"> significant</w:t>
      </w:r>
      <w:r w:rsidR="005C0E52">
        <w:rPr>
          <w:rFonts w:ascii="Times New Roman" w:hAnsi="Times New Roman"/>
          <w:sz w:val="24"/>
          <w:szCs w:val="24"/>
          <w:lang w:val="en-US"/>
        </w:rPr>
        <w:t xml:space="preserve"> correlations (p&lt;0.001) were detected</w:t>
      </w:r>
      <w:r w:rsidR="000A4887">
        <w:rPr>
          <w:rFonts w:ascii="Times New Roman" w:hAnsi="Times New Roman"/>
          <w:sz w:val="24"/>
          <w:szCs w:val="24"/>
          <w:lang w:val="en-US"/>
        </w:rPr>
        <w:t xml:space="preserve"> only in </w:t>
      </w:r>
      <w:proofErr w:type="spellStart"/>
      <w:r w:rsidR="000A4887">
        <w:rPr>
          <w:rFonts w:ascii="Times New Roman" w:hAnsi="Times New Roman"/>
          <w:sz w:val="24"/>
          <w:szCs w:val="24"/>
          <w:lang w:val="en-US"/>
        </w:rPr>
        <w:t>M’diq</w:t>
      </w:r>
      <w:proofErr w:type="spellEnd"/>
      <w:r w:rsidR="000A4887">
        <w:rPr>
          <w:rFonts w:ascii="Times New Roman" w:hAnsi="Times New Roman"/>
          <w:sz w:val="24"/>
          <w:szCs w:val="24"/>
          <w:lang w:val="en-US"/>
        </w:rPr>
        <w:t xml:space="preserve"> at 0 month lag</w:t>
      </w:r>
      <w:r w:rsidR="00D11856">
        <w:rPr>
          <w:rFonts w:ascii="Times New Roman" w:hAnsi="Times New Roman"/>
          <w:sz w:val="24"/>
          <w:szCs w:val="24"/>
          <w:lang w:val="en-US"/>
        </w:rPr>
        <w:t>.</w:t>
      </w:r>
      <w:bookmarkStart w:id="0" w:name="_GoBack"/>
      <w:bookmarkEnd w:id="0"/>
      <w:r w:rsidR="00C31BD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143C0">
        <w:rPr>
          <w:rFonts w:ascii="Times New Roman" w:hAnsi="Times New Roman"/>
          <w:sz w:val="24"/>
          <w:szCs w:val="24"/>
          <w:lang w:val="en-US"/>
        </w:rPr>
        <w:t xml:space="preserve">As for </w:t>
      </w:r>
      <w:proofErr w:type="spellStart"/>
      <w:r w:rsidR="00C31BDE">
        <w:rPr>
          <w:rFonts w:ascii="Times New Roman" w:hAnsi="Times New Roman"/>
          <w:sz w:val="24"/>
          <w:szCs w:val="24"/>
          <w:lang w:val="en-US"/>
        </w:rPr>
        <w:t>d</w:t>
      </w:r>
      <w:r w:rsidR="00456877" w:rsidRPr="00456877">
        <w:rPr>
          <w:rFonts w:ascii="Times New Roman" w:hAnsi="Times New Roman"/>
          <w:sz w:val="24"/>
          <w:szCs w:val="24"/>
          <w:lang w:val="en-US"/>
        </w:rPr>
        <w:t>emersal</w:t>
      </w:r>
      <w:proofErr w:type="spellEnd"/>
      <w:r w:rsidR="00456877" w:rsidRPr="00456877">
        <w:rPr>
          <w:rFonts w:ascii="Times New Roman" w:hAnsi="Times New Roman"/>
          <w:sz w:val="24"/>
          <w:szCs w:val="24"/>
          <w:lang w:val="en-US"/>
        </w:rPr>
        <w:t xml:space="preserve"> and flatfish</w:t>
      </w:r>
      <w:r w:rsidR="003B632B">
        <w:rPr>
          <w:rFonts w:ascii="Times New Roman" w:hAnsi="Times New Roman"/>
          <w:sz w:val="24"/>
          <w:szCs w:val="24"/>
          <w:lang w:val="en-US"/>
        </w:rPr>
        <w:t xml:space="preserve"> association of landings with fronts was weaker:</w:t>
      </w:r>
      <w:r w:rsidR="007427DA">
        <w:rPr>
          <w:rFonts w:ascii="Times New Roman" w:hAnsi="Times New Roman"/>
          <w:sz w:val="24"/>
          <w:szCs w:val="24"/>
          <w:lang w:val="en-US"/>
        </w:rPr>
        <w:t xml:space="preserve"> in 5 out of 6 cases</w:t>
      </w:r>
      <w:r w:rsidR="009143C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56877" w:rsidRPr="00456877">
        <w:rPr>
          <w:rFonts w:ascii="Times New Roman" w:hAnsi="Times New Roman"/>
          <w:sz w:val="24"/>
          <w:szCs w:val="24"/>
          <w:lang w:val="en-US"/>
        </w:rPr>
        <w:t>correlations</w:t>
      </w:r>
      <w:r w:rsidR="007427DA">
        <w:rPr>
          <w:rFonts w:ascii="Times New Roman" w:hAnsi="Times New Roman"/>
          <w:sz w:val="24"/>
          <w:szCs w:val="24"/>
          <w:lang w:val="en-US"/>
        </w:rPr>
        <w:t xml:space="preserve"> were </w:t>
      </w:r>
      <w:r w:rsidR="007427DA" w:rsidRPr="00456877">
        <w:rPr>
          <w:rFonts w:ascii="Times New Roman" w:hAnsi="Times New Roman"/>
          <w:sz w:val="24"/>
          <w:szCs w:val="24"/>
          <w:lang w:val="en-US"/>
        </w:rPr>
        <w:t xml:space="preserve">detected in </w:t>
      </w:r>
      <w:proofErr w:type="spellStart"/>
      <w:r w:rsidR="007427DA" w:rsidRPr="00456877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7427DA">
        <w:rPr>
          <w:rFonts w:ascii="Times New Roman" w:hAnsi="Times New Roman"/>
          <w:sz w:val="24"/>
          <w:szCs w:val="24"/>
          <w:lang w:val="en-US"/>
        </w:rPr>
        <w:t>, at a low</w:t>
      </w:r>
      <w:r w:rsidR="00601AC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level of significanc</w:t>
      </w:r>
      <w:r w:rsidR="00601AC3">
        <w:rPr>
          <w:rFonts w:ascii="Times New Roman" w:hAnsi="Times New Roman"/>
          <w:sz w:val="24"/>
          <w:szCs w:val="24"/>
          <w:lang w:val="en-US"/>
        </w:rPr>
        <w:t>e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427DA">
        <w:rPr>
          <w:rFonts w:ascii="Times New Roman" w:hAnsi="Times New Roman"/>
          <w:sz w:val="24"/>
          <w:szCs w:val="24"/>
          <w:lang w:val="en-US"/>
        </w:rPr>
        <w:t>(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p&lt;0.05)</w:t>
      </w:r>
      <w:r w:rsidR="00456877" w:rsidRPr="00456877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E3359">
        <w:rPr>
          <w:rFonts w:ascii="Times New Roman" w:hAnsi="Times New Roman"/>
          <w:sz w:val="24"/>
          <w:szCs w:val="24"/>
          <w:lang w:val="en-US"/>
        </w:rPr>
        <w:t xml:space="preserve">For </w:t>
      </w:r>
      <w:r w:rsidR="00D80FFB" w:rsidRPr="00456877">
        <w:rPr>
          <w:rFonts w:ascii="Times New Roman" w:hAnsi="Times New Roman"/>
          <w:sz w:val="24"/>
          <w:szCs w:val="24"/>
          <w:lang w:val="en-US"/>
        </w:rPr>
        <w:t>flatfish</w:t>
      </w:r>
      <w:r w:rsidR="007611FC">
        <w:rPr>
          <w:rFonts w:ascii="Times New Roman" w:hAnsi="Times New Roman"/>
          <w:sz w:val="24"/>
          <w:szCs w:val="24"/>
          <w:lang w:val="en-US"/>
        </w:rPr>
        <w:t>,</w:t>
      </w:r>
      <w:r w:rsidR="00D80FFB" w:rsidRPr="004568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85053">
        <w:rPr>
          <w:rFonts w:ascii="Times New Roman" w:hAnsi="Times New Roman"/>
          <w:sz w:val="24"/>
          <w:szCs w:val="24"/>
          <w:lang w:val="en-US"/>
        </w:rPr>
        <w:t>correlations between landings and</w:t>
      </w:r>
      <w:r w:rsidR="00C85053" w:rsidRPr="004568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E3359">
        <w:rPr>
          <w:rFonts w:ascii="Times New Roman" w:hAnsi="Times New Roman"/>
          <w:sz w:val="24"/>
          <w:szCs w:val="24"/>
          <w:lang w:val="en-US"/>
        </w:rPr>
        <w:t>FDE and FDI were</w:t>
      </w:r>
      <w:r w:rsidR="00456877" w:rsidRPr="00456877">
        <w:rPr>
          <w:rFonts w:ascii="Times New Roman" w:hAnsi="Times New Roman"/>
          <w:sz w:val="24"/>
          <w:szCs w:val="24"/>
          <w:lang w:val="en-US"/>
        </w:rPr>
        <w:t xml:space="preserve"> negative at different </w:t>
      </w:r>
      <w:r w:rsidR="0082242D">
        <w:rPr>
          <w:rFonts w:ascii="Times New Roman" w:hAnsi="Times New Roman"/>
          <w:sz w:val="24"/>
          <w:szCs w:val="24"/>
          <w:lang w:val="en-US"/>
        </w:rPr>
        <w:t xml:space="preserve">time lags, while </w:t>
      </w:r>
      <w:proofErr w:type="spellStart"/>
      <w:r w:rsidR="0082242D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="00C31BDE">
        <w:rPr>
          <w:rFonts w:ascii="Times New Roman" w:hAnsi="Times New Roman"/>
          <w:sz w:val="24"/>
          <w:szCs w:val="24"/>
          <w:lang w:val="en-US"/>
        </w:rPr>
        <w:t xml:space="preserve"> landings</w:t>
      </w:r>
      <w:r w:rsidR="0082242D">
        <w:rPr>
          <w:rFonts w:ascii="Times New Roman" w:hAnsi="Times New Roman"/>
          <w:sz w:val="24"/>
          <w:szCs w:val="24"/>
          <w:lang w:val="en-US"/>
        </w:rPr>
        <w:t xml:space="preserve"> were positively correlated with the front distance indicator (FDI). </w:t>
      </w:r>
    </w:p>
    <w:p w:rsidR="00F11C2A" w:rsidRDefault="00404756" w:rsidP="00F11C2A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In terms of composition, the</w:t>
      </w:r>
      <w:r w:rsidR="0074715A">
        <w:rPr>
          <w:rFonts w:ascii="Times New Roman" w:hAnsi="Times New Roman"/>
          <w:sz w:val="24"/>
          <w:szCs w:val="24"/>
          <w:lang w:val="en-US"/>
        </w:rPr>
        <w:t xml:space="preserve"> analysis outlined a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 different role </w:t>
      </w:r>
      <w:r w:rsidR="00AC323A">
        <w:rPr>
          <w:rFonts w:ascii="Times New Roman" w:hAnsi="Times New Roman"/>
          <w:sz w:val="24"/>
          <w:szCs w:val="24"/>
          <w:lang w:val="en-US"/>
        </w:rPr>
        <w:t>for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>Sardina</w:t>
      </w:r>
      <w:proofErr w:type="spellEnd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>pilchardus</w:t>
      </w:r>
      <w:proofErr w:type="spellEnd"/>
      <w:r w:rsidR="009A65D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9A65D1" w:rsidRPr="00D429ED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9A65D1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AC323A">
        <w:rPr>
          <w:rFonts w:ascii="Times New Roman" w:hAnsi="Times New Roman"/>
          <w:sz w:val="24"/>
          <w:szCs w:val="24"/>
          <w:lang w:val="en-US"/>
        </w:rPr>
        <w:t xml:space="preserve"> the makeup of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9A65D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9A65D1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9A65D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80FFB">
        <w:rPr>
          <w:rFonts w:ascii="Times New Roman" w:hAnsi="Times New Roman"/>
          <w:sz w:val="24"/>
          <w:szCs w:val="24"/>
          <w:lang w:val="en-US"/>
        </w:rPr>
        <w:t>landings</w:t>
      </w:r>
      <w:r w:rsidR="00A15BAD">
        <w:rPr>
          <w:rFonts w:ascii="Times New Roman" w:hAnsi="Times New Roman"/>
          <w:sz w:val="24"/>
          <w:szCs w:val="24"/>
          <w:lang w:val="en-US"/>
        </w:rPr>
        <w:t xml:space="preserve"> (Fig. </w:t>
      </w:r>
      <w:r w:rsidR="00F11C2A">
        <w:rPr>
          <w:rFonts w:ascii="Times New Roman" w:hAnsi="Times New Roman"/>
          <w:sz w:val="24"/>
          <w:szCs w:val="24"/>
          <w:lang w:val="en-US"/>
        </w:rPr>
        <w:t>3</w:t>
      </w:r>
      <w:r w:rsidR="00A15BA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AC323A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AC323A">
        <w:rPr>
          <w:rFonts w:ascii="Times New Roman" w:hAnsi="Times New Roman"/>
          <w:sz w:val="24"/>
          <w:szCs w:val="24"/>
          <w:lang w:val="en-US"/>
        </w:rPr>
        <w:t>M’diq</w:t>
      </w:r>
      <w:proofErr w:type="spellEnd"/>
      <w:r w:rsidR="009A65D1">
        <w:rPr>
          <w:rFonts w:ascii="Times New Roman" w:hAnsi="Times New Roman"/>
          <w:sz w:val="24"/>
          <w:szCs w:val="24"/>
          <w:lang w:val="en-US"/>
        </w:rPr>
        <w:t xml:space="preserve"> the dominance of </w:t>
      </w:r>
      <w:r w:rsidR="007611FC">
        <w:rPr>
          <w:rFonts w:ascii="Times New Roman" w:hAnsi="Times New Roman"/>
          <w:sz w:val="24"/>
          <w:szCs w:val="24"/>
          <w:lang w:val="en-US"/>
        </w:rPr>
        <w:t xml:space="preserve">these 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two species in </w:t>
      </w:r>
      <w:r w:rsidR="007611FC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64073D">
        <w:rPr>
          <w:rFonts w:ascii="Times New Roman" w:hAnsi="Times New Roman"/>
          <w:sz w:val="24"/>
          <w:szCs w:val="24"/>
          <w:lang w:val="en-US"/>
        </w:rPr>
        <w:t xml:space="preserve">landings </w:t>
      </w:r>
      <w:r w:rsidR="009A65D1">
        <w:rPr>
          <w:rFonts w:ascii="Times New Roman" w:hAnsi="Times New Roman"/>
          <w:sz w:val="24"/>
          <w:szCs w:val="24"/>
          <w:lang w:val="en-US"/>
        </w:rPr>
        <w:t>respond</w:t>
      </w:r>
      <w:r w:rsidR="00E64377">
        <w:rPr>
          <w:rFonts w:ascii="Times New Roman" w:hAnsi="Times New Roman"/>
          <w:sz w:val="24"/>
          <w:szCs w:val="24"/>
          <w:lang w:val="en-US"/>
        </w:rPr>
        <w:t>ed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 to the FD</w:t>
      </w:r>
      <w:r w:rsidR="00500FA9">
        <w:rPr>
          <w:rFonts w:ascii="Times New Roman" w:hAnsi="Times New Roman"/>
          <w:sz w:val="24"/>
          <w:szCs w:val="24"/>
          <w:lang w:val="en-US"/>
        </w:rPr>
        <w:t>E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 indicator</w:t>
      </w:r>
      <w:r w:rsidR="00E64377">
        <w:rPr>
          <w:rFonts w:ascii="Times New Roman" w:hAnsi="Times New Roman"/>
          <w:sz w:val="24"/>
          <w:szCs w:val="24"/>
          <w:lang w:val="en-US"/>
        </w:rPr>
        <w:t xml:space="preserve">, while in Al </w:t>
      </w:r>
      <w:proofErr w:type="spellStart"/>
      <w:r w:rsidR="00E64377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E643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4377" w:rsidRPr="00D429ED">
        <w:rPr>
          <w:rFonts w:ascii="Times New Roman" w:hAnsi="Times New Roman"/>
          <w:i/>
          <w:sz w:val="24"/>
          <w:szCs w:val="24"/>
          <w:lang w:val="en-US"/>
        </w:rPr>
        <w:t>S</w:t>
      </w:r>
      <w:r w:rsidR="00E64377">
        <w:rPr>
          <w:rFonts w:ascii="Times New Roman" w:hAnsi="Times New Roman"/>
          <w:i/>
          <w:sz w:val="24"/>
          <w:szCs w:val="24"/>
          <w:lang w:val="en-US"/>
        </w:rPr>
        <w:t>.</w:t>
      </w:r>
      <w:r w:rsidR="00E64377" w:rsidRPr="00D429E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E64377" w:rsidRPr="00D429ED">
        <w:rPr>
          <w:rFonts w:ascii="Times New Roman" w:hAnsi="Times New Roman"/>
          <w:i/>
          <w:sz w:val="24"/>
          <w:szCs w:val="24"/>
          <w:lang w:val="en-US"/>
        </w:rPr>
        <w:t>pilchardus</w:t>
      </w:r>
      <w:proofErr w:type="spellEnd"/>
      <w:r w:rsidR="00E64377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E64377">
        <w:rPr>
          <w:rFonts w:ascii="Times New Roman" w:hAnsi="Times New Roman"/>
          <w:sz w:val="24"/>
          <w:szCs w:val="24"/>
          <w:lang w:val="en-US"/>
        </w:rPr>
        <w:t>was always dominant in landings</w:t>
      </w:r>
      <w:r w:rsidR="009A65D1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C323A">
        <w:rPr>
          <w:rFonts w:ascii="Times New Roman" w:hAnsi="Times New Roman"/>
          <w:sz w:val="24"/>
          <w:szCs w:val="24"/>
          <w:lang w:val="en-US"/>
        </w:rPr>
        <w:t>Yet for</w:t>
      </w:r>
      <w:r w:rsidR="001E232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1E232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1E2329">
        <w:rPr>
          <w:rFonts w:ascii="Times New Roman" w:hAnsi="Times New Roman"/>
          <w:sz w:val="24"/>
          <w:szCs w:val="24"/>
          <w:lang w:val="en-US"/>
        </w:rPr>
        <w:t>,</w:t>
      </w:r>
      <w:r w:rsidR="00AC323A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="00E64377">
        <w:rPr>
          <w:rFonts w:ascii="Times New Roman" w:hAnsi="Times New Roman"/>
          <w:sz w:val="24"/>
          <w:szCs w:val="24"/>
          <w:lang w:val="en-US"/>
        </w:rPr>
        <w:t xml:space="preserve">only significant relationship was the increase of </w:t>
      </w:r>
      <w:r w:rsidR="00DE180D" w:rsidRPr="00DE180D">
        <w:rPr>
          <w:rFonts w:ascii="Times New Roman" w:hAnsi="Times New Roman"/>
          <w:i/>
          <w:sz w:val="24"/>
          <w:szCs w:val="24"/>
          <w:lang w:val="en-US"/>
        </w:rPr>
        <w:t>Octopus</w:t>
      </w:r>
      <w:r w:rsidR="001E2329">
        <w:rPr>
          <w:rFonts w:ascii="Times New Roman" w:hAnsi="Times New Roman"/>
          <w:sz w:val="24"/>
          <w:szCs w:val="24"/>
          <w:lang w:val="en-US"/>
        </w:rPr>
        <w:t xml:space="preserve"> spp. with increasing </w:t>
      </w:r>
      <w:r w:rsidR="00E64377">
        <w:rPr>
          <w:rFonts w:ascii="Times New Roman" w:hAnsi="Times New Roman"/>
          <w:sz w:val="24"/>
          <w:szCs w:val="24"/>
          <w:lang w:val="en-US"/>
        </w:rPr>
        <w:t xml:space="preserve">front distance </w:t>
      </w:r>
      <w:r w:rsidR="001E2329">
        <w:rPr>
          <w:rFonts w:ascii="Times New Roman" w:hAnsi="Times New Roman"/>
          <w:sz w:val="24"/>
          <w:szCs w:val="24"/>
          <w:lang w:val="en-US"/>
        </w:rPr>
        <w:t>FD</w:t>
      </w:r>
      <w:r w:rsidR="00E64377">
        <w:rPr>
          <w:rFonts w:ascii="Times New Roman" w:hAnsi="Times New Roman"/>
          <w:sz w:val="24"/>
          <w:szCs w:val="24"/>
          <w:lang w:val="en-US"/>
        </w:rPr>
        <w:t>I (p&lt;0.05)</w:t>
      </w:r>
      <w:r w:rsidR="001E2329">
        <w:rPr>
          <w:rFonts w:ascii="Times New Roman" w:hAnsi="Times New Roman"/>
          <w:sz w:val="24"/>
          <w:szCs w:val="24"/>
          <w:lang w:val="en-US"/>
        </w:rPr>
        <w:t>.</w:t>
      </w:r>
      <w:r w:rsidR="0040026C" w:rsidRPr="004002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026C">
        <w:rPr>
          <w:rFonts w:ascii="Times New Roman" w:hAnsi="Times New Roman"/>
          <w:sz w:val="24"/>
          <w:szCs w:val="24"/>
          <w:lang w:val="en-US"/>
        </w:rPr>
        <w:t xml:space="preserve">Notably, lower </w:t>
      </w:r>
      <w:proofErr w:type="spellStart"/>
      <w:r w:rsidR="0040026C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40026C">
        <w:rPr>
          <w:rFonts w:ascii="Times New Roman" w:hAnsi="Times New Roman"/>
          <w:sz w:val="24"/>
          <w:szCs w:val="24"/>
          <w:lang w:val="en-US"/>
        </w:rPr>
        <w:t xml:space="preserve"> levels (TLs&lt;3, Fig. 4, green color) dominated in landings at the Al </w:t>
      </w:r>
      <w:proofErr w:type="spellStart"/>
      <w:r w:rsidR="0040026C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40026C">
        <w:rPr>
          <w:rFonts w:ascii="Times New Roman" w:hAnsi="Times New Roman"/>
          <w:sz w:val="24"/>
          <w:szCs w:val="24"/>
          <w:lang w:val="en-US"/>
        </w:rPr>
        <w:t xml:space="preserve"> harbor, while at </w:t>
      </w:r>
      <w:proofErr w:type="spellStart"/>
      <w:r w:rsidR="0040026C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40026C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40026C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40026C">
        <w:rPr>
          <w:rFonts w:ascii="Times New Roman" w:hAnsi="Times New Roman"/>
          <w:sz w:val="24"/>
          <w:szCs w:val="24"/>
          <w:lang w:val="en-US"/>
        </w:rPr>
        <w:t xml:space="preserve"> TLs&gt;3.5 (pink color) were the most common.</w:t>
      </w:r>
      <w:r w:rsidR="001E232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1C2A">
        <w:rPr>
          <w:rFonts w:ascii="Times New Roman" w:hAnsi="Times New Roman"/>
          <w:sz w:val="24"/>
          <w:szCs w:val="24"/>
          <w:lang w:val="en-US"/>
        </w:rPr>
        <w:t xml:space="preserve">In Al </w:t>
      </w:r>
      <w:proofErr w:type="spellStart"/>
      <w:r w:rsidR="00F11C2A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F11C2A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F11C2A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F11C2A" w:rsidDel="00995F7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1C2A">
        <w:rPr>
          <w:rFonts w:ascii="Times New Roman" w:hAnsi="Times New Roman"/>
          <w:sz w:val="24"/>
          <w:szCs w:val="24"/>
          <w:lang w:val="en-US"/>
        </w:rPr>
        <w:t xml:space="preserve">the proportion of lower </w:t>
      </w:r>
      <w:proofErr w:type="spellStart"/>
      <w:r w:rsidR="00F11C2A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F11C2A">
        <w:rPr>
          <w:rFonts w:ascii="Times New Roman" w:hAnsi="Times New Roman"/>
          <w:sz w:val="24"/>
          <w:szCs w:val="24"/>
          <w:lang w:val="en-US"/>
        </w:rPr>
        <w:t xml:space="preserve"> levels</w:t>
      </w:r>
      <w:r w:rsidR="009143C0">
        <w:rPr>
          <w:rFonts w:ascii="Times New Roman" w:hAnsi="Times New Roman"/>
          <w:sz w:val="24"/>
          <w:szCs w:val="24"/>
          <w:lang w:val="en-US"/>
        </w:rPr>
        <w:t xml:space="preserve"> in landings</w:t>
      </w:r>
      <w:r w:rsidR="00F11C2A">
        <w:rPr>
          <w:rFonts w:ascii="Times New Roman" w:hAnsi="Times New Roman"/>
          <w:sz w:val="24"/>
          <w:szCs w:val="24"/>
          <w:lang w:val="en-US"/>
        </w:rPr>
        <w:t>, decreased slightly with increasing front density and intensity (FGD, FDE), and, conversely, increased with distance between fronts (FDI). The decrease in TL&lt;3 was accompanied by an increase of both TL 3-3.5</w:t>
      </w:r>
      <w:r w:rsidR="004002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11C2A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9143C0">
        <w:rPr>
          <w:rFonts w:ascii="Times New Roman" w:hAnsi="Times New Roman"/>
          <w:sz w:val="24"/>
          <w:szCs w:val="24"/>
          <w:lang w:val="en-US"/>
        </w:rPr>
        <w:t>TL</w:t>
      </w:r>
      <w:r w:rsidR="00F11C2A">
        <w:rPr>
          <w:rFonts w:ascii="Times New Roman" w:hAnsi="Times New Roman"/>
          <w:sz w:val="24"/>
          <w:szCs w:val="24"/>
          <w:lang w:val="en-US"/>
        </w:rPr>
        <w:t>&gt;3.5.</w:t>
      </w:r>
      <w:r w:rsidR="0040026C" w:rsidRPr="004002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0026C">
        <w:rPr>
          <w:rFonts w:ascii="Times New Roman" w:hAnsi="Times New Roman"/>
          <w:sz w:val="24"/>
          <w:szCs w:val="24"/>
          <w:lang w:val="en-US"/>
        </w:rPr>
        <w:t>It is worth noting that t</w:t>
      </w:r>
      <w:r w:rsidR="00F11C2A">
        <w:rPr>
          <w:rFonts w:ascii="Times New Roman" w:hAnsi="Times New Roman"/>
          <w:sz w:val="24"/>
          <w:szCs w:val="24"/>
          <w:lang w:val="en-US"/>
        </w:rPr>
        <w:t>he</w:t>
      </w:r>
      <w:r w:rsidR="00DA74C6">
        <w:rPr>
          <w:rFonts w:ascii="Times New Roman" w:hAnsi="Times New Roman"/>
          <w:sz w:val="24"/>
          <w:szCs w:val="24"/>
          <w:lang w:val="en-US"/>
        </w:rPr>
        <w:t xml:space="preserve"> compositional regression</w:t>
      </w:r>
      <w:r w:rsidR="0040026C">
        <w:rPr>
          <w:rFonts w:ascii="Times New Roman" w:hAnsi="Times New Roman"/>
          <w:sz w:val="24"/>
          <w:szCs w:val="24"/>
          <w:lang w:val="en-US"/>
        </w:rPr>
        <w:t xml:space="preserve"> performed on TL</w:t>
      </w:r>
      <w:r w:rsidR="00DA74C6">
        <w:rPr>
          <w:rFonts w:ascii="Times New Roman" w:hAnsi="Times New Roman"/>
          <w:sz w:val="24"/>
          <w:szCs w:val="24"/>
          <w:lang w:val="en-US"/>
        </w:rPr>
        <w:t xml:space="preserve"> groups</w:t>
      </w:r>
      <w:r w:rsidR="0040026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A74C6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DA74C6">
        <w:rPr>
          <w:rFonts w:ascii="Times New Roman" w:hAnsi="Times New Roman"/>
          <w:sz w:val="24"/>
          <w:szCs w:val="24"/>
          <w:lang w:val="en-US"/>
        </w:rPr>
        <w:lastRenderedPageBreak/>
        <w:t xml:space="preserve">significant at a level of p&lt;0.01 only for FDI in </w:t>
      </w:r>
      <w:proofErr w:type="spellStart"/>
      <w:r w:rsidR="00DA74C6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F11C2A">
        <w:rPr>
          <w:rFonts w:ascii="Times New Roman" w:hAnsi="Times New Roman"/>
          <w:sz w:val="24"/>
          <w:szCs w:val="24"/>
          <w:lang w:val="en-US"/>
        </w:rPr>
        <w:t xml:space="preserve"> (ANOVA</w:t>
      </w:r>
      <w:r w:rsidR="006F1494">
        <w:rPr>
          <w:rFonts w:ascii="Times New Roman" w:hAnsi="Times New Roman"/>
          <w:sz w:val="24"/>
          <w:szCs w:val="24"/>
          <w:lang w:val="en-US"/>
        </w:rPr>
        <w:t xml:space="preserve"> p-values are reported in Fig. 4</w:t>
      </w:r>
      <w:r w:rsidR="00F11C2A">
        <w:rPr>
          <w:rFonts w:ascii="Times New Roman" w:hAnsi="Times New Roman"/>
          <w:sz w:val="24"/>
          <w:szCs w:val="24"/>
          <w:lang w:val="en-US"/>
        </w:rPr>
        <w:t xml:space="preserve">). </w:t>
      </w:r>
    </w:p>
    <w:p w:rsidR="00BA28A7" w:rsidRDefault="00BA28A7" w:rsidP="00F11C2A">
      <w:pPr>
        <w:rPr>
          <w:lang w:val="en-US"/>
        </w:rPr>
        <w:sectPr w:rsidR="00BA28A7" w:rsidSect="00654F22">
          <w:footerReference w:type="default" r:id="rId8"/>
          <w:pgSz w:w="11906" w:h="16838"/>
          <w:pgMar w:top="1701" w:right="1701" w:bottom="1701" w:left="1701" w:header="708" w:footer="708" w:gutter="0"/>
          <w:lnNumType w:countBy="1" w:restart="continuous"/>
          <w:cols w:space="708"/>
          <w:docGrid w:linePitch="360"/>
        </w:sectPr>
      </w:pPr>
    </w:p>
    <w:p w:rsidR="00D0543C" w:rsidRDefault="001877E0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1877E0">
        <w:rPr>
          <w:rFonts w:ascii="Times New Roman" w:hAnsi="Times New Roman"/>
          <w:b/>
          <w:sz w:val="24"/>
          <w:szCs w:val="24"/>
          <w:lang w:val="en-US"/>
        </w:rPr>
        <w:lastRenderedPageBreak/>
        <w:t>Discussion</w:t>
      </w:r>
    </w:p>
    <w:p w:rsidR="00D0543C" w:rsidRDefault="00C16CD1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Being based on landings data</w:t>
      </w:r>
      <w:r w:rsidRPr="0013455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relative to</w:t>
      </w:r>
      <w:r w:rsidRPr="00134556">
        <w:rPr>
          <w:rFonts w:ascii="Times New Roman" w:hAnsi="Times New Roman"/>
          <w:sz w:val="24"/>
          <w:szCs w:val="24"/>
          <w:lang w:val="en-US"/>
        </w:rPr>
        <w:t xml:space="preserve"> wide geographic areas</w:t>
      </w:r>
      <w:r>
        <w:rPr>
          <w:rFonts w:ascii="Times New Roman" w:hAnsi="Times New Roman"/>
          <w:sz w:val="24"/>
          <w:szCs w:val="24"/>
          <w:lang w:val="en-US"/>
        </w:rPr>
        <w:t>, t</w:t>
      </w:r>
      <w:r w:rsidR="001215CA">
        <w:rPr>
          <w:rFonts w:ascii="Times New Roman" w:hAnsi="Times New Roman"/>
          <w:sz w:val="24"/>
          <w:szCs w:val="24"/>
          <w:lang w:val="en-US"/>
        </w:rPr>
        <w:t xml:space="preserve">he </w:t>
      </w:r>
      <w:r w:rsidR="002F0E7E">
        <w:rPr>
          <w:rFonts w:ascii="Times New Roman" w:hAnsi="Times New Roman"/>
          <w:sz w:val="24"/>
          <w:szCs w:val="24"/>
          <w:lang w:val="en-US"/>
        </w:rPr>
        <w:t>present application</w:t>
      </w:r>
      <w:r w:rsidR="001215CA">
        <w:rPr>
          <w:rFonts w:ascii="Times New Roman" w:hAnsi="Times New Roman"/>
          <w:sz w:val="24"/>
          <w:szCs w:val="24"/>
          <w:lang w:val="en-US"/>
        </w:rPr>
        <w:t xml:space="preserve"> marks some differences w</w:t>
      </w:r>
      <w:r w:rsidR="00273379">
        <w:rPr>
          <w:rFonts w:ascii="Times New Roman" w:hAnsi="Times New Roman"/>
          <w:sz w:val="24"/>
          <w:szCs w:val="24"/>
          <w:lang w:val="en-US"/>
        </w:rPr>
        <w:t>ith respect to previous works</w:t>
      </w:r>
      <w:r w:rsidR="000A74EA">
        <w:rPr>
          <w:rFonts w:ascii="Times New Roman" w:hAnsi="Times New Roman"/>
          <w:sz w:val="24"/>
          <w:szCs w:val="24"/>
          <w:lang w:val="en-US"/>
        </w:rPr>
        <w:t xml:space="preserve"> focusing on the relationship among front dynamics and </w:t>
      </w:r>
      <w:r w:rsidR="0063360A">
        <w:rPr>
          <w:rFonts w:ascii="Times New Roman" w:hAnsi="Times New Roman"/>
          <w:sz w:val="24"/>
          <w:szCs w:val="24"/>
          <w:lang w:val="en-US"/>
        </w:rPr>
        <w:t>fisheries</w:t>
      </w:r>
      <w:r w:rsidR="00B80D9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E64C2">
        <w:rPr>
          <w:rFonts w:ascii="Times New Roman" w:hAnsi="Times New Roman"/>
          <w:sz w:val="24"/>
          <w:szCs w:val="24"/>
          <w:lang w:val="en-US"/>
        </w:rPr>
        <w:t>which included</w:t>
      </w:r>
      <w:r w:rsidR="00B80D98">
        <w:rPr>
          <w:rFonts w:ascii="Times New Roman" w:hAnsi="Times New Roman"/>
          <w:sz w:val="24"/>
          <w:szCs w:val="24"/>
          <w:lang w:val="en-US"/>
        </w:rPr>
        <w:t xml:space="preserve"> fishing position data</w:t>
      </w:r>
      <w:r w:rsidR="0063360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3379">
        <w:rPr>
          <w:rFonts w:ascii="Times New Roman" w:hAnsi="Times New Roman"/>
          <w:sz w:val="24"/>
          <w:szCs w:val="24"/>
          <w:lang w:val="en-US"/>
        </w:rPr>
        <w:t xml:space="preserve">(e.g. </w:t>
      </w:r>
      <w:proofErr w:type="spellStart"/>
      <w:r w:rsidR="00273379">
        <w:rPr>
          <w:rFonts w:ascii="Times New Roman" w:hAnsi="Times New Roman"/>
          <w:sz w:val="24"/>
          <w:szCs w:val="24"/>
          <w:lang w:val="en-US"/>
        </w:rPr>
        <w:t>Zainuddin</w:t>
      </w:r>
      <w:proofErr w:type="spellEnd"/>
      <w:r w:rsidR="00D754F2">
        <w:rPr>
          <w:rFonts w:ascii="Times New Roman" w:hAnsi="Times New Roman"/>
          <w:sz w:val="24"/>
          <w:szCs w:val="24"/>
          <w:lang w:val="en-US"/>
        </w:rPr>
        <w:t xml:space="preserve"> et al., 2008;</w:t>
      </w:r>
      <w:r w:rsidR="0027337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73379">
        <w:rPr>
          <w:rFonts w:ascii="Times New Roman" w:hAnsi="Times New Roman"/>
          <w:sz w:val="24"/>
          <w:szCs w:val="24"/>
          <w:lang w:val="en-US"/>
        </w:rPr>
        <w:t>Alemany</w:t>
      </w:r>
      <w:proofErr w:type="spellEnd"/>
      <w:r w:rsidR="00273379">
        <w:rPr>
          <w:rFonts w:ascii="Times New Roman" w:hAnsi="Times New Roman"/>
          <w:sz w:val="24"/>
          <w:szCs w:val="24"/>
          <w:lang w:val="en-US"/>
        </w:rPr>
        <w:t xml:space="preserve"> et al.,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2014</w:t>
      </w:r>
      <w:r w:rsidR="000F2C7F">
        <w:rPr>
          <w:rFonts w:ascii="Times New Roman" w:hAnsi="Times New Roman"/>
          <w:sz w:val="24"/>
          <w:szCs w:val="24"/>
          <w:lang w:val="en-US"/>
        </w:rPr>
        <w:t>;</w:t>
      </w:r>
      <w:r w:rsidR="0027337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73379">
        <w:rPr>
          <w:rFonts w:ascii="Times New Roman" w:hAnsi="Times New Roman"/>
          <w:sz w:val="24"/>
          <w:szCs w:val="24"/>
          <w:lang w:val="en-US"/>
        </w:rPr>
        <w:t>Polovina</w:t>
      </w:r>
      <w:proofErr w:type="spellEnd"/>
      <w:r w:rsidR="00273379">
        <w:rPr>
          <w:rFonts w:ascii="Times New Roman" w:hAnsi="Times New Roman"/>
          <w:sz w:val="24"/>
          <w:szCs w:val="24"/>
          <w:lang w:val="en-US"/>
        </w:rPr>
        <w:t xml:space="preserve"> et al.</w:t>
      </w:r>
      <w:r w:rsidR="00D754F2">
        <w:rPr>
          <w:rFonts w:ascii="Times New Roman" w:hAnsi="Times New Roman"/>
          <w:sz w:val="24"/>
          <w:szCs w:val="24"/>
          <w:lang w:val="en-US"/>
        </w:rPr>
        <w:t>,</w:t>
      </w:r>
      <w:r w:rsidR="0027337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54F2">
        <w:rPr>
          <w:rFonts w:ascii="Times New Roman" w:hAnsi="Times New Roman"/>
          <w:sz w:val="24"/>
          <w:szCs w:val="24"/>
          <w:lang w:val="en-US"/>
        </w:rPr>
        <w:t>2001</w:t>
      </w:r>
      <w:r w:rsidR="00273379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9B00D8">
        <w:rPr>
          <w:rFonts w:ascii="Times New Roman" w:hAnsi="Times New Roman"/>
          <w:sz w:val="24"/>
          <w:szCs w:val="24"/>
          <w:lang w:val="en-US"/>
        </w:rPr>
        <w:t>Due to this inherent data limitation, it was not possible to base our analysis on</w:t>
      </w:r>
      <w:r w:rsidR="001215CA">
        <w:rPr>
          <w:rFonts w:ascii="Times New Roman" w:hAnsi="Times New Roman"/>
          <w:sz w:val="24"/>
          <w:szCs w:val="24"/>
          <w:lang w:val="en-US"/>
        </w:rPr>
        <w:t xml:space="preserve"> the interpretation of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maps co-locati</w:t>
      </w:r>
      <w:r w:rsidR="008B3AA9">
        <w:rPr>
          <w:rFonts w:ascii="Times New Roman" w:hAnsi="Times New Roman"/>
          <w:sz w:val="24"/>
          <w:szCs w:val="24"/>
          <w:lang w:val="en-US"/>
        </w:rPr>
        <w:t>ng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fronts and </w:t>
      </w:r>
      <w:r w:rsidR="00FB1655">
        <w:rPr>
          <w:rFonts w:ascii="Times New Roman" w:hAnsi="Times New Roman"/>
          <w:sz w:val="24"/>
          <w:szCs w:val="24"/>
          <w:lang w:val="en-US"/>
        </w:rPr>
        <w:t>catches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, and the information on fronts, originally available at a resolution of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2 </w:t>
      </w:r>
      <w:r w:rsidR="00D0543C">
        <w:rPr>
          <w:rFonts w:ascii="Times New Roman" w:hAnsi="Times New Roman"/>
          <w:sz w:val="24"/>
          <w:szCs w:val="24"/>
          <w:lang w:val="en-US"/>
        </w:rPr>
        <w:t>km,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had to be aggregated by </w:t>
      </w:r>
      <w:r w:rsidR="00D754F2">
        <w:rPr>
          <w:rFonts w:ascii="Times New Roman" w:hAnsi="Times New Roman"/>
          <w:sz w:val="24"/>
          <w:szCs w:val="24"/>
          <w:lang w:val="en-US"/>
        </w:rPr>
        <w:t>extracting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spatial statistics. </w:t>
      </w:r>
      <w:r w:rsidR="008B3AA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1215CA">
        <w:rPr>
          <w:rFonts w:ascii="Times New Roman" w:hAnsi="Times New Roman"/>
          <w:sz w:val="24"/>
          <w:szCs w:val="24"/>
          <w:lang w:val="en-US"/>
        </w:rPr>
        <w:t>subsequent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analysis</w:t>
      </w:r>
      <w:r w:rsidR="001215CA">
        <w:rPr>
          <w:rFonts w:ascii="Times New Roman" w:hAnsi="Times New Roman"/>
          <w:sz w:val="24"/>
          <w:szCs w:val="24"/>
          <w:lang w:val="en-US"/>
        </w:rPr>
        <w:t xml:space="preserve">, which </w:t>
      </w:r>
      <w:r w:rsidR="008B3AA9">
        <w:rPr>
          <w:rFonts w:ascii="Times New Roman" w:hAnsi="Times New Roman"/>
          <w:sz w:val="24"/>
          <w:szCs w:val="24"/>
          <w:lang w:val="en-US"/>
        </w:rPr>
        <w:t>focused</w:t>
      </w:r>
      <w:r w:rsidR="009B00D8">
        <w:rPr>
          <w:rFonts w:ascii="Times New Roman" w:hAnsi="Times New Roman"/>
          <w:sz w:val="24"/>
          <w:szCs w:val="24"/>
          <w:lang w:val="en-US"/>
        </w:rPr>
        <w:t xml:space="preserve"> on 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B80D98">
        <w:rPr>
          <w:rFonts w:ascii="Times New Roman" w:hAnsi="Times New Roman"/>
          <w:sz w:val="24"/>
          <w:szCs w:val="24"/>
          <w:lang w:val="en-US"/>
        </w:rPr>
        <w:t>degree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of association of</w:t>
      </w:r>
      <w:r w:rsidR="008B3AA9">
        <w:rPr>
          <w:rFonts w:ascii="Times New Roman" w:hAnsi="Times New Roman"/>
          <w:sz w:val="24"/>
          <w:szCs w:val="24"/>
          <w:lang w:val="en-US"/>
        </w:rPr>
        <w:t xml:space="preserve"> the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B3AA9">
        <w:rPr>
          <w:rFonts w:ascii="Times New Roman" w:hAnsi="Times New Roman"/>
          <w:sz w:val="24"/>
          <w:szCs w:val="24"/>
          <w:lang w:val="en-US"/>
        </w:rPr>
        <w:t xml:space="preserve">features </w:t>
      </w:r>
      <w:r w:rsidR="00966ADA">
        <w:rPr>
          <w:rFonts w:ascii="Times New Roman" w:hAnsi="Times New Roman"/>
          <w:sz w:val="24"/>
          <w:szCs w:val="24"/>
          <w:lang w:val="en-US"/>
        </w:rPr>
        <w:t>characterizing</w:t>
      </w:r>
      <w:r w:rsidR="008B3AA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B00D8">
        <w:rPr>
          <w:rFonts w:ascii="Times New Roman" w:hAnsi="Times New Roman"/>
          <w:sz w:val="24"/>
          <w:szCs w:val="24"/>
          <w:lang w:val="en-US"/>
        </w:rPr>
        <w:t>fronts</w:t>
      </w:r>
      <w:r w:rsidR="008B3AA9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>strength</w:t>
      </w:r>
      <w:r w:rsidR="009B00D8">
        <w:rPr>
          <w:rFonts w:ascii="Times New Roman" w:hAnsi="Times New Roman"/>
          <w:sz w:val="24"/>
          <w:szCs w:val="24"/>
          <w:lang w:val="en-US"/>
        </w:rPr>
        <w:t>,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persistence</w:t>
      </w:r>
      <w:r w:rsidR="009B00D8">
        <w:rPr>
          <w:rFonts w:ascii="Times New Roman" w:hAnsi="Times New Roman"/>
          <w:sz w:val="24"/>
          <w:szCs w:val="24"/>
          <w:lang w:val="en-US"/>
        </w:rPr>
        <w:t>, and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vicinity</w:t>
      </w:r>
      <w:r w:rsidR="008B3AA9">
        <w:rPr>
          <w:rFonts w:ascii="Times New Roman" w:hAnsi="Times New Roman"/>
          <w:sz w:val="24"/>
          <w:szCs w:val="24"/>
          <w:lang w:val="en-US"/>
        </w:rPr>
        <w:t>)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66ADA">
        <w:rPr>
          <w:rFonts w:ascii="Times New Roman" w:hAnsi="Times New Roman"/>
          <w:sz w:val="24"/>
          <w:szCs w:val="24"/>
          <w:lang w:val="en-US"/>
        </w:rPr>
        <w:t>with those characterizing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 landings </w:t>
      </w:r>
      <w:r w:rsidR="008B3AA9">
        <w:rPr>
          <w:rFonts w:ascii="Times New Roman" w:hAnsi="Times New Roman"/>
          <w:sz w:val="24"/>
          <w:szCs w:val="24"/>
          <w:lang w:val="en-US"/>
        </w:rPr>
        <w:t>(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quantity and </w:t>
      </w:r>
      <w:r w:rsidR="009B00D8">
        <w:rPr>
          <w:rFonts w:ascii="Times New Roman" w:hAnsi="Times New Roman"/>
          <w:sz w:val="24"/>
          <w:szCs w:val="24"/>
          <w:lang w:val="en-US"/>
        </w:rPr>
        <w:t>composition</w:t>
      </w:r>
      <w:r w:rsidR="008B3AA9">
        <w:rPr>
          <w:rFonts w:ascii="Times New Roman" w:hAnsi="Times New Roman"/>
          <w:sz w:val="24"/>
          <w:szCs w:val="24"/>
          <w:lang w:val="en-US"/>
        </w:rPr>
        <w:t>)</w:t>
      </w:r>
      <w:r w:rsidR="001215CA">
        <w:rPr>
          <w:rFonts w:ascii="Times New Roman" w:hAnsi="Times New Roman"/>
          <w:sz w:val="24"/>
          <w:szCs w:val="24"/>
          <w:lang w:val="en-US"/>
        </w:rPr>
        <w:t xml:space="preserve">, allowed to identify 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 xml:space="preserve">the patterns of these associations </w:t>
      </w:r>
      <w:r w:rsidR="00A47B30">
        <w:rPr>
          <w:rFonts w:ascii="Times New Roman" w:hAnsi="Times New Roman"/>
          <w:sz w:val="24"/>
          <w:szCs w:val="24"/>
          <w:lang w:val="en-US"/>
        </w:rPr>
        <w:t>for the different groups of landings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,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 and in different sub-portions of the investigated area</w:t>
      </w:r>
      <w:r w:rsidR="00DB174F" w:rsidRPr="00DB174F">
        <w:rPr>
          <w:rFonts w:ascii="Times New Roman" w:hAnsi="Times New Roman"/>
          <w:sz w:val="24"/>
          <w:szCs w:val="24"/>
          <w:lang w:val="en-US"/>
        </w:rPr>
        <w:t>.</w:t>
      </w:r>
      <w:r w:rsidR="005270D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116C">
        <w:rPr>
          <w:rFonts w:ascii="Times New Roman" w:hAnsi="Times New Roman"/>
          <w:sz w:val="24"/>
          <w:szCs w:val="24"/>
          <w:lang w:val="en-US"/>
        </w:rPr>
        <w:t>T</w:t>
      </w:r>
      <w:r w:rsidR="00E83F3C" w:rsidRPr="00E83F3C">
        <w:rPr>
          <w:rFonts w:ascii="Times New Roman" w:hAnsi="Times New Roman"/>
          <w:sz w:val="24"/>
          <w:szCs w:val="24"/>
          <w:lang w:val="en-US"/>
        </w:rPr>
        <w:t xml:space="preserve">he correlation analysis </w:t>
      </w:r>
      <w:r w:rsidR="006F116C">
        <w:rPr>
          <w:rFonts w:ascii="Times New Roman" w:hAnsi="Times New Roman"/>
          <w:sz w:val="24"/>
          <w:szCs w:val="24"/>
          <w:lang w:val="en-US"/>
        </w:rPr>
        <w:t>indicated</w:t>
      </w:r>
      <w:r w:rsidR="00E83F3C" w:rsidRPr="00E83F3C">
        <w:rPr>
          <w:rFonts w:ascii="Times New Roman" w:hAnsi="Times New Roman"/>
          <w:sz w:val="24"/>
          <w:szCs w:val="24"/>
          <w:lang w:val="en-US"/>
        </w:rPr>
        <w:t xml:space="preserve"> that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C0877">
        <w:rPr>
          <w:rFonts w:ascii="Times New Roman" w:hAnsi="Times New Roman"/>
          <w:sz w:val="24"/>
          <w:szCs w:val="24"/>
          <w:lang w:val="en-US"/>
        </w:rPr>
        <w:t xml:space="preserve">all </w:t>
      </w:r>
      <w:r w:rsidR="00D82AA6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AC0877">
        <w:rPr>
          <w:rFonts w:ascii="Times New Roman" w:hAnsi="Times New Roman"/>
          <w:sz w:val="24"/>
          <w:szCs w:val="24"/>
          <w:lang w:val="en-US"/>
        </w:rPr>
        <w:t>functional groups</w:t>
      </w:r>
      <w:r w:rsidR="006F116C">
        <w:rPr>
          <w:rFonts w:ascii="Times New Roman" w:hAnsi="Times New Roman"/>
          <w:sz w:val="24"/>
          <w:szCs w:val="24"/>
          <w:lang w:val="en-US"/>
        </w:rPr>
        <w:t xml:space="preserve"> in the three</w:t>
      </w:r>
      <w:r w:rsidR="00AC087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116C">
        <w:rPr>
          <w:rFonts w:ascii="Times New Roman" w:hAnsi="Times New Roman"/>
          <w:sz w:val="24"/>
          <w:szCs w:val="24"/>
          <w:lang w:val="en-US"/>
        </w:rPr>
        <w:t>harbors responded to the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 different indicators of front activity </w:t>
      </w:r>
      <w:r w:rsidR="00AC323A">
        <w:rPr>
          <w:rFonts w:ascii="Times New Roman" w:hAnsi="Times New Roman"/>
          <w:sz w:val="24"/>
          <w:szCs w:val="24"/>
          <w:lang w:val="en-US"/>
        </w:rPr>
        <w:t xml:space="preserve">that were </w:t>
      </w:r>
      <w:r w:rsidR="006F116C">
        <w:rPr>
          <w:rFonts w:ascii="Times New Roman" w:hAnsi="Times New Roman"/>
          <w:sz w:val="24"/>
          <w:szCs w:val="24"/>
          <w:lang w:val="en-US"/>
        </w:rPr>
        <w:t>considered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, with a notable exception </w:t>
      </w:r>
      <w:r w:rsidR="00AC323A">
        <w:rPr>
          <w:rFonts w:ascii="Times New Roman" w:hAnsi="Times New Roman"/>
          <w:sz w:val="24"/>
          <w:szCs w:val="24"/>
          <w:lang w:val="en-US"/>
        </w:rPr>
        <w:t>being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116C">
        <w:rPr>
          <w:rFonts w:ascii="Times New Roman" w:hAnsi="Times New Roman"/>
          <w:sz w:val="24"/>
          <w:szCs w:val="24"/>
          <w:lang w:val="en-US"/>
        </w:rPr>
        <w:t>the absence of any correlation</w:t>
      </w:r>
      <w:r w:rsidR="00550E8A">
        <w:rPr>
          <w:rFonts w:ascii="Times New Roman" w:hAnsi="Times New Roman"/>
          <w:sz w:val="24"/>
          <w:szCs w:val="24"/>
          <w:lang w:val="en-US"/>
        </w:rPr>
        <w:t xml:space="preserve"> between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550E8A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550E8A">
        <w:rPr>
          <w:rFonts w:ascii="Times New Roman" w:hAnsi="Times New Roman"/>
          <w:sz w:val="24"/>
          <w:szCs w:val="24"/>
          <w:lang w:val="en-US"/>
        </w:rPr>
        <w:t>/flat</w:t>
      </w:r>
      <w:r w:rsidR="00550E8A" w:rsidRPr="00E83F3C">
        <w:rPr>
          <w:rFonts w:ascii="Times New Roman" w:hAnsi="Times New Roman"/>
          <w:sz w:val="24"/>
          <w:szCs w:val="24"/>
          <w:lang w:val="en-US"/>
        </w:rPr>
        <w:t>fish</w:t>
      </w:r>
      <w:r w:rsidR="00550E8A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80772">
        <w:rPr>
          <w:rFonts w:ascii="Times New Roman" w:hAnsi="Times New Roman"/>
          <w:sz w:val="24"/>
          <w:szCs w:val="24"/>
          <w:lang w:val="en-US"/>
        </w:rPr>
        <w:t>front gradient density (</w:t>
      </w:r>
      <w:r w:rsidR="002373C8">
        <w:rPr>
          <w:rFonts w:ascii="Times New Roman" w:hAnsi="Times New Roman"/>
          <w:sz w:val="24"/>
          <w:szCs w:val="24"/>
          <w:lang w:val="en-US"/>
        </w:rPr>
        <w:t>FGD</w:t>
      </w:r>
      <w:r w:rsidR="00280772">
        <w:rPr>
          <w:rFonts w:ascii="Times New Roman" w:hAnsi="Times New Roman"/>
          <w:sz w:val="24"/>
          <w:szCs w:val="24"/>
          <w:lang w:val="en-US"/>
        </w:rPr>
        <w:t>)</w:t>
      </w:r>
      <w:r w:rsidR="002373C8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AC323A">
        <w:rPr>
          <w:rFonts w:ascii="Times New Roman" w:hAnsi="Times New Roman"/>
          <w:sz w:val="24"/>
          <w:szCs w:val="24"/>
          <w:lang w:val="en-US"/>
        </w:rPr>
        <w:t xml:space="preserve">which is a </w:t>
      </w:r>
      <w:r w:rsidR="00271942">
        <w:rPr>
          <w:rFonts w:ascii="Times New Roman" w:hAnsi="Times New Roman"/>
          <w:sz w:val="24"/>
          <w:szCs w:val="24"/>
          <w:lang w:val="en-US"/>
        </w:rPr>
        <w:t>measure of</w:t>
      </w:r>
      <w:r w:rsidR="00CE2712">
        <w:rPr>
          <w:rFonts w:ascii="Times New Roman" w:hAnsi="Times New Roman"/>
          <w:sz w:val="24"/>
          <w:szCs w:val="24"/>
          <w:lang w:val="en-US"/>
        </w:rPr>
        <w:t xml:space="preserve"> average front strength in </w:t>
      </w:r>
      <w:r w:rsidR="00271942">
        <w:rPr>
          <w:rFonts w:ascii="Times New Roman" w:hAnsi="Times New Roman"/>
          <w:sz w:val="24"/>
          <w:szCs w:val="24"/>
          <w:lang w:val="en-US"/>
        </w:rPr>
        <w:t xml:space="preserve">a given </w:t>
      </w:r>
      <w:r w:rsidR="00CE2712">
        <w:rPr>
          <w:rFonts w:ascii="Times New Roman" w:hAnsi="Times New Roman"/>
          <w:sz w:val="24"/>
          <w:szCs w:val="24"/>
          <w:lang w:val="en-US"/>
        </w:rPr>
        <w:t>area</w:t>
      </w:r>
      <w:r w:rsidR="00E03378" w:rsidRPr="00E83F3C">
        <w:rPr>
          <w:rFonts w:ascii="Times New Roman" w:hAnsi="Times New Roman"/>
          <w:sz w:val="24"/>
          <w:szCs w:val="24"/>
          <w:lang w:val="en-US"/>
        </w:rPr>
        <w:t>.</w:t>
      </w:r>
      <w:r w:rsidR="005F19F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1942">
        <w:rPr>
          <w:rFonts w:ascii="Times New Roman" w:hAnsi="Times New Roman"/>
          <w:sz w:val="24"/>
          <w:szCs w:val="24"/>
          <w:lang w:val="en-US"/>
        </w:rPr>
        <w:t>The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 Front Densit</w:t>
      </w:r>
      <w:r w:rsidR="00271942">
        <w:rPr>
          <w:rFonts w:ascii="Times New Roman" w:hAnsi="Times New Roman"/>
          <w:sz w:val="24"/>
          <w:szCs w:val="24"/>
          <w:lang w:val="en-US"/>
        </w:rPr>
        <w:t>y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11FC">
        <w:rPr>
          <w:rFonts w:ascii="Times New Roman" w:hAnsi="Times New Roman"/>
          <w:sz w:val="24"/>
          <w:szCs w:val="24"/>
          <w:lang w:val="en-US"/>
        </w:rPr>
        <w:t xml:space="preserve">(FDE) 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incorporates both gradient and persistency, </w:t>
      </w:r>
      <w:r w:rsidR="00271942">
        <w:rPr>
          <w:rFonts w:ascii="Times New Roman" w:hAnsi="Times New Roman"/>
          <w:sz w:val="24"/>
          <w:szCs w:val="24"/>
          <w:lang w:val="en-US"/>
        </w:rPr>
        <w:t>and was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 correlated with </w:t>
      </w:r>
      <w:proofErr w:type="spellStart"/>
      <w:r w:rsidR="005F19FE" w:rsidRPr="00193A39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1478C2" w:rsidRPr="00193A39">
        <w:rPr>
          <w:rFonts w:ascii="Times New Roman" w:hAnsi="Times New Roman"/>
          <w:sz w:val="24"/>
          <w:szCs w:val="24"/>
          <w:lang w:val="en-US"/>
        </w:rPr>
        <w:t xml:space="preserve"> and flatfish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 in </w:t>
      </w:r>
      <w:proofErr w:type="spellStart"/>
      <w:r w:rsidR="005F19FE" w:rsidRPr="00193A3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. Although FGD and FDE are correlated, </w:t>
      </w:r>
      <w:r w:rsidR="001478C2" w:rsidRPr="00193A39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 xml:space="preserve">different behavior </w:t>
      </w:r>
      <w:r w:rsidR="001478C2" w:rsidRPr="00193A39">
        <w:rPr>
          <w:rFonts w:ascii="Times New Roman" w:hAnsi="Times New Roman"/>
          <w:sz w:val="24"/>
          <w:szCs w:val="24"/>
          <w:lang w:val="en-US"/>
        </w:rPr>
        <w:t xml:space="preserve">reported above for </w:t>
      </w:r>
      <w:proofErr w:type="spellStart"/>
      <w:r w:rsidR="001478C2" w:rsidRPr="00193A3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1478C2" w:rsidRPr="00193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F19FE" w:rsidRPr="00193A39">
        <w:rPr>
          <w:rFonts w:ascii="Times New Roman" w:hAnsi="Times New Roman"/>
          <w:sz w:val="24"/>
          <w:szCs w:val="24"/>
          <w:lang w:val="en-US"/>
        </w:rPr>
        <w:t>suggested the opportunity to include both indicators in the analysis.</w:t>
      </w:r>
      <w:r w:rsidR="009A6D1A" w:rsidRPr="00193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1942">
        <w:rPr>
          <w:rFonts w:ascii="Times New Roman" w:hAnsi="Times New Roman"/>
          <w:sz w:val="24"/>
          <w:szCs w:val="24"/>
          <w:lang w:val="en-US"/>
        </w:rPr>
        <w:t>T</w:t>
      </w:r>
      <w:r w:rsidR="009A6D1A" w:rsidRPr="00193A39">
        <w:rPr>
          <w:rFonts w:ascii="Times New Roman" w:hAnsi="Times New Roman"/>
          <w:sz w:val="24"/>
          <w:szCs w:val="24"/>
          <w:lang w:val="en-US"/>
        </w:rPr>
        <w:t>aking in</w:t>
      </w:r>
      <w:r w:rsidR="00CE2712" w:rsidRPr="00193A39">
        <w:rPr>
          <w:rFonts w:ascii="Times New Roman" w:hAnsi="Times New Roman"/>
          <w:sz w:val="24"/>
          <w:szCs w:val="24"/>
          <w:lang w:val="en-US"/>
        </w:rPr>
        <w:t>to</w:t>
      </w:r>
      <w:r w:rsidR="009A6D1A" w:rsidRPr="00193A39">
        <w:rPr>
          <w:rFonts w:ascii="Times New Roman" w:hAnsi="Times New Roman"/>
          <w:sz w:val="24"/>
          <w:szCs w:val="24"/>
          <w:lang w:val="en-US"/>
        </w:rPr>
        <w:t xml:space="preserve"> consideration all the harbors and functional groups</w:t>
      </w:r>
      <w:r w:rsidR="00CE2712" w:rsidRPr="00193A39">
        <w:rPr>
          <w:rFonts w:ascii="Times New Roman" w:hAnsi="Times New Roman"/>
          <w:sz w:val="24"/>
          <w:szCs w:val="24"/>
          <w:lang w:val="en-US"/>
        </w:rPr>
        <w:t xml:space="preserve">, the FDE indicator </w:t>
      </w:r>
      <w:r w:rsidR="00271942">
        <w:rPr>
          <w:rFonts w:ascii="Times New Roman" w:hAnsi="Times New Roman"/>
          <w:sz w:val="24"/>
          <w:szCs w:val="24"/>
          <w:lang w:val="en-US"/>
        </w:rPr>
        <w:t>appeared to show the best performance,</w:t>
      </w:r>
      <w:r w:rsidR="00CE2712" w:rsidRPr="00193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C6143">
        <w:rPr>
          <w:rFonts w:ascii="Times New Roman" w:hAnsi="Times New Roman"/>
          <w:sz w:val="24"/>
          <w:szCs w:val="24"/>
          <w:lang w:val="en-US"/>
        </w:rPr>
        <w:t>being correlated</w:t>
      </w:r>
      <w:r w:rsidR="000C6143" w:rsidRPr="00193A3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E2712" w:rsidRPr="00193A39">
        <w:rPr>
          <w:rFonts w:ascii="Times New Roman" w:hAnsi="Times New Roman"/>
          <w:sz w:val="24"/>
          <w:szCs w:val="24"/>
          <w:lang w:val="en-US"/>
        </w:rPr>
        <w:t xml:space="preserve">in 9 </w:t>
      </w:r>
      <w:r w:rsidR="00271942">
        <w:rPr>
          <w:rFonts w:ascii="Times New Roman" w:hAnsi="Times New Roman"/>
          <w:sz w:val="24"/>
          <w:szCs w:val="24"/>
          <w:lang w:val="en-US"/>
        </w:rPr>
        <w:t>of</w:t>
      </w:r>
      <w:r w:rsidR="001478C2" w:rsidRPr="00193A39">
        <w:rPr>
          <w:rFonts w:ascii="Times New Roman" w:hAnsi="Times New Roman"/>
          <w:sz w:val="24"/>
          <w:szCs w:val="24"/>
          <w:lang w:val="en-US"/>
        </w:rPr>
        <w:t xml:space="preserve"> 15</w:t>
      </w:r>
      <w:r w:rsidR="00271942">
        <w:rPr>
          <w:rFonts w:ascii="Times New Roman" w:hAnsi="Times New Roman"/>
          <w:sz w:val="24"/>
          <w:szCs w:val="24"/>
          <w:lang w:val="en-US"/>
        </w:rPr>
        <w:t xml:space="preserve"> cases</w:t>
      </w:r>
      <w:r w:rsidR="00BC48CC">
        <w:rPr>
          <w:rFonts w:ascii="Times New Roman" w:hAnsi="Times New Roman"/>
          <w:sz w:val="24"/>
          <w:szCs w:val="24"/>
          <w:lang w:val="en-US"/>
        </w:rPr>
        <w:t xml:space="preserve"> (lags not considered in this count)</w:t>
      </w:r>
      <w:r w:rsidR="009A6D1A" w:rsidRPr="00193A39">
        <w:rPr>
          <w:rFonts w:ascii="Times New Roman" w:hAnsi="Times New Roman"/>
          <w:sz w:val="24"/>
          <w:szCs w:val="24"/>
          <w:lang w:val="en-US"/>
        </w:rPr>
        <w:t>.</w:t>
      </w:r>
      <w:r w:rsidR="0061727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7B30">
        <w:rPr>
          <w:rFonts w:ascii="Times New Roman" w:hAnsi="Times New Roman"/>
          <w:sz w:val="24"/>
          <w:szCs w:val="24"/>
          <w:lang w:val="en-US"/>
        </w:rPr>
        <w:t>Nonetheless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,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the level </w:t>
      </w:r>
      <w:r w:rsidR="004E7408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A47B30">
        <w:rPr>
          <w:rFonts w:ascii="Times New Roman" w:hAnsi="Times New Roman"/>
          <w:sz w:val="24"/>
          <w:szCs w:val="24"/>
          <w:lang w:val="en-US"/>
        </w:rPr>
        <w:t>significance of correlations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showed differences among the three harbors, with highly significant correlations detected in </w:t>
      </w:r>
      <w:proofErr w:type="spellStart"/>
      <w:r w:rsidR="0082242D" w:rsidRPr="0082242D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and Al </w:t>
      </w:r>
      <w:proofErr w:type="spellStart"/>
      <w:r w:rsidR="0082242D" w:rsidRPr="0082242D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(all the p values &lt; 0.001), and weaker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lastRenderedPageBreak/>
        <w:t xml:space="preserve">ones in </w:t>
      </w:r>
      <w:proofErr w:type="spellStart"/>
      <w:r w:rsidR="0082242D" w:rsidRPr="0082242D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 (p values &lt;0.05)</w:t>
      </w:r>
      <w:r w:rsidR="00A47B30">
        <w:rPr>
          <w:rFonts w:ascii="Times New Roman" w:hAnsi="Times New Roman"/>
          <w:sz w:val="24"/>
          <w:szCs w:val="24"/>
          <w:lang w:val="en-US"/>
        </w:rPr>
        <w:t>.</w:t>
      </w:r>
      <w:r w:rsidR="005270D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536D">
        <w:rPr>
          <w:rFonts w:ascii="Times New Roman" w:hAnsi="Times New Roman"/>
          <w:sz w:val="24"/>
          <w:szCs w:val="24"/>
          <w:lang w:val="en-US"/>
        </w:rPr>
        <w:t>As expected, pelagic groups</w:t>
      </w:r>
      <w:r w:rsidR="000A536D" w:rsidRPr="00EF567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A536D">
        <w:rPr>
          <w:rFonts w:ascii="Times New Roman" w:hAnsi="Times New Roman"/>
          <w:sz w:val="24"/>
          <w:szCs w:val="24"/>
          <w:lang w:val="en-US"/>
        </w:rPr>
        <w:t>provided the clearest response</w:t>
      </w:r>
      <w:r w:rsidR="00D92066">
        <w:rPr>
          <w:rFonts w:ascii="Times New Roman" w:hAnsi="Times New Roman"/>
          <w:sz w:val="24"/>
          <w:szCs w:val="24"/>
          <w:lang w:val="en-US"/>
        </w:rPr>
        <w:t>,</w:t>
      </w:r>
      <w:r w:rsidR="000A536D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D92066">
        <w:rPr>
          <w:rFonts w:ascii="Times New Roman" w:hAnsi="Times New Roman"/>
          <w:sz w:val="24"/>
          <w:szCs w:val="24"/>
          <w:lang w:val="en-US"/>
        </w:rPr>
        <w:t xml:space="preserve"> their landings</w:t>
      </w:r>
      <w:r w:rsidR="000A536D">
        <w:rPr>
          <w:rFonts w:ascii="Times New Roman" w:hAnsi="Times New Roman"/>
          <w:sz w:val="24"/>
          <w:szCs w:val="24"/>
          <w:lang w:val="en-US"/>
        </w:rPr>
        <w:t xml:space="preserve"> were related to front density, intensity, and proximity (</w:t>
      </w:r>
      <w:r w:rsidR="0061727F">
        <w:rPr>
          <w:rFonts w:ascii="Times New Roman" w:hAnsi="Times New Roman"/>
          <w:sz w:val="24"/>
          <w:szCs w:val="24"/>
          <w:lang w:val="en-US"/>
        </w:rPr>
        <w:t xml:space="preserve">18 over 27 </w:t>
      </w:r>
      <w:r w:rsidR="000A536D" w:rsidRPr="008B061D">
        <w:rPr>
          <w:rFonts w:ascii="Times New Roman" w:hAnsi="Times New Roman"/>
          <w:sz w:val="24"/>
          <w:szCs w:val="24"/>
          <w:lang w:val="en-US"/>
        </w:rPr>
        <w:t xml:space="preserve">correlations significant </w:t>
      </w:r>
      <w:r w:rsidR="00CF2B38">
        <w:rPr>
          <w:rFonts w:ascii="Times New Roman" w:hAnsi="Times New Roman"/>
          <w:sz w:val="24"/>
          <w:szCs w:val="24"/>
          <w:lang w:val="en-US"/>
        </w:rPr>
        <w:t>- lags not considered in this count</w:t>
      </w:r>
      <w:r w:rsidR="000A536D">
        <w:rPr>
          <w:rFonts w:ascii="Times New Roman" w:hAnsi="Times New Roman"/>
          <w:sz w:val="24"/>
          <w:szCs w:val="24"/>
          <w:lang w:val="en-US"/>
        </w:rPr>
        <w:t>).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>Interestingly, the correlation pattern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>show</w:t>
      </w:r>
      <w:r w:rsidR="00735B23">
        <w:rPr>
          <w:rFonts w:ascii="Times New Roman" w:hAnsi="Times New Roman"/>
          <w:sz w:val="24"/>
          <w:szCs w:val="24"/>
          <w:lang w:val="en-US"/>
        </w:rPr>
        <w:t>ed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 xml:space="preserve"> a</w:t>
      </w:r>
      <w:r w:rsidR="00735B23">
        <w:rPr>
          <w:rFonts w:ascii="Times New Roman" w:hAnsi="Times New Roman"/>
          <w:sz w:val="24"/>
          <w:szCs w:val="24"/>
          <w:lang w:val="en-US"/>
        </w:rPr>
        <w:t>n inverted signal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 xml:space="preserve"> among </w:t>
      </w:r>
      <w:r w:rsidR="00735B23">
        <w:rPr>
          <w:rFonts w:ascii="Times New Roman" w:hAnsi="Times New Roman"/>
          <w:sz w:val="24"/>
          <w:szCs w:val="24"/>
          <w:lang w:val="en-US"/>
        </w:rPr>
        <w:t>s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>ardi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nes and small </w:t>
      </w:r>
      <w:proofErr w:type="spellStart"/>
      <w:r w:rsidR="00735B23">
        <w:rPr>
          <w:rFonts w:ascii="Times New Roman" w:hAnsi="Times New Roman"/>
          <w:sz w:val="24"/>
          <w:szCs w:val="24"/>
          <w:lang w:val="en-US"/>
        </w:rPr>
        <w:t>pelagics</w:t>
      </w:r>
      <w:proofErr w:type="spellEnd"/>
      <w:r w:rsidR="00735B23">
        <w:rPr>
          <w:rFonts w:ascii="Times New Roman" w:hAnsi="Times New Roman"/>
          <w:sz w:val="24"/>
          <w:szCs w:val="24"/>
          <w:lang w:val="en-US"/>
        </w:rPr>
        <w:t xml:space="preserve"> (do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>minated by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 the Atlantic horse mackerel,</w:t>
      </w:r>
      <w:r w:rsidR="00735B23" w:rsidRPr="008B061D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35B23" w:rsidRPr="008B061D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735B23" w:rsidRPr="008B061D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735B23" w:rsidRPr="008B061D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735B23" w:rsidRPr="008B061D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735B23" w:rsidRPr="006F116C">
        <w:rPr>
          <w:rFonts w:ascii="Times New Roman" w:hAnsi="Times New Roman"/>
          <w:sz w:val="24"/>
          <w:szCs w:val="24"/>
          <w:lang w:val="en-US"/>
        </w:rPr>
        <w:t xml:space="preserve">This result was also consistent with the compositional analysis performed on 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735B23" w:rsidRPr="006F116C">
        <w:rPr>
          <w:rFonts w:ascii="Times New Roman" w:hAnsi="Times New Roman"/>
          <w:sz w:val="24"/>
          <w:szCs w:val="24"/>
          <w:lang w:val="en-US"/>
        </w:rPr>
        <w:t>top 5 species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 landed</w:t>
      </w:r>
      <w:r w:rsidR="00735B23" w:rsidRPr="006F116C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This feature was clearly visible in </w:t>
      </w:r>
      <w:proofErr w:type="spellStart"/>
      <w:r w:rsidR="00735B23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90196F">
        <w:rPr>
          <w:rFonts w:ascii="Times New Roman" w:hAnsi="Times New Roman"/>
          <w:sz w:val="24"/>
          <w:szCs w:val="24"/>
          <w:lang w:val="en-US"/>
        </w:rPr>
        <w:t xml:space="preserve"> and Al </w:t>
      </w:r>
      <w:proofErr w:type="spellStart"/>
      <w:r w:rsidR="0090196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735B23">
        <w:rPr>
          <w:rFonts w:ascii="Times New Roman" w:hAnsi="Times New Roman"/>
          <w:sz w:val="24"/>
          <w:szCs w:val="24"/>
          <w:lang w:val="en-US"/>
        </w:rPr>
        <w:t>, where a shift towards a higher percentage of sardine</w:t>
      </w:r>
      <w:r w:rsidR="0004599D">
        <w:rPr>
          <w:rFonts w:ascii="Times New Roman" w:hAnsi="Times New Roman"/>
          <w:sz w:val="24"/>
          <w:szCs w:val="24"/>
          <w:lang w:val="en-US"/>
        </w:rPr>
        <w:t xml:space="preserve"> in</w:t>
      </w:r>
      <w:r w:rsidR="00735B23">
        <w:rPr>
          <w:rFonts w:ascii="Times New Roman" w:hAnsi="Times New Roman"/>
          <w:sz w:val="24"/>
          <w:szCs w:val="24"/>
          <w:lang w:val="en-US"/>
        </w:rPr>
        <w:t xml:space="preserve"> landings was detected with an increasing front density/intensity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F83028">
        <w:rPr>
          <w:rFonts w:ascii="Times New Roman" w:hAnsi="Times New Roman"/>
          <w:sz w:val="24"/>
          <w:szCs w:val="24"/>
          <w:lang w:val="en-US"/>
        </w:rPr>
        <w:t>In general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062844">
        <w:rPr>
          <w:rFonts w:ascii="Times New Roman" w:hAnsi="Times New Roman"/>
          <w:sz w:val="24"/>
          <w:szCs w:val="24"/>
          <w:lang w:val="en-US"/>
        </w:rPr>
        <w:t>these</w:t>
      </w:r>
      <w:r w:rsidR="00A47B30">
        <w:rPr>
          <w:rFonts w:ascii="Times New Roman" w:hAnsi="Times New Roman"/>
          <w:sz w:val="24"/>
          <w:szCs w:val="24"/>
          <w:lang w:val="en-US"/>
        </w:rPr>
        <w:t xml:space="preserve"> results suggest</w:t>
      </w:r>
      <w:r w:rsidR="005270D8">
        <w:rPr>
          <w:rFonts w:ascii="Times New Roman" w:hAnsi="Times New Roman"/>
          <w:sz w:val="24"/>
          <w:szCs w:val="24"/>
          <w:lang w:val="en-US"/>
        </w:rPr>
        <w:t xml:space="preserve"> the possibility </w:t>
      </w:r>
      <w:r w:rsidR="006221BC">
        <w:rPr>
          <w:rFonts w:ascii="Times New Roman" w:hAnsi="Times New Roman"/>
          <w:sz w:val="24"/>
          <w:szCs w:val="24"/>
          <w:lang w:val="en-US"/>
        </w:rPr>
        <w:t>of</w:t>
      </w:r>
      <w:r w:rsidR="00D754F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2844">
        <w:rPr>
          <w:rFonts w:ascii="Times New Roman" w:hAnsi="Times New Roman"/>
          <w:sz w:val="24"/>
          <w:szCs w:val="24"/>
          <w:lang w:val="en-US"/>
        </w:rPr>
        <w:t>using</w:t>
      </w:r>
      <w:r w:rsidR="00D754F2">
        <w:rPr>
          <w:rFonts w:ascii="Times New Roman" w:hAnsi="Times New Roman"/>
          <w:sz w:val="24"/>
          <w:szCs w:val="24"/>
          <w:lang w:val="en-US"/>
        </w:rPr>
        <w:t xml:space="preserve"> aggregated indicators for</w:t>
      </w:r>
      <w:r w:rsidR="006221BC">
        <w:rPr>
          <w:rFonts w:ascii="Times New Roman" w:hAnsi="Times New Roman"/>
          <w:sz w:val="24"/>
          <w:szCs w:val="24"/>
          <w:lang w:val="en-US"/>
        </w:rPr>
        <w:t xml:space="preserve"> exploring</w:t>
      </w:r>
      <w:r w:rsidR="00F83028">
        <w:rPr>
          <w:rFonts w:ascii="Times New Roman" w:hAnsi="Times New Roman"/>
          <w:sz w:val="24"/>
          <w:szCs w:val="24"/>
          <w:lang w:val="en-US"/>
        </w:rPr>
        <w:t xml:space="preserve"> th</w:t>
      </w:r>
      <w:r w:rsidR="00D754F2">
        <w:rPr>
          <w:rFonts w:ascii="Times New Roman" w:hAnsi="Times New Roman"/>
          <w:sz w:val="24"/>
          <w:szCs w:val="24"/>
          <w:lang w:val="en-US"/>
        </w:rPr>
        <w:t>e</w:t>
      </w:r>
      <w:r w:rsidR="005270D8">
        <w:rPr>
          <w:rFonts w:ascii="Times New Roman" w:hAnsi="Times New Roman"/>
          <w:sz w:val="24"/>
          <w:szCs w:val="24"/>
          <w:lang w:val="en-US"/>
        </w:rPr>
        <w:t xml:space="preserve"> association between </w:t>
      </w:r>
      <w:r w:rsidR="0061727F">
        <w:rPr>
          <w:rFonts w:ascii="Times New Roman" w:hAnsi="Times New Roman"/>
          <w:sz w:val="24"/>
          <w:szCs w:val="24"/>
          <w:lang w:val="en-US"/>
        </w:rPr>
        <w:t xml:space="preserve">pelagic </w:t>
      </w:r>
      <w:r w:rsidR="005270D8">
        <w:rPr>
          <w:rFonts w:ascii="Times New Roman" w:hAnsi="Times New Roman"/>
          <w:sz w:val="24"/>
          <w:szCs w:val="24"/>
          <w:lang w:val="en-US"/>
        </w:rPr>
        <w:t>landings</w:t>
      </w:r>
      <w:r w:rsidR="0004599D">
        <w:rPr>
          <w:rFonts w:ascii="Times New Roman" w:hAnsi="Times New Roman"/>
          <w:sz w:val="24"/>
          <w:szCs w:val="24"/>
          <w:lang w:val="en-US"/>
        </w:rPr>
        <w:t xml:space="preserve"> quantity and composition</w:t>
      </w:r>
      <w:r w:rsidR="000A536D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F83028">
        <w:rPr>
          <w:rFonts w:ascii="Times New Roman" w:hAnsi="Times New Roman"/>
          <w:sz w:val="24"/>
          <w:szCs w:val="24"/>
          <w:lang w:val="en-US"/>
        </w:rPr>
        <w:t>fronts</w:t>
      </w:r>
      <w:r w:rsidR="000A536D">
        <w:rPr>
          <w:rFonts w:ascii="Times New Roman" w:hAnsi="Times New Roman"/>
          <w:sz w:val="24"/>
          <w:szCs w:val="24"/>
          <w:lang w:val="en-US"/>
        </w:rPr>
        <w:t xml:space="preserve"> characteristics</w:t>
      </w:r>
      <w:r w:rsidR="0004599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17E24">
        <w:rPr>
          <w:rFonts w:ascii="Times New Roman" w:hAnsi="Times New Roman"/>
          <w:sz w:val="24"/>
          <w:szCs w:val="24"/>
          <w:lang w:val="en-US"/>
        </w:rPr>
        <w:t xml:space="preserve">by </w:t>
      </w:r>
      <w:r w:rsidR="0004599D">
        <w:rPr>
          <w:rFonts w:ascii="Times New Roman" w:hAnsi="Times New Roman"/>
          <w:sz w:val="24"/>
          <w:szCs w:val="24"/>
          <w:lang w:val="en-US"/>
        </w:rPr>
        <w:t>operating</w:t>
      </w:r>
      <w:r w:rsidR="00062844">
        <w:rPr>
          <w:rFonts w:ascii="Times New Roman" w:hAnsi="Times New Roman"/>
          <w:sz w:val="24"/>
          <w:szCs w:val="24"/>
          <w:lang w:val="en-US"/>
        </w:rPr>
        <w:t xml:space="preserve"> in two ways:</w:t>
      </w:r>
      <w:r w:rsidR="00A55129">
        <w:rPr>
          <w:rFonts w:ascii="Times New Roman" w:hAnsi="Times New Roman"/>
          <w:sz w:val="24"/>
          <w:szCs w:val="24"/>
          <w:lang w:val="en-US"/>
        </w:rPr>
        <w:t xml:space="preserve"> 1</w:t>
      </w:r>
      <w:r w:rsidR="00062844">
        <w:rPr>
          <w:rFonts w:ascii="Times New Roman" w:hAnsi="Times New Roman"/>
          <w:sz w:val="24"/>
          <w:szCs w:val="24"/>
          <w:lang w:val="en-US"/>
        </w:rPr>
        <w:t>)</w:t>
      </w:r>
      <w:r w:rsidR="00694FEA">
        <w:rPr>
          <w:rFonts w:ascii="Times New Roman" w:hAnsi="Times New Roman"/>
          <w:sz w:val="24"/>
          <w:szCs w:val="24"/>
          <w:lang w:val="en-US"/>
        </w:rPr>
        <w:t xml:space="preserve"> studying </w:t>
      </w:r>
      <w:r w:rsidR="00352E26">
        <w:rPr>
          <w:rFonts w:ascii="Times New Roman" w:hAnsi="Times New Roman"/>
          <w:sz w:val="24"/>
          <w:szCs w:val="24"/>
          <w:lang w:val="en-US"/>
        </w:rPr>
        <w:t xml:space="preserve">differences in </w:t>
      </w:r>
      <w:r w:rsidR="00062844">
        <w:rPr>
          <w:rFonts w:ascii="Times New Roman" w:hAnsi="Times New Roman"/>
          <w:sz w:val="24"/>
          <w:szCs w:val="24"/>
          <w:lang w:val="en-US"/>
        </w:rPr>
        <w:t xml:space="preserve">these </w:t>
      </w:r>
      <w:r w:rsidR="00352E26">
        <w:rPr>
          <w:rFonts w:ascii="Times New Roman" w:hAnsi="Times New Roman"/>
          <w:sz w:val="24"/>
          <w:szCs w:val="24"/>
          <w:lang w:val="en-US"/>
        </w:rPr>
        <w:t>associations over different sub-portions of the investigated domain</w:t>
      </w:r>
      <w:r w:rsidR="00A55129">
        <w:rPr>
          <w:rFonts w:ascii="Times New Roman" w:hAnsi="Times New Roman"/>
          <w:sz w:val="24"/>
          <w:szCs w:val="24"/>
          <w:lang w:val="en-US"/>
        </w:rPr>
        <w:t>; 2) identifying temporal changes in this association, by ranking the most significant correlations and performing the compositional regression in different windows of time</w:t>
      </w:r>
      <w:r w:rsidR="00062844">
        <w:rPr>
          <w:rFonts w:ascii="Times New Roman" w:hAnsi="Times New Roman"/>
          <w:sz w:val="24"/>
          <w:szCs w:val="24"/>
          <w:lang w:val="en-US"/>
        </w:rPr>
        <w:t>.</w:t>
      </w:r>
      <w:r w:rsidR="00F8302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62844">
        <w:rPr>
          <w:rFonts w:ascii="Times New Roman" w:hAnsi="Times New Roman"/>
          <w:sz w:val="24"/>
          <w:szCs w:val="24"/>
          <w:lang w:val="en-US"/>
        </w:rPr>
        <w:t xml:space="preserve">In both cases, the analysis 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 xml:space="preserve">could support scientific inference </w:t>
      </w:r>
      <w:r w:rsidR="006221BC">
        <w:rPr>
          <w:rFonts w:ascii="Times New Roman" w:hAnsi="Times New Roman"/>
          <w:sz w:val="24"/>
          <w:szCs w:val="24"/>
          <w:lang w:val="en-US"/>
        </w:rPr>
        <w:t>on how the environ</w:t>
      </w:r>
      <w:r w:rsidR="006221BC" w:rsidRPr="00C970B3">
        <w:rPr>
          <w:rFonts w:ascii="Times New Roman" w:hAnsi="Times New Roman"/>
          <w:sz w:val="24"/>
          <w:szCs w:val="24"/>
          <w:lang w:val="en-US"/>
        </w:rPr>
        <w:t xml:space="preserve">ment influences the behavior of </w:t>
      </w:r>
      <w:r w:rsidR="002C71AC">
        <w:rPr>
          <w:rFonts w:ascii="Times New Roman" w:hAnsi="Times New Roman"/>
          <w:sz w:val="24"/>
          <w:szCs w:val="24"/>
          <w:lang w:val="en-US"/>
        </w:rPr>
        <w:t>landed</w:t>
      </w:r>
      <w:r w:rsidR="006221BC" w:rsidRPr="00C970B3">
        <w:rPr>
          <w:rFonts w:ascii="Times New Roman" w:hAnsi="Times New Roman"/>
          <w:sz w:val="24"/>
          <w:szCs w:val="24"/>
          <w:lang w:val="en-US"/>
        </w:rPr>
        <w:t xml:space="preserve"> species</w:t>
      </w:r>
      <w:r>
        <w:rPr>
          <w:rFonts w:ascii="Times New Roman" w:hAnsi="Times New Roman"/>
          <w:sz w:val="24"/>
          <w:szCs w:val="24"/>
          <w:lang w:val="en-US"/>
        </w:rPr>
        <w:t xml:space="preserve"> in the area of interest</w:t>
      </w:r>
      <w:r w:rsidR="006221BC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754F2" w:rsidRPr="00CF3790">
        <w:rPr>
          <w:rFonts w:ascii="Times New Roman" w:hAnsi="Times New Roman"/>
          <w:sz w:val="24"/>
          <w:szCs w:val="24"/>
          <w:lang w:val="en-US"/>
        </w:rPr>
        <w:t>Indeed, t</w:t>
      </w:r>
      <w:r w:rsidR="006221BC" w:rsidRPr="00CF3790">
        <w:rPr>
          <w:rFonts w:ascii="Times New Roman" w:hAnsi="Times New Roman"/>
          <w:sz w:val="24"/>
          <w:szCs w:val="24"/>
          <w:lang w:val="en-US"/>
        </w:rPr>
        <w:t>his represents a</w:t>
      </w:r>
      <w:r w:rsidR="00694FEA" w:rsidRPr="00CF3790">
        <w:rPr>
          <w:rFonts w:ascii="Times New Roman" w:hAnsi="Times New Roman"/>
          <w:sz w:val="24"/>
          <w:szCs w:val="24"/>
          <w:lang w:val="en-US"/>
        </w:rPr>
        <w:t xml:space="preserve"> key </w:t>
      </w:r>
      <w:r w:rsidR="00F83028" w:rsidRPr="00CF3790">
        <w:rPr>
          <w:rFonts w:ascii="Times New Roman" w:hAnsi="Times New Roman"/>
          <w:sz w:val="24"/>
          <w:szCs w:val="24"/>
          <w:lang w:val="en-US"/>
        </w:rPr>
        <w:t>element</w:t>
      </w:r>
      <w:r w:rsidR="0090196F" w:rsidRPr="00CF3790">
        <w:rPr>
          <w:rFonts w:ascii="Times New Roman" w:hAnsi="Times New Roman"/>
          <w:sz w:val="24"/>
          <w:szCs w:val="24"/>
          <w:lang w:val="en-US"/>
        </w:rPr>
        <w:t xml:space="preserve"> of knowledge</w:t>
      </w:r>
      <w:r w:rsidR="00694FEA" w:rsidRPr="00CF3790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Pr="00CF3790">
        <w:rPr>
          <w:rFonts w:ascii="Times New Roman" w:hAnsi="Times New Roman"/>
          <w:sz w:val="24"/>
          <w:szCs w:val="24"/>
          <w:lang w:val="en-US"/>
        </w:rPr>
        <w:t>managing fisheries.</w:t>
      </w:r>
      <w:r w:rsidR="00CF3790" w:rsidRPr="00CF379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CF3790" w:rsidRPr="00196B55">
        <w:rPr>
          <w:rFonts w:ascii="Times New Roman" w:hAnsi="Times New Roman"/>
          <w:sz w:val="24"/>
          <w:szCs w:val="24"/>
          <w:lang w:val="en-US"/>
        </w:rPr>
        <w:t xml:space="preserve">Also, in a phase of global warming, </w:t>
      </w:r>
      <w:r w:rsidR="00196B55" w:rsidRPr="00196B55">
        <w:rPr>
          <w:rFonts w:ascii="Times New Roman" w:hAnsi="Times New Roman"/>
          <w:sz w:val="24"/>
          <w:szCs w:val="24"/>
          <w:lang w:val="en-US"/>
        </w:rPr>
        <w:t>u</w:t>
      </w:r>
      <w:r w:rsidR="00196B55">
        <w:rPr>
          <w:rFonts w:ascii="Times New Roman" w:hAnsi="Times New Roman"/>
          <w:sz w:val="24"/>
          <w:szCs w:val="24"/>
          <w:lang w:val="en-US"/>
        </w:rPr>
        <w:t>nderstanding fishing strategies</w:t>
      </w:r>
      <w:r w:rsidR="00196B55" w:rsidRPr="00196B55">
        <w:rPr>
          <w:rFonts w:ascii="Times New Roman" w:hAnsi="Times New Roman"/>
          <w:sz w:val="24"/>
          <w:szCs w:val="24"/>
          <w:lang w:val="en-US"/>
        </w:rPr>
        <w:t xml:space="preserve"> and their dependence on environmental factors </w:t>
      </w:r>
      <w:r w:rsidR="00196B55">
        <w:rPr>
          <w:rFonts w:ascii="Times New Roman" w:hAnsi="Times New Roman"/>
          <w:sz w:val="24"/>
          <w:szCs w:val="24"/>
          <w:lang w:val="en-US"/>
        </w:rPr>
        <w:t>could substantially</w:t>
      </w:r>
      <w:r w:rsidR="00196B55" w:rsidRPr="00196B55">
        <w:rPr>
          <w:rFonts w:ascii="Times New Roman" w:hAnsi="Times New Roman"/>
          <w:sz w:val="24"/>
          <w:szCs w:val="24"/>
          <w:lang w:val="en-US"/>
        </w:rPr>
        <w:t xml:space="preserve"> help </w:t>
      </w:r>
      <w:r w:rsidR="00196B55">
        <w:rPr>
          <w:rFonts w:ascii="Times New Roman" w:hAnsi="Times New Roman"/>
          <w:sz w:val="24"/>
          <w:szCs w:val="24"/>
          <w:lang w:val="en-US"/>
        </w:rPr>
        <w:t xml:space="preserve">fisheries </w:t>
      </w:r>
      <w:r w:rsidR="00196B55" w:rsidRPr="00196B55">
        <w:rPr>
          <w:rFonts w:ascii="Times New Roman" w:hAnsi="Times New Roman"/>
          <w:sz w:val="24"/>
          <w:szCs w:val="24"/>
          <w:lang w:val="en-US"/>
        </w:rPr>
        <w:t xml:space="preserve">management </w:t>
      </w:r>
      <w:r w:rsidR="00CF3790" w:rsidRPr="00196B55">
        <w:rPr>
          <w:rFonts w:ascii="Times New Roman" w:hAnsi="Times New Roman"/>
          <w:sz w:val="24"/>
          <w:szCs w:val="24"/>
          <w:lang w:val="en-US"/>
        </w:rPr>
        <w:t xml:space="preserve">(Woodson &amp; </w:t>
      </w:r>
      <w:proofErr w:type="spellStart"/>
      <w:r w:rsidR="00CF3790" w:rsidRPr="00196B55">
        <w:rPr>
          <w:rFonts w:ascii="Times New Roman" w:hAnsi="Times New Roman"/>
          <w:sz w:val="24"/>
          <w:szCs w:val="24"/>
          <w:lang w:val="en-US"/>
        </w:rPr>
        <w:t>Litvin</w:t>
      </w:r>
      <w:proofErr w:type="spellEnd"/>
      <w:r w:rsidR="00CF3790" w:rsidRPr="00196B55">
        <w:rPr>
          <w:rFonts w:ascii="Times New Roman" w:hAnsi="Times New Roman"/>
          <w:sz w:val="24"/>
          <w:szCs w:val="24"/>
          <w:lang w:val="en-US"/>
        </w:rPr>
        <w:t>, 2015).</w:t>
      </w:r>
      <w:r w:rsidRPr="00196B5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754F2">
        <w:rPr>
          <w:rFonts w:ascii="Times New Roman" w:hAnsi="Times New Roman"/>
          <w:sz w:val="24"/>
          <w:szCs w:val="24"/>
          <w:lang w:val="en-US"/>
        </w:rPr>
        <w:t>Nonetheless,</w:t>
      </w:r>
      <w:r w:rsidR="00694FEA">
        <w:rPr>
          <w:rFonts w:ascii="Times New Roman" w:hAnsi="Times New Roman"/>
          <w:sz w:val="24"/>
          <w:szCs w:val="24"/>
          <w:lang w:val="en-US"/>
        </w:rPr>
        <w:t xml:space="preserve"> attempts to manage fisheries on a single or multi-species level, taking into account only population dynamics have failed systematically</w:t>
      </w:r>
      <w:r w:rsidR="00D0543C" w:rsidRPr="00E41E3A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 xml:space="preserve">pointing out the </w:t>
      </w:r>
      <w:r w:rsidR="0090196F">
        <w:rPr>
          <w:rFonts w:ascii="Times New Roman" w:hAnsi="Times New Roman"/>
          <w:sz w:val="24"/>
          <w:szCs w:val="24"/>
          <w:lang w:val="en-US"/>
        </w:rPr>
        <w:t>need for</w:t>
      </w:r>
      <w:r>
        <w:rPr>
          <w:rFonts w:ascii="Times New Roman" w:hAnsi="Times New Roman"/>
          <w:sz w:val="24"/>
          <w:szCs w:val="24"/>
          <w:lang w:val="en-US"/>
        </w:rPr>
        <w:t xml:space="preserve"> a deeper understanding of</w:t>
      </w:r>
      <w:r w:rsidR="00D754F2">
        <w:rPr>
          <w:rFonts w:ascii="Times New Roman" w:hAnsi="Times New Roman"/>
          <w:sz w:val="24"/>
          <w:szCs w:val="24"/>
          <w:lang w:val="en-US"/>
        </w:rPr>
        <w:t xml:space="preserve"> the role played by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interactions</w:t>
      </w:r>
      <w:r w:rsidR="00E41E3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41E3A" w:rsidRPr="00E41E3A">
        <w:rPr>
          <w:rFonts w:ascii="Times New Roman" w:hAnsi="Times New Roman"/>
          <w:sz w:val="24"/>
          <w:szCs w:val="24"/>
          <w:lang w:val="en-US"/>
        </w:rPr>
        <w:t>(</w:t>
      </w:r>
      <w:proofErr w:type="spellStart"/>
      <w:r w:rsidR="00E41E3A" w:rsidRPr="00E41E3A">
        <w:rPr>
          <w:rFonts w:ascii="Times New Roman" w:hAnsi="Times New Roman"/>
          <w:sz w:val="24"/>
          <w:szCs w:val="24"/>
          <w:lang w:val="en-US"/>
        </w:rPr>
        <w:t>Pikitch</w:t>
      </w:r>
      <w:proofErr w:type="spellEnd"/>
      <w:r w:rsidR="00E41E3A" w:rsidRPr="00E41E3A">
        <w:rPr>
          <w:rFonts w:ascii="Times New Roman" w:hAnsi="Times New Roman"/>
          <w:sz w:val="24"/>
          <w:szCs w:val="24"/>
          <w:lang w:val="en-US"/>
        </w:rPr>
        <w:t xml:space="preserve"> et al., 2004)</w:t>
      </w:r>
      <w:r w:rsidR="0082242D" w:rsidRPr="0082242D">
        <w:rPr>
          <w:rFonts w:ascii="Times New Roman" w:hAnsi="Times New Roman"/>
          <w:sz w:val="24"/>
          <w:szCs w:val="24"/>
          <w:lang w:val="en-US"/>
        </w:rPr>
        <w:t>.</w:t>
      </w:r>
      <w:r w:rsidR="00694FE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81DD1">
        <w:rPr>
          <w:rFonts w:ascii="Times New Roman" w:hAnsi="Times New Roman"/>
          <w:sz w:val="24"/>
          <w:szCs w:val="24"/>
          <w:lang w:val="en-US"/>
        </w:rPr>
        <w:t>Analyzing</w:t>
      </w:r>
      <w:r w:rsidR="004919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34387">
        <w:rPr>
          <w:rFonts w:ascii="Times New Roman" w:hAnsi="Times New Roman"/>
          <w:sz w:val="24"/>
          <w:szCs w:val="24"/>
          <w:lang w:val="en-US"/>
        </w:rPr>
        <w:t xml:space="preserve">the relationship between </w:t>
      </w:r>
      <w:r w:rsidR="00491913">
        <w:rPr>
          <w:rFonts w:ascii="Times New Roman" w:hAnsi="Times New Roman"/>
          <w:sz w:val="24"/>
          <w:szCs w:val="24"/>
          <w:lang w:val="en-US"/>
        </w:rPr>
        <w:t>landings</w:t>
      </w:r>
      <w:r w:rsidR="00781DD1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781DD1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781DD1">
        <w:rPr>
          <w:rFonts w:ascii="Times New Roman" w:hAnsi="Times New Roman"/>
          <w:sz w:val="24"/>
          <w:szCs w:val="24"/>
          <w:lang w:val="en-US"/>
        </w:rPr>
        <w:t xml:space="preserve"> levels (TLs)</w:t>
      </w:r>
      <w:r w:rsidR="00F903EF">
        <w:rPr>
          <w:rFonts w:ascii="Times New Roman" w:hAnsi="Times New Roman"/>
          <w:sz w:val="24"/>
          <w:szCs w:val="24"/>
          <w:lang w:val="en-US"/>
        </w:rPr>
        <w:t xml:space="preserve"> composition,</w:t>
      </w:r>
      <w:r w:rsidR="00A34387">
        <w:rPr>
          <w:rFonts w:ascii="Times New Roman" w:hAnsi="Times New Roman"/>
          <w:sz w:val="24"/>
          <w:szCs w:val="24"/>
          <w:lang w:val="en-US"/>
        </w:rPr>
        <w:t xml:space="preserve"> and front indicators could</w:t>
      </w:r>
      <w:r w:rsidR="0049191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represent</w:t>
      </w:r>
      <w:r w:rsidR="0090196F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 xml:space="preserve"> a move</w:t>
      </w:r>
      <w:r w:rsidR="0090196F">
        <w:rPr>
          <w:rFonts w:ascii="Times New Roman" w:hAnsi="Times New Roman"/>
          <w:sz w:val="24"/>
          <w:szCs w:val="24"/>
          <w:lang w:val="en-US"/>
        </w:rPr>
        <w:t>ment</w:t>
      </w:r>
      <w:r>
        <w:rPr>
          <w:rFonts w:ascii="Times New Roman" w:hAnsi="Times New Roman"/>
          <w:sz w:val="24"/>
          <w:szCs w:val="24"/>
          <w:lang w:val="en-US"/>
        </w:rPr>
        <w:t xml:space="preserve"> in this direction</w:t>
      </w:r>
      <w:r w:rsidR="00A34387">
        <w:rPr>
          <w:rFonts w:ascii="Times New Roman" w:hAnsi="Times New Roman"/>
          <w:sz w:val="24"/>
          <w:szCs w:val="24"/>
          <w:lang w:val="en-US"/>
        </w:rPr>
        <w:t xml:space="preserve">, since for higher </w:t>
      </w:r>
      <w:proofErr w:type="spellStart"/>
      <w:r w:rsidR="00A34387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A34387">
        <w:rPr>
          <w:rFonts w:ascii="Times New Roman" w:hAnsi="Times New Roman"/>
          <w:sz w:val="24"/>
          <w:szCs w:val="24"/>
          <w:lang w:val="en-US"/>
        </w:rPr>
        <w:t xml:space="preserve"> levels organism </w:t>
      </w:r>
      <w:r w:rsidR="00A34387">
        <w:rPr>
          <w:rFonts w:ascii="Times New Roman" w:hAnsi="Times New Roman"/>
          <w:sz w:val="24"/>
          <w:szCs w:val="24"/>
          <w:lang w:val="en-US"/>
        </w:rPr>
        <w:lastRenderedPageBreak/>
        <w:t xml:space="preserve">behavior </w:t>
      </w:r>
      <w:r w:rsidR="002668D6">
        <w:rPr>
          <w:rFonts w:ascii="Times New Roman" w:hAnsi="Times New Roman"/>
          <w:sz w:val="24"/>
          <w:szCs w:val="24"/>
          <w:lang w:val="en-US"/>
        </w:rPr>
        <w:t xml:space="preserve">is expected to </w:t>
      </w:r>
      <w:r w:rsidR="00A34387">
        <w:rPr>
          <w:rFonts w:ascii="Times New Roman" w:hAnsi="Times New Roman"/>
          <w:sz w:val="24"/>
          <w:szCs w:val="24"/>
          <w:lang w:val="en-US"/>
        </w:rPr>
        <w:t>become increasingly important in defining the</w:t>
      </w:r>
      <w:r w:rsidR="00F903EF">
        <w:rPr>
          <w:rFonts w:ascii="Times New Roman" w:hAnsi="Times New Roman"/>
          <w:sz w:val="24"/>
          <w:szCs w:val="24"/>
          <w:lang w:val="en-US"/>
        </w:rPr>
        <w:t xml:space="preserve"> level of spatial</w:t>
      </w:r>
      <w:r w:rsidR="00A34387">
        <w:rPr>
          <w:rFonts w:ascii="Times New Roman" w:hAnsi="Times New Roman"/>
          <w:sz w:val="24"/>
          <w:szCs w:val="24"/>
          <w:lang w:val="en-US"/>
        </w:rPr>
        <w:t xml:space="preserve"> association with fronts (</w:t>
      </w:r>
      <w:r w:rsidR="00B80AE7">
        <w:rPr>
          <w:rFonts w:ascii="Times New Roman" w:hAnsi="Times New Roman"/>
          <w:sz w:val="24"/>
          <w:szCs w:val="24"/>
          <w:lang w:val="en-US"/>
        </w:rPr>
        <w:t>Woodson and McManus, 2007)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4919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1E7B">
        <w:rPr>
          <w:rFonts w:ascii="Times New Roman" w:hAnsi="Times New Roman"/>
          <w:sz w:val="24"/>
          <w:szCs w:val="24"/>
          <w:lang w:val="en-US"/>
        </w:rPr>
        <w:t>Our r</w:t>
      </w:r>
      <w:r>
        <w:rPr>
          <w:rFonts w:ascii="Times New Roman" w:hAnsi="Times New Roman"/>
          <w:sz w:val="24"/>
          <w:szCs w:val="24"/>
          <w:lang w:val="en-US"/>
        </w:rPr>
        <w:t>esults</w:t>
      </w:r>
      <w:r w:rsidR="00B80AE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71942">
        <w:rPr>
          <w:rFonts w:ascii="Times New Roman" w:hAnsi="Times New Roman"/>
          <w:sz w:val="24"/>
          <w:szCs w:val="24"/>
          <w:lang w:val="en-US"/>
        </w:rPr>
        <w:t>showed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664B9">
        <w:rPr>
          <w:rFonts w:ascii="Times New Roman" w:hAnsi="Times New Roman"/>
          <w:sz w:val="24"/>
          <w:szCs w:val="24"/>
          <w:lang w:val="en-US"/>
        </w:rPr>
        <w:t>a decreasing trend in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 xml:space="preserve"> TL</w:t>
      </w:r>
      <w:r w:rsidR="00BC1E7B">
        <w:rPr>
          <w:rFonts w:ascii="Times New Roman" w:hAnsi="Times New Roman"/>
          <w:sz w:val="24"/>
          <w:szCs w:val="24"/>
          <w:lang w:val="en-US"/>
        </w:rPr>
        <w:t>&gt;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>3</w:t>
      </w:r>
      <w:r w:rsidR="00BC1E7B">
        <w:rPr>
          <w:rFonts w:ascii="Times New Roman" w:hAnsi="Times New Roman"/>
          <w:sz w:val="24"/>
          <w:szCs w:val="24"/>
          <w:lang w:val="en-US"/>
        </w:rPr>
        <w:t>.5</w:t>
      </w:r>
      <w:r w:rsidR="00A664B9">
        <w:rPr>
          <w:rFonts w:ascii="Times New Roman" w:hAnsi="Times New Roman"/>
          <w:sz w:val="24"/>
          <w:szCs w:val="24"/>
          <w:lang w:val="en-US"/>
        </w:rPr>
        <w:t xml:space="preserve"> landings with increasing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 xml:space="preserve"> front </w:t>
      </w:r>
      <w:r w:rsidR="00BC1E7B">
        <w:rPr>
          <w:rFonts w:ascii="Times New Roman" w:hAnsi="Times New Roman"/>
          <w:sz w:val="24"/>
          <w:szCs w:val="24"/>
          <w:lang w:val="en-US"/>
        </w:rPr>
        <w:t>distance</w:t>
      </w:r>
      <w:r w:rsidR="00A664B9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BC1E7B">
        <w:rPr>
          <w:rFonts w:ascii="Times New Roman" w:hAnsi="Times New Roman"/>
          <w:sz w:val="24"/>
          <w:szCs w:val="24"/>
          <w:lang w:val="en-US"/>
        </w:rPr>
        <w:t>FDI</w:t>
      </w:r>
      <w:r w:rsidR="00A664B9">
        <w:rPr>
          <w:rFonts w:ascii="Times New Roman" w:hAnsi="Times New Roman"/>
          <w:sz w:val="24"/>
          <w:szCs w:val="24"/>
          <w:lang w:val="en-US"/>
        </w:rPr>
        <w:t>)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>.</w:t>
      </w:r>
      <w:r w:rsidR="00BC1E7B" w:rsidRPr="00BC1E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C1E7B" w:rsidRPr="00E642F8">
        <w:rPr>
          <w:rFonts w:ascii="Times New Roman" w:hAnsi="Times New Roman"/>
          <w:sz w:val="24"/>
          <w:szCs w:val="24"/>
          <w:lang w:val="en-US"/>
        </w:rPr>
        <w:t>Th</w:t>
      </w:r>
      <w:r w:rsidR="00BC1E7B">
        <w:rPr>
          <w:rFonts w:ascii="Times New Roman" w:hAnsi="Times New Roman"/>
          <w:sz w:val="24"/>
          <w:szCs w:val="24"/>
          <w:lang w:val="en-US"/>
        </w:rPr>
        <w:t>is</w:t>
      </w:r>
      <w:r w:rsidR="00BC1E7B" w:rsidRPr="00E642F8">
        <w:rPr>
          <w:rFonts w:ascii="Times New Roman" w:hAnsi="Times New Roman"/>
          <w:sz w:val="24"/>
          <w:szCs w:val="24"/>
          <w:lang w:val="en-US"/>
        </w:rPr>
        <w:t xml:space="preserve"> negative trend </w:t>
      </w:r>
      <w:r w:rsidR="00BC1E7B" w:rsidRPr="00193A39">
        <w:rPr>
          <w:rFonts w:ascii="Times New Roman" w:hAnsi="Times New Roman"/>
          <w:sz w:val="24"/>
          <w:szCs w:val="24"/>
          <w:lang w:val="en-US"/>
        </w:rPr>
        <w:t xml:space="preserve">was associated </w:t>
      </w:r>
      <w:r w:rsidR="00BC1E7B">
        <w:rPr>
          <w:rFonts w:ascii="Times New Roman" w:hAnsi="Times New Roman"/>
          <w:sz w:val="24"/>
          <w:szCs w:val="24"/>
          <w:lang w:val="en-US"/>
        </w:rPr>
        <w:t>with a</w:t>
      </w:r>
      <w:r w:rsidR="00BC1E7B" w:rsidRPr="00193A39">
        <w:rPr>
          <w:rFonts w:ascii="Times New Roman" w:hAnsi="Times New Roman"/>
          <w:sz w:val="24"/>
          <w:szCs w:val="24"/>
          <w:lang w:val="en-US"/>
        </w:rPr>
        <w:t xml:space="preserve"> positive</w:t>
      </w:r>
      <w:r w:rsidR="00BC1E7B">
        <w:rPr>
          <w:rFonts w:ascii="Times New Roman" w:hAnsi="Times New Roman"/>
          <w:sz w:val="24"/>
          <w:szCs w:val="24"/>
          <w:lang w:val="en-US"/>
        </w:rPr>
        <w:t xml:space="preserve"> trend</w:t>
      </w:r>
      <w:r w:rsidR="00BC1E7B" w:rsidRPr="00193A39">
        <w:rPr>
          <w:rFonts w:ascii="Times New Roman" w:hAnsi="Times New Roman"/>
          <w:sz w:val="24"/>
          <w:szCs w:val="24"/>
          <w:lang w:val="en-US"/>
        </w:rPr>
        <w:t xml:space="preserve"> for </w:t>
      </w:r>
      <w:r w:rsidR="00BC1E7B">
        <w:rPr>
          <w:rFonts w:ascii="Times New Roman" w:hAnsi="Times New Roman"/>
          <w:sz w:val="24"/>
          <w:szCs w:val="24"/>
          <w:lang w:val="en-US"/>
        </w:rPr>
        <w:t>3.0&gt;</w:t>
      </w:r>
      <w:r w:rsidR="00BC1E7B" w:rsidRPr="00193A39">
        <w:rPr>
          <w:rFonts w:ascii="Times New Roman" w:hAnsi="Times New Roman"/>
          <w:sz w:val="24"/>
          <w:szCs w:val="24"/>
          <w:lang w:val="en-US"/>
        </w:rPr>
        <w:t>TL&gt;3.5.</w:t>
      </w:r>
      <w:r w:rsidR="00A664B9" w:rsidRPr="004746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7074" w:rsidRPr="00E642F8">
        <w:rPr>
          <w:rFonts w:ascii="Times New Roman" w:hAnsi="Times New Roman"/>
          <w:sz w:val="24"/>
          <w:szCs w:val="24"/>
          <w:lang w:val="en-US"/>
        </w:rPr>
        <w:t xml:space="preserve">Major representatives of </w:t>
      </w:r>
      <w:r w:rsidR="00BC1E7B" w:rsidRPr="00193A39">
        <w:rPr>
          <w:rFonts w:ascii="Times New Roman" w:hAnsi="Times New Roman"/>
          <w:sz w:val="24"/>
          <w:szCs w:val="24"/>
          <w:lang w:val="en-US"/>
        </w:rPr>
        <w:t>TL&gt;3.5</w:t>
      </w:r>
      <w:r w:rsidR="00BC1E7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7074" w:rsidRPr="00E642F8">
        <w:rPr>
          <w:rFonts w:ascii="Times New Roman" w:hAnsi="Times New Roman"/>
          <w:sz w:val="24"/>
          <w:szCs w:val="24"/>
          <w:lang w:val="en-US"/>
        </w:rPr>
        <w:t>were</w:t>
      </w:r>
      <w:r w:rsidR="00333AF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333AFA" w:rsidRPr="00333AFA">
        <w:rPr>
          <w:rFonts w:ascii="Times New Roman" w:hAnsi="Times New Roman"/>
          <w:i/>
          <w:sz w:val="24"/>
          <w:szCs w:val="24"/>
          <w:lang w:val="en-US"/>
        </w:rPr>
        <w:t xml:space="preserve">T. </w:t>
      </w:r>
      <w:proofErr w:type="spellStart"/>
      <w:r w:rsidR="00333AFA" w:rsidRPr="00333AFA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887074" w:rsidRPr="00333AFA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="00BD36CD" w:rsidRPr="00BD36CD">
        <w:rPr>
          <w:rFonts w:ascii="Times New Roman" w:eastAsia="Times New Roman" w:hAnsi="Times New Roman"/>
          <w:color w:val="000000"/>
          <w:sz w:val="24"/>
          <w:szCs w:val="24"/>
          <w:lang w:val="en-US" w:eastAsia="it-IT"/>
        </w:rPr>
        <w:t>and</w:t>
      </w:r>
      <w:r w:rsidR="00887074" w:rsidRPr="00E642F8">
        <w:rPr>
          <w:rFonts w:ascii="Times New Roman" w:eastAsia="Times New Roman" w:hAnsi="Times New Roman"/>
          <w:i/>
          <w:color w:val="000000"/>
          <w:sz w:val="24"/>
          <w:szCs w:val="24"/>
          <w:lang w:val="en-US" w:eastAsia="it-IT"/>
        </w:rPr>
        <w:t xml:space="preserve"> </w:t>
      </w:r>
      <w:r w:rsidR="00BC1E7B">
        <w:rPr>
          <w:rFonts w:ascii="Times New Roman" w:eastAsia="Times New Roman" w:hAnsi="Times New Roman"/>
          <w:i/>
          <w:color w:val="000000"/>
          <w:sz w:val="24"/>
          <w:szCs w:val="24"/>
          <w:lang w:val="en-US" w:eastAsia="it-IT"/>
        </w:rPr>
        <w:t xml:space="preserve">Octopus </w:t>
      </w:r>
      <w:r w:rsidR="00BC1E7B" w:rsidRPr="00BC1E7B">
        <w:rPr>
          <w:rFonts w:ascii="Times New Roman" w:eastAsia="Times New Roman" w:hAnsi="Times New Roman"/>
          <w:color w:val="000000"/>
          <w:sz w:val="24"/>
          <w:szCs w:val="24"/>
          <w:lang w:val="en-US" w:eastAsia="it-IT"/>
        </w:rPr>
        <w:t>spp.</w:t>
      </w:r>
      <w:r w:rsidR="00887074" w:rsidRPr="00E642F8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87074">
        <w:rPr>
          <w:rFonts w:ascii="Times New Roman" w:hAnsi="Times New Roman"/>
          <w:sz w:val="24"/>
          <w:szCs w:val="24"/>
          <w:lang w:val="en-US"/>
        </w:rPr>
        <w:t>(Table A1</w:t>
      </w:r>
      <w:r w:rsidR="00333AFA">
        <w:rPr>
          <w:rFonts w:ascii="Times New Roman" w:hAnsi="Times New Roman"/>
          <w:sz w:val="24"/>
          <w:szCs w:val="24"/>
          <w:lang w:val="en-US"/>
        </w:rPr>
        <w:t xml:space="preserve"> and Fig. 3</w:t>
      </w:r>
      <w:r w:rsidR="009F7E93">
        <w:rPr>
          <w:rFonts w:ascii="Times New Roman" w:hAnsi="Times New Roman"/>
          <w:sz w:val="24"/>
          <w:szCs w:val="24"/>
          <w:lang w:val="en-US"/>
        </w:rPr>
        <w:t xml:space="preserve">). </w:t>
      </w:r>
      <w:r w:rsidR="002668D6">
        <w:rPr>
          <w:rFonts w:ascii="Times New Roman" w:hAnsi="Times New Roman"/>
          <w:sz w:val="24"/>
          <w:szCs w:val="24"/>
          <w:lang w:val="en-US"/>
        </w:rPr>
        <w:t xml:space="preserve">Replication of </w:t>
      </w:r>
      <w:r w:rsidR="00333AFA">
        <w:rPr>
          <w:rFonts w:ascii="Times New Roman" w:hAnsi="Times New Roman"/>
          <w:sz w:val="24"/>
          <w:szCs w:val="24"/>
          <w:lang w:val="en-US"/>
        </w:rPr>
        <w:t>the compositional regression on TLs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68D6">
        <w:rPr>
          <w:rFonts w:ascii="Times New Roman" w:hAnsi="Times New Roman"/>
          <w:sz w:val="24"/>
          <w:szCs w:val="24"/>
          <w:lang w:val="en-US"/>
        </w:rPr>
        <w:t>should considered some</w:t>
      </w:r>
      <w:r>
        <w:rPr>
          <w:rFonts w:ascii="Times New Roman" w:hAnsi="Times New Roman"/>
          <w:sz w:val="24"/>
          <w:szCs w:val="24"/>
          <w:lang w:val="en-US"/>
        </w:rPr>
        <w:t xml:space="preserve"> caveats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2668D6">
        <w:rPr>
          <w:rFonts w:ascii="Times New Roman" w:hAnsi="Times New Roman"/>
          <w:sz w:val="24"/>
          <w:szCs w:val="24"/>
          <w:lang w:val="en-US"/>
        </w:rPr>
        <w:t xml:space="preserve">since </w:t>
      </w:r>
      <w:r w:rsidR="00E20536">
        <w:rPr>
          <w:rFonts w:ascii="Times New Roman" w:hAnsi="Times New Roman"/>
          <w:sz w:val="24"/>
          <w:szCs w:val="24"/>
          <w:lang w:val="en-US"/>
        </w:rPr>
        <w:t>significant results</w:t>
      </w:r>
      <w:r w:rsidR="0047465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668D6">
        <w:rPr>
          <w:rFonts w:ascii="Times New Roman" w:hAnsi="Times New Roman"/>
          <w:sz w:val="24"/>
          <w:szCs w:val="24"/>
          <w:lang w:val="en-US"/>
        </w:rPr>
        <w:t xml:space="preserve">were found </w:t>
      </w:r>
      <w:r w:rsidR="00E20536">
        <w:rPr>
          <w:rFonts w:ascii="Times New Roman" w:hAnsi="Times New Roman"/>
          <w:sz w:val="24"/>
          <w:szCs w:val="24"/>
          <w:lang w:val="en-US"/>
        </w:rPr>
        <w:t>only in 1 case over 9</w:t>
      </w:r>
      <w:r w:rsidR="00973317">
        <w:rPr>
          <w:rFonts w:ascii="Times New Roman" w:hAnsi="Times New Roman"/>
          <w:sz w:val="24"/>
          <w:szCs w:val="24"/>
          <w:lang w:val="en-US"/>
        </w:rPr>
        <w:t xml:space="preserve"> (FDI in </w:t>
      </w:r>
      <w:proofErr w:type="spellStart"/>
      <w:r w:rsidR="00973317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973317">
        <w:rPr>
          <w:rFonts w:ascii="Times New Roman" w:hAnsi="Times New Roman"/>
          <w:sz w:val="24"/>
          <w:szCs w:val="24"/>
          <w:lang w:val="en-US"/>
        </w:rPr>
        <w:t>)</w:t>
      </w:r>
      <w:r w:rsidR="00E20536">
        <w:rPr>
          <w:rFonts w:ascii="Times New Roman" w:hAnsi="Times New Roman"/>
          <w:sz w:val="24"/>
          <w:szCs w:val="24"/>
          <w:lang w:val="en-US"/>
        </w:rPr>
        <w:t>.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 This</w:t>
      </w:r>
      <w:r w:rsidR="0088707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suggests </w:t>
      </w:r>
      <w:r w:rsidR="00973317">
        <w:rPr>
          <w:rFonts w:ascii="Times New Roman" w:hAnsi="Times New Roman"/>
          <w:sz w:val="24"/>
          <w:szCs w:val="24"/>
          <w:lang w:val="en-US"/>
        </w:rPr>
        <w:t>that the</w:t>
      </w:r>
      <w:r w:rsidR="00D2703F">
        <w:rPr>
          <w:rFonts w:ascii="Times New Roman" w:hAnsi="Times New Roman"/>
          <w:sz w:val="24"/>
          <w:szCs w:val="24"/>
          <w:lang w:val="en-US"/>
        </w:rPr>
        <w:t xml:space="preserve"> analysis 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could </w:t>
      </w:r>
      <w:r w:rsidR="00D2703F">
        <w:rPr>
          <w:rFonts w:ascii="Times New Roman" w:hAnsi="Times New Roman"/>
          <w:sz w:val="24"/>
          <w:szCs w:val="24"/>
          <w:lang w:val="en-US"/>
        </w:rPr>
        <w:t>provide better results when performed with a limited number of</w:t>
      </w:r>
      <w:r w:rsidR="00E2053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01E69">
        <w:rPr>
          <w:rFonts w:ascii="Times New Roman" w:hAnsi="Times New Roman"/>
          <w:sz w:val="24"/>
          <w:szCs w:val="24"/>
          <w:lang w:val="en-US"/>
        </w:rPr>
        <w:t>relevant</w:t>
      </w:r>
      <w:r w:rsidR="00D2703F">
        <w:rPr>
          <w:rFonts w:ascii="Times New Roman" w:hAnsi="Times New Roman"/>
          <w:sz w:val="24"/>
          <w:szCs w:val="24"/>
          <w:lang w:val="en-US"/>
        </w:rPr>
        <w:t xml:space="preserve"> species</w:t>
      </w:r>
      <w:r w:rsidR="00001E69">
        <w:rPr>
          <w:rFonts w:ascii="Times New Roman" w:hAnsi="Times New Roman"/>
          <w:sz w:val="24"/>
          <w:szCs w:val="24"/>
          <w:lang w:val="en-US"/>
        </w:rPr>
        <w:t xml:space="preserve"> in the TL groups</w:t>
      </w:r>
      <w:r w:rsidR="00637150">
        <w:rPr>
          <w:rFonts w:ascii="Times New Roman" w:hAnsi="Times New Roman"/>
          <w:sz w:val="24"/>
          <w:szCs w:val="24"/>
          <w:lang w:val="en-US"/>
        </w:rPr>
        <w:t>, which</w:t>
      </w:r>
      <w:r w:rsidR="00D2703F">
        <w:rPr>
          <w:rFonts w:ascii="Times New Roman" w:hAnsi="Times New Roman"/>
          <w:sz w:val="24"/>
          <w:szCs w:val="24"/>
          <w:lang w:val="en-US"/>
        </w:rPr>
        <w:t xml:space="preserve"> wa</w:t>
      </w:r>
      <w:r w:rsidR="00001E69">
        <w:rPr>
          <w:rFonts w:ascii="Times New Roman" w:hAnsi="Times New Roman"/>
          <w:sz w:val="24"/>
          <w:szCs w:val="24"/>
          <w:lang w:val="en-US"/>
        </w:rPr>
        <w:t>s</w:t>
      </w:r>
      <w:r w:rsidR="00D2703F">
        <w:rPr>
          <w:rFonts w:ascii="Times New Roman" w:hAnsi="Times New Roman"/>
          <w:sz w:val="24"/>
          <w:szCs w:val="24"/>
          <w:lang w:val="en-US"/>
        </w:rPr>
        <w:t xml:space="preserve"> also corroborated by the </w:t>
      </w:r>
      <w:r w:rsidR="00001E69">
        <w:rPr>
          <w:rFonts w:ascii="Times New Roman" w:hAnsi="Times New Roman"/>
          <w:sz w:val="24"/>
          <w:szCs w:val="24"/>
          <w:lang w:val="en-US"/>
        </w:rPr>
        <w:t xml:space="preserve">results of the </w:t>
      </w:r>
      <w:r w:rsidR="00D2703F">
        <w:rPr>
          <w:rFonts w:ascii="Times New Roman" w:hAnsi="Times New Roman"/>
          <w:sz w:val="24"/>
          <w:szCs w:val="24"/>
          <w:lang w:val="en-US"/>
        </w:rPr>
        <w:t>analysis performed on the top 5 species</w:t>
      </w:r>
      <w:r w:rsidR="0000583C">
        <w:rPr>
          <w:rFonts w:ascii="Times New Roman" w:hAnsi="Times New Roman"/>
          <w:sz w:val="24"/>
          <w:szCs w:val="24"/>
          <w:lang w:val="en-US"/>
        </w:rPr>
        <w:t xml:space="preserve"> landed</w:t>
      </w:r>
      <w:r w:rsidR="00D2703F">
        <w:rPr>
          <w:rFonts w:ascii="Times New Roman" w:hAnsi="Times New Roman"/>
          <w:sz w:val="24"/>
          <w:szCs w:val="24"/>
          <w:lang w:val="en-US"/>
        </w:rPr>
        <w:t>.</w:t>
      </w:r>
      <w:r w:rsidR="00C62137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2C71AC">
        <w:rPr>
          <w:rFonts w:ascii="Times New Roman" w:hAnsi="Times New Roman"/>
          <w:sz w:val="24"/>
          <w:szCs w:val="24"/>
          <w:lang w:val="en-US"/>
        </w:rPr>
        <w:t xml:space="preserve">Also, in accordance with </w:t>
      </w:r>
      <w:proofErr w:type="spellStart"/>
      <w:r w:rsidR="002C71AC">
        <w:rPr>
          <w:rFonts w:ascii="Times New Roman" w:hAnsi="Times New Roman"/>
          <w:sz w:val="24"/>
          <w:szCs w:val="24"/>
          <w:lang w:val="en-US"/>
        </w:rPr>
        <w:t>Chassot</w:t>
      </w:r>
      <w:proofErr w:type="spellEnd"/>
      <w:r w:rsidR="002C71AC">
        <w:rPr>
          <w:rFonts w:ascii="Times New Roman" w:hAnsi="Times New Roman"/>
          <w:sz w:val="24"/>
          <w:szCs w:val="24"/>
          <w:lang w:val="en-US"/>
        </w:rPr>
        <w:t xml:space="preserve"> et al. (2011), i</w:t>
      </w:r>
      <w:r w:rsidR="00511543">
        <w:rPr>
          <w:rFonts w:ascii="Times New Roman" w:hAnsi="Times New Roman"/>
          <w:sz w:val="24"/>
          <w:szCs w:val="24"/>
          <w:lang w:val="en-US"/>
        </w:rPr>
        <w:t>n order to improve the robustness of th</w:t>
      </w:r>
      <w:r w:rsidR="002C71AC">
        <w:rPr>
          <w:rFonts w:ascii="Times New Roman" w:hAnsi="Times New Roman"/>
          <w:sz w:val="24"/>
          <w:szCs w:val="24"/>
          <w:lang w:val="en-US"/>
        </w:rPr>
        <w:t>e results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 we underline the need for extending the present analysis, by including an evaluation of</w:t>
      </w:r>
      <w:r w:rsidR="00511543" w:rsidRPr="00246D36">
        <w:rPr>
          <w:rFonts w:ascii="Times New Roman" w:hAnsi="Times New Roman"/>
          <w:sz w:val="24"/>
          <w:szCs w:val="24"/>
          <w:lang w:val="en-US"/>
        </w:rPr>
        <w:t xml:space="preserve"> the sensitivity o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f </w:t>
      </w:r>
      <w:r w:rsidR="002668D6">
        <w:rPr>
          <w:rFonts w:ascii="Times New Roman" w:hAnsi="Times New Roman"/>
          <w:sz w:val="24"/>
          <w:szCs w:val="24"/>
          <w:lang w:val="en-US"/>
        </w:rPr>
        <w:t>outputs</w:t>
      </w:r>
      <w:r w:rsidR="00511543">
        <w:rPr>
          <w:rFonts w:ascii="Times New Roman" w:hAnsi="Times New Roman"/>
          <w:sz w:val="24"/>
          <w:szCs w:val="24"/>
          <w:lang w:val="en-US"/>
        </w:rPr>
        <w:t xml:space="preserve"> to the uncertainty in input parameters, and by </w:t>
      </w:r>
      <w:r w:rsidR="00E62DF6">
        <w:rPr>
          <w:rFonts w:ascii="Times New Roman" w:hAnsi="Times New Roman"/>
          <w:sz w:val="24"/>
          <w:szCs w:val="24"/>
          <w:lang w:val="en-US"/>
        </w:rPr>
        <w:t>compar</w:t>
      </w:r>
      <w:r w:rsidR="00511543">
        <w:rPr>
          <w:rFonts w:ascii="Times New Roman" w:hAnsi="Times New Roman"/>
          <w:sz w:val="24"/>
          <w:szCs w:val="24"/>
          <w:lang w:val="en-US"/>
        </w:rPr>
        <w:t>ing results obtained in presence</w:t>
      </w:r>
      <w:r w:rsidR="00E62DF6">
        <w:rPr>
          <w:rFonts w:ascii="Times New Roman" w:hAnsi="Times New Roman"/>
          <w:sz w:val="24"/>
          <w:szCs w:val="24"/>
          <w:lang w:val="en-US"/>
        </w:rPr>
        <w:t xml:space="preserve"> of different type of fronts, such as </w:t>
      </w:r>
      <w:r w:rsidR="00E62DF6" w:rsidRPr="000A536D">
        <w:rPr>
          <w:rFonts w:ascii="Times New Roman" w:hAnsi="Times New Roman"/>
          <w:sz w:val="24"/>
          <w:szCs w:val="24"/>
          <w:lang w:val="en-US"/>
        </w:rPr>
        <w:t>estuarine fronts, shelf fronts, shelf break fronts, coastal</w:t>
      </w:r>
      <w:r w:rsidR="00E62DF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62DF6" w:rsidRPr="000A536D">
        <w:rPr>
          <w:rFonts w:ascii="Times New Roman" w:hAnsi="Times New Roman"/>
          <w:sz w:val="24"/>
          <w:szCs w:val="24"/>
          <w:lang w:val="en-US"/>
        </w:rPr>
        <w:t>upwelling fronts</w:t>
      </w:r>
      <w:r w:rsidR="000D2D87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221BC" w:rsidRDefault="00A55129" w:rsidP="005722BE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With respect to the results obtained in the specific area studied i</w:t>
      </w:r>
      <w:r w:rsidR="00BD6233">
        <w:rPr>
          <w:rFonts w:ascii="Times New Roman" w:hAnsi="Times New Roman"/>
          <w:sz w:val="24"/>
          <w:szCs w:val="24"/>
          <w:lang w:val="en-US"/>
        </w:rPr>
        <w:t>n the present application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="00BD6233">
        <w:rPr>
          <w:rFonts w:ascii="Times New Roman" w:hAnsi="Times New Roman"/>
          <w:sz w:val="24"/>
          <w:szCs w:val="24"/>
          <w:lang w:val="en-US"/>
        </w:rPr>
        <w:t xml:space="preserve"> the analysis was carried out uniquely on the 2007-2013 time window,</w:t>
      </w:r>
      <w:r>
        <w:rPr>
          <w:rFonts w:ascii="Times New Roman" w:hAnsi="Times New Roman"/>
          <w:sz w:val="24"/>
          <w:szCs w:val="24"/>
          <w:lang w:val="en-US"/>
        </w:rPr>
        <w:t xml:space="preserve"> and thus the comparison among time windows suggested at point 2) above was not possible, and is foreseen as a potential future extension of this study. However, results allowed to focus on </w:t>
      </w:r>
      <w:r w:rsidR="00BD6233">
        <w:rPr>
          <w:rFonts w:ascii="Times New Roman" w:hAnsi="Times New Roman"/>
          <w:sz w:val="24"/>
          <w:szCs w:val="24"/>
          <w:lang w:val="en-US"/>
        </w:rPr>
        <w:t>different sub-portions of the investigated area</w:t>
      </w:r>
      <w:r w:rsidR="00973317">
        <w:rPr>
          <w:rFonts w:ascii="Times New Roman" w:hAnsi="Times New Roman"/>
          <w:sz w:val="24"/>
          <w:szCs w:val="24"/>
          <w:lang w:val="en-US"/>
        </w:rPr>
        <w:t xml:space="preserve"> (point 1)</w:t>
      </w:r>
      <w:r w:rsidR="00BD6233">
        <w:rPr>
          <w:rFonts w:ascii="Times New Roman" w:hAnsi="Times New Roman"/>
          <w:sz w:val="24"/>
          <w:szCs w:val="24"/>
          <w:lang w:val="en-US"/>
        </w:rPr>
        <w:t>. C</w:t>
      </w:r>
      <w:r w:rsidR="00E83F3C">
        <w:rPr>
          <w:rFonts w:ascii="Times New Roman" w:hAnsi="Times New Roman"/>
          <w:sz w:val="24"/>
          <w:szCs w:val="24"/>
          <w:lang w:val="en-US"/>
        </w:rPr>
        <w:t xml:space="preserve">orrelations among pelagic </w:t>
      </w:r>
      <w:r w:rsidR="00785AA8">
        <w:rPr>
          <w:rFonts w:ascii="Times New Roman" w:hAnsi="Times New Roman"/>
          <w:sz w:val="24"/>
          <w:szCs w:val="24"/>
          <w:lang w:val="en-US"/>
        </w:rPr>
        <w:t xml:space="preserve">landings </w:t>
      </w:r>
      <w:r w:rsidR="00E83F3C">
        <w:rPr>
          <w:rFonts w:ascii="Times New Roman" w:hAnsi="Times New Roman"/>
          <w:sz w:val="24"/>
          <w:szCs w:val="24"/>
          <w:lang w:val="en-US"/>
        </w:rPr>
        <w:t xml:space="preserve">and indicators 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="009F7F09">
        <w:rPr>
          <w:rFonts w:ascii="Times New Roman" w:hAnsi="Times New Roman"/>
          <w:sz w:val="24"/>
          <w:szCs w:val="24"/>
          <w:lang w:val="en-US"/>
        </w:rPr>
        <w:t xml:space="preserve">more </w:t>
      </w:r>
      <w:r w:rsidR="003718CD">
        <w:rPr>
          <w:rFonts w:ascii="Times New Roman" w:hAnsi="Times New Roman"/>
          <w:sz w:val="24"/>
          <w:szCs w:val="24"/>
          <w:lang w:val="en-US"/>
        </w:rPr>
        <w:t>evident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32CA">
        <w:rPr>
          <w:rFonts w:ascii="Times New Roman" w:hAnsi="Times New Roman"/>
          <w:sz w:val="24"/>
          <w:szCs w:val="24"/>
          <w:lang w:val="en-US"/>
        </w:rPr>
        <w:t xml:space="preserve">in </w:t>
      </w:r>
      <w:proofErr w:type="spellStart"/>
      <w:r w:rsidR="007A32CA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7A32CA">
        <w:rPr>
          <w:rFonts w:ascii="Times New Roman" w:hAnsi="Times New Roman"/>
          <w:sz w:val="24"/>
          <w:szCs w:val="24"/>
          <w:lang w:val="en-US"/>
        </w:rPr>
        <w:t xml:space="preserve"> and</w:t>
      </w:r>
      <w:r w:rsidR="00C51786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9F7F0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173D">
        <w:rPr>
          <w:rFonts w:ascii="Times New Roman" w:hAnsi="Times New Roman"/>
          <w:sz w:val="24"/>
          <w:szCs w:val="24"/>
          <w:lang w:val="en-US"/>
        </w:rPr>
        <w:t>relative to</w:t>
      </w:r>
      <w:r w:rsidR="009F7F09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F7F0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2C71AC">
        <w:rPr>
          <w:rFonts w:ascii="Times New Roman" w:hAnsi="Times New Roman"/>
          <w:sz w:val="24"/>
          <w:szCs w:val="24"/>
          <w:lang w:val="en-US"/>
        </w:rPr>
        <w:t xml:space="preserve">. In the case of </w:t>
      </w:r>
      <w:proofErr w:type="spellStart"/>
      <w:r w:rsidR="002C71AC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FB1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A32CA">
        <w:rPr>
          <w:rFonts w:ascii="Times New Roman" w:hAnsi="Times New Roman"/>
          <w:sz w:val="24"/>
          <w:szCs w:val="24"/>
          <w:lang w:val="en-US"/>
        </w:rPr>
        <w:t>th</w:t>
      </w:r>
      <w:r w:rsidR="00645A50">
        <w:rPr>
          <w:rFonts w:ascii="Times New Roman" w:hAnsi="Times New Roman"/>
          <w:sz w:val="24"/>
          <w:szCs w:val="24"/>
          <w:lang w:val="en-US"/>
        </w:rPr>
        <w:t>e</w:t>
      </w:r>
      <w:r w:rsidR="007A32CA">
        <w:rPr>
          <w:rFonts w:ascii="Times New Roman" w:hAnsi="Times New Roman"/>
          <w:sz w:val="24"/>
          <w:szCs w:val="24"/>
          <w:lang w:val="en-US"/>
        </w:rPr>
        <w:t xml:space="preserve"> association was</w:t>
      </w:r>
      <w:r w:rsidR="00E509BD">
        <w:rPr>
          <w:rFonts w:ascii="Times New Roman" w:hAnsi="Times New Roman"/>
          <w:sz w:val="24"/>
          <w:szCs w:val="24"/>
          <w:lang w:val="en-US"/>
        </w:rPr>
        <w:t xml:space="preserve"> less </w:t>
      </w:r>
      <w:r w:rsidR="003718CD">
        <w:rPr>
          <w:rFonts w:ascii="Times New Roman" w:hAnsi="Times New Roman"/>
          <w:sz w:val="24"/>
          <w:szCs w:val="24"/>
          <w:lang w:val="en-US"/>
        </w:rPr>
        <w:t>clear</w:t>
      </w:r>
      <w:r w:rsidR="00B30DCC">
        <w:rPr>
          <w:rFonts w:ascii="Times New Roman" w:hAnsi="Times New Roman"/>
          <w:sz w:val="24"/>
          <w:szCs w:val="24"/>
          <w:lang w:val="en-US"/>
        </w:rPr>
        <w:t xml:space="preserve"> for pelagic landings</w:t>
      </w:r>
      <w:r w:rsidR="00E509BD"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B30DCC">
        <w:rPr>
          <w:rFonts w:ascii="Times New Roman" w:hAnsi="Times New Roman"/>
          <w:sz w:val="24"/>
          <w:szCs w:val="24"/>
          <w:lang w:val="en-US"/>
        </w:rPr>
        <w:t xml:space="preserve">but was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detected </w:t>
      </w:r>
      <w:r w:rsidR="00B30DCC">
        <w:rPr>
          <w:rFonts w:ascii="Times New Roman" w:hAnsi="Times New Roman"/>
          <w:sz w:val="24"/>
          <w:szCs w:val="24"/>
          <w:lang w:val="en-US"/>
        </w:rPr>
        <w:t xml:space="preserve">also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for </w:t>
      </w:r>
      <w:proofErr w:type="spellStart"/>
      <w:r w:rsidR="00645A50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 xml:space="preserve"> and flatfish.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B30DCC">
        <w:rPr>
          <w:rFonts w:ascii="Times New Roman" w:hAnsi="Times New Roman"/>
          <w:sz w:val="24"/>
          <w:szCs w:val="24"/>
          <w:lang w:val="en-US"/>
        </w:rPr>
        <w:t>C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orrelations were characterized by: </w:t>
      </w:r>
      <w:proofErr w:type="spellStart"/>
      <w:r w:rsidR="00645A50">
        <w:rPr>
          <w:rFonts w:ascii="Times New Roman" w:hAnsi="Times New Roman"/>
          <w:sz w:val="24"/>
          <w:szCs w:val="24"/>
          <w:lang w:val="en-US"/>
        </w:rPr>
        <w:t>i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>) less evident patter</w:t>
      </w:r>
      <w:r w:rsidR="00785AA8">
        <w:rPr>
          <w:rFonts w:ascii="Times New Roman" w:hAnsi="Times New Roman"/>
          <w:sz w:val="24"/>
          <w:szCs w:val="24"/>
          <w:lang w:val="en-US"/>
        </w:rPr>
        <w:t>n</w:t>
      </w:r>
      <w:r w:rsidR="00645A50">
        <w:rPr>
          <w:rFonts w:ascii="Times New Roman" w:hAnsi="Times New Roman"/>
          <w:sz w:val="24"/>
          <w:szCs w:val="24"/>
          <w:lang w:val="en-US"/>
        </w:rPr>
        <w:t>s, with an inversion of sign between lag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5A50">
        <w:rPr>
          <w:rFonts w:ascii="Times New Roman" w:hAnsi="Times New Roman"/>
          <w:sz w:val="24"/>
          <w:szCs w:val="24"/>
          <w:lang w:val="en-US"/>
        </w:rPr>
        <w:t>0 and lag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2 for sardines; 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ii) a positive association with front distance (FDI) for both sardines and </w:t>
      </w:r>
      <w:proofErr w:type="spellStart"/>
      <w:r w:rsidR="00645A50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FB173D">
        <w:rPr>
          <w:rFonts w:ascii="Times New Roman" w:hAnsi="Times New Roman"/>
          <w:sz w:val="24"/>
          <w:szCs w:val="24"/>
          <w:lang w:val="en-US"/>
        </w:rPr>
        <w:t>,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which is </w:t>
      </w:r>
      <w:r w:rsidR="00645A50">
        <w:rPr>
          <w:rFonts w:ascii="Times New Roman" w:hAnsi="Times New Roman"/>
          <w:sz w:val="24"/>
          <w:szCs w:val="24"/>
          <w:lang w:val="en-US"/>
        </w:rPr>
        <w:lastRenderedPageBreak/>
        <w:t xml:space="preserve">an opposite behavior </w:t>
      </w:r>
      <w:r w:rsidR="00FB173D">
        <w:rPr>
          <w:rFonts w:ascii="Times New Roman" w:hAnsi="Times New Roman"/>
          <w:sz w:val="24"/>
          <w:szCs w:val="24"/>
          <w:lang w:val="en-US"/>
        </w:rPr>
        <w:t>from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that observed in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645A50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 xml:space="preserve">. This </w:t>
      </w:r>
      <w:r w:rsidR="00D2703F">
        <w:rPr>
          <w:rFonts w:ascii="Times New Roman" w:hAnsi="Times New Roman"/>
          <w:sz w:val="24"/>
          <w:szCs w:val="24"/>
          <w:lang w:val="en-US"/>
        </w:rPr>
        <w:t>latter aspect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was also </w:t>
      </w:r>
      <w:r w:rsidR="003718CD">
        <w:rPr>
          <w:rFonts w:ascii="Times New Roman" w:hAnsi="Times New Roman"/>
          <w:sz w:val="24"/>
          <w:szCs w:val="24"/>
          <w:lang w:val="en-US"/>
        </w:rPr>
        <w:t>highlighted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by the positive trend detected for </w:t>
      </w:r>
      <w:r w:rsidR="00645A50" w:rsidRPr="00D2703F">
        <w:rPr>
          <w:rFonts w:ascii="Times New Roman" w:hAnsi="Times New Roman"/>
          <w:i/>
          <w:sz w:val="24"/>
          <w:szCs w:val="24"/>
          <w:lang w:val="en-US"/>
        </w:rPr>
        <w:t xml:space="preserve">Octopus </w:t>
      </w:r>
      <w:r w:rsidR="00C6492E" w:rsidRPr="00C6492E">
        <w:rPr>
          <w:rFonts w:ascii="Times New Roman" w:hAnsi="Times New Roman"/>
          <w:sz w:val="24"/>
          <w:szCs w:val="24"/>
          <w:lang w:val="en-US"/>
        </w:rPr>
        <w:t>spp</w:t>
      </w:r>
      <w:r w:rsidR="00645A50" w:rsidRPr="00D2703F">
        <w:rPr>
          <w:rFonts w:ascii="Times New Roman" w:hAnsi="Times New Roman"/>
          <w:i/>
          <w:sz w:val="24"/>
          <w:szCs w:val="24"/>
          <w:lang w:val="en-US"/>
        </w:rPr>
        <w:t>.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00583C">
        <w:rPr>
          <w:rFonts w:ascii="Times New Roman" w:hAnsi="Times New Roman"/>
          <w:sz w:val="24"/>
          <w:szCs w:val="24"/>
          <w:lang w:val="en-US"/>
        </w:rPr>
        <w:t xml:space="preserve">a </w:t>
      </w:r>
      <w:r w:rsidR="00645A50">
        <w:rPr>
          <w:rFonts w:ascii="Times New Roman" w:hAnsi="Times New Roman"/>
          <w:sz w:val="24"/>
          <w:szCs w:val="24"/>
          <w:lang w:val="en-US"/>
        </w:rPr>
        <w:t>compositional analysis</w:t>
      </w:r>
      <w:r w:rsidR="0000583C">
        <w:rPr>
          <w:rFonts w:ascii="Times New Roman" w:hAnsi="Times New Roman"/>
          <w:sz w:val="24"/>
          <w:szCs w:val="24"/>
          <w:lang w:val="en-US"/>
        </w:rPr>
        <w:t xml:space="preserve"> of the top 5 species landed</w:t>
      </w:r>
      <w:r w:rsidR="00645A50">
        <w:rPr>
          <w:rFonts w:ascii="Times New Roman" w:hAnsi="Times New Roman"/>
          <w:sz w:val="24"/>
          <w:szCs w:val="24"/>
          <w:lang w:val="en-US"/>
        </w:rPr>
        <w:t>.</w:t>
      </w:r>
      <w:r w:rsidR="003718C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2703F">
        <w:rPr>
          <w:rFonts w:ascii="Times New Roman" w:hAnsi="Times New Roman"/>
          <w:sz w:val="24"/>
          <w:szCs w:val="24"/>
          <w:lang w:val="en-US"/>
        </w:rPr>
        <w:t xml:space="preserve">All 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D2703F">
        <w:rPr>
          <w:rFonts w:ascii="Times New Roman" w:hAnsi="Times New Roman"/>
          <w:sz w:val="24"/>
          <w:szCs w:val="24"/>
          <w:lang w:val="en-US"/>
        </w:rPr>
        <w:t>t</w:t>
      </w:r>
      <w:r w:rsidR="00645A50">
        <w:rPr>
          <w:rFonts w:ascii="Times New Roman" w:hAnsi="Times New Roman"/>
          <w:sz w:val="24"/>
          <w:szCs w:val="24"/>
          <w:lang w:val="en-US"/>
        </w:rPr>
        <w:t>he</w:t>
      </w:r>
      <w:r w:rsidR="00A40E11">
        <w:rPr>
          <w:rFonts w:ascii="Times New Roman" w:hAnsi="Times New Roman"/>
          <w:sz w:val="24"/>
          <w:szCs w:val="24"/>
          <w:lang w:val="en-US"/>
        </w:rPr>
        <w:t>se features, and in particular the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correlatio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n with </w:t>
      </w:r>
      <w:proofErr w:type="spellStart"/>
      <w:r w:rsidR="00A40E11">
        <w:rPr>
          <w:rFonts w:ascii="Times New Roman" w:hAnsi="Times New Roman"/>
          <w:sz w:val="24"/>
          <w:szCs w:val="24"/>
          <w:lang w:val="en-US"/>
        </w:rPr>
        <w:t>demersals</w:t>
      </w:r>
      <w:proofErr w:type="spellEnd"/>
      <w:r w:rsidR="00A40E11">
        <w:rPr>
          <w:rFonts w:ascii="Times New Roman" w:hAnsi="Times New Roman"/>
          <w:sz w:val="24"/>
          <w:szCs w:val="24"/>
          <w:lang w:val="en-US"/>
        </w:rPr>
        <w:t xml:space="preserve"> and flatfish</w:t>
      </w:r>
      <w:r w:rsidR="00D2703F">
        <w:rPr>
          <w:rFonts w:ascii="Times New Roman" w:hAnsi="Times New Roman"/>
          <w:sz w:val="24"/>
          <w:szCs w:val="24"/>
          <w:lang w:val="en-US"/>
        </w:rPr>
        <w:t>, suggest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a 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completely different 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role </w:t>
      </w:r>
      <w:r w:rsidR="007A1442">
        <w:rPr>
          <w:rFonts w:ascii="Times New Roman" w:hAnsi="Times New Roman"/>
          <w:sz w:val="24"/>
          <w:szCs w:val="24"/>
          <w:lang w:val="en-US"/>
        </w:rPr>
        <w:t xml:space="preserve">of </w:t>
      </w:r>
      <w:r w:rsidR="00645A50">
        <w:rPr>
          <w:rFonts w:ascii="Times New Roman" w:hAnsi="Times New Roman"/>
          <w:sz w:val="24"/>
          <w:szCs w:val="24"/>
          <w:lang w:val="en-US"/>
        </w:rPr>
        <w:t>fronts in shapin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g the </w:t>
      </w:r>
      <w:proofErr w:type="spellStart"/>
      <w:r w:rsidR="00A40E11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A40E11">
        <w:rPr>
          <w:rFonts w:ascii="Times New Roman" w:hAnsi="Times New Roman"/>
          <w:sz w:val="24"/>
          <w:szCs w:val="24"/>
          <w:lang w:val="en-US"/>
        </w:rPr>
        <w:t xml:space="preserve"> characteristics in</w:t>
      </w:r>
      <w:r w:rsidR="00645A50">
        <w:rPr>
          <w:rFonts w:ascii="Times New Roman" w:hAnsi="Times New Roman"/>
          <w:sz w:val="24"/>
          <w:szCs w:val="24"/>
          <w:lang w:val="en-US"/>
        </w:rPr>
        <w:t xml:space="preserve"> the </w:t>
      </w:r>
      <w:proofErr w:type="spellStart"/>
      <w:r w:rsidR="00645A50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 xml:space="preserve"> area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FB173D">
        <w:rPr>
          <w:rFonts w:ascii="Times New Roman" w:hAnsi="Times New Roman"/>
          <w:sz w:val="24"/>
          <w:szCs w:val="24"/>
          <w:lang w:val="en-US"/>
        </w:rPr>
        <w:t>relative to</w:t>
      </w:r>
      <w:r w:rsidR="00A40E1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A40E11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A40E11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645A50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92127">
        <w:rPr>
          <w:rFonts w:ascii="Times New Roman" w:hAnsi="Times New Roman"/>
          <w:sz w:val="24"/>
          <w:szCs w:val="24"/>
          <w:lang w:val="en-US"/>
        </w:rPr>
        <w:t>If interpreted in this view, a possible explanation of the differen</w:t>
      </w:r>
      <w:r w:rsidR="00FB173D">
        <w:rPr>
          <w:rFonts w:ascii="Times New Roman" w:hAnsi="Times New Roman"/>
          <w:sz w:val="24"/>
          <w:szCs w:val="24"/>
          <w:lang w:val="en-US"/>
        </w:rPr>
        <w:t>t</w:t>
      </w:r>
      <w:r w:rsidR="00A92127">
        <w:rPr>
          <w:rFonts w:ascii="Times New Roman" w:hAnsi="Times New Roman"/>
          <w:sz w:val="24"/>
          <w:szCs w:val="24"/>
          <w:lang w:val="en-US"/>
        </w:rPr>
        <w:t xml:space="preserve"> behavior </w:t>
      </w:r>
      <w:r w:rsidR="00FB173D">
        <w:rPr>
          <w:rFonts w:ascii="Times New Roman" w:hAnsi="Times New Roman"/>
          <w:sz w:val="24"/>
          <w:szCs w:val="24"/>
          <w:lang w:val="en-US"/>
        </w:rPr>
        <w:t>seen for</w:t>
      </w:r>
      <w:r w:rsidR="00A92127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92127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A92127"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="00594C5F">
        <w:rPr>
          <w:rFonts w:ascii="Times New Roman" w:hAnsi="Times New Roman"/>
          <w:sz w:val="24"/>
          <w:szCs w:val="24"/>
          <w:lang w:val="en-US"/>
        </w:rPr>
        <w:t xml:space="preserve">Al </w:t>
      </w:r>
      <w:proofErr w:type="spellStart"/>
      <w:r w:rsidR="00594C5F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A92127">
        <w:rPr>
          <w:rFonts w:ascii="Times New Roman" w:hAnsi="Times New Roman"/>
          <w:sz w:val="24"/>
          <w:szCs w:val="24"/>
          <w:lang w:val="en-US"/>
        </w:rPr>
        <w:t xml:space="preserve"> could be related to a diverse food chain mechanism</w:t>
      </w:r>
      <w:r w:rsidR="00A92127" w:rsidRPr="00EF5671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21A5">
        <w:rPr>
          <w:rFonts w:ascii="Times New Roman" w:hAnsi="Times New Roman"/>
          <w:sz w:val="24"/>
          <w:szCs w:val="24"/>
          <w:lang w:val="en-US"/>
        </w:rPr>
        <w:t xml:space="preserve">- e.g. </w:t>
      </w:r>
      <w:r w:rsidR="00A92127">
        <w:rPr>
          <w:rFonts w:ascii="Times New Roman" w:hAnsi="Times New Roman"/>
          <w:sz w:val="24"/>
          <w:szCs w:val="24"/>
          <w:lang w:val="en-US"/>
        </w:rPr>
        <w:t xml:space="preserve">based on the prevalence of </w:t>
      </w:r>
      <w:proofErr w:type="spellStart"/>
      <w:r w:rsidR="00A92127">
        <w:rPr>
          <w:rFonts w:ascii="Times New Roman" w:hAnsi="Times New Roman"/>
          <w:sz w:val="24"/>
          <w:szCs w:val="24"/>
          <w:lang w:val="en-US"/>
        </w:rPr>
        <w:t>advected</w:t>
      </w:r>
      <w:proofErr w:type="spellEnd"/>
      <w:r w:rsidR="00A92127">
        <w:rPr>
          <w:rFonts w:ascii="Times New Roman" w:hAnsi="Times New Roman"/>
          <w:sz w:val="24"/>
          <w:szCs w:val="24"/>
          <w:lang w:val="en-US"/>
        </w:rPr>
        <w:t xml:space="preserve"> exogenous production </w:t>
      </w:r>
      <w:r w:rsidR="00E642F8" w:rsidRPr="00E642F8">
        <w:rPr>
          <w:rFonts w:ascii="Times New Roman" w:hAnsi="Times New Roman"/>
          <w:sz w:val="24"/>
          <w:szCs w:val="24"/>
          <w:lang w:val="en-US"/>
        </w:rPr>
        <w:t xml:space="preserve">and/or on 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a </w:t>
      </w:r>
      <w:proofErr w:type="spellStart"/>
      <w:r w:rsidR="00E642F8" w:rsidRPr="00E642F8">
        <w:rPr>
          <w:rFonts w:ascii="Times New Roman" w:hAnsi="Times New Roman"/>
          <w:sz w:val="24"/>
          <w:szCs w:val="24"/>
          <w:lang w:val="en-US"/>
        </w:rPr>
        <w:t>detrital</w:t>
      </w:r>
      <w:proofErr w:type="spellEnd"/>
      <w:r w:rsidR="00E642F8" w:rsidRPr="00E642F8">
        <w:rPr>
          <w:rFonts w:ascii="Times New Roman" w:hAnsi="Times New Roman"/>
          <w:sz w:val="24"/>
          <w:szCs w:val="24"/>
          <w:lang w:val="en-US"/>
        </w:rPr>
        <w:t xml:space="preserve"> pathway</w:t>
      </w:r>
      <w:r w:rsidR="00A92127" w:rsidRPr="00D93084"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 w:rsidR="00E642F8" w:rsidRPr="00E642F8">
        <w:rPr>
          <w:rFonts w:ascii="Times New Roman" w:hAnsi="Times New Roman"/>
          <w:sz w:val="24"/>
          <w:szCs w:val="24"/>
          <w:lang w:val="en-US"/>
        </w:rPr>
        <w:t>Belgrano</w:t>
      </w:r>
      <w:proofErr w:type="spellEnd"/>
      <w:r w:rsidR="00E642F8" w:rsidRPr="00E642F8">
        <w:rPr>
          <w:rFonts w:ascii="Times New Roman" w:hAnsi="Times New Roman"/>
          <w:sz w:val="24"/>
          <w:szCs w:val="24"/>
          <w:lang w:val="en-US"/>
        </w:rPr>
        <w:t xml:space="preserve"> et al., </w:t>
      </w:r>
      <w:r w:rsidR="00D93084" w:rsidRPr="00D93084">
        <w:rPr>
          <w:rFonts w:ascii="Times New Roman" w:hAnsi="Times New Roman"/>
          <w:sz w:val="24"/>
          <w:szCs w:val="24"/>
          <w:lang w:val="en-US"/>
        </w:rPr>
        <w:t>2005</w:t>
      </w:r>
      <w:r w:rsidR="00A92127">
        <w:rPr>
          <w:rFonts w:ascii="Times New Roman" w:hAnsi="Times New Roman"/>
          <w:sz w:val="24"/>
          <w:szCs w:val="24"/>
          <w:lang w:val="en-US"/>
        </w:rPr>
        <w:t>).</w:t>
      </w:r>
      <w:r w:rsidR="005722BE" w:rsidRPr="005722BE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321A5">
        <w:rPr>
          <w:rFonts w:ascii="Times New Roman" w:hAnsi="Times New Roman"/>
          <w:sz w:val="24"/>
          <w:szCs w:val="24"/>
          <w:lang w:val="en-US"/>
        </w:rPr>
        <w:t>These aspects</w:t>
      </w:r>
      <w:r w:rsidR="005722BE">
        <w:rPr>
          <w:rFonts w:ascii="Times New Roman" w:hAnsi="Times New Roman"/>
          <w:sz w:val="24"/>
          <w:szCs w:val="24"/>
          <w:lang w:val="en-US"/>
        </w:rPr>
        <w:t xml:space="preserve"> could be further studied</w:t>
      </w:r>
      <w:r w:rsidR="005722BE" w:rsidRPr="001511F6">
        <w:rPr>
          <w:rFonts w:ascii="Times New Roman" w:hAnsi="Times New Roman"/>
          <w:sz w:val="24"/>
          <w:szCs w:val="24"/>
          <w:lang w:val="en-US"/>
        </w:rPr>
        <w:t xml:space="preserve"> by using models that describe the functioning of the food web in the area, such as an extension of the one recently </w:t>
      </w:r>
      <w:r w:rsidR="00B30DCC">
        <w:rPr>
          <w:rFonts w:ascii="Times New Roman" w:hAnsi="Times New Roman"/>
          <w:sz w:val="24"/>
          <w:szCs w:val="24"/>
          <w:lang w:val="en-US"/>
        </w:rPr>
        <w:t>developed</w:t>
      </w:r>
      <w:r w:rsidR="005722BE" w:rsidRPr="001511F6">
        <w:rPr>
          <w:rFonts w:ascii="Times New Roman" w:hAnsi="Times New Roman"/>
          <w:sz w:val="24"/>
          <w:szCs w:val="24"/>
          <w:lang w:val="en-US"/>
        </w:rPr>
        <w:t xml:space="preserve"> by </w:t>
      </w:r>
      <w:proofErr w:type="spellStart"/>
      <w:r w:rsidR="005722BE" w:rsidRPr="001511F6">
        <w:rPr>
          <w:rFonts w:ascii="Times New Roman" w:hAnsi="Times New Roman"/>
          <w:sz w:val="24"/>
          <w:szCs w:val="24"/>
          <w:lang w:val="en-US"/>
        </w:rPr>
        <w:t>Bocci</w:t>
      </w:r>
      <w:proofErr w:type="spellEnd"/>
      <w:r w:rsidR="005722BE" w:rsidRPr="001511F6">
        <w:rPr>
          <w:rFonts w:ascii="Times New Roman" w:hAnsi="Times New Roman"/>
          <w:sz w:val="24"/>
          <w:szCs w:val="24"/>
          <w:lang w:val="en-US"/>
        </w:rPr>
        <w:t xml:space="preserve"> et al. (2016) for the </w:t>
      </w:r>
      <w:proofErr w:type="spellStart"/>
      <w:r w:rsidR="005722BE" w:rsidRPr="001511F6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5722BE" w:rsidRPr="001511F6">
        <w:rPr>
          <w:rFonts w:ascii="Times New Roman" w:hAnsi="Times New Roman"/>
          <w:sz w:val="24"/>
          <w:szCs w:val="24"/>
          <w:lang w:val="en-US"/>
        </w:rPr>
        <w:t xml:space="preserve"> lagoon.</w:t>
      </w:r>
    </w:p>
    <w:p w:rsidR="007E11A0" w:rsidRDefault="007E11A0" w:rsidP="00C51786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11396F" w:rsidRPr="0011396F" w:rsidRDefault="0011396F" w:rsidP="00C51786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11396F">
        <w:rPr>
          <w:rFonts w:ascii="Times New Roman" w:hAnsi="Times New Roman"/>
          <w:b/>
          <w:sz w:val="24"/>
          <w:szCs w:val="24"/>
          <w:lang w:val="en-US"/>
        </w:rPr>
        <w:t>Conclusions</w:t>
      </w:r>
    </w:p>
    <w:p w:rsidR="0011396F" w:rsidRPr="003D411F" w:rsidRDefault="00D0543C" w:rsidP="0011396F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This work </w:t>
      </w:r>
      <w:r w:rsidR="00601594">
        <w:rPr>
          <w:rFonts w:ascii="Times New Roman" w:hAnsi="Times New Roman"/>
          <w:sz w:val="24"/>
          <w:szCs w:val="24"/>
          <w:lang w:val="en-US"/>
        </w:rPr>
        <w:t>presented an</w:t>
      </w:r>
      <w:r>
        <w:rPr>
          <w:rFonts w:ascii="Times New Roman" w:hAnsi="Times New Roman"/>
          <w:sz w:val="24"/>
          <w:szCs w:val="24"/>
          <w:lang w:val="en-US"/>
        </w:rPr>
        <w:t xml:space="preserve"> application </w:t>
      </w:r>
      <w:r w:rsidR="00601594">
        <w:rPr>
          <w:rFonts w:ascii="Times New Roman" w:hAnsi="Times New Roman"/>
          <w:sz w:val="24"/>
          <w:szCs w:val="24"/>
          <w:lang w:val="en-US"/>
        </w:rPr>
        <w:t>investigating</w:t>
      </w:r>
      <w:r>
        <w:rPr>
          <w:rFonts w:ascii="Times New Roman" w:hAnsi="Times New Roman"/>
          <w:sz w:val="24"/>
          <w:szCs w:val="24"/>
          <w:lang w:val="en-US"/>
        </w:rPr>
        <w:t xml:space="preserve"> the relationships among the features of coastal front structures, and the quantity and composition of landings.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 We believe that </w:t>
      </w:r>
      <w:r w:rsidR="000F6A9D">
        <w:rPr>
          <w:rFonts w:ascii="Times New Roman" w:hAnsi="Times New Roman"/>
          <w:sz w:val="24"/>
          <w:szCs w:val="24"/>
          <w:lang w:val="en-US"/>
        </w:rPr>
        <w:t xml:space="preserve">a comparison of the result obtained by repeating this approach </w:t>
      </w:r>
      <w:r w:rsidR="00A25DAA">
        <w:rPr>
          <w:rFonts w:ascii="Times New Roman" w:hAnsi="Times New Roman"/>
          <w:sz w:val="24"/>
          <w:szCs w:val="24"/>
          <w:lang w:val="en-US"/>
        </w:rPr>
        <w:t xml:space="preserve">over different windows of time and in different sub-portions of the study domain 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could </w:t>
      </w:r>
      <w:r w:rsidR="000F6A9D">
        <w:rPr>
          <w:rFonts w:ascii="Times New Roman" w:hAnsi="Times New Roman"/>
          <w:sz w:val="24"/>
          <w:szCs w:val="24"/>
          <w:lang w:val="en-US"/>
        </w:rPr>
        <w:t>be used for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 improving scientific knowledge</w:t>
      </w:r>
      <w:r w:rsidR="000F6A9D">
        <w:rPr>
          <w:rFonts w:ascii="Times New Roman" w:hAnsi="Times New Roman"/>
          <w:sz w:val="24"/>
          <w:szCs w:val="24"/>
          <w:lang w:val="en-US"/>
        </w:rPr>
        <w:t xml:space="preserve"> about the relationship among environment and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 fisheries</w:t>
      </w:r>
      <w:r w:rsidR="000F6A9D">
        <w:rPr>
          <w:rFonts w:ascii="Times New Roman" w:hAnsi="Times New Roman"/>
          <w:sz w:val="24"/>
          <w:szCs w:val="24"/>
          <w:lang w:val="en-US"/>
        </w:rPr>
        <w:t>, providing information to management</w:t>
      </w:r>
      <w:r w:rsidR="004763F1">
        <w:rPr>
          <w:rFonts w:ascii="Times New Roman" w:hAnsi="Times New Roman"/>
          <w:sz w:val="24"/>
          <w:szCs w:val="24"/>
          <w:lang w:val="en-US"/>
        </w:rPr>
        <w:t xml:space="preserve"> in </w:t>
      </w:r>
      <w:r w:rsidR="001D7DDD">
        <w:rPr>
          <w:rFonts w:ascii="Times New Roman" w:hAnsi="Times New Roman"/>
          <w:sz w:val="24"/>
          <w:szCs w:val="24"/>
          <w:lang w:val="en-US"/>
        </w:rPr>
        <w:t xml:space="preserve">data-poor </w:t>
      </w:r>
      <w:r w:rsidR="008A3B7B">
        <w:rPr>
          <w:rFonts w:ascii="Times New Roman" w:hAnsi="Times New Roman"/>
          <w:sz w:val="24"/>
          <w:szCs w:val="24"/>
          <w:lang w:val="en-US"/>
        </w:rPr>
        <w:t>conditions</w:t>
      </w:r>
      <w:r w:rsidR="00204A11">
        <w:rPr>
          <w:rFonts w:ascii="Times New Roman" w:hAnsi="Times New Roman"/>
          <w:sz w:val="24"/>
          <w:szCs w:val="24"/>
          <w:lang w:val="en-US"/>
        </w:rPr>
        <w:t>.</w:t>
      </w:r>
      <w:r w:rsidR="000F6A9D">
        <w:rPr>
          <w:rFonts w:ascii="Times New Roman" w:hAnsi="Times New Roman"/>
          <w:sz w:val="24"/>
          <w:szCs w:val="24"/>
          <w:lang w:val="en-US"/>
        </w:rPr>
        <w:t xml:space="preserve"> With respect to</w:t>
      </w:r>
      <w:r w:rsidR="0062373B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F6A9D">
        <w:rPr>
          <w:rFonts w:ascii="Times New Roman" w:hAnsi="Times New Roman"/>
          <w:sz w:val="24"/>
          <w:szCs w:val="24"/>
          <w:lang w:val="en-US"/>
        </w:rPr>
        <w:t>the application presented, in two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 thirds of </w:t>
      </w:r>
      <w:r w:rsidR="00012BFA">
        <w:rPr>
          <w:rFonts w:ascii="Times New Roman" w:hAnsi="Times New Roman"/>
          <w:sz w:val="24"/>
          <w:szCs w:val="24"/>
          <w:lang w:val="en-US"/>
        </w:rPr>
        <w:t>the</w:t>
      </w:r>
      <w:r w:rsidR="0062373B">
        <w:rPr>
          <w:rFonts w:ascii="Times New Roman" w:hAnsi="Times New Roman"/>
          <w:sz w:val="24"/>
          <w:szCs w:val="24"/>
          <w:lang w:val="en-US"/>
        </w:rPr>
        <w:t xml:space="preserve"> tested cases,</w:t>
      </w:r>
      <w:r w:rsidR="00760152" w:rsidRPr="00760152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012BFA">
        <w:rPr>
          <w:rFonts w:ascii="Times New Roman" w:hAnsi="Times New Roman"/>
          <w:sz w:val="24"/>
          <w:szCs w:val="24"/>
          <w:lang w:val="en-US"/>
        </w:rPr>
        <w:t>front indicators considered</w:t>
      </w:r>
      <w:r w:rsidR="0011396F" w:rsidRPr="008B061D">
        <w:rPr>
          <w:rFonts w:ascii="Times New Roman" w:hAnsi="Times New Roman"/>
          <w:sz w:val="24"/>
          <w:szCs w:val="24"/>
          <w:lang w:val="en-US"/>
        </w:rPr>
        <w:t xml:space="preserve"> were</w:t>
      </w:r>
      <w:r w:rsidR="00012BFA">
        <w:rPr>
          <w:rFonts w:ascii="Times New Roman" w:hAnsi="Times New Roman"/>
          <w:sz w:val="24"/>
          <w:szCs w:val="24"/>
          <w:lang w:val="en-US"/>
        </w:rPr>
        <w:t xml:space="preserve"> associated to pelagic landings </w:t>
      </w:r>
      <w:r w:rsidR="00204A11">
        <w:rPr>
          <w:rFonts w:ascii="Times New Roman" w:hAnsi="Times New Roman"/>
          <w:sz w:val="24"/>
          <w:szCs w:val="24"/>
          <w:lang w:val="en-US"/>
        </w:rPr>
        <w:t xml:space="preserve">quantities </w:t>
      </w:r>
      <w:r w:rsidR="00012BFA">
        <w:rPr>
          <w:rFonts w:ascii="Times New Roman" w:hAnsi="Times New Roman"/>
          <w:sz w:val="24"/>
          <w:szCs w:val="24"/>
          <w:lang w:val="en-US"/>
        </w:rPr>
        <w:t>(small, large</w:t>
      </w:r>
      <w:r w:rsidR="00204A11">
        <w:rPr>
          <w:rFonts w:ascii="Times New Roman" w:hAnsi="Times New Roman"/>
          <w:sz w:val="24"/>
          <w:szCs w:val="24"/>
          <w:lang w:val="en-US"/>
        </w:rPr>
        <w:t>, sardines</w:t>
      </w:r>
      <w:r w:rsidR="00012BFA">
        <w:rPr>
          <w:rFonts w:ascii="Times New Roman" w:hAnsi="Times New Roman"/>
          <w:sz w:val="24"/>
          <w:szCs w:val="24"/>
          <w:lang w:val="en-US"/>
        </w:rPr>
        <w:t>)</w:t>
      </w:r>
      <w:r w:rsidR="0011396F">
        <w:rPr>
          <w:rFonts w:ascii="Times New Roman" w:hAnsi="Times New Roman"/>
          <w:sz w:val="24"/>
          <w:szCs w:val="24"/>
          <w:lang w:val="en-US"/>
        </w:rPr>
        <w:t>.</w:t>
      </w:r>
      <w:r w:rsidR="004820A9" w:rsidRPr="004820A9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20A9">
        <w:rPr>
          <w:rFonts w:ascii="Times New Roman" w:hAnsi="Times New Roman"/>
          <w:sz w:val="24"/>
          <w:szCs w:val="24"/>
          <w:lang w:val="en-US"/>
        </w:rPr>
        <w:t>A</w:t>
      </w:r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markedly different association between landings and front features</w:t>
      </w:r>
      <w:r w:rsidR="004820A9">
        <w:rPr>
          <w:rFonts w:ascii="Times New Roman" w:hAnsi="Times New Roman"/>
          <w:sz w:val="24"/>
          <w:szCs w:val="24"/>
          <w:lang w:val="en-US"/>
        </w:rPr>
        <w:t xml:space="preserve"> was detected</w:t>
      </w:r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in the </w:t>
      </w:r>
      <w:proofErr w:type="spellStart"/>
      <w:r w:rsidR="004820A9" w:rsidRPr="00A55F13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fishing zone, relative to </w:t>
      </w:r>
      <w:proofErr w:type="spellStart"/>
      <w:r w:rsidR="004820A9" w:rsidRPr="00A55F13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and Al </w:t>
      </w:r>
      <w:proofErr w:type="spellStart"/>
      <w:r w:rsidR="004820A9" w:rsidRPr="00A55F13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4820A9">
        <w:rPr>
          <w:rFonts w:ascii="Times New Roman" w:hAnsi="Times New Roman"/>
          <w:sz w:val="24"/>
          <w:szCs w:val="24"/>
          <w:lang w:val="en-US"/>
        </w:rPr>
        <w:t>.</w:t>
      </w:r>
      <w:r w:rsidR="006C584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Compositional data regression outlined a different role for </w:t>
      </w:r>
      <w:proofErr w:type="spellStart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>Sardina</w:t>
      </w:r>
      <w:proofErr w:type="spellEnd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>pilchardus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proofErr w:type="spellStart"/>
      <w:r w:rsidR="004820A9" w:rsidRPr="00A55F13">
        <w:rPr>
          <w:rFonts w:ascii="Times New Roman" w:hAnsi="Times New Roman"/>
          <w:i/>
          <w:sz w:val="24"/>
          <w:szCs w:val="24"/>
          <w:lang w:val="en-US"/>
        </w:rPr>
        <w:t>trachurus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in the Al </w:t>
      </w:r>
      <w:proofErr w:type="spellStart"/>
      <w:r w:rsidR="004820A9" w:rsidRPr="00A55F13">
        <w:rPr>
          <w:rFonts w:ascii="Times New Roman" w:hAnsi="Times New Roman"/>
          <w:sz w:val="24"/>
          <w:szCs w:val="24"/>
          <w:lang w:val="en-US"/>
        </w:rPr>
        <w:t>Hoceima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and </w:t>
      </w:r>
      <w:proofErr w:type="spellStart"/>
      <w:r w:rsidR="004820A9" w:rsidRPr="00A55F13">
        <w:rPr>
          <w:rFonts w:ascii="Times New Roman" w:hAnsi="Times New Roman"/>
          <w:sz w:val="24"/>
          <w:szCs w:val="24"/>
          <w:lang w:val="en-US"/>
        </w:rPr>
        <w:t>M'diq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landings</w:t>
      </w:r>
      <w:r w:rsidR="004820A9">
        <w:rPr>
          <w:rFonts w:ascii="Times New Roman" w:hAnsi="Times New Roman"/>
          <w:sz w:val="24"/>
          <w:szCs w:val="24"/>
          <w:lang w:val="en-US"/>
        </w:rPr>
        <w:t xml:space="preserve">, and </w:t>
      </w:r>
      <w:r w:rsidR="004820A9">
        <w:rPr>
          <w:rFonts w:ascii="Times New Roman" w:hAnsi="Times New Roman"/>
          <w:sz w:val="24"/>
          <w:szCs w:val="24"/>
          <w:lang w:val="en-US"/>
        </w:rPr>
        <w:lastRenderedPageBreak/>
        <w:t>a</w:t>
      </w:r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 decreasing trend in TL&gt;3.5 landings was detected with increasing front distance</w:t>
      </w:r>
      <w:r w:rsidR="004820A9">
        <w:rPr>
          <w:rFonts w:ascii="Times New Roman" w:hAnsi="Times New Roman"/>
          <w:sz w:val="24"/>
          <w:szCs w:val="24"/>
          <w:lang w:val="en-US"/>
        </w:rPr>
        <w:t xml:space="preserve"> in </w:t>
      </w:r>
      <w:proofErr w:type="spellStart"/>
      <w:r w:rsidR="004820A9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="004820A9" w:rsidRPr="00A55F1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44040F" w:rsidRPr="00193A39">
        <w:rPr>
          <w:rFonts w:ascii="Times New Roman" w:hAnsi="Times New Roman"/>
          <w:sz w:val="24"/>
          <w:szCs w:val="24"/>
          <w:lang w:val="en-US"/>
        </w:rPr>
        <w:t>I</w:t>
      </w:r>
      <w:r w:rsidR="006C5844" w:rsidRPr="00193A39">
        <w:rPr>
          <w:rFonts w:ascii="Times New Roman" w:hAnsi="Times New Roman"/>
          <w:sz w:val="24"/>
          <w:szCs w:val="24"/>
          <w:lang w:val="en-US"/>
        </w:rPr>
        <w:t>n general, the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 xml:space="preserve"> association </w:t>
      </w:r>
      <w:r w:rsidR="0044040F" w:rsidRPr="00193A39">
        <w:rPr>
          <w:rFonts w:ascii="Times New Roman" w:hAnsi="Times New Roman"/>
          <w:sz w:val="24"/>
          <w:szCs w:val="24"/>
          <w:lang w:val="en-US"/>
        </w:rPr>
        <w:t>with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 xml:space="preserve"> the measure of </w:t>
      </w:r>
      <w:r w:rsidR="00054C2A" w:rsidRPr="00193A39">
        <w:rPr>
          <w:rFonts w:ascii="Times New Roman" w:hAnsi="Times New Roman"/>
          <w:sz w:val="24"/>
          <w:szCs w:val="24"/>
          <w:lang w:val="en-US"/>
        </w:rPr>
        <w:t xml:space="preserve">overall 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>spatial coverage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of fronts</w:t>
      </w:r>
      <w:r w:rsidR="00973317">
        <w:rPr>
          <w:rFonts w:ascii="Times New Roman" w:hAnsi="Times New Roman"/>
          <w:sz w:val="24"/>
          <w:szCs w:val="24"/>
          <w:lang w:val="en-US"/>
        </w:rPr>
        <w:t xml:space="preserve"> (FDI)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>,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44040F" w:rsidRPr="00193A39">
        <w:rPr>
          <w:rFonts w:ascii="Times New Roman" w:hAnsi="Times New Roman"/>
          <w:sz w:val="24"/>
          <w:szCs w:val="24"/>
          <w:lang w:val="en-US"/>
        </w:rPr>
        <w:t xml:space="preserve">was </w:t>
      </w:r>
      <w:r w:rsidR="006C5844" w:rsidRPr="00193A39">
        <w:rPr>
          <w:rFonts w:ascii="Times New Roman" w:hAnsi="Times New Roman"/>
          <w:sz w:val="24"/>
          <w:szCs w:val="24"/>
          <w:lang w:val="en-US"/>
        </w:rPr>
        <w:t xml:space="preserve">more </w:t>
      </w:r>
      <w:r w:rsidR="002F01C2" w:rsidRPr="00193A39">
        <w:rPr>
          <w:rFonts w:ascii="Times New Roman" w:hAnsi="Times New Roman"/>
          <w:sz w:val="24"/>
          <w:szCs w:val="24"/>
          <w:lang w:val="en-US"/>
        </w:rPr>
        <w:t xml:space="preserve">clearly </w:t>
      </w:r>
      <w:r w:rsidR="006C5844" w:rsidRPr="00193A39">
        <w:rPr>
          <w:rFonts w:ascii="Times New Roman" w:hAnsi="Times New Roman"/>
          <w:sz w:val="24"/>
          <w:szCs w:val="24"/>
          <w:lang w:val="en-US"/>
        </w:rPr>
        <w:t>visible in the compositional regression analysis</w:t>
      </w:r>
      <w:r w:rsidR="00FB173D">
        <w:rPr>
          <w:rFonts w:ascii="Times New Roman" w:hAnsi="Times New Roman"/>
          <w:sz w:val="24"/>
          <w:szCs w:val="24"/>
          <w:lang w:val="en-US"/>
        </w:rPr>
        <w:t xml:space="preserve"> that was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 xml:space="preserve"> performed on the top 5 species </w:t>
      </w:r>
      <w:r w:rsidR="00601594">
        <w:rPr>
          <w:rFonts w:ascii="Times New Roman" w:hAnsi="Times New Roman"/>
          <w:sz w:val="24"/>
          <w:szCs w:val="24"/>
          <w:lang w:val="en-US"/>
        </w:rPr>
        <w:t>and on</w:t>
      </w:r>
      <w:r w:rsidR="007A7B72" w:rsidRPr="00193A39">
        <w:rPr>
          <w:rFonts w:ascii="Times New Roman" w:hAnsi="Times New Roman"/>
          <w:sz w:val="24"/>
          <w:szCs w:val="24"/>
          <w:lang w:val="en-US"/>
        </w:rPr>
        <w:t xml:space="preserve"> TL</w:t>
      </w:r>
      <w:r w:rsidR="00601594">
        <w:rPr>
          <w:rFonts w:ascii="Times New Roman" w:hAnsi="Times New Roman"/>
          <w:sz w:val="24"/>
          <w:szCs w:val="24"/>
          <w:lang w:val="en-US"/>
        </w:rPr>
        <w:t xml:space="preserve"> groups</w:t>
      </w:r>
      <w:r w:rsidR="006C5844" w:rsidRPr="00193A39">
        <w:rPr>
          <w:rFonts w:ascii="Times New Roman" w:hAnsi="Times New Roman"/>
          <w:sz w:val="24"/>
          <w:szCs w:val="24"/>
          <w:lang w:val="en-US"/>
        </w:rPr>
        <w:t>.</w:t>
      </w:r>
      <w:r w:rsidR="00D46DB9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6469CD" w:rsidRDefault="006469CD" w:rsidP="003D411F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054C2A" w:rsidRDefault="00B707B8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7E11A0">
        <w:rPr>
          <w:rFonts w:ascii="Times New Roman" w:hAnsi="Times New Roman"/>
          <w:b/>
          <w:sz w:val="24"/>
          <w:szCs w:val="24"/>
          <w:lang w:val="en-US"/>
        </w:rPr>
        <w:t>A</w:t>
      </w:r>
      <w:r w:rsidR="00EA72C5">
        <w:rPr>
          <w:rFonts w:ascii="Times New Roman" w:hAnsi="Times New Roman"/>
          <w:b/>
          <w:sz w:val="24"/>
          <w:szCs w:val="24"/>
          <w:lang w:val="en-US"/>
        </w:rPr>
        <w:t>c</w:t>
      </w:r>
      <w:r w:rsidRPr="007E11A0">
        <w:rPr>
          <w:rFonts w:ascii="Times New Roman" w:hAnsi="Times New Roman"/>
          <w:b/>
          <w:sz w:val="24"/>
          <w:szCs w:val="24"/>
          <w:lang w:val="en-US"/>
        </w:rPr>
        <w:t>knowledgements</w:t>
      </w:r>
    </w:p>
    <w:p w:rsidR="000E01E9" w:rsidRDefault="007E11A0" w:rsidP="003D411F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7E11A0">
        <w:rPr>
          <w:rFonts w:ascii="Times New Roman" w:hAnsi="Times New Roman"/>
          <w:sz w:val="24"/>
          <w:szCs w:val="24"/>
          <w:lang w:val="en-US"/>
        </w:rPr>
        <w:t xml:space="preserve">This study was carried out in the framework of </w:t>
      </w:r>
      <w:r w:rsidR="00EA72C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="00F26DAE" w:rsidRPr="007E11A0">
        <w:rPr>
          <w:rFonts w:ascii="Times New Roman" w:hAnsi="Times New Roman"/>
          <w:sz w:val="24"/>
          <w:szCs w:val="24"/>
          <w:lang w:val="en-US"/>
        </w:rPr>
        <w:t xml:space="preserve">Marine Ecosystem Dynamics and Indicators for North Africa </w:t>
      </w:r>
      <w:r w:rsidR="00F26DAE">
        <w:rPr>
          <w:rFonts w:ascii="Times New Roman" w:hAnsi="Times New Roman"/>
          <w:sz w:val="24"/>
          <w:szCs w:val="24"/>
          <w:lang w:val="en-US"/>
        </w:rPr>
        <w:t>(</w:t>
      </w:r>
      <w:r w:rsidRPr="007E11A0">
        <w:rPr>
          <w:rFonts w:ascii="Times New Roman" w:hAnsi="Times New Roman"/>
          <w:sz w:val="24"/>
          <w:szCs w:val="24"/>
          <w:lang w:val="en-US"/>
        </w:rPr>
        <w:t>MEDINA</w:t>
      </w:r>
      <w:r w:rsidR="00F26DAE">
        <w:rPr>
          <w:rFonts w:ascii="Times New Roman" w:hAnsi="Times New Roman"/>
          <w:sz w:val="24"/>
          <w:szCs w:val="24"/>
          <w:lang w:val="en-US"/>
        </w:rPr>
        <w:t>)</w:t>
      </w:r>
      <w:r w:rsidRPr="007E11A0">
        <w:rPr>
          <w:rFonts w:ascii="Times New Roman" w:hAnsi="Times New Roman"/>
          <w:sz w:val="24"/>
          <w:szCs w:val="24"/>
          <w:lang w:val="en-US"/>
        </w:rPr>
        <w:t xml:space="preserve"> project (</w:t>
      </w:r>
      <w:r w:rsidR="00EA72C5" w:rsidRPr="007E11A0">
        <w:rPr>
          <w:rFonts w:ascii="Times New Roman" w:hAnsi="Times New Roman"/>
          <w:sz w:val="24"/>
          <w:szCs w:val="24"/>
          <w:lang w:val="en-US"/>
        </w:rPr>
        <w:t>www.medinaproject.eu</w:t>
      </w:r>
      <w:r w:rsidRPr="007E11A0">
        <w:rPr>
          <w:rFonts w:ascii="Times New Roman" w:hAnsi="Times New Roman"/>
          <w:sz w:val="24"/>
          <w:szCs w:val="24"/>
          <w:lang w:val="en-US"/>
        </w:rPr>
        <w:t xml:space="preserve">), </w:t>
      </w:r>
      <w:r w:rsidR="00EA72C5">
        <w:rPr>
          <w:rFonts w:ascii="Times New Roman" w:hAnsi="Times New Roman"/>
          <w:sz w:val="24"/>
          <w:szCs w:val="24"/>
          <w:lang w:val="en-US"/>
        </w:rPr>
        <w:t>funded</w:t>
      </w:r>
      <w:r w:rsidRPr="007E11A0">
        <w:rPr>
          <w:rFonts w:ascii="Times New Roman" w:hAnsi="Times New Roman"/>
          <w:sz w:val="24"/>
          <w:szCs w:val="24"/>
          <w:lang w:val="en-US"/>
        </w:rPr>
        <w:t xml:space="preserve"> by </w:t>
      </w:r>
      <w:r w:rsidR="00EA72C5"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7E11A0">
        <w:rPr>
          <w:rFonts w:ascii="Times New Roman" w:hAnsi="Times New Roman"/>
          <w:sz w:val="24"/>
          <w:szCs w:val="24"/>
          <w:lang w:val="en-US"/>
        </w:rPr>
        <w:t>EU t</w:t>
      </w:r>
      <w:r w:rsidR="00EA72C5">
        <w:rPr>
          <w:rFonts w:ascii="Times New Roman" w:hAnsi="Times New Roman"/>
          <w:sz w:val="24"/>
          <w:szCs w:val="24"/>
          <w:lang w:val="en-US"/>
        </w:rPr>
        <w:t>h</w:t>
      </w:r>
      <w:r w:rsidRPr="007E11A0">
        <w:rPr>
          <w:rFonts w:ascii="Times New Roman" w:hAnsi="Times New Roman"/>
          <w:sz w:val="24"/>
          <w:szCs w:val="24"/>
          <w:lang w:val="en-US"/>
        </w:rPr>
        <w:t xml:space="preserve">rough </w:t>
      </w:r>
      <w:r w:rsidR="00EA72C5">
        <w:rPr>
          <w:rFonts w:ascii="Times New Roman" w:hAnsi="Times New Roman"/>
          <w:sz w:val="24"/>
          <w:szCs w:val="24"/>
          <w:lang w:val="en-US"/>
        </w:rPr>
        <w:t>G</w:t>
      </w:r>
      <w:r w:rsidRPr="007E11A0">
        <w:rPr>
          <w:rFonts w:ascii="Times New Roman" w:hAnsi="Times New Roman"/>
          <w:sz w:val="24"/>
          <w:szCs w:val="24"/>
          <w:lang w:val="en-US"/>
        </w:rPr>
        <w:t xml:space="preserve">rant </w:t>
      </w:r>
      <w:r w:rsidR="00EA72C5">
        <w:rPr>
          <w:rFonts w:ascii="Times New Roman" w:hAnsi="Times New Roman"/>
          <w:sz w:val="24"/>
          <w:szCs w:val="24"/>
          <w:lang w:val="en-US"/>
        </w:rPr>
        <w:t>A</w:t>
      </w:r>
      <w:r w:rsidRPr="007E11A0">
        <w:rPr>
          <w:rFonts w:ascii="Times New Roman" w:hAnsi="Times New Roman"/>
          <w:sz w:val="24"/>
          <w:szCs w:val="24"/>
          <w:lang w:val="en-US"/>
        </w:rPr>
        <w:t>greement 282977.</w:t>
      </w:r>
      <w:r w:rsidR="00491913">
        <w:rPr>
          <w:rFonts w:ascii="Times New Roman" w:hAnsi="Times New Roman"/>
          <w:sz w:val="24"/>
          <w:szCs w:val="24"/>
          <w:lang w:val="en-US"/>
        </w:rPr>
        <w:t xml:space="preserve"> We would like to thank</w:t>
      </w:r>
      <w:r w:rsidR="003B1197">
        <w:rPr>
          <w:rFonts w:ascii="Times New Roman" w:hAnsi="Times New Roman"/>
          <w:sz w:val="24"/>
          <w:szCs w:val="24"/>
          <w:lang w:val="en-US"/>
        </w:rPr>
        <w:t xml:space="preserve"> Mr. </w:t>
      </w:r>
      <w:r w:rsidR="003B1197" w:rsidRPr="003B1197">
        <w:rPr>
          <w:rFonts w:ascii="Times New Roman" w:hAnsi="Times New Roman"/>
          <w:sz w:val="24"/>
          <w:szCs w:val="24"/>
          <w:lang w:val="en-US"/>
        </w:rPr>
        <w:t xml:space="preserve">M. </w:t>
      </w:r>
      <w:proofErr w:type="spellStart"/>
      <w:r w:rsidR="003B1197" w:rsidRPr="003B1197">
        <w:rPr>
          <w:rFonts w:ascii="Times New Roman" w:hAnsi="Times New Roman"/>
          <w:sz w:val="24"/>
          <w:szCs w:val="24"/>
          <w:lang w:val="en-US"/>
        </w:rPr>
        <w:t>Najih</w:t>
      </w:r>
      <w:proofErr w:type="spellEnd"/>
      <w:r w:rsidR="003B1197">
        <w:rPr>
          <w:rFonts w:ascii="Times New Roman" w:hAnsi="Times New Roman"/>
          <w:sz w:val="24"/>
          <w:szCs w:val="24"/>
          <w:lang w:val="en-US"/>
        </w:rPr>
        <w:t xml:space="preserve"> at INRH-</w:t>
      </w:r>
      <w:proofErr w:type="spellStart"/>
      <w:r w:rsidR="003B1197">
        <w:rPr>
          <w:rFonts w:ascii="Times New Roman" w:hAnsi="Times New Roman"/>
          <w:sz w:val="24"/>
          <w:szCs w:val="24"/>
          <w:lang w:val="en-US"/>
        </w:rPr>
        <w:t>Agadir</w:t>
      </w:r>
      <w:proofErr w:type="spellEnd"/>
      <w:r w:rsidR="003B1197">
        <w:rPr>
          <w:rFonts w:ascii="Times New Roman" w:hAnsi="Times New Roman"/>
          <w:sz w:val="24"/>
          <w:szCs w:val="24"/>
          <w:lang w:val="en-US"/>
        </w:rPr>
        <w:t xml:space="preserve"> for the support during MEDINA project implementation, and</w:t>
      </w:r>
      <w:r w:rsidR="00491913">
        <w:rPr>
          <w:rFonts w:ascii="Times New Roman" w:hAnsi="Times New Roman"/>
          <w:sz w:val="24"/>
          <w:szCs w:val="24"/>
          <w:lang w:val="en-US"/>
        </w:rPr>
        <w:t xml:space="preserve"> the two anonymous reviewers for their constructive comments on the initial version of this manuscript.</w:t>
      </w:r>
    </w:p>
    <w:p w:rsidR="007E11A0" w:rsidRDefault="007E11A0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93084" w:rsidRPr="00A86DDD" w:rsidRDefault="003D411F" w:rsidP="000E01E9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3D411F">
        <w:rPr>
          <w:rFonts w:ascii="Times New Roman" w:hAnsi="Times New Roman"/>
          <w:b/>
          <w:sz w:val="24"/>
          <w:szCs w:val="24"/>
          <w:lang w:val="en-US"/>
        </w:rPr>
        <w:t>References</w:t>
      </w:r>
    </w:p>
    <w:p w:rsidR="00C334C1" w:rsidRDefault="00C334C1" w:rsidP="00DE478F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E478F" w:rsidRPr="00A55F13" w:rsidRDefault="00DE478F" w:rsidP="00DE478F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Aitchison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>, J.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55F13">
        <w:rPr>
          <w:rFonts w:ascii="Times New Roman" w:hAnsi="Times New Roman"/>
          <w:sz w:val="24"/>
          <w:szCs w:val="24"/>
          <w:lang w:val="en-US"/>
        </w:rPr>
        <w:t>1982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)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The statistical 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analysis of compositional data.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Journal of the Royal Statistical Society. Series B (Methodological)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,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A55F13">
        <w:rPr>
          <w:rFonts w:ascii="Times New Roman" w:hAnsi="Times New Roman"/>
          <w:sz w:val="24"/>
          <w:szCs w:val="24"/>
          <w:lang w:val="en-US"/>
        </w:rPr>
        <w:t>44, 139-177.</w:t>
      </w:r>
    </w:p>
    <w:p w:rsidR="00DE478F" w:rsidRPr="00A55F13" w:rsidRDefault="00DE478F" w:rsidP="00DE478F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Aitchison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>, J.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1986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)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 xml:space="preserve">The statistical </w:t>
      </w:r>
      <w:r w:rsidR="008B60D8" w:rsidRPr="00A55F13">
        <w:rPr>
          <w:rFonts w:ascii="Times New Roman" w:hAnsi="Times New Roman"/>
          <w:i/>
          <w:sz w:val="24"/>
          <w:szCs w:val="24"/>
          <w:lang w:val="en-US"/>
        </w:rPr>
        <w:t>analysis of compositional data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.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Chapman and Hall London.</w:t>
      </w:r>
    </w:p>
    <w:p w:rsidR="008B60D8" w:rsidRDefault="008B60D8" w:rsidP="008B60D8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Aitchison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J. 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(</w:t>
      </w:r>
      <w:r w:rsidRPr="00A55F13">
        <w:rPr>
          <w:rFonts w:ascii="Times New Roman" w:hAnsi="Times New Roman"/>
          <w:sz w:val="24"/>
          <w:szCs w:val="24"/>
          <w:lang w:val="en-US"/>
        </w:rPr>
        <w:t>1999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)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Logratios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and natural laws in compositional data analysis.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Mathematical Geology</w:t>
      </w:r>
      <w:r w:rsidR="00F14021" w:rsidRPr="00A55F13">
        <w:rPr>
          <w:rFonts w:ascii="Times New Roman" w:hAnsi="Times New Roman"/>
          <w:sz w:val="24"/>
          <w:szCs w:val="24"/>
          <w:lang w:val="en-US"/>
        </w:rPr>
        <w:t>,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31, 563-580.</w:t>
      </w:r>
    </w:p>
    <w:p w:rsidR="00C334C1" w:rsidRDefault="00C334C1" w:rsidP="008B60D8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Alemany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D.,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Acha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E.M.,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Iribarne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>, O.O. (2014).</w:t>
      </w:r>
      <w:r w:rsidRPr="00A55F13">
        <w:rPr>
          <w:lang w:val="en-US"/>
        </w:rPr>
        <w:t xml:space="preserve">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Marine fronts are important fishing areas for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demersal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species at the Argentine Sea (Southwest Atlantic Ocean).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Journal of Sea Research</w:t>
      </w:r>
      <w:r w:rsidRPr="00A55F13">
        <w:rPr>
          <w:rFonts w:ascii="Times New Roman" w:hAnsi="Times New Roman"/>
          <w:sz w:val="24"/>
          <w:szCs w:val="24"/>
          <w:lang w:val="en-US"/>
        </w:rPr>
        <w:t>, 87, 56-67.</w:t>
      </w:r>
    </w:p>
    <w:p w:rsidR="00C334C1" w:rsidRPr="00A55F13" w:rsidRDefault="00C334C1" w:rsidP="00C334C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EA6CB4">
        <w:rPr>
          <w:rFonts w:ascii="Times New Roman" w:hAnsi="Times New Roman"/>
          <w:sz w:val="24"/>
          <w:szCs w:val="24"/>
          <w:lang w:val="en-US"/>
        </w:rPr>
        <w:lastRenderedPageBreak/>
        <w:t xml:space="preserve">Baldacci, A.,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Corsini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G., Grasso, R.,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Manzella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G., Allen, J.T.,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Cipollini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P.,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Guymer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T.H. &amp;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Snaith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H.M. (2001).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A study of the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sea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mesoscale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system by means of empirical orthogonal function decomposition of satellite data.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Journal of Marine Systems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, 29(1-4), 293-311. </w:t>
      </w:r>
    </w:p>
    <w:p w:rsidR="00C334C1" w:rsidRPr="00A55F13" w:rsidRDefault="00C334C1" w:rsidP="00C334C1">
      <w:p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Belgrano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A.,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Scharler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U.M., Dunne, J.,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Ulanowicz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, R.E., 2005.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Aquatic Food Webs: An Ecosystem Approach</w:t>
      </w:r>
      <w:r w:rsidRPr="00A55F13">
        <w:rPr>
          <w:rFonts w:ascii="Times New Roman" w:hAnsi="Times New Roman"/>
          <w:sz w:val="24"/>
          <w:szCs w:val="24"/>
          <w:lang w:val="en-US"/>
        </w:rPr>
        <w:t>. Oxford University Press, Oxford.</w:t>
      </w:r>
    </w:p>
    <w:p w:rsidR="00DE478F" w:rsidRPr="00A55F13" w:rsidRDefault="00DE478F" w:rsidP="00DE478F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A55F13">
        <w:rPr>
          <w:rFonts w:ascii="Times New Roman" w:hAnsi="Times New Roman"/>
          <w:sz w:val="24"/>
          <w:szCs w:val="24"/>
          <w:lang w:val="en-US"/>
        </w:rPr>
        <w:t>Bishop, R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.</w:t>
      </w:r>
      <w:r w:rsidRPr="00A55F13">
        <w:rPr>
          <w:rFonts w:ascii="Times New Roman" w:hAnsi="Times New Roman"/>
          <w:sz w:val="24"/>
          <w:szCs w:val="24"/>
          <w:lang w:val="en-US"/>
        </w:rPr>
        <w:t>L.,</w:t>
      </w:r>
      <w:r w:rsidR="00073710" w:rsidRPr="00A55F13">
        <w:rPr>
          <w:rFonts w:ascii="Times New Roman" w:hAnsi="Times New Roman"/>
          <w:sz w:val="24"/>
          <w:szCs w:val="24"/>
          <w:lang w:val="en-US"/>
        </w:rPr>
        <w:t xml:space="preserve"> &amp;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Neff, H.</w:t>
      </w:r>
      <w:r w:rsidR="00073710" w:rsidRPr="00A55F13">
        <w:rPr>
          <w:rFonts w:ascii="Times New Roman" w:hAnsi="Times New Roman"/>
          <w:sz w:val="24"/>
          <w:szCs w:val="24"/>
          <w:lang w:val="en-US"/>
        </w:rPr>
        <w:t xml:space="preserve"> (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1989</w:t>
      </w:r>
      <w:r w:rsidR="00073710" w:rsidRPr="00A55F13">
        <w:rPr>
          <w:rFonts w:ascii="Times New Roman" w:hAnsi="Times New Roman"/>
          <w:sz w:val="24"/>
          <w:szCs w:val="24"/>
          <w:lang w:val="en-US"/>
        </w:rPr>
        <w:t>)</w:t>
      </w:r>
      <w:r w:rsidR="008B60D8" w:rsidRPr="00A55F13">
        <w:rPr>
          <w:rFonts w:ascii="Times New Roman" w:hAnsi="Times New Roman"/>
          <w:sz w:val="24"/>
          <w:szCs w:val="24"/>
          <w:lang w:val="en-US"/>
        </w:rPr>
        <w:t>.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Compositional data analysis in archaeology</w:t>
      </w:r>
      <w:r w:rsidRPr="00A55F13">
        <w:rPr>
          <w:rFonts w:ascii="Times New Roman" w:hAnsi="Times New Roman"/>
          <w:sz w:val="24"/>
          <w:szCs w:val="24"/>
          <w:lang w:val="en-US"/>
        </w:rPr>
        <w:t>. Archaeological chemistry IV. American Chemical Society, 57-86.</w:t>
      </w:r>
    </w:p>
    <w:p w:rsidR="001511F6" w:rsidRDefault="00482202" w:rsidP="00AC22B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Bocci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M.,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Brigolin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D.,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Pranovi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F.,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Najih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M.,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Nachite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D.,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Pastres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>, R.</w:t>
      </w:r>
      <w:r w:rsidR="00073710" w:rsidRPr="00EA6CB4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EA6CB4">
        <w:rPr>
          <w:rFonts w:ascii="Times New Roman" w:hAnsi="Times New Roman"/>
          <w:sz w:val="24"/>
          <w:szCs w:val="24"/>
          <w:lang w:val="en-US"/>
        </w:rPr>
        <w:t>2016</w:t>
      </w:r>
      <w:r w:rsidR="00073710" w:rsidRPr="00EA6CB4">
        <w:rPr>
          <w:rFonts w:ascii="Times New Roman" w:hAnsi="Times New Roman"/>
          <w:sz w:val="24"/>
          <w:szCs w:val="24"/>
          <w:lang w:val="en-US"/>
        </w:rPr>
        <w:t>)</w:t>
      </w:r>
      <w:r w:rsidRPr="00EA6CB4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An Ecosystem Approach for understanding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lagoonal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status and change: application of food web models and ecosystem indices to the </w:t>
      </w:r>
      <w:proofErr w:type="spellStart"/>
      <w:r w:rsidRPr="00A55F13">
        <w:rPr>
          <w:rFonts w:ascii="Times New Roman" w:hAnsi="Times New Roman"/>
          <w:sz w:val="24"/>
          <w:szCs w:val="24"/>
          <w:lang w:val="en-US"/>
        </w:rPr>
        <w:t>Nador</w:t>
      </w:r>
      <w:proofErr w:type="spellEnd"/>
      <w:r w:rsidRPr="00A55F13">
        <w:rPr>
          <w:rFonts w:ascii="Times New Roman" w:hAnsi="Times New Roman"/>
          <w:sz w:val="24"/>
          <w:szCs w:val="24"/>
          <w:lang w:val="en-US"/>
        </w:rPr>
        <w:t xml:space="preserve"> lagoon (Morocco). </w:t>
      </w:r>
      <w:r w:rsidRPr="00A55F13">
        <w:rPr>
          <w:rFonts w:ascii="Times New Roman" w:hAnsi="Times New Roman"/>
          <w:i/>
          <w:sz w:val="24"/>
          <w:szCs w:val="24"/>
          <w:lang w:val="en-US"/>
        </w:rPr>
        <w:t>Estuarine Coastal and Shelf Science</w:t>
      </w:r>
      <w:r w:rsidR="00073710" w:rsidRPr="00A55F13">
        <w:rPr>
          <w:rFonts w:ascii="Times New Roman" w:hAnsi="Times New Roman"/>
          <w:sz w:val="24"/>
          <w:szCs w:val="24"/>
          <w:lang w:val="en-US"/>
        </w:rPr>
        <w:t>,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 171, 133-143.</w:t>
      </w:r>
    </w:p>
    <w:p w:rsidR="00C334C1" w:rsidRPr="00EA6CB4" w:rsidRDefault="00C334C1" w:rsidP="00AC22B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Buccianti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A., &amp;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Pawlowsky-Glahn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V. (2005). </w:t>
      </w:r>
      <w:r w:rsidRPr="00A55F13">
        <w:rPr>
          <w:rFonts w:ascii="Times New Roman" w:hAnsi="Times New Roman"/>
          <w:sz w:val="24"/>
          <w:szCs w:val="24"/>
          <w:lang w:val="en-US"/>
        </w:rPr>
        <w:t xml:space="preserve">New perspectives on water chemistry and compositional data analysis. </w:t>
      </w:r>
      <w:r w:rsidRPr="00EA6CB4">
        <w:rPr>
          <w:rFonts w:ascii="Times New Roman" w:hAnsi="Times New Roman"/>
          <w:i/>
          <w:sz w:val="24"/>
          <w:szCs w:val="24"/>
          <w:lang w:val="en-US"/>
        </w:rPr>
        <w:t>Mathematical Geology</w:t>
      </w:r>
      <w:r w:rsidRPr="00EA6CB4">
        <w:rPr>
          <w:rFonts w:ascii="Times New Roman" w:hAnsi="Times New Roman"/>
          <w:sz w:val="24"/>
          <w:szCs w:val="24"/>
          <w:lang w:val="en-US"/>
        </w:rPr>
        <w:t>, 37, 703-727.</w:t>
      </w:r>
    </w:p>
    <w:p w:rsidR="00707D5C" w:rsidRDefault="006F6B29" w:rsidP="00AC22B3">
      <w:pPr>
        <w:spacing w:line="480" w:lineRule="auto"/>
        <w:ind w:left="426" w:hanging="426"/>
        <w:jc w:val="both"/>
        <w:rPr>
          <w:rFonts w:ascii="Times New Roman" w:hAnsi="Times New Roman"/>
          <w:sz w:val="24"/>
          <w:szCs w:val="24"/>
          <w:lang w:val="en-US"/>
        </w:rPr>
      </w:pPr>
      <w:r w:rsidRPr="00EA6CB4">
        <w:rPr>
          <w:rFonts w:ascii="Times New Roman" w:hAnsi="Times New Roman"/>
          <w:sz w:val="24"/>
          <w:szCs w:val="24"/>
          <w:lang w:val="en-US"/>
        </w:rPr>
        <w:t xml:space="preserve">Caddy, J.F., &amp; </w:t>
      </w:r>
      <w:proofErr w:type="spellStart"/>
      <w:r w:rsidRPr="00EA6CB4">
        <w:rPr>
          <w:rFonts w:ascii="Times New Roman" w:hAnsi="Times New Roman"/>
          <w:sz w:val="24"/>
          <w:szCs w:val="24"/>
          <w:lang w:val="en-US"/>
        </w:rPr>
        <w:t>Carocci</w:t>
      </w:r>
      <w:proofErr w:type="spellEnd"/>
      <w:r w:rsidRPr="00EA6CB4">
        <w:rPr>
          <w:rFonts w:ascii="Times New Roman" w:hAnsi="Times New Roman"/>
          <w:sz w:val="24"/>
          <w:szCs w:val="24"/>
          <w:lang w:val="en-US"/>
        </w:rPr>
        <w:t xml:space="preserve">, F. (1999). </w:t>
      </w:r>
      <w:r w:rsidR="00AC22B3" w:rsidRPr="00AC22B3">
        <w:rPr>
          <w:rFonts w:ascii="Times New Roman" w:hAnsi="Times New Roman"/>
          <w:sz w:val="24"/>
          <w:szCs w:val="24"/>
          <w:lang w:val="en-US"/>
        </w:rPr>
        <w:t xml:space="preserve">The spatial allocation of fishing </w:t>
      </w:r>
      <w:r w:rsidR="00AC22B3">
        <w:rPr>
          <w:rFonts w:ascii="Times New Roman" w:hAnsi="Times New Roman"/>
          <w:sz w:val="24"/>
          <w:szCs w:val="24"/>
          <w:lang w:val="en-US"/>
        </w:rPr>
        <w:t xml:space="preserve">intensity by port-based inshore </w:t>
      </w:r>
      <w:r w:rsidR="00AC22B3" w:rsidRPr="00AC22B3">
        <w:rPr>
          <w:rFonts w:ascii="Times New Roman" w:hAnsi="Times New Roman"/>
          <w:sz w:val="24"/>
          <w:szCs w:val="24"/>
          <w:lang w:val="en-US"/>
        </w:rPr>
        <w:t>fleets: a GIS application</w:t>
      </w:r>
      <w:r w:rsidR="00AC22B3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AC22B3" w:rsidRPr="00364CAC">
        <w:rPr>
          <w:rFonts w:ascii="Times New Roman" w:hAnsi="Times New Roman"/>
          <w:i/>
          <w:sz w:val="24"/>
          <w:szCs w:val="24"/>
          <w:lang w:val="en-US"/>
        </w:rPr>
        <w:t>ICES</w:t>
      </w:r>
      <w:r w:rsidR="00C6492E" w:rsidRPr="00364CAC">
        <w:rPr>
          <w:i/>
          <w:lang w:val="en-US"/>
        </w:rPr>
        <w:t xml:space="preserve"> </w:t>
      </w:r>
      <w:r w:rsidR="00AC22B3" w:rsidRPr="00364CAC">
        <w:rPr>
          <w:rFonts w:ascii="Times New Roman" w:hAnsi="Times New Roman"/>
          <w:i/>
          <w:sz w:val="24"/>
          <w:szCs w:val="24"/>
          <w:lang w:val="en-US"/>
        </w:rPr>
        <w:t>Journal of Marine Science</w:t>
      </w:r>
      <w:r w:rsidR="00364CAC">
        <w:rPr>
          <w:rFonts w:ascii="Times New Roman" w:hAnsi="Times New Roman"/>
          <w:sz w:val="24"/>
          <w:szCs w:val="24"/>
          <w:lang w:val="en-US"/>
        </w:rPr>
        <w:t>,</w:t>
      </w:r>
      <w:r w:rsidR="00AC22B3">
        <w:rPr>
          <w:rFonts w:ascii="Times New Roman" w:hAnsi="Times New Roman"/>
          <w:sz w:val="24"/>
          <w:szCs w:val="24"/>
          <w:lang w:val="en-US"/>
        </w:rPr>
        <w:t xml:space="preserve"> 56, 388-</w:t>
      </w:r>
      <w:r w:rsidR="00AC22B3" w:rsidRPr="00AC22B3">
        <w:rPr>
          <w:rFonts w:ascii="Times New Roman" w:hAnsi="Times New Roman"/>
          <w:sz w:val="24"/>
          <w:szCs w:val="24"/>
          <w:lang w:val="en-US"/>
        </w:rPr>
        <w:t>403.</w:t>
      </w:r>
    </w:p>
    <w:p w:rsidR="00ED6671" w:rsidRDefault="00D93084" w:rsidP="00ED667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Chassot</w:t>
      </w:r>
      <w:proofErr w:type="spellEnd"/>
      <w:r w:rsidRPr="00A86DDD">
        <w:rPr>
          <w:rFonts w:ascii="Times New Roman" w:hAnsi="Times New Roman"/>
          <w:sz w:val="24"/>
          <w:szCs w:val="24"/>
          <w:lang w:val="en-US"/>
        </w:rPr>
        <w:t xml:space="preserve">, E., </w:t>
      </w: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Bonhommeau</w:t>
      </w:r>
      <w:proofErr w:type="spellEnd"/>
      <w:r w:rsidRPr="00A86DDD">
        <w:rPr>
          <w:rFonts w:ascii="Times New Roman" w:hAnsi="Times New Roman"/>
          <w:sz w:val="24"/>
          <w:szCs w:val="24"/>
          <w:lang w:val="en-US"/>
        </w:rPr>
        <w:t xml:space="preserve">, S., </w:t>
      </w: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Reygondeau</w:t>
      </w:r>
      <w:proofErr w:type="spellEnd"/>
      <w:r w:rsidRPr="00A86DDD">
        <w:rPr>
          <w:rFonts w:ascii="Times New Roman" w:hAnsi="Times New Roman"/>
          <w:sz w:val="24"/>
          <w:szCs w:val="24"/>
          <w:lang w:val="en-US"/>
        </w:rPr>
        <w:t xml:space="preserve">, G., Nieto, K., </w:t>
      </w: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Po</w:t>
      </w:r>
      <w:r>
        <w:rPr>
          <w:rFonts w:ascii="Times New Roman" w:hAnsi="Times New Roman"/>
          <w:sz w:val="24"/>
          <w:szCs w:val="24"/>
          <w:lang w:val="en-US"/>
        </w:rPr>
        <w:t>lovina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J.J.,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Huret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M.,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Dulvy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86DDD">
        <w:rPr>
          <w:rFonts w:ascii="Times New Roman" w:hAnsi="Times New Roman"/>
          <w:sz w:val="24"/>
          <w:szCs w:val="24"/>
          <w:lang w:val="en-US"/>
        </w:rPr>
        <w:t xml:space="preserve">N.K., </w:t>
      </w: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Demarcq</w:t>
      </w:r>
      <w:proofErr w:type="spellEnd"/>
      <w:r w:rsidRPr="00A86DDD">
        <w:rPr>
          <w:rFonts w:ascii="Times New Roman" w:hAnsi="Times New Roman"/>
          <w:sz w:val="24"/>
          <w:szCs w:val="24"/>
          <w:lang w:val="en-US"/>
        </w:rPr>
        <w:t>, H.</w:t>
      </w:r>
      <w:r w:rsidR="00364CAC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A86DDD">
        <w:rPr>
          <w:rFonts w:ascii="Times New Roman" w:hAnsi="Times New Roman"/>
          <w:sz w:val="24"/>
          <w:szCs w:val="24"/>
          <w:lang w:val="en-US"/>
        </w:rPr>
        <w:t>2011</w:t>
      </w:r>
      <w:r w:rsidR="00364CAC">
        <w:rPr>
          <w:rFonts w:ascii="Times New Roman" w:hAnsi="Times New Roman"/>
          <w:sz w:val="24"/>
          <w:szCs w:val="24"/>
          <w:lang w:val="en-US"/>
        </w:rPr>
        <w:t>)</w:t>
      </w:r>
      <w:r w:rsidRPr="00A86DDD">
        <w:rPr>
          <w:rFonts w:ascii="Times New Roman" w:hAnsi="Times New Roman"/>
          <w:sz w:val="24"/>
          <w:szCs w:val="24"/>
          <w:lang w:val="en-US"/>
        </w:rPr>
        <w:t xml:space="preserve">. Satellite remote sensing for an </w:t>
      </w:r>
      <w:r>
        <w:rPr>
          <w:rFonts w:ascii="Times New Roman" w:hAnsi="Times New Roman"/>
          <w:sz w:val="24"/>
          <w:szCs w:val="24"/>
          <w:lang w:val="en-US"/>
        </w:rPr>
        <w:t xml:space="preserve">ecosystem approach to fisheries </w:t>
      </w:r>
      <w:r w:rsidRPr="00A86DDD">
        <w:rPr>
          <w:rFonts w:ascii="Times New Roman" w:hAnsi="Times New Roman"/>
          <w:sz w:val="24"/>
          <w:szCs w:val="24"/>
          <w:lang w:val="en-US"/>
        </w:rPr>
        <w:t xml:space="preserve">management. </w:t>
      </w:r>
      <w:r w:rsidR="00364CAC" w:rsidRPr="00364CAC">
        <w:rPr>
          <w:rFonts w:ascii="Times New Roman" w:hAnsi="Times New Roman"/>
          <w:i/>
          <w:sz w:val="24"/>
          <w:szCs w:val="24"/>
          <w:lang w:val="en-US"/>
        </w:rPr>
        <w:t>ICES</w:t>
      </w:r>
      <w:r w:rsidR="00364CAC" w:rsidRPr="00364CAC">
        <w:rPr>
          <w:i/>
          <w:lang w:val="en-US"/>
        </w:rPr>
        <w:t xml:space="preserve"> </w:t>
      </w:r>
      <w:r w:rsidR="00364CAC" w:rsidRPr="00364CAC">
        <w:rPr>
          <w:rFonts w:ascii="Times New Roman" w:hAnsi="Times New Roman"/>
          <w:i/>
          <w:sz w:val="24"/>
          <w:szCs w:val="24"/>
          <w:lang w:val="en-US"/>
        </w:rPr>
        <w:t>Journal of Marine Science</w:t>
      </w:r>
      <w:r w:rsidR="00364CAC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A86DDD">
        <w:rPr>
          <w:rFonts w:ascii="Times New Roman" w:hAnsi="Times New Roman"/>
          <w:sz w:val="24"/>
          <w:szCs w:val="24"/>
          <w:lang w:val="en-US"/>
        </w:rPr>
        <w:t>68, 651–666.</w:t>
      </w:r>
    </w:p>
    <w:p w:rsidR="00ED6671" w:rsidRDefault="00ED6671" w:rsidP="00ED6671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ED6671">
        <w:rPr>
          <w:rFonts w:ascii="Times New Roman" w:hAnsi="Times New Roman"/>
          <w:sz w:val="24"/>
          <w:szCs w:val="24"/>
          <w:lang w:val="en-US"/>
        </w:rPr>
        <w:t>CopeMed</w:t>
      </w:r>
      <w:proofErr w:type="spellEnd"/>
      <w:r w:rsidRPr="00ED6671">
        <w:rPr>
          <w:rFonts w:ascii="Times New Roman" w:hAnsi="Times New Roman"/>
          <w:sz w:val="24"/>
          <w:szCs w:val="24"/>
          <w:lang w:val="en-US"/>
        </w:rPr>
        <w:t xml:space="preserve"> II. </w:t>
      </w:r>
      <w:r w:rsidR="006C187D">
        <w:rPr>
          <w:rFonts w:ascii="Times New Roman" w:hAnsi="Times New Roman"/>
          <w:sz w:val="24"/>
          <w:szCs w:val="24"/>
          <w:lang w:val="en-US"/>
        </w:rPr>
        <w:t>(</w:t>
      </w:r>
      <w:r w:rsidRPr="00ED6671">
        <w:rPr>
          <w:rFonts w:ascii="Times New Roman" w:hAnsi="Times New Roman"/>
          <w:sz w:val="24"/>
          <w:szCs w:val="24"/>
          <w:lang w:val="en-US"/>
        </w:rPr>
        <w:t>2015</w:t>
      </w:r>
      <w:r w:rsidR="006C187D">
        <w:rPr>
          <w:rFonts w:ascii="Times New Roman" w:hAnsi="Times New Roman"/>
          <w:sz w:val="24"/>
          <w:szCs w:val="24"/>
          <w:lang w:val="en-US"/>
        </w:rPr>
        <w:t>)</w:t>
      </w:r>
      <w:r w:rsidRPr="00ED6671">
        <w:rPr>
          <w:rFonts w:ascii="Times New Roman" w:hAnsi="Times New Roman"/>
          <w:sz w:val="24"/>
          <w:szCs w:val="24"/>
          <w:lang w:val="en-US"/>
        </w:rPr>
        <w:t xml:space="preserve">. Report of the 5th Meeting of </w:t>
      </w:r>
      <w:proofErr w:type="spellStart"/>
      <w:r w:rsidRPr="00ED6671">
        <w:rPr>
          <w:rFonts w:ascii="Times New Roman" w:hAnsi="Times New Roman"/>
          <w:sz w:val="24"/>
          <w:szCs w:val="24"/>
          <w:lang w:val="en-US"/>
        </w:rPr>
        <w:t>CopeMed</w:t>
      </w:r>
      <w:proofErr w:type="spellEnd"/>
      <w:r w:rsidRPr="00ED6671">
        <w:rPr>
          <w:rFonts w:ascii="Times New Roman" w:hAnsi="Times New Roman"/>
          <w:sz w:val="24"/>
          <w:szCs w:val="24"/>
          <w:lang w:val="en-US"/>
        </w:rPr>
        <w:t xml:space="preserve"> II Study Group on stock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ED6671">
        <w:rPr>
          <w:rFonts w:ascii="Times New Roman" w:hAnsi="Times New Roman"/>
          <w:sz w:val="24"/>
          <w:szCs w:val="24"/>
          <w:lang w:val="en-US"/>
        </w:rPr>
        <w:t>assessment of small pelagic species of interest to Algeria, Morocco and Spain in the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ED6671"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 w:rsidRPr="00ED6671">
        <w:rPr>
          <w:rFonts w:ascii="Times New Roman" w:hAnsi="Times New Roman"/>
          <w:sz w:val="24"/>
          <w:szCs w:val="24"/>
          <w:lang w:val="en-US"/>
        </w:rPr>
        <w:t xml:space="preserve"> Sea (GSAs 01, 02, 03 and 04). Malaga, Spa</w:t>
      </w:r>
      <w:r>
        <w:rPr>
          <w:rFonts w:ascii="Times New Roman" w:hAnsi="Times New Roman"/>
          <w:sz w:val="24"/>
          <w:szCs w:val="24"/>
          <w:lang w:val="en-US"/>
        </w:rPr>
        <w:t xml:space="preserve">in 6-7 October 2015.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lastRenderedPageBreak/>
        <w:t>CopeMed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II </w:t>
      </w:r>
      <w:r w:rsidRPr="00ED6671">
        <w:rPr>
          <w:rFonts w:ascii="Times New Roman" w:hAnsi="Times New Roman"/>
          <w:sz w:val="24"/>
          <w:szCs w:val="24"/>
          <w:lang w:val="en-US"/>
        </w:rPr>
        <w:t>Technical Documents Nº39 (GCP/INT/028/SPA - GC</w:t>
      </w:r>
      <w:r>
        <w:rPr>
          <w:rFonts w:ascii="Times New Roman" w:hAnsi="Times New Roman"/>
          <w:sz w:val="24"/>
          <w:szCs w:val="24"/>
          <w:lang w:val="en-US"/>
        </w:rPr>
        <w:t xml:space="preserve">P/INT/006/EC).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Málaga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2015. 45 </w:t>
      </w:r>
      <w:r w:rsidRPr="00ED6671">
        <w:rPr>
          <w:rFonts w:ascii="Times New Roman" w:hAnsi="Times New Roman"/>
          <w:sz w:val="24"/>
          <w:szCs w:val="24"/>
          <w:lang w:val="en-US"/>
        </w:rPr>
        <w:t>pp.</w:t>
      </w:r>
    </w:p>
    <w:p w:rsidR="00707D5C" w:rsidRDefault="00D93084" w:rsidP="00A86DDD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Druon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J-N</w:t>
      </w:r>
      <w:r w:rsidR="006C187D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C187D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2010</w:t>
      </w:r>
      <w:r w:rsidR="006C187D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A86DDD">
        <w:rPr>
          <w:rFonts w:ascii="Times New Roman" w:hAnsi="Times New Roman"/>
          <w:sz w:val="24"/>
          <w:szCs w:val="24"/>
          <w:lang w:val="en-US"/>
        </w:rPr>
        <w:t xml:space="preserve">Habitat mapping of the Atlantic </w:t>
      </w:r>
      <w:proofErr w:type="spellStart"/>
      <w:r w:rsidRPr="00A86DDD">
        <w:rPr>
          <w:rFonts w:ascii="Times New Roman" w:hAnsi="Times New Roman"/>
          <w:sz w:val="24"/>
          <w:szCs w:val="24"/>
          <w:lang w:val="en-US"/>
        </w:rPr>
        <w:t>bluefin</w:t>
      </w:r>
      <w:proofErr w:type="spellEnd"/>
      <w:r w:rsidRPr="00A86DDD">
        <w:rPr>
          <w:rFonts w:ascii="Times New Roman" w:hAnsi="Times New Roman"/>
          <w:sz w:val="24"/>
          <w:szCs w:val="24"/>
          <w:lang w:val="en-US"/>
        </w:rPr>
        <w:t xml:space="preserve"> tu</w:t>
      </w:r>
      <w:r>
        <w:rPr>
          <w:rFonts w:ascii="Times New Roman" w:hAnsi="Times New Roman"/>
          <w:sz w:val="24"/>
          <w:szCs w:val="24"/>
          <w:lang w:val="en-US"/>
        </w:rPr>
        <w:t xml:space="preserve">na derived from satellite data: </w:t>
      </w:r>
      <w:r w:rsidRPr="00A86DDD">
        <w:rPr>
          <w:rFonts w:ascii="Times New Roman" w:hAnsi="Times New Roman"/>
          <w:sz w:val="24"/>
          <w:szCs w:val="24"/>
          <w:lang w:val="en-US"/>
        </w:rPr>
        <w:t>Its potential as a tool for the sustainable management of pelagic fisheries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C187D">
        <w:rPr>
          <w:rFonts w:ascii="Times New Roman" w:hAnsi="Times New Roman"/>
          <w:i/>
          <w:sz w:val="24"/>
          <w:szCs w:val="24"/>
          <w:lang w:val="en-US"/>
        </w:rPr>
        <w:t>Marine Policy</w:t>
      </w:r>
      <w:r w:rsidR="006C187D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34, 293-297.</w:t>
      </w:r>
    </w:p>
    <w:p w:rsidR="00DE478F" w:rsidRDefault="00DE478F" w:rsidP="00A86DDD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DE478F">
        <w:rPr>
          <w:rFonts w:ascii="Times New Roman" w:hAnsi="Times New Roman"/>
          <w:sz w:val="24"/>
          <w:szCs w:val="24"/>
          <w:lang w:val="en-US"/>
        </w:rPr>
        <w:t>Egozcue</w:t>
      </w:r>
      <w:proofErr w:type="spellEnd"/>
      <w:r w:rsidRPr="00DE478F">
        <w:rPr>
          <w:rFonts w:ascii="Times New Roman" w:hAnsi="Times New Roman"/>
          <w:sz w:val="24"/>
          <w:szCs w:val="24"/>
          <w:lang w:val="en-US"/>
        </w:rPr>
        <w:t>, J</w:t>
      </w:r>
      <w:r w:rsidR="008B60D8">
        <w:rPr>
          <w:rFonts w:ascii="Times New Roman" w:hAnsi="Times New Roman"/>
          <w:sz w:val="24"/>
          <w:szCs w:val="24"/>
          <w:lang w:val="en-US"/>
        </w:rPr>
        <w:t>.</w:t>
      </w:r>
      <w:r w:rsidRPr="00DE478F">
        <w:rPr>
          <w:rFonts w:ascii="Times New Roman" w:hAnsi="Times New Roman"/>
          <w:sz w:val="24"/>
          <w:szCs w:val="24"/>
          <w:lang w:val="en-US"/>
        </w:rPr>
        <w:t>J</w:t>
      </w:r>
      <w:r w:rsidR="008B60D8">
        <w:rPr>
          <w:rFonts w:ascii="Times New Roman" w:hAnsi="Times New Roman"/>
          <w:sz w:val="24"/>
          <w:szCs w:val="24"/>
          <w:lang w:val="en-US"/>
        </w:rPr>
        <w:t>.</w:t>
      </w:r>
      <w:r w:rsidRPr="00DE478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8B60D8" w:rsidRPr="008B60D8">
        <w:rPr>
          <w:rFonts w:ascii="Times New Roman" w:hAnsi="Times New Roman"/>
          <w:sz w:val="24"/>
          <w:szCs w:val="24"/>
          <w:lang w:val="en-US"/>
        </w:rPr>
        <w:t>Pawlowsky-Glahn</w:t>
      </w:r>
      <w:proofErr w:type="spellEnd"/>
      <w:r w:rsidR="008B60D8" w:rsidRPr="008B60D8">
        <w:rPr>
          <w:rFonts w:ascii="Times New Roman" w:hAnsi="Times New Roman"/>
          <w:sz w:val="24"/>
          <w:szCs w:val="24"/>
          <w:lang w:val="en-US"/>
        </w:rPr>
        <w:t>,</w:t>
      </w:r>
      <w:r w:rsidR="008B60D8">
        <w:rPr>
          <w:rFonts w:ascii="Times New Roman" w:hAnsi="Times New Roman"/>
          <w:sz w:val="24"/>
          <w:szCs w:val="24"/>
          <w:lang w:val="en-US"/>
        </w:rPr>
        <w:t xml:space="preserve"> V.,</w:t>
      </w:r>
      <w:r w:rsidR="008B60D8" w:rsidRPr="008B60D8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B60D8" w:rsidRPr="008B60D8">
        <w:rPr>
          <w:rFonts w:ascii="Times New Roman" w:hAnsi="Times New Roman"/>
          <w:sz w:val="24"/>
          <w:szCs w:val="24"/>
          <w:lang w:val="en-US"/>
        </w:rPr>
        <w:t>Mateu-Figueras</w:t>
      </w:r>
      <w:proofErr w:type="spellEnd"/>
      <w:r w:rsidR="008B60D8" w:rsidRPr="008B60D8">
        <w:rPr>
          <w:rFonts w:ascii="Times New Roman" w:hAnsi="Times New Roman"/>
          <w:sz w:val="24"/>
          <w:szCs w:val="24"/>
          <w:lang w:val="en-US"/>
        </w:rPr>
        <w:t>,</w:t>
      </w:r>
      <w:r w:rsidR="008B60D8">
        <w:rPr>
          <w:rFonts w:ascii="Times New Roman" w:hAnsi="Times New Roman"/>
          <w:sz w:val="24"/>
          <w:szCs w:val="24"/>
          <w:lang w:val="en-US"/>
        </w:rPr>
        <w:t xml:space="preserve"> G.,</w:t>
      </w:r>
      <w:r w:rsidR="008B60D8" w:rsidRPr="008B60D8">
        <w:rPr>
          <w:rFonts w:ascii="Times New Roman" w:hAnsi="Times New Roman"/>
          <w:sz w:val="24"/>
          <w:szCs w:val="24"/>
          <w:lang w:val="en-US"/>
        </w:rPr>
        <w:t xml:space="preserve"> Barceló-Vidal</w:t>
      </w:r>
      <w:r w:rsidR="008B60D8">
        <w:rPr>
          <w:rFonts w:ascii="Times New Roman" w:hAnsi="Times New Roman"/>
          <w:sz w:val="24"/>
          <w:szCs w:val="24"/>
          <w:lang w:val="en-US"/>
        </w:rPr>
        <w:t xml:space="preserve">, C. </w:t>
      </w:r>
      <w:r w:rsidR="006C24D1">
        <w:rPr>
          <w:rFonts w:ascii="Times New Roman" w:hAnsi="Times New Roman"/>
          <w:sz w:val="24"/>
          <w:szCs w:val="24"/>
          <w:lang w:val="en-US"/>
        </w:rPr>
        <w:t>(</w:t>
      </w:r>
      <w:r w:rsidR="008B60D8">
        <w:rPr>
          <w:rFonts w:ascii="Times New Roman" w:hAnsi="Times New Roman"/>
          <w:sz w:val="24"/>
          <w:szCs w:val="24"/>
          <w:lang w:val="en-US"/>
        </w:rPr>
        <w:t>2003</w:t>
      </w:r>
      <w:r w:rsidR="006C24D1">
        <w:rPr>
          <w:rFonts w:ascii="Times New Roman" w:hAnsi="Times New Roman"/>
          <w:sz w:val="24"/>
          <w:szCs w:val="24"/>
          <w:lang w:val="en-US"/>
        </w:rPr>
        <w:t>)</w:t>
      </w:r>
      <w:r w:rsidR="008B60D8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DE478F">
        <w:rPr>
          <w:rFonts w:ascii="Times New Roman" w:hAnsi="Times New Roman"/>
          <w:sz w:val="24"/>
          <w:szCs w:val="24"/>
          <w:lang w:val="en-US"/>
        </w:rPr>
        <w:t xml:space="preserve">Isometric </w:t>
      </w:r>
      <w:proofErr w:type="spellStart"/>
      <w:r w:rsidRPr="00DE478F">
        <w:rPr>
          <w:rFonts w:ascii="Times New Roman" w:hAnsi="Times New Roman"/>
          <w:sz w:val="24"/>
          <w:szCs w:val="24"/>
          <w:lang w:val="en-US"/>
        </w:rPr>
        <w:t>logratio</w:t>
      </w:r>
      <w:proofErr w:type="spellEnd"/>
      <w:r w:rsidRPr="00DE478F">
        <w:rPr>
          <w:rFonts w:ascii="Times New Roman" w:hAnsi="Times New Roman"/>
          <w:sz w:val="24"/>
          <w:szCs w:val="24"/>
          <w:lang w:val="en-US"/>
        </w:rPr>
        <w:t xml:space="preserve"> transformations for compositional data analysis. </w:t>
      </w:r>
      <w:r w:rsidRPr="006C24D1">
        <w:rPr>
          <w:rFonts w:ascii="Times New Roman" w:hAnsi="Times New Roman"/>
          <w:i/>
          <w:sz w:val="24"/>
          <w:szCs w:val="24"/>
          <w:lang w:val="en-US"/>
        </w:rPr>
        <w:t>Mathematical Geology</w:t>
      </w:r>
      <w:r w:rsidR="006C24D1">
        <w:rPr>
          <w:rFonts w:ascii="Times New Roman" w:hAnsi="Times New Roman"/>
          <w:sz w:val="24"/>
          <w:szCs w:val="24"/>
          <w:lang w:val="en-US"/>
        </w:rPr>
        <w:t>,</w:t>
      </w:r>
      <w:r w:rsidRPr="00DE478F">
        <w:rPr>
          <w:rFonts w:ascii="Times New Roman" w:hAnsi="Times New Roman"/>
          <w:sz w:val="24"/>
          <w:szCs w:val="24"/>
          <w:lang w:val="en-US"/>
        </w:rPr>
        <w:t xml:space="preserve"> 35</w:t>
      </w:r>
      <w:r w:rsidR="008B60D8">
        <w:rPr>
          <w:rFonts w:ascii="Times New Roman" w:hAnsi="Times New Roman"/>
          <w:sz w:val="24"/>
          <w:szCs w:val="24"/>
          <w:lang w:val="en-US"/>
        </w:rPr>
        <w:t>,</w:t>
      </w:r>
      <w:r w:rsidRPr="00DE478F">
        <w:rPr>
          <w:rFonts w:ascii="Times New Roman" w:hAnsi="Times New Roman"/>
          <w:sz w:val="24"/>
          <w:szCs w:val="24"/>
          <w:lang w:val="en-US"/>
        </w:rPr>
        <w:t xml:space="preserve"> 279-300.</w:t>
      </w:r>
    </w:p>
    <w:p w:rsidR="00C334C1" w:rsidRPr="00A01F6A" w:rsidRDefault="00C334C1" w:rsidP="00A86DDD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0E01E9">
        <w:rPr>
          <w:rFonts w:ascii="Times New Roman" w:hAnsi="Times New Roman"/>
          <w:sz w:val="24"/>
          <w:szCs w:val="24"/>
          <w:lang w:val="en-US"/>
        </w:rPr>
        <w:t>Ehrich</w:t>
      </w:r>
      <w:proofErr w:type="spellEnd"/>
      <w:r w:rsidRPr="000E01E9">
        <w:rPr>
          <w:rFonts w:ascii="Times New Roman" w:hAnsi="Times New Roman"/>
          <w:sz w:val="24"/>
          <w:szCs w:val="24"/>
          <w:lang w:val="en-US"/>
        </w:rPr>
        <w:t xml:space="preserve">, S.,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Stelzenmüller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V.,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Alderstein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S. (2009).</w:t>
      </w:r>
      <w:r w:rsidRPr="000E01E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F5F13">
        <w:rPr>
          <w:rFonts w:ascii="Times New Roman" w:hAnsi="Times New Roman"/>
          <w:sz w:val="24"/>
          <w:szCs w:val="24"/>
          <w:lang w:val="en-US"/>
        </w:rPr>
        <w:t>Linking spatial pattern of bottom fish assemblages with water masses in the North Sea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C187D">
        <w:rPr>
          <w:rFonts w:ascii="Times New Roman" w:hAnsi="Times New Roman"/>
          <w:i/>
          <w:sz w:val="24"/>
          <w:szCs w:val="24"/>
          <w:lang w:val="en-US"/>
        </w:rPr>
        <w:t>Fisheries Oceanography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18, 36-50.</w:t>
      </w:r>
    </w:p>
    <w:p w:rsidR="00D93084" w:rsidRDefault="00C6492E" w:rsidP="00A86DDD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D56BAF">
        <w:rPr>
          <w:rFonts w:ascii="Times New Roman" w:hAnsi="Times New Roman"/>
          <w:sz w:val="24"/>
          <w:szCs w:val="24"/>
          <w:lang w:val="en-US"/>
        </w:rPr>
        <w:t xml:space="preserve">Garcia, S. M., </w:t>
      </w:r>
      <w:proofErr w:type="spellStart"/>
      <w:r w:rsidRPr="00D56BAF">
        <w:rPr>
          <w:rFonts w:ascii="Times New Roman" w:hAnsi="Times New Roman"/>
          <w:sz w:val="24"/>
          <w:szCs w:val="24"/>
          <w:lang w:val="en-US"/>
        </w:rPr>
        <w:t>Zerbi</w:t>
      </w:r>
      <w:proofErr w:type="spellEnd"/>
      <w:r w:rsidRPr="00D56BAF">
        <w:rPr>
          <w:rFonts w:ascii="Times New Roman" w:hAnsi="Times New Roman"/>
          <w:sz w:val="24"/>
          <w:szCs w:val="24"/>
          <w:lang w:val="en-US"/>
        </w:rPr>
        <w:t xml:space="preserve">, A., Do Chi, T., and </w:t>
      </w:r>
      <w:proofErr w:type="spellStart"/>
      <w:r w:rsidRPr="00D56BAF">
        <w:rPr>
          <w:rFonts w:ascii="Times New Roman" w:hAnsi="Times New Roman"/>
          <w:sz w:val="24"/>
          <w:szCs w:val="24"/>
          <w:lang w:val="en-US"/>
        </w:rPr>
        <w:t>Lasserre</w:t>
      </w:r>
      <w:proofErr w:type="spellEnd"/>
      <w:r w:rsidRPr="00D56BAF">
        <w:rPr>
          <w:rFonts w:ascii="Times New Roman" w:hAnsi="Times New Roman"/>
          <w:sz w:val="24"/>
          <w:szCs w:val="24"/>
          <w:lang w:val="en-US"/>
        </w:rPr>
        <w:t xml:space="preserve">, G. </w:t>
      </w:r>
      <w:r w:rsidR="006C24D1">
        <w:rPr>
          <w:rFonts w:ascii="Times New Roman" w:hAnsi="Times New Roman"/>
          <w:sz w:val="24"/>
          <w:szCs w:val="24"/>
          <w:lang w:val="en-US"/>
        </w:rPr>
        <w:t>(</w:t>
      </w:r>
      <w:r w:rsidRPr="00D56BAF">
        <w:rPr>
          <w:rFonts w:ascii="Times New Roman" w:hAnsi="Times New Roman"/>
          <w:sz w:val="24"/>
          <w:szCs w:val="24"/>
          <w:lang w:val="en-US"/>
        </w:rPr>
        <w:t>2003</w:t>
      </w:r>
      <w:r w:rsidR="006C24D1">
        <w:rPr>
          <w:rFonts w:ascii="Times New Roman" w:hAnsi="Times New Roman"/>
          <w:sz w:val="24"/>
          <w:szCs w:val="24"/>
          <w:lang w:val="en-US"/>
        </w:rPr>
        <w:t>)</w:t>
      </w:r>
      <w:r w:rsidRPr="00D56BAF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The ecosystem </w:t>
      </w:r>
      <w:r w:rsidR="00D93084" w:rsidRPr="00A86DDD">
        <w:rPr>
          <w:rFonts w:ascii="Times New Roman" w:hAnsi="Times New Roman"/>
          <w:sz w:val="24"/>
          <w:szCs w:val="24"/>
          <w:lang w:val="en-US"/>
        </w:rPr>
        <w:t>approach to fisheries. Issues, terminology, principles, institutional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084" w:rsidRPr="00A86DDD">
        <w:rPr>
          <w:rFonts w:ascii="Times New Roman" w:hAnsi="Times New Roman"/>
          <w:sz w:val="24"/>
          <w:szCs w:val="24"/>
          <w:lang w:val="en-US"/>
        </w:rPr>
        <w:t>foundations, i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mplementation and outlook. FAO </w:t>
      </w:r>
      <w:r w:rsidR="00D93084" w:rsidRPr="00A86DDD">
        <w:rPr>
          <w:rFonts w:ascii="Times New Roman" w:hAnsi="Times New Roman"/>
          <w:sz w:val="24"/>
          <w:szCs w:val="24"/>
          <w:lang w:val="en-US"/>
        </w:rPr>
        <w:t xml:space="preserve">Fisheries Technical Paper, 443. </w:t>
      </w:r>
      <w:r w:rsidRPr="00C6492E">
        <w:rPr>
          <w:rFonts w:ascii="Times New Roman" w:hAnsi="Times New Roman"/>
          <w:sz w:val="24"/>
          <w:szCs w:val="24"/>
          <w:lang w:val="en-US"/>
        </w:rPr>
        <w:t>81 pp.</w:t>
      </w:r>
    </w:p>
    <w:p w:rsidR="00707D5C" w:rsidRPr="00583BBA" w:rsidRDefault="00E642F8" w:rsidP="00A86DDD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83BBA">
        <w:rPr>
          <w:rFonts w:ascii="Times New Roman" w:hAnsi="Times New Roman"/>
          <w:sz w:val="24"/>
          <w:szCs w:val="24"/>
          <w:lang w:val="en-US"/>
        </w:rPr>
        <w:t>Klemas</w:t>
      </w:r>
      <w:proofErr w:type="spellEnd"/>
      <w:r w:rsidR="00583BBA" w:rsidRPr="00583BBA">
        <w:rPr>
          <w:rFonts w:ascii="Times New Roman" w:hAnsi="Times New Roman"/>
          <w:sz w:val="24"/>
          <w:szCs w:val="24"/>
          <w:lang w:val="en-US"/>
        </w:rPr>
        <w:t>, V.</w:t>
      </w:r>
      <w:r w:rsidR="00111F9A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583BBA">
        <w:rPr>
          <w:rFonts w:ascii="Times New Roman" w:hAnsi="Times New Roman"/>
          <w:sz w:val="24"/>
          <w:szCs w:val="24"/>
          <w:lang w:val="en-US"/>
        </w:rPr>
        <w:t>2013</w:t>
      </w:r>
      <w:r w:rsidR="00111F9A">
        <w:rPr>
          <w:rFonts w:ascii="Times New Roman" w:hAnsi="Times New Roman"/>
          <w:sz w:val="24"/>
          <w:szCs w:val="24"/>
          <w:lang w:val="en-US"/>
        </w:rPr>
        <w:t>)</w:t>
      </w:r>
      <w:r w:rsidR="00583BBA" w:rsidRPr="00583BBA">
        <w:rPr>
          <w:rFonts w:ascii="Times New Roman" w:hAnsi="Times New Roman"/>
          <w:sz w:val="24"/>
          <w:szCs w:val="24"/>
          <w:lang w:val="en-US"/>
        </w:rPr>
        <w:t>. Fisheries applications of remote sensing: An overview</w:t>
      </w:r>
      <w:r w:rsidR="00583BBA">
        <w:rPr>
          <w:rFonts w:ascii="Times New Roman" w:hAnsi="Times New Roman"/>
          <w:sz w:val="24"/>
          <w:szCs w:val="24"/>
          <w:lang w:val="en-US"/>
        </w:rPr>
        <w:t xml:space="preserve">. </w:t>
      </w:r>
      <w:r w:rsidR="00583BBA" w:rsidRPr="00111F9A">
        <w:rPr>
          <w:rFonts w:ascii="Times New Roman" w:hAnsi="Times New Roman"/>
          <w:i/>
          <w:sz w:val="24"/>
          <w:szCs w:val="24"/>
          <w:lang w:val="en-US"/>
        </w:rPr>
        <w:t>Fisheries Research</w:t>
      </w:r>
      <w:r w:rsidR="00111F9A">
        <w:rPr>
          <w:rFonts w:ascii="Times New Roman" w:hAnsi="Times New Roman"/>
          <w:sz w:val="24"/>
          <w:szCs w:val="24"/>
          <w:lang w:val="en-US"/>
        </w:rPr>
        <w:t>,</w:t>
      </w:r>
      <w:r w:rsidR="00583BBA" w:rsidRPr="00583BBA">
        <w:rPr>
          <w:rFonts w:ascii="Times New Roman" w:hAnsi="Times New Roman"/>
          <w:sz w:val="24"/>
          <w:szCs w:val="24"/>
          <w:lang w:val="en-US"/>
        </w:rPr>
        <w:t xml:space="preserve"> 148</w:t>
      </w:r>
      <w:r w:rsidR="00583BBA">
        <w:rPr>
          <w:rFonts w:ascii="Times New Roman" w:hAnsi="Times New Roman"/>
          <w:sz w:val="24"/>
          <w:szCs w:val="24"/>
          <w:lang w:val="en-US"/>
        </w:rPr>
        <w:t>, 124-</w:t>
      </w:r>
      <w:r w:rsidR="00583BBA" w:rsidRPr="00583BBA">
        <w:rPr>
          <w:rFonts w:ascii="Times New Roman" w:hAnsi="Times New Roman"/>
          <w:sz w:val="24"/>
          <w:szCs w:val="24"/>
          <w:lang w:val="en-US"/>
        </w:rPr>
        <w:t>136</w:t>
      </w:r>
    </w:p>
    <w:p w:rsidR="00D93084" w:rsidRPr="00E41E3A" w:rsidRDefault="006F6B29" w:rsidP="00FC26AE">
      <w:pPr>
        <w:spacing w:line="480" w:lineRule="auto"/>
        <w:ind w:left="567" w:hanging="567"/>
        <w:jc w:val="both"/>
        <w:rPr>
          <w:rFonts w:ascii="Times New Roman" w:hAnsi="Times New Roman"/>
          <w:bCs/>
          <w:sz w:val="24"/>
          <w:szCs w:val="24"/>
          <w:lang w:val="en-US" w:eastAsia="it-IT"/>
        </w:rPr>
      </w:pPr>
      <w:r w:rsidRPr="006F6B29">
        <w:rPr>
          <w:rFonts w:ascii="Times New Roman" w:hAnsi="Times New Roman"/>
          <w:sz w:val="24"/>
          <w:szCs w:val="24"/>
          <w:lang w:val="en-US"/>
        </w:rPr>
        <w:t>INRH (1999).</w:t>
      </w:r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 Situation </w:t>
      </w:r>
      <w:proofErr w:type="spellStart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>actuelle</w:t>
      </w:r>
      <w:proofErr w:type="spellEnd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 de la </w:t>
      </w:r>
      <w:proofErr w:type="spellStart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>peche</w:t>
      </w:r>
      <w:proofErr w:type="spellEnd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 </w:t>
      </w:r>
      <w:proofErr w:type="spellStart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>artisanale</w:t>
      </w:r>
      <w:proofErr w:type="spellEnd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 en </w:t>
      </w:r>
      <w:proofErr w:type="spellStart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>Mediterranee</w:t>
      </w:r>
      <w:proofErr w:type="spellEnd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 </w:t>
      </w:r>
      <w:proofErr w:type="spellStart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>Marocaine</w:t>
      </w:r>
      <w:proofErr w:type="spellEnd"/>
      <w:r w:rsidRPr="006F6B29">
        <w:rPr>
          <w:rFonts w:ascii="Times New Roman" w:hAnsi="Times New Roman"/>
          <w:bCs/>
          <w:sz w:val="24"/>
          <w:szCs w:val="24"/>
          <w:lang w:val="en-US" w:eastAsia="it-IT"/>
        </w:rPr>
        <w:t xml:space="preserve">.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Resultat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de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l'enquete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efectuee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en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Decembre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1998.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Institut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National de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Recherche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Halieutique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- Centre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Régional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 xml:space="preserve"> de </w:t>
      </w:r>
      <w:proofErr w:type="spellStart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Nador</w:t>
      </w:r>
      <w:proofErr w:type="spellEnd"/>
      <w:r w:rsidR="00C6492E" w:rsidRPr="00E41E3A">
        <w:rPr>
          <w:rFonts w:ascii="Times New Roman" w:hAnsi="Times New Roman"/>
          <w:bCs/>
          <w:sz w:val="24"/>
          <w:szCs w:val="24"/>
          <w:lang w:val="en-US" w:eastAsia="it-IT"/>
        </w:rPr>
        <w:t>, 25 pp.</w:t>
      </w:r>
    </w:p>
    <w:p w:rsidR="00FC26AE" w:rsidRDefault="00C6492E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C6492E">
        <w:rPr>
          <w:rFonts w:ascii="Times New Roman" w:hAnsi="Times New Roman"/>
          <w:sz w:val="24"/>
          <w:szCs w:val="24"/>
          <w:lang w:val="en-US"/>
        </w:rPr>
        <w:t>IUCN</w:t>
      </w:r>
      <w:r w:rsidR="00111F9A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C6492E">
        <w:rPr>
          <w:rFonts w:ascii="Times New Roman" w:hAnsi="Times New Roman"/>
          <w:sz w:val="24"/>
          <w:szCs w:val="24"/>
          <w:lang w:val="en-US"/>
        </w:rPr>
        <w:t>2012</w:t>
      </w:r>
      <w:r w:rsidR="00111F9A">
        <w:rPr>
          <w:rFonts w:ascii="Times New Roman" w:hAnsi="Times New Roman"/>
          <w:sz w:val="24"/>
          <w:szCs w:val="24"/>
          <w:lang w:val="en-US"/>
        </w:rPr>
        <w:t>)</w:t>
      </w:r>
      <w:r w:rsidRPr="00C6492E">
        <w:rPr>
          <w:rFonts w:ascii="Times New Roman" w:hAnsi="Times New Roman"/>
          <w:sz w:val="24"/>
          <w:szCs w:val="24"/>
          <w:lang w:val="en-US"/>
        </w:rPr>
        <w:t xml:space="preserve">.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Propuesta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una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red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representativa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de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áreas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marinas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protegidas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en el mar de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Alborán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/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Vers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un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réseau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représentatif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d’aires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marines protégées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dans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la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mer</w:t>
      </w:r>
      <w:proofErr w:type="spellEnd"/>
      <w:r w:rsidR="00FC26AE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d’Alboran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. Gland,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Suiza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 y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Málaga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C6492E">
        <w:rPr>
          <w:rFonts w:ascii="Times New Roman" w:hAnsi="Times New Roman"/>
          <w:sz w:val="24"/>
          <w:szCs w:val="24"/>
          <w:lang w:val="en-US"/>
        </w:rPr>
        <w:t>España</w:t>
      </w:r>
      <w:proofErr w:type="spellEnd"/>
      <w:r w:rsidRPr="00C6492E">
        <w:rPr>
          <w:rFonts w:ascii="Times New Roman" w:hAnsi="Times New Roman"/>
          <w:sz w:val="24"/>
          <w:szCs w:val="24"/>
          <w:lang w:val="en-US"/>
        </w:rPr>
        <w:t xml:space="preserve">: UICN. 124 </w:t>
      </w:r>
      <w:r w:rsidR="00111F9A" w:rsidRPr="00C6492E">
        <w:rPr>
          <w:rFonts w:ascii="Times New Roman" w:hAnsi="Times New Roman"/>
          <w:sz w:val="24"/>
          <w:szCs w:val="24"/>
          <w:lang w:val="en-US"/>
        </w:rPr>
        <w:t>p</w:t>
      </w:r>
      <w:r w:rsidR="00111F9A">
        <w:rPr>
          <w:rFonts w:ascii="Times New Roman" w:hAnsi="Times New Roman"/>
          <w:sz w:val="24"/>
          <w:szCs w:val="24"/>
          <w:lang w:val="en-US"/>
        </w:rPr>
        <w:t>p</w:t>
      </w:r>
      <w:r w:rsidRPr="00C6492E">
        <w:rPr>
          <w:rFonts w:ascii="Times New Roman" w:hAnsi="Times New Roman"/>
          <w:sz w:val="24"/>
          <w:szCs w:val="24"/>
          <w:lang w:val="en-US"/>
        </w:rPr>
        <w:t>.</w:t>
      </w:r>
    </w:p>
    <w:p w:rsidR="00FC26AE" w:rsidRDefault="00D93084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DA1642">
        <w:rPr>
          <w:rFonts w:ascii="Times New Roman" w:hAnsi="Times New Roman"/>
          <w:sz w:val="24"/>
          <w:szCs w:val="24"/>
          <w:lang w:val="en-US"/>
        </w:rPr>
        <w:t xml:space="preserve">Mann, K.H., </w:t>
      </w:r>
      <w:r w:rsidR="00111F9A">
        <w:rPr>
          <w:rFonts w:ascii="Times New Roman" w:hAnsi="Times New Roman"/>
          <w:sz w:val="24"/>
          <w:szCs w:val="24"/>
          <w:lang w:val="en-US"/>
        </w:rPr>
        <w:t xml:space="preserve">&amp; </w:t>
      </w:r>
      <w:r w:rsidRPr="00DA1642">
        <w:rPr>
          <w:rFonts w:ascii="Times New Roman" w:hAnsi="Times New Roman"/>
          <w:sz w:val="24"/>
          <w:szCs w:val="24"/>
          <w:lang w:val="en-US"/>
        </w:rPr>
        <w:t xml:space="preserve">Lazier, J.R.N. </w:t>
      </w:r>
      <w:r w:rsidR="00111F9A">
        <w:rPr>
          <w:rFonts w:ascii="Times New Roman" w:hAnsi="Times New Roman"/>
          <w:sz w:val="24"/>
          <w:szCs w:val="24"/>
          <w:lang w:val="en-US"/>
        </w:rPr>
        <w:t>(</w:t>
      </w:r>
      <w:r w:rsidRPr="00DA1642">
        <w:rPr>
          <w:rFonts w:ascii="Times New Roman" w:hAnsi="Times New Roman"/>
          <w:sz w:val="24"/>
          <w:szCs w:val="24"/>
          <w:lang w:val="en-US"/>
        </w:rPr>
        <w:t>2006</w:t>
      </w:r>
      <w:r w:rsidR="00111F9A">
        <w:rPr>
          <w:rFonts w:ascii="Times New Roman" w:hAnsi="Times New Roman"/>
          <w:sz w:val="24"/>
          <w:szCs w:val="24"/>
          <w:lang w:val="en-US"/>
        </w:rPr>
        <w:t>)</w:t>
      </w:r>
      <w:r w:rsidRPr="00DA1642">
        <w:rPr>
          <w:rFonts w:ascii="Times New Roman" w:hAnsi="Times New Roman"/>
          <w:sz w:val="24"/>
          <w:szCs w:val="24"/>
          <w:lang w:val="en-US"/>
        </w:rPr>
        <w:t>. Dynamics of marine ecosystems. Biological-physical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DA1642">
        <w:rPr>
          <w:rFonts w:ascii="Times New Roman" w:hAnsi="Times New Roman"/>
          <w:sz w:val="24"/>
          <w:szCs w:val="24"/>
          <w:lang w:val="en-US"/>
        </w:rPr>
        <w:t xml:space="preserve">interactions in the oceans. 3rd edition. </w:t>
      </w:r>
      <w:r w:rsidRPr="00232A6C">
        <w:rPr>
          <w:rFonts w:ascii="Times New Roman" w:hAnsi="Times New Roman"/>
          <w:sz w:val="24"/>
          <w:szCs w:val="24"/>
          <w:lang w:val="en-US"/>
        </w:rPr>
        <w:t xml:space="preserve">Blackwell publishing. </w:t>
      </w:r>
    </w:p>
    <w:p w:rsidR="00FC26AE" w:rsidRDefault="00111F9A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111F9A">
        <w:rPr>
          <w:rFonts w:ascii="Times New Roman" w:hAnsi="Times New Roman"/>
          <w:sz w:val="24"/>
          <w:szCs w:val="24"/>
          <w:lang w:val="en-US"/>
        </w:rPr>
        <w:lastRenderedPageBreak/>
        <w:t>Miller, P.</w:t>
      </w:r>
      <w:r w:rsidR="00FC26AE">
        <w:rPr>
          <w:rFonts w:ascii="Times New Roman" w:hAnsi="Times New Roman"/>
          <w:sz w:val="24"/>
          <w:szCs w:val="24"/>
          <w:lang w:val="en-US"/>
        </w:rPr>
        <w:t>I.</w:t>
      </w:r>
      <w:r w:rsidRPr="00111F9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(</w:t>
      </w:r>
      <w:r w:rsidRPr="00111F9A">
        <w:rPr>
          <w:rFonts w:ascii="Times New Roman" w:hAnsi="Times New Roman"/>
          <w:sz w:val="24"/>
          <w:szCs w:val="24"/>
          <w:lang w:val="en-US"/>
        </w:rPr>
        <w:t>2009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111F9A">
        <w:rPr>
          <w:rFonts w:ascii="Times New Roman" w:hAnsi="Times New Roman"/>
          <w:sz w:val="24"/>
          <w:szCs w:val="24"/>
          <w:lang w:val="en-US"/>
        </w:rPr>
        <w:t>. Composite front maps for improved visibility of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11F9A">
        <w:rPr>
          <w:rFonts w:ascii="Times New Roman" w:hAnsi="Times New Roman"/>
          <w:sz w:val="24"/>
          <w:szCs w:val="24"/>
          <w:lang w:val="en-US"/>
        </w:rPr>
        <w:t xml:space="preserve">dynamic sea-surface features on cloudy </w:t>
      </w:r>
      <w:proofErr w:type="spellStart"/>
      <w:r w:rsidRPr="00111F9A">
        <w:rPr>
          <w:rFonts w:ascii="Times New Roman" w:hAnsi="Times New Roman"/>
          <w:sz w:val="24"/>
          <w:szCs w:val="24"/>
          <w:lang w:val="en-US"/>
        </w:rPr>
        <w:t>SeaWiFS</w:t>
      </w:r>
      <w:proofErr w:type="spellEnd"/>
      <w:r w:rsidRPr="00111F9A">
        <w:rPr>
          <w:rFonts w:ascii="Times New Roman" w:hAnsi="Times New Roman"/>
          <w:sz w:val="24"/>
          <w:szCs w:val="24"/>
          <w:lang w:val="en-US"/>
        </w:rPr>
        <w:t xml:space="preserve"> and AVHRR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11F9A">
        <w:rPr>
          <w:rFonts w:ascii="Times New Roman" w:hAnsi="Times New Roman"/>
          <w:sz w:val="24"/>
          <w:szCs w:val="24"/>
          <w:lang w:val="en-US"/>
        </w:rPr>
        <w:t xml:space="preserve">data. </w:t>
      </w:r>
      <w:r w:rsidRPr="00111F9A">
        <w:rPr>
          <w:rFonts w:ascii="Times New Roman" w:hAnsi="Times New Roman"/>
          <w:i/>
          <w:sz w:val="24"/>
          <w:szCs w:val="24"/>
          <w:lang w:val="en-US"/>
        </w:rPr>
        <w:t>Journal of Marine Systems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="00FC26AE">
        <w:rPr>
          <w:rFonts w:ascii="Times New Roman" w:hAnsi="Times New Roman"/>
          <w:sz w:val="24"/>
          <w:szCs w:val="24"/>
          <w:lang w:val="en-US"/>
        </w:rPr>
        <w:t>78,</w:t>
      </w:r>
      <w:r w:rsidRPr="00111F9A">
        <w:rPr>
          <w:rFonts w:ascii="Times New Roman" w:hAnsi="Times New Roman"/>
          <w:sz w:val="24"/>
          <w:szCs w:val="24"/>
          <w:lang w:val="en-US"/>
        </w:rPr>
        <w:t xml:space="preserve"> 327–336.</w:t>
      </w:r>
      <w:r w:rsidRPr="00111F9A" w:rsidDel="00111F9A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C334C1" w:rsidRDefault="00C334C1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82666F">
        <w:rPr>
          <w:rFonts w:ascii="Times New Roman" w:hAnsi="Times New Roman"/>
          <w:sz w:val="24"/>
          <w:szCs w:val="24"/>
          <w:lang w:val="en-US"/>
        </w:rPr>
        <w:t>Miller</w:t>
      </w:r>
      <w:r w:rsidRPr="00E642F8">
        <w:rPr>
          <w:rFonts w:ascii="Times New Roman" w:hAnsi="Times New Roman"/>
          <w:sz w:val="24"/>
          <w:szCs w:val="24"/>
          <w:lang w:val="en-US"/>
        </w:rPr>
        <w:t>, P.I.,</w:t>
      </w:r>
      <w:r w:rsidRPr="0082666F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&amp;</w:t>
      </w:r>
      <w:r w:rsidRPr="0082666F">
        <w:rPr>
          <w:rFonts w:ascii="Times New Roman" w:hAnsi="Times New Roman"/>
          <w:sz w:val="24"/>
          <w:szCs w:val="24"/>
          <w:lang w:val="en-US"/>
        </w:rPr>
        <w:t xml:space="preserve"> Christodoulou,</w:t>
      </w:r>
      <w:r w:rsidRPr="00E642F8">
        <w:rPr>
          <w:rFonts w:ascii="Times New Roman" w:hAnsi="Times New Roman"/>
          <w:sz w:val="24"/>
          <w:szCs w:val="24"/>
          <w:lang w:val="en-US"/>
        </w:rPr>
        <w:t xml:space="preserve"> S.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82666F">
        <w:rPr>
          <w:rFonts w:ascii="Times New Roman" w:hAnsi="Times New Roman"/>
          <w:sz w:val="24"/>
          <w:szCs w:val="24"/>
          <w:lang w:val="en-US"/>
        </w:rPr>
        <w:t>2014</w:t>
      </w:r>
      <w:r>
        <w:rPr>
          <w:rFonts w:ascii="Times New Roman" w:hAnsi="Times New Roman"/>
          <w:sz w:val="24"/>
          <w:szCs w:val="24"/>
          <w:lang w:val="en-US"/>
        </w:rPr>
        <w:t xml:space="preserve">). </w:t>
      </w:r>
      <w:r w:rsidRPr="0082666F">
        <w:rPr>
          <w:rFonts w:ascii="Times New Roman" w:hAnsi="Times New Roman"/>
          <w:sz w:val="24"/>
          <w:szCs w:val="24"/>
          <w:lang w:val="en-US"/>
        </w:rPr>
        <w:t xml:space="preserve">Frequent locations of oceanic fronts as an indicator of pelagic diversity: Application to marine protected areas and </w:t>
      </w:r>
      <w:r>
        <w:rPr>
          <w:rFonts w:ascii="Times New Roman" w:hAnsi="Times New Roman"/>
          <w:sz w:val="24"/>
          <w:szCs w:val="24"/>
          <w:lang w:val="en-US"/>
        </w:rPr>
        <w:t xml:space="preserve">renewable. </w:t>
      </w:r>
      <w:r w:rsidRPr="00FC26AE">
        <w:rPr>
          <w:rFonts w:ascii="Times New Roman" w:hAnsi="Times New Roman"/>
          <w:i/>
          <w:sz w:val="24"/>
          <w:szCs w:val="24"/>
          <w:lang w:val="en-US"/>
        </w:rPr>
        <w:t>Marine Policy</w:t>
      </w:r>
      <w:r>
        <w:rPr>
          <w:rFonts w:ascii="Times New Roman" w:hAnsi="Times New Roman"/>
          <w:sz w:val="24"/>
          <w:szCs w:val="24"/>
          <w:lang w:val="en-US"/>
        </w:rPr>
        <w:t>, 45,</w:t>
      </w:r>
      <w:r w:rsidRPr="00C6492E">
        <w:rPr>
          <w:rFonts w:ascii="Times New Roman" w:hAnsi="Times New Roman"/>
          <w:sz w:val="24"/>
          <w:szCs w:val="24"/>
          <w:lang w:val="en-US"/>
        </w:rPr>
        <w:t xml:space="preserve"> 318-329.</w:t>
      </w:r>
    </w:p>
    <w:p w:rsidR="00DF700A" w:rsidRDefault="00DF700A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DF700A">
        <w:rPr>
          <w:rFonts w:ascii="Times New Roman" w:hAnsi="Times New Roman"/>
          <w:sz w:val="24"/>
          <w:szCs w:val="24"/>
          <w:lang w:val="en-US"/>
        </w:rPr>
        <w:t xml:space="preserve">Miller, P.I., Scales, K.L., Ingram, S.N., </w:t>
      </w:r>
      <w:proofErr w:type="spellStart"/>
      <w:r w:rsidRPr="00DF700A">
        <w:rPr>
          <w:rFonts w:ascii="Times New Roman" w:hAnsi="Times New Roman"/>
          <w:sz w:val="24"/>
          <w:szCs w:val="24"/>
          <w:lang w:val="en-US"/>
        </w:rPr>
        <w:t>Southall</w:t>
      </w:r>
      <w:proofErr w:type="spellEnd"/>
      <w:r w:rsidRPr="00DF700A">
        <w:rPr>
          <w:rFonts w:ascii="Times New Roman" w:hAnsi="Times New Roman"/>
          <w:sz w:val="24"/>
          <w:szCs w:val="24"/>
          <w:lang w:val="en-US"/>
        </w:rPr>
        <w:t xml:space="preserve">, E.J. &amp; Sims, D.W. (2015) Basking sharks and oceanographic fronts: quantifying associations in the north-east Atlantic. </w:t>
      </w:r>
      <w:r w:rsidRPr="00111F9A">
        <w:rPr>
          <w:rFonts w:ascii="Times New Roman" w:hAnsi="Times New Roman"/>
          <w:i/>
          <w:sz w:val="24"/>
          <w:szCs w:val="24"/>
          <w:lang w:val="en-US"/>
        </w:rPr>
        <w:t>Functional Ecology</w:t>
      </w:r>
      <w:r w:rsidR="00517A3B" w:rsidRPr="00517A3B">
        <w:rPr>
          <w:rFonts w:ascii="Times New Roman" w:hAnsi="Times New Roman"/>
          <w:sz w:val="24"/>
          <w:szCs w:val="24"/>
          <w:lang w:val="en-US"/>
        </w:rPr>
        <w:t>, 29(8), 1099-1109</w:t>
      </w:r>
      <w:r w:rsidRPr="00DF700A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9F5F13" w:rsidRPr="0022302E" w:rsidRDefault="009F5F1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Pauly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D.,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Hilborn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R.,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Branch</w:t>
      </w:r>
      <w:r>
        <w:rPr>
          <w:rFonts w:ascii="Times New Roman" w:hAnsi="Times New Roman"/>
          <w:sz w:val="24"/>
          <w:szCs w:val="24"/>
          <w:lang w:val="en-US"/>
        </w:rPr>
        <w:t>, T.A.</w:t>
      </w:r>
      <w:r w:rsidR="00FC26AE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2013</w:t>
      </w:r>
      <w:r w:rsidR="00FC26AE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9F5F13">
        <w:rPr>
          <w:rFonts w:ascii="Times New Roman" w:hAnsi="Times New Roman"/>
          <w:sz w:val="24"/>
          <w:szCs w:val="24"/>
          <w:lang w:val="en-US"/>
        </w:rPr>
        <w:t>Fisheries: Does catch reflect abundance?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6F6B29" w:rsidRPr="006F6B29">
        <w:rPr>
          <w:rFonts w:ascii="Times New Roman" w:hAnsi="Times New Roman"/>
          <w:i/>
          <w:sz w:val="24"/>
          <w:szCs w:val="24"/>
          <w:lang w:val="en-US"/>
        </w:rPr>
        <w:t>Nature</w:t>
      </w:r>
      <w:r w:rsidR="006F6B29" w:rsidRPr="006F6B29">
        <w:rPr>
          <w:rFonts w:ascii="Times New Roman" w:hAnsi="Times New Roman"/>
          <w:sz w:val="24"/>
          <w:szCs w:val="24"/>
          <w:lang w:val="en-US"/>
        </w:rPr>
        <w:t>, 494, 303-306.</w:t>
      </w:r>
      <w:r w:rsidR="006F6B29" w:rsidRPr="006F6B29">
        <w:rPr>
          <w:rFonts w:ascii="Times New Roman" w:hAnsi="Times New Roman"/>
          <w:sz w:val="24"/>
          <w:szCs w:val="24"/>
          <w:highlight w:val="yellow"/>
          <w:lang w:val="en-US"/>
        </w:rPr>
        <w:t xml:space="preserve"> </w:t>
      </w:r>
    </w:p>
    <w:p w:rsidR="00E41E3A" w:rsidRPr="0022302E" w:rsidRDefault="006F6B29" w:rsidP="00E41E3A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Pikitch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E.K.,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Santora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C., Babcock, E.A.,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Bakun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A.,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Bonfil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R., Conover, D.O., Dayton, P.K.,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Doukakis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P.,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Fluharty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D.,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Heneman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B.,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Houde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E.D., Link, J., Livingston, P.A.,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Mangel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M., McAllister, M.K., Pope, J.G. and Sainsbury, K.J. (2004). </w:t>
      </w:r>
      <w:r w:rsidR="00E41E3A" w:rsidRPr="00E41E3A">
        <w:rPr>
          <w:rFonts w:ascii="Times New Roman" w:hAnsi="Times New Roman"/>
          <w:sz w:val="24"/>
          <w:szCs w:val="24"/>
          <w:lang w:val="en-US"/>
        </w:rPr>
        <w:t xml:space="preserve">Ecosystem-based fishery management. </w:t>
      </w:r>
      <w:r w:rsidRPr="006F6B29">
        <w:rPr>
          <w:rFonts w:ascii="Times New Roman" w:hAnsi="Times New Roman"/>
          <w:i/>
          <w:sz w:val="24"/>
          <w:szCs w:val="24"/>
          <w:lang w:val="en-US"/>
        </w:rPr>
        <w:t>Science</w:t>
      </w:r>
      <w:r w:rsidRPr="006F6B29">
        <w:rPr>
          <w:rFonts w:ascii="Times New Roman" w:hAnsi="Times New Roman"/>
          <w:sz w:val="24"/>
          <w:szCs w:val="24"/>
          <w:lang w:val="en-US"/>
        </w:rPr>
        <w:t>, 305, 346-347.</w:t>
      </w:r>
    </w:p>
    <w:p w:rsidR="004F4895" w:rsidRPr="0022302E" w:rsidRDefault="006F6B29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Pranovi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F.,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Libralato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S.,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Zucchetta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M., Link, J.S. (2014). </w:t>
      </w:r>
      <w:r w:rsidR="00D93084" w:rsidRPr="00D4051A">
        <w:rPr>
          <w:rFonts w:ascii="Times New Roman" w:hAnsi="Times New Roman"/>
          <w:sz w:val="24"/>
          <w:szCs w:val="24"/>
          <w:lang w:val="en-US"/>
        </w:rPr>
        <w:t xml:space="preserve">Biomass accumulation across </w:t>
      </w:r>
      <w:proofErr w:type="spellStart"/>
      <w:r w:rsidR="00D93084" w:rsidRPr="00D4051A">
        <w:rPr>
          <w:rFonts w:ascii="Times New Roman" w:hAnsi="Times New Roman"/>
          <w:sz w:val="24"/>
          <w:szCs w:val="24"/>
          <w:lang w:val="en-US"/>
        </w:rPr>
        <w:t>trophic</w:t>
      </w:r>
      <w:proofErr w:type="spellEnd"/>
      <w:r w:rsidR="00D93084" w:rsidRPr="00D4051A">
        <w:rPr>
          <w:rFonts w:ascii="Times New Roman" w:hAnsi="Times New Roman"/>
          <w:sz w:val="24"/>
          <w:szCs w:val="24"/>
          <w:lang w:val="en-US"/>
        </w:rPr>
        <w:t xml:space="preserve"> level: analysis of landings for the Mediterranean Sea. </w:t>
      </w:r>
      <w:r w:rsidRPr="006F6B29">
        <w:rPr>
          <w:rFonts w:ascii="Times New Roman" w:hAnsi="Times New Roman"/>
          <w:i/>
          <w:sz w:val="24"/>
          <w:szCs w:val="24"/>
        </w:rPr>
        <w:t xml:space="preserve">Marine </w:t>
      </w:r>
      <w:proofErr w:type="spellStart"/>
      <w:r w:rsidRPr="006F6B29">
        <w:rPr>
          <w:rFonts w:ascii="Times New Roman" w:hAnsi="Times New Roman"/>
          <w:i/>
          <w:sz w:val="24"/>
          <w:szCs w:val="24"/>
        </w:rPr>
        <w:t>Ecology</w:t>
      </w:r>
      <w:proofErr w:type="spellEnd"/>
      <w:r w:rsidRPr="006F6B29">
        <w:rPr>
          <w:rFonts w:ascii="Times New Roman" w:hAnsi="Times New Roman"/>
          <w:i/>
          <w:sz w:val="24"/>
          <w:szCs w:val="24"/>
        </w:rPr>
        <w:t xml:space="preserve"> Progress </w:t>
      </w:r>
      <w:proofErr w:type="spellStart"/>
      <w:r w:rsidRPr="006F6B29">
        <w:rPr>
          <w:rFonts w:ascii="Times New Roman" w:hAnsi="Times New Roman"/>
          <w:i/>
          <w:sz w:val="24"/>
          <w:szCs w:val="24"/>
        </w:rPr>
        <w:t>Series</w:t>
      </w:r>
      <w:proofErr w:type="spellEnd"/>
      <w:r w:rsidRPr="006F6B29">
        <w:rPr>
          <w:rFonts w:ascii="Times New Roman" w:hAnsi="Times New Roman"/>
          <w:sz w:val="24"/>
          <w:szCs w:val="24"/>
        </w:rPr>
        <w:t>, 512, 201 216.</w:t>
      </w:r>
    </w:p>
    <w:p w:rsidR="00351A84" w:rsidRDefault="00351A84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FC26AE">
        <w:rPr>
          <w:rFonts w:ascii="Times New Roman" w:hAnsi="Times New Roman"/>
          <w:sz w:val="24"/>
          <w:szCs w:val="24"/>
        </w:rPr>
        <w:t>Pranovi</w:t>
      </w:r>
      <w:proofErr w:type="spellEnd"/>
      <w:r w:rsidRPr="00FC26AE">
        <w:rPr>
          <w:rFonts w:ascii="Times New Roman" w:hAnsi="Times New Roman"/>
          <w:sz w:val="24"/>
          <w:szCs w:val="24"/>
        </w:rPr>
        <w:t xml:space="preserve">, F., Anelli Monti, M., </w:t>
      </w:r>
      <w:proofErr w:type="spellStart"/>
      <w:r w:rsidRPr="00FC26AE">
        <w:rPr>
          <w:rFonts w:ascii="Times New Roman" w:hAnsi="Times New Roman"/>
          <w:sz w:val="24"/>
          <w:szCs w:val="24"/>
        </w:rPr>
        <w:t>Brigolin</w:t>
      </w:r>
      <w:proofErr w:type="spellEnd"/>
      <w:r w:rsidRPr="00FC26AE">
        <w:rPr>
          <w:rFonts w:ascii="Times New Roman" w:hAnsi="Times New Roman"/>
          <w:sz w:val="24"/>
          <w:szCs w:val="24"/>
        </w:rPr>
        <w:t>, D., Zucchetta, M.</w:t>
      </w:r>
      <w:r w:rsidR="00FC26AE" w:rsidRPr="00FC26AE">
        <w:rPr>
          <w:rFonts w:ascii="Times New Roman" w:hAnsi="Times New Roman"/>
          <w:sz w:val="24"/>
          <w:szCs w:val="24"/>
        </w:rPr>
        <w:t xml:space="preserve"> (</w:t>
      </w:r>
      <w:r w:rsidRPr="00FC26AE">
        <w:rPr>
          <w:rFonts w:ascii="Times New Roman" w:hAnsi="Times New Roman"/>
          <w:sz w:val="24"/>
          <w:szCs w:val="24"/>
        </w:rPr>
        <w:t>2016</w:t>
      </w:r>
      <w:r w:rsidR="00FC26AE" w:rsidRPr="00FC26AE">
        <w:rPr>
          <w:rFonts w:ascii="Times New Roman" w:hAnsi="Times New Roman"/>
          <w:sz w:val="24"/>
          <w:szCs w:val="24"/>
        </w:rPr>
        <w:t>)</w:t>
      </w:r>
      <w:r w:rsidRPr="00FC26AE">
        <w:rPr>
          <w:rFonts w:ascii="Times New Roman" w:hAnsi="Times New Roman"/>
          <w:sz w:val="24"/>
          <w:szCs w:val="24"/>
        </w:rPr>
        <w:t xml:space="preserve">. </w:t>
      </w:r>
      <w:r w:rsidRPr="00351A84">
        <w:rPr>
          <w:rFonts w:ascii="Times New Roman" w:hAnsi="Times New Roman"/>
          <w:sz w:val="24"/>
          <w:szCs w:val="24"/>
          <w:lang w:val="en-US"/>
        </w:rPr>
        <w:t xml:space="preserve">The Influence of the Spatial Scale on the Fishery Landings-SST Relationship. </w:t>
      </w:r>
      <w:r w:rsidRPr="00FC26AE">
        <w:rPr>
          <w:rFonts w:ascii="Times New Roman" w:hAnsi="Times New Roman"/>
          <w:i/>
          <w:sz w:val="24"/>
          <w:szCs w:val="24"/>
          <w:lang w:val="en-US"/>
        </w:rPr>
        <w:t>Frontiers in Marine Science</w:t>
      </w:r>
      <w:r w:rsidR="00FC26AE">
        <w:rPr>
          <w:rFonts w:ascii="Times New Roman" w:hAnsi="Times New Roman"/>
          <w:sz w:val="24"/>
          <w:szCs w:val="24"/>
          <w:lang w:val="en-US"/>
        </w:rPr>
        <w:t>, 3, 143.</w:t>
      </w:r>
      <w:r w:rsidRPr="00351A84">
        <w:rPr>
          <w:rFonts w:ascii="Times New Roman" w:hAnsi="Times New Roman"/>
          <w:sz w:val="24"/>
          <w:szCs w:val="24"/>
          <w:lang w:val="en-US"/>
        </w:rPr>
        <w:t xml:space="preserve"> DOI: 10.3389/fmars.2016.00143.</w:t>
      </w:r>
    </w:p>
    <w:p w:rsidR="00BD6E67" w:rsidRDefault="00BD6E67" w:rsidP="00FC26A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BD6E67">
        <w:rPr>
          <w:rFonts w:ascii="Times New Roman" w:hAnsi="Times New Roman"/>
          <w:sz w:val="24"/>
          <w:szCs w:val="24"/>
          <w:lang w:val="en-US"/>
        </w:rPr>
        <w:t xml:space="preserve">Renault, L., </w:t>
      </w:r>
      <w:proofErr w:type="spellStart"/>
      <w:r w:rsidRPr="00BD6E67">
        <w:rPr>
          <w:rFonts w:ascii="Times New Roman" w:hAnsi="Times New Roman"/>
          <w:sz w:val="24"/>
          <w:szCs w:val="24"/>
          <w:lang w:val="en-US"/>
        </w:rPr>
        <w:t>Oguz</w:t>
      </w:r>
      <w:proofErr w:type="spellEnd"/>
      <w:r w:rsidRPr="00BD6E67">
        <w:rPr>
          <w:rFonts w:ascii="Times New Roman" w:hAnsi="Times New Roman"/>
          <w:sz w:val="24"/>
          <w:szCs w:val="24"/>
          <w:lang w:val="en-US"/>
        </w:rPr>
        <w:t xml:space="preserve">, T., </w:t>
      </w:r>
      <w:proofErr w:type="spellStart"/>
      <w:r w:rsidRPr="00BD6E67">
        <w:rPr>
          <w:rFonts w:ascii="Times New Roman" w:hAnsi="Times New Roman"/>
          <w:sz w:val="24"/>
          <w:szCs w:val="24"/>
          <w:lang w:val="en-US"/>
        </w:rPr>
        <w:t>Pascual</w:t>
      </w:r>
      <w:proofErr w:type="spellEnd"/>
      <w:r w:rsidRPr="00BD6E67">
        <w:rPr>
          <w:rFonts w:ascii="Times New Roman" w:hAnsi="Times New Roman"/>
          <w:sz w:val="24"/>
          <w:szCs w:val="24"/>
          <w:lang w:val="en-US"/>
        </w:rPr>
        <w:t xml:space="preserve">, A., </w:t>
      </w:r>
      <w:proofErr w:type="spellStart"/>
      <w:r w:rsidRPr="00BD6E67">
        <w:rPr>
          <w:rFonts w:ascii="Times New Roman" w:hAnsi="Times New Roman"/>
          <w:sz w:val="24"/>
          <w:szCs w:val="24"/>
          <w:lang w:val="en-US"/>
        </w:rPr>
        <w:t>Vizoso</w:t>
      </w:r>
      <w:proofErr w:type="spellEnd"/>
      <w:r w:rsidRPr="00BD6E67">
        <w:rPr>
          <w:rFonts w:ascii="Times New Roman" w:hAnsi="Times New Roman"/>
          <w:sz w:val="24"/>
          <w:szCs w:val="24"/>
          <w:lang w:val="en-US"/>
        </w:rPr>
        <w:t xml:space="preserve">, G. &amp; </w:t>
      </w:r>
      <w:proofErr w:type="spellStart"/>
      <w:r w:rsidRPr="00BD6E67">
        <w:rPr>
          <w:rFonts w:ascii="Times New Roman" w:hAnsi="Times New Roman"/>
          <w:sz w:val="24"/>
          <w:szCs w:val="24"/>
          <w:lang w:val="en-US"/>
        </w:rPr>
        <w:t>Tintore</w:t>
      </w:r>
      <w:proofErr w:type="spellEnd"/>
      <w:r w:rsidRPr="00BD6E67">
        <w:rPr>
          <w:rFonts w:ascii="Times New Roman" w:hAnsi="Times New Roman"/>
          <w:sz w:val="24"/>
          <w:szCs w:val="24"/>
          <w:lang w:val="en-US"/>
        </w:rPr>
        <w:t xml:space="preserve">, J. (2012) Surface circulation in the </w:t>
      </w:r>
      <w:proofErr w:type="spellStart"/>
      <w:r w:rsidRPr="00BD6E67"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 w:rsidRPr="00BD6E67">
        <w:rPr>
          <w:rFonts w:ascii="Times New Roman" w:hAnsi="Times New Roman"/>
          <w:sz w:val="24"/>
          <w:szCs w:val="24"/>
          <w:lang w:val="en-US"/>
        </w:rPr>
        <w:t xml:space="preserve"> Sea (western Mediterranean) inferred from remotely sensed data. </w:t>
      </w:r>
      <w:r w:rsidRPr="00FC26AE">
        <w:rPr>
          <w:rFonts w:ascii="Times New Roman" w:hAnsi="Times New Roman"/>
          <w:i/>
          <w:sz w:val="24"/>
          <w:szCs w:val="24"/>
          <w:lang w:val="en-US"/>
        </w:rPr>
        <w:lastRenderedPageBreak/>
        <w:t>Journal of Geophysical Research-Oceans</w:t>
      </w:r>
      <w:r w:rsidRPr="00BD6E67">
        <w:rPr>
          <w:rFonts w:ascii="Times New Roman" w:hAnsi="Times New Roman"/>
          <w:sz w:val="24"/>
          <w:szCs w:val="24"/>
          <w:lang w:val="en-US"/>
        </w:rPr>
        <w:t>, 117</w:t>
      </w:r>
      <w:r w:rsidR="00FC26AE">
        <w:rPr>
          <w:rFonts w:ascii="Times New Roman" w:hAnsi="Times New Roman"/>
          <w:sz w:val="24"/>
          <w:szCs w:val="24"/>
          <w:lang w:val="en-US"/>
        </w:rPr>
        <w:t xml:space="preserve">, C08009. </w:t>
      </w:r>
      <w:r w:rsidR="00FC26AE" w:rsidRPr="00FC26AE">
        <w:rPr>
          <w:rFonts w:ascii="Times New Roman" w:hAnsi="Times New Roman"/>
          <w:sz w:val="24"/>
          <w:szCs w:val="24"/>
          <w:lang w:val="en-US"/>
        </w:rPr>
        <w:t>doi:10.1029/2011JC007659</w:t>
      </w:r>
    </w:p>
    <w:p w:rsidR="00413B63" w:rsidRDefault="00413B63" w:rsidP="00D93084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413B63">
        <w:rPr>
          <w:rFonts w:ascii="Times New Roman" w:hAnsi="Times New Roman"/>
          <w:sz w:val="24"/>
          <w:szCs w:val="24"/>
          <w:lang w:val="en-US"/>
        </w:rPr>
        <w:t xml:space="preserve">Robinson, I.,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Piolle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, J.F.,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LeBorgne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, P.,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Poulter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, D.,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Donlon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, C. &amp;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Arino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, O. (2012) Widening the application of AATSR SST data to operational tasks through the </w:t>
      </w:r>
      <w:proofErr w:type="spellStart"/>
      <w:r w:rsidRPr="00413B63">
        <w:rPr>
          <w:rFonts w:ascii="Times New Roman" w:hAnsi="Times New Roman"/>
          <w:sz w:val="24"/>
          <w:szCs w:val="24"/>
          <w:lang w:val="en-US"/>
        </w:rPr>
        <w:t>Medspiration</w:t>
      </w:r>
      <w:proofErr w:type="spellEnd"/>
      <w:r w:rsidRPr="00413B63">
        <w:rPr>
          <w:rFonts w:ascii="Times New Roman" w:hAnsi="Times New Roman"/>
          <w:sz w:val="24"/>
          <w:szCs w:val="24"/>
          <w:lang w:val="en-US"/>
        </w:rPr>
        <w:t xml:space="preserve"> Service. </w:t>
      </w:r>
      <w:r w:rsidRPr="00FC26AE">
        <w:rPr>
          <w:rFonts w:ascii="Times New Roman" w:hAnsi="Times New Roman"/>
          <w:i/>
          <w:sz w:val="24"/>
          <w:szCs w:val="24"/>
          <w:lang w:val="en-US"/>
        </w:rPr>
        <w:t>Remote Sensing of Environment</w:t>
      </w:r>
      <w:r w:rsidRPr="00413B63">
        <w:rPr>
          <w:rFonts w:ascii="Times New Roman" w:hAnsi="Times New Roman"/>
          <w:sz w:val="24"/>
          <w:szCs w:val="24"/>
          <w:lang w:val="en-US"/>
        </w:rPr>
        <w:t>, 116, 126-139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9F5F13" w:rsidRPr="0022302E" w:rsidRDefault="009F5F13" w:rsidP="00416868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Saitoh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 xml:space="preserve">, S.-I.,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Mugo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 xml:space="preserve">, R.,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Radiarta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 xml:space="preserve">, I.N.,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Asaga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 S</w:t>
      </w:r>
      <w:r>
        <w:rPr>
          <w:rFonts w:ascii="Times New Roman" w:hAnsi="Times New Roman"/>
          <w:sz w:val="24"/>
          <w:szCs w:val="24"/>
          <w:lang w:val="en-US"/>
        </w:rPr>
        <w:t xml:space="preserve">., Takahashi, F.,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Hirawake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T., 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Ishikawa, Y., Awaji, T., In, T.,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Shima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 S.</w:t>
      </w:r>
      <w:r w:rsidR="00FC26AE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9F5F13">
        <w:rPr>
          <w:rFonts w:ascii="Times New Roman" w:hAnsi="Times New Roman"/>
          <w:sz w:val="24"/>
          <w:szCs w:val="24"/>
          <w:lang w:val="en-US"/>
        </w:rPr>
        <w:t>2011</w:t>
      </w:r>
      <w:r w:rsidR="00FC26AE">
        <w:rPr>
          <w:rFonts w:ascii="Times New Roman" w:hAnsi="Times New Roman"/>
          <w:sz w:val="24"/>
          <w:szCs w:val="24"/>
          <w:lang w:val="en-US"/>
        </w:rPr>
        <w:t>)</w:t>
      </w:r>
      <w:r w:rsidRPr="009F5F13">
        <w:rPr>
          <w:rFonts w:ascii="Times New Roman" w:hAnsi="Times New Roman"/>
          <w:sz w:val="24"/>
          <w:szCs w:val="24"/>
          <w:lang w:val="en-US"/>
        </w:rPr>
        <w:t>. Som</w:t>
      </w:r>
      <w:r>
        <w:rPr>
          <w:rFonts w:ascii="Times New Roman" w:hAnsi="Times New Roman"/>
          <w:sz w:val="24"/>
          <w:szCs w:val="24"/>
          <w:lang w:val="en-US"/>
        </w:rPr>
        <w:t xml:space="preserve">e operational uses of satellite 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remote sensing and marine GIS for sustainable fisheries </w:t>
      </w:r>
      <w:r>
        <w:rPr>
          <w:rFonts w:ascii="Times New Roman" w:hAnsi="Times New Roman"/>
          <w:sz w:val="24"/>
          <w:szCs w:val="24"/>
          <w:lang w:val="en-US"/>
        </w:rPr>
        <w:t xml:space="preserve">and aquaculture. </w:t>
      </w:r>
      <w:r w:rsidR="006F6B29" w:rsidRPr="006F6B29">
        <w:rPr>
          <w:rFonts w:ascii="Times New Roman" w:hAnsi="Times New Roman"/>
          <w:i/>
          <w:sz w:val="24"/>
          <w:szCs w:val="24"/>
          <w:lang w:val="en-US"/>
        </w:rPr>
        <w:t>ICES Journal of Marine Science</w:t>
      </w:r>
      <w:r w:rsidR="006F6B29" w:rsidRPr="006F6B29">
        <w:rPr>
          <w:rFonts w:ascii="Times New Roman" w:hAnsi="Times New Roman"/>
          <w:sz w:val="24"/>
          <w:szCs w:val="24"/>
          <w:lang w:val="en-US"/>
        </w:rPr>
        <w:t xml:space="preserve">, 68, 687-695. </w:t>
      </w:r>
    </w:p>
    <w:p w:rsidR="009F5F13" w:rsidRPr="009F5F13" w:rsidRDefault="009F5F13" w:rsidP="00D079B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9F5F13">
        <w:rPr>
          <w:rFonts w:ascii="Times New Roman" w:hAnsi="Times New Roman"/>
          <w:sz w:val="24"/>
          <w:szCs w:val="24"/>
          <w:lang w:val="en-US"/>
        </w:rPr>
        <w:t xml:space="preserve">Stuart, V., Platt, T.,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Sathyendranath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 S.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9F5F13">
        <w:rPr>
          <w:rFonts w:ascii="Times New Roman" w:hAnsi="Times New Roman"/>
          <w:sz w:val="24"/>
          <w:szCs w:val="24"/>
          <w:lang w:val="en-US"/>
        </w:rPr>
        <w:t>2011</w:t>
      </w:r>
      <w:r w:rsidR="000D5348">
        <w:rPr>
          <w:rFonts w:ascii="Times New Roman" w:hAnsi="Times New Roman"/>
          <w:sz w:val="24"/>
          <w:szCs w:val="24"/>
          <w:lang w:val="en-US"/>
        </w:rPr>
        <w:t>)</w:t>
      </w:r>
      <w:r w:rsidRPr="009F5F13">
        <w:rPr>
          <w:rFonts w:ascii="Times New Roman" w:hAnsi="Times New Roman"/>
          <w:sz w:val="24"/>
          <w:szCs w:val="24"/>
          <w:lang w:val="en-US"/>
        </w:rPr>
        <w:t>. The</w:t>
      </w:r>
      <w:r>
        <w:rPr>
          <w:rFonts w:ascii="Times New Roman" w:hAnsi="Times New Roman"/>
          <w:sz w:val="24"/>
          <w:szCs w:val="24"/>
          <w:lang w:val="en-US"/>
        </w:rPr>
        <w:t xml:space="preserve"> future of fisheries science in 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management: a remote-sensing perspective. 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ICES Journal of Marine Science</w:t>
      </w:r>
      <w:r w:rsidR="000D5348" w:rsidRPr="009F5F13" w:rsidDel="000D5348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F5F13">
        <w:rPr>
          <w:rFonts w:ascii="Times New Roman" w:hAnsi="Times New Roman"/>
          <w:sz w:val="24"/>
          <w:szCs w:val="24"/>
          <w:lang w:val="en-US"/>
        </w:rPr>
        <w:t>68, 644</w:t>
      </w:r>
      <w:r w:rsidR="000D5348">
        <w:rPr>
          <w:rFonts w:ascii="Times New Roman" w:hAnsi="Times New Roman"/>
          <w:sz w:val="24"/>
          <w:szCs w:val="24"/>
          <w:lang w:val="en-US"/>
        </w:rPr>
        <w:t>-</w:t>
      </w:r>
      <w:r w:rsidRPr="009F5F13">
        <w:rPr>
          <w:rFonts w:ascii="Times New Roman" w:hAnsi="Times New Roman"/>
          <w:sz w:val="24"/>
          <w:szCs w:val="24"/>
          <w:lang w:val="en-US"/>
        </w:rPr>
        <w:t>650.</w:t>
      </w:r>
      <w:r w:rsidRPr="009F5F13" w:rsidDel="009F5F13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:rsidR="00D93084" w:rsidRPr="00274850" w:rsidRDefault="00D93084" w:rsidP="00D079B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/>
          <w:sz w:val="24"/>
          <w:szCs w:val="24"/>
          <w:lang w:val="en-US"/>
        </w:rPr>
        <w:t>Thibault</w:t>
      </w:r>
      <w:proofErr w:type="spellEnd"/>
      <w:r w:rsidRPr="00274850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D.,</w:t>
      </w:r>
      <w:r w:rsidRPr="00274850">
        <w:rPr>
          <w:rFonts w:ascii="Times New Roman" w:hAnsi="Times New Roman"/>
          <w:sz w:val="24"/>
          <w:szCs w:val="24"/>
          <w:lang w:val="en-US"/>
        </w:rPr>
        <w:t xml:space="preserve"> Gaudy</w:t>
      </w:r>
      <w:r>
        <w:rPr>
          <w:rFonts w:ascii="Times New Roman" w:hAnsi="Times New Roman"/>
          <w:sz w:val="24"/>
          <w:szCs w:val="24"/>
          <w:lang w:val="en-US"/>
        </w:rPr>
        <w:t>, R.,</w:t>
      </w:r>
      <w:r w:rsidRPr="00274850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Le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Fè</w:t>
      </w:r>
      <w:r w:rsidRPr="00274850">
        <w:rPr>
          <w:rFonts w:ascii="Times New Roman" w:hAnsi="Times New Roman"/>
          <w:sz w:val="24"/>
          <w:szCs w:val="24"/>
          <w:lang w:val="en-US"/>
        </w:rPr>
        <w:t>vre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J.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1994</w:t>
      </w:r>
      <w:r w:rsidR="000D5348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274850">
        <w:rPr>
          <w:rFonts w:ascii="Times New Roman" w:hAnsi="Times New Roman"/>
          <w:sz w:val="24"/>
          <w:szCs w:val="24"/>
          <w:lang w:val="en-US"/>
        </w:rPr>
        <w:t xml:space="preserve">Zooplankton biomass, feeding and metabolism in a </w:t>
      </w:r>
      <w:proofErr w:type="spellStart"/>
      <w:r w:rsidRPr="00274850">
        <w:rPr>
          <w:rFonts w:ascii="Times New Roman" w:hAnsi="Times New Roman"/>
          <w:sz w:val="24"/>
          <w:szCs w:val="24"/>
          <w:lang w:val="en-US"/>
        </w:rPr>
        <w:t>geostrophic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74850">
        <w:rPr>
          <w:rFonts w:ascii="Times New Roman" w:hAnsi="Times New Roman"/>
          <w:sz w:val="24"/>
          <w:szCs w:val="24"/>
          <w:lang w:val="en-US"/>
        </w:rPr>
        <w:t>frontal area (Almeria-Oran Front, western Mediterranean).</w:t>
      </w:r>
      <w:r w:rsidRPr="00D93084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274850">
        <w:rPr>
          <w:rFonts w:ascii="Times New Roman" w:hAnsi="Times New Roman"/>
          <w:sz w:val="24"/>
          <w:szCs w:val="24"/>
          <w:lang w:val="en-US"/>
        </w:rPr>
        <w:t>Significance to pelagic food webs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>Journal of Marine Systems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sz w:val="24"/>
          <w:szCs w:val="24"/>
          <w:lang w:val="en-US"/>
        </w:rPr>
        <w:t>5, 297-311.</w:t>
      </w:r>
    </w:p>
    <w:p w:rsidR="00D93084" w:rsidRDefault="006F6B29" w:rsidP="00B42C8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Tintoré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J., La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Violette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P.E., Blade, I. and </w:t>
      </w:r>
      <w:proofErr w:type="spellStart"/>
      <w:r w:rsidRPr="006F6B29">
        <w:rPr>
          <w:rFonts w:ascii="Times New Roman" w:hAnsi="Times New Roman"/>
          <w:sz w:val="24"/>
          <w:szCs w:val="24"/>
          <w:lang w:val="en-US"/>
        </w:rPr>
        <w:t>Cruzado</w:t>
      </w:r>
      <w:proofErr w:type="spellEnd"/>
      <w:r w:rsidRPr="006F6B29">
        <w:rPr>
          <w:rFonts w:ascii="Times New Roman" w:hAnsi="Times New Roman"/>
          <w:sz w:val="24"/>
          <w:szCs w:val="24"/>
          <w:lang w:val="en-US"/>
        </w:rPr>
        <w:t xml:space="preserve">, A. (1988). </w:t>
      </w:r>
      <w:r w:rsidR="00D93084" w:rsidRPr="00B42C8E">
        <w:rPr>
          <w:rFonts w:ascii="Times New Roman" w:hAnsi="Times New Roman"/>
          <w:sz w:val="24"/>
          <w:szCs w:val="24"/>
          <w:lang w:val="en-US"/>
        </w:rPr>
        <w:t>A study of an intense densi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ty front in the eastern </w:t>
      </w:r>
      <w:proofErr w:type="spellStart"/>
      <w:r w:rsidR="00D93084">
        <w:rPr>
          <w:rFonts w:ascii="Times New Roman" w:hAnsi="Times New Roman"/>
          <w:sz w:val="24"/>
          <w:szCs w:val="24"/>
          <w:lang w:val="en-US"/>
        </w:rPr>
        <w:t>Alboran</w:t>
      </w:r>
      <w:proofErr w:type="spellEnd"/>
      <w:r w:rsidR="00D930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084" w:rsidRPr="00B42C8E">
        <w:rPr>
          <w:rFonts w:ascii="Times New Roman" w:hAnsi="Times New Roman"/>
          <w:sz w:val="24"/>
          <w:szCs w:val="24"/>
          <w:lang w:val="en-US"/>
        </w:rPr>
        <w:t>Sea: the Almeria-Oran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 Front. </w:t>
      </w:r>
      <w:r w:rsidR="00D93084" w:rsidRPr="000D5348">
        <w:rPr>
          <w:rFonts w:ascii="Times New Roman" w:hAnsi="Times New Roman"/>
          <w:i/>
          <w:sz w:val="24"/>
          <w:szCs w:val="24"/>
          <w:lang w:val="en-US"/>
        </w:rPr>
        <w:t>J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ournal of</w:t>
      </w:r>
      <w:r w:rsidR="00D93084" w:rsidRPr="000D5348">
        <w:rPr>
          <w:rFonts w:ascii="Times New Roman" w:hAnsi="Times New Roman"/>
          <w:i/>
          <w:sz w:val="24"/>
          <w:szCs w:val="24"/>
          <w:lang w:val="en-US"/>
        </w:rPr>
        <w:t xml:space="preserve"> Phys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ical</w:t>
      </w:r>
      <w:r w:rsidR="00D93084" w:rsidRPr="000D5348">
        <w:rPr>
          <w:rFonts w:ascii="Times New Roman" w:hAnsi="Times New Roman"/>
          <w:i/>
          <w:sz w:val="24"/>
          <w:szCs w:val="24"/>
          <w:lang w:val="en-US"/>
        </w:rPr>
        <w:t xml:space="preserve"> Oceanogr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aphy</w:t>
      </w:r>
      <w:r w:rsidR="00D93084">
        <w:rPr>
          <w:rFonts w:ascii="Times New Roman" w:hAnsi="Times New Roman"/>
          <w:sz w:val="24"/>
          <w:szCs w:val="24"/>
          <w:lang w:val="en-US"/>
        </w:rPr>
        <w:t>, 18</w:t>
      </w:r>
      <w:r w:rsidR="000D5348">
        <w:rPr>
          <w:rFonts w:ascii="Times New Roman" w:hAnsi="Times New Roman"/>
          <w:sz w:val="24"/>
          <w:szCs w:val="24"/>
          <w:lang w:val="en-US"/>
        </w:rPr>
        <w:t>,</w:t>
      </w:r>
      <w:r w:rsidR="00D93084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D93084" w:rsidRPr="00B42C8E">
        <w:rPr>
          <w:rFonts w:ascii="Times New Roman" w:hAnsi="Times New Roman"/>
          <w:sz w:val="24"/>
          <w:szCs w:val="24"/>
          <w:lang w:val="en-US"/>
        </w:rPr>
        <w:t>1384-1397.</w:t>
      </w:r>
    </w:p>
    <w:p w:rsidR="00D93084" w:rsidRDefault="00D93084" w:rsidP="00B42C8E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B42C8E">
        <w:rPr>
          <w:rFonts w:ascii="Times New Roman" w:hAnsi="Times New Roman"/>
          <w:sz w:val="24"/>
          <w:szCs w:val="24"/>
          <w:lang w:val="en-US"/>
        </w:rPr>
        <w:t>Videau</w:t>
      </w:r>
      <w:proofErr w:type="spellEnd"/>
      <w:r w:rsidRPr="00B42C8E">
        <w:rPr>
          <w:rFonts w:ascii="Times New Roman" w:hAnsi="Times New Roman"/>
          <w:sz w:val="24"/>
          <w:szCs w:val="24"/>
          <w:lang w:val="en-US"/>
        </w:rPr>
        <w:t xml:space="preserve">, C., </w:t>
      </w:r>
      <w:proofErr w:type="spellStart"/>
      <w:r w:rsidRPr="00B42C8E">
        <w:rPr>
          <w:rFonts w:ascii="Times New Roman" w:hAnsi="Times New Roman"/>
          <w:sz w:val="24"/>
          <w:szCs w:val="24"/>
          <w:lang w:val="en-US"/>
        </w:rPr>
        <w:t>Sournia</w:t>
      </w:r>
      <w:proofErr w:type="spellEnd"/>
      <w:r w:rsidRPr="00B42C8E">
        <w:rPr>
          <w:rFonts w:ascii="Times New Roman" w:hAnsi="Times New Roman"/>
          <w:sz w:val="24"/>
          <w:szCs w:val="24"/>
          <w:lang w:val="en-US"/>
        </w:rPr>
        <w:t xml:space="preserve">, A.,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Prieur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L. and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Fiala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M.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1994</w:t>
      </w:r>
      <w:r w:rsidR="000D5348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B42C8E">
        <w:rPr>
          <w:rFonts w:ascii="Times New Roman" w:hAnsi="Times New Roman"/>
          <w:sz w:val="24"/>
          <w:szCs w:val="24"/>
          <w:lang w:val="en-US"/>
        </w:rPr>
        <w:t>Phytoplankton and primar</w:t>
      </w:r>
      <w:r>
        <w:rPr>
          <w:rFonts w:ascii="Times New Roman" w:hAnsi="Times New Roman"/>
          <w:sz w:val="24"/>
          <w:szCs w:val="24"/>
          <w:lang w:val="en-US"/>
        </w:rPr>
        <w:t xml:space="preserve">y production characteristics at </w:t>
      </w:r>
      <w:r w:rsidRPr="00B42C8E">
        <w:rPr>
          <w:rFonts w:ascii="Times New Roman" w:hAnsi="Times New Roman"/>
          <w:sz w:val="24"/>
          <w:szCs w:val="24"/>
          <w:lang w:val="en-US"/>
        </w:rPr>
        <w:t xml:space="preserve">selected sites in the </w:t>
      </w:r>
      <w:proofErr w:type="spellStart"/>
      <w:r w:rsidRPr="00B42C8E">
        <w:rPr>
          <w:rFonts w:ascii="Times New Roman" w:hAnsi="Times New Roman"/>
          <w:sz w:val="24"/>
          <w:szCs w:val="24"/>
          <w:lang w:val="en-US"/>
        </w:rPr>
        <w:t>geostrophic</w:t>
      </w:r>
      <w:proofErr w:type="spellEnd"/>
      <w:r w:rsidRPr="00B42C8E">
        <w:rPr>
          <w:rFonts w:ascii="Times New Roman" w:hAnsi="Times New Roman"/>
          <w:sz w:val="24"/>
          <w:szCs w:val="24"/>
          <w:lang w:val="en-US"/>
        </w:rPr>
        <w:t xml:space="preserve"> Almeria-</w:t>
      </w:r>
      <w:r>
        <w:rPr>
          <w:rFonts w:ascii="Times New Roman" w:hAnsi="Times New Roman"/>
          <w:sz w:val="24"/>
          <w:szCs w:val="24"/>
          <w:lang w:val="en-US"/>
        </w:rPr>
        <w:t xml:space="preserve">Oran front system </w:t>
      </w:r>
      <w:r w:rsidRPr="00B42C8E">
        <w:rPr>
          <w:rFonts w:ascii="Times New Roman" w:hAnsi="Times New Roman"/>
          <w:sz w:val="24"/>
          <w:szCs w:val="24"/>
          <w:lang w:val="en-US"/>
        </w:rPr>
        <w:t xml:space="preserve">(SW Mediterranean Sea). 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>J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ournal of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 xml:space="preserve"> Mar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ine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 xml:space="preserve"> Syst</w:t>
      </w:r>
      <w:r w:rsidR="000D5348" w:rsidRPr="000D5348">
        <w:rPr>
          <w:rFonts w:ascii="Times New Roman" w:hAnsi="Times New Roman"/>
          <w:i/>
          <w:sz w:val="24"/>
          <w:szCs w:val="24"/>
          <w:lang w:val="en-US"/>
        </w:rPr>
        <w:t>ems</w:t>
      </w:r>
      <w:r w:rsidRPr="00B42C8E">
        <w:rPr>
          <w:rFonts w:ascii="Times New Roman" w:hAnsi="Times New Roman"/>
          <w:sz w:val="24"/>
          <w:szCs w:val="24"/>
          <w:lang w:val="en-US"/>
        </w:rPr>
        <w:t>, 5</w:t>
      </w:r>
      <w:r w:rsidR="000D5348">
        <w:rPr>
          <w:rFonts w:ascii="Times New Roman" w:hAnsi="Times New Roman"/>
          <w:sz w:val="24"/>
          <w:szCs w:val="24"/>
          <w:lang w:val="en-US"/>
        </w:rPr>
        <w:t>,</w:t>
      </w:r>
      <w:r w:rsidRPr="00B42C8E">
        <w:rPr>
          <w:rFonts w:ascii="Times New Roman" w:hAnsi="Times New Roman"/>
          <w:sz w:val="24"/>
          <w:szCs w:val="24"/>
          <w:lang w:val="en-US"/>
        </w:rPr>
        <w:t xml:space="preserve"> 235-250.</w:t>
      </w:r>
    </w:p>
    <w:p w:rsidR="008B60D8" w:rsidRDefault="008B60D8" w:rsidP="009F5F1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DE478F">
        <w:rPr>
          <w:rFonts w:ascii="Times New Roman" w:hAnsi="Times New Roman"/>
          <w:sz w:val="24"/>
          <w:szCs w:val="24"/>
          <w:lang w:val="en-US"/>
        </w:rPr>
        <w:t>Wang,</w:t>
      </w:r>
      <w:r>
        <w:rPr>
          <w:rFonts w:ascii="Times New Roman" w:hAnsi="Times New Roman"/>
          <w:sz w:val="24"/>
          <w:szCs w:val="24"/>
          <w:lang w:val="en-US"/>
        </w:rPr>
        <w:t xml:space="preserve"> H.,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Shangguan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L., Wu, J., Guan, R.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2013</w:t>
      </w:r>
      <w:r w:rsidR="000D5348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="00621C56" w:rsidRPr="00621C56">
        <w:rPr>
          <w:lang w:val="en-US"/>
        </w:rPr>
        <w:t xml:space="preserve">  </w:t>
      </w:r>
      <w:r w:rsidRPr="00DE478F">
        <w:rPr>
          <w:rFonts w:ascii="Times New Roman" w:hAnsi="Times New Roman"/>
          <w:sz w:val="24"/>
          <w:szCs w:val="24"/>
          <w:lang w:val="en-US"/>
        </w:rPr>
        <w:t>Multiple linear regression m</w:t>
      </w:r>
      <w:r>
        <w:rPr>
          <w:rFonts w:ascii="Times New Roman" w:hAnsi="Times New Roman"/>
          <w:sz w:val="24"/>
          <w:szCs w:val="24"/>
          <w:lang w:val="en-US"/>
        </w:rPr>
        <w:t>odeling for compositional data.</w:t>
      </w:r>
      <w:r w:rsidRPr="00DE478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0D5348">
        <w:rPr>
          <w:rFonts w:ascii="Times New Roman" w:hAnsi="Times New Roman"/>
          <w:i/>
          <w:sz w:val="24"/>
          <w:szCs w:val="24"/>
          <w:lang w:val="en-US"/>
        </w:rPr>
        <w:t>Neurocomputing</w:t>
      </w:r>
      <w:proofErr w:type="spellEnd"/>
      <w:r w:rsidRPr="00DE478F">
        <w:rPr>
          <w:rFonts w:ascii="Times New Roman" w:hAnsi="Times New Roman"/>
          <w:sz w:val="24"/>
          <w:szCs w:val="24"/>
          <w:lang w:val="en-US"/>
        </w:rPr>
        <w:t xml:space="preserve"> 122</w:t>
      </w:r>
      <w:r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DE478F">
        <w:rPr>
          <w:rFonts w:ascii="Times New Roman" w:hAnsi="Times New Roman"/>
          <w:sz w:val="24"/>
          <w:szCs w:val="24"/>
          <w:lang w:val="en-US"/>
        </w:rPr>
        <w:t>490-500.</w:t>
      </w:r>
    </w:p>
    <w:p w:rsidR="00C334C1" w:rsidRPr="00C334C1" w:rsidRDefault="00C334C1" w:rsidP="009F5F1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  <w:r w:rsidRPr="009F5F13">
        <w:rPr>
          <w:rFonts w:ascii="Times New Roman" w:hAnsi="Times New Roman"/>
          <w:sz w:val="24"/>
          <w:szCs w:val="24"/>
          <w:lang w:val="en-US"/>
        </w:rPr>
        <w:lastRenderedPageBreak/>
        <w:t>Watson,</w:t>
      </w:r>
      <w:r>
        <w:rPr>
          <w:rFonts w:ascii="Times New Roman" w:hAnsi="Times New Roman"/>
          <w:sz w:val="24"/>
          <w:szCs w:val="24"/>
          <w:lang w:val="en-US"/>
        </w:rPr>
        <w:t xml:space="preserve"> R.,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Kitchingman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A.,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Gelchu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>, A.,</w:t>
      </w:r>
      <w:r w:rsidRPr="009F5F13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9F5F13">
        <w:rPr>
          <w:rFonts w:ascii="Times New Roman" w:hAnsi="Times New Roman"/>
          <w:sz w:val="24"/>
          <w:szCs w:val="24"/>
          <w:lang w:val="en-US"/>
        </w:rPr>
        <w:t>Pauly</w:t>
      </w:r>
      <w:proofErr w:type="spellEnd"/>
      <w:r w:rsidRPr="009F5F13">
        <w:rPr>
          <w:rFonts w:ascii="Times New Roman" w:hAnsi="Times New Roman"/>
          <w:sz w:val="24"/>
          <w:szCs w:val="24"/>
          <w:lang w:val="en-US"/>
        </w:rPr>
        <w:t>, D.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r w:rsidRPr="009F5F13">
        <w:rPr>
          <w:rFonts w:ascii="Times New Roman" w:hAnsi="Times New Roman"/>
          <w:sz w:val="24"/>
          <w:szCs w:val="24"/>
          <w:lang w:val="en-US"/>
        </w:rPr>
        <w:t>2004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Pr="009F5F13">
        <w:rPr>
          <w:rFonts w:ascii="Times New Roman" w:hAnsi="Times New Roman"/>
          <w:sz w:val="24"/>
          <w:szCs w:val="24"/>
          <w:lang w:val="en-US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F5F13">
        <w:rPr>
          <w:rFonts w:ascii="Times New Roman" w:hAnsi="Times New Roman"/>
          <w:sz w:val="24"/>
          <w:szCs w:val="24"/>
          <w:lang w:val="en-US"/>
        </w:rPr>
        <w:t>Mapping global fisheries: sharpening our focus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>Fish and Fisheries</w:t>
      </w:r>
      <w:r>
        <w:rPr>
          <w:rFonts w:ascii="Times New Roman" w:hAnsi="Times New Roman"/>
          <w:sz w:val="24"/>
          <w:szCs w:val="24"/>
          <w:lang w:val="en-US"/>
        </w:rPr>
        <w:t>, 5, 168-177.</w:t>
      </w:r>
    </w:p>
    <w:p w:rsidR="00B80AE7" w:rsidRDefault="00B80AE7" w:rsidP="009F5F1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Woodson, C.B., McManus, M.A.</w:t>
      </w:r>
      <w:r w:rsidR="000D5348">
        <w:rPr>
          <w:rFonts w:ascii="Times New Roman" w:hAnsi="Times New Roman"/>
          <w:sz w:val="24"/>
          <w:szCs w:val="24"/>
          <w:lang w:val="en-US"/>
        </w:rPr>
        <w:t xml:space="preserve"> (</w:t>
      </w:r>
      <w:r>
        <w:rPr>
          <w:rFonts w:ascii="Times New Roman" w:hAnsi="Times New Roman"/>
          <w:sz w:val="24"/>
          <w:szCs w:val="24"/>
          <w:lang w:val="en-US"/>
        </w:rPr>
        <w:t>2007</w:t>
      </w:r>
      <w:r w:rsidR="000D5348">
        <w:rPr>
          <w:rFonts w:ascii="Times New Roman" w:hAnsi="Times New Roman"/>
          <w:sz w:val="24"/>
          <w:szCs w:val="24"/>
          <w:lang w:val="en-US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B80AE7">
        <w:rPr>
          <w:rFonts w:ascii="Times New Roman" w:hAnsi="Times New Roman"/>
          <w:sz w:val="24"/>
          <w:szCs w:val="24"/>
          <w:lang w:val="en-US"/>
        </w:rPr>
        <w:t>Foraging behavior can influence dispersal of marine organisms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0D5348">
        <w:rPr>
          <w:rFonts w:ascii="Times New Roman" w:hAnsi="Times New Roman"/>
          <w:i/>
          <w:sz w:val="24"/>
          <w:szCs w:val="24"/>
          <w:lang w:val="en-US"/>
        </w:rPr>
        <w:t>Limnology and Oceanography</w:t>
      </w:r>
      <w:r w:rsidR="000D5348">
        <w:rPr>
          <w:rFonts w:ascii="Times New Roman" w:hAnsi="Times New Roman"/>
          <w:sz w:val="24"/>
          <w:szCs w:val="24"/>
          <w:lang w:val="en-US"/>
        </w:rPr>
        <w:t>,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B80AE7">
        <w:rPr>
          <w:rFonts w:ascii="Times New Roman" w:hAnsi="Times New Roman"/>
          <w:sz w:val="24"/>
          <w:szCs w:val="24"/>
          <w:lang w:val="en-US"/>
        </w:rPr>
        <w:t>52</w:t>
      </w:r>
      <w:r w:rsidR="000D5348">
        <w:rPr>
          <w:rFonts w:ascii="Times New Roman" w:hAnsi="Times New Roman"/>
          <w:sz w:val="24"/>
          <w:szCs w:val="24"/>
          <w:lang w:val="en-US"/>
        </w:rPr>
        <w:t>,</w:t>
      </w:r>
      <w:r w:rsidRPr="00B80AE7">
        <w:rPr>
          <w:rFonts w:ascii="Times New Roman" w:hAnsi="Times New Roman"/>
          <w:sz w:val="24"/>
          <w:szCs w:val="24"/>
          <w:lang w:val="en-US"/>
        </w:rPr>
        <w:t xml:space="preserve"> 2701–2709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676DF0" w:rsidRPr="00676DF0" w:rsidRDefault="00676DF0" w:rsidP="00676DF0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Woodson, C.B.,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Litvin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, S.Y., 2015. </w:t>
      </w:r>
      <w:r w:rsidRPr="00676DF0">
        <w:rPr>
          <w:rFonts w:ascii="Times New Roman" w:hAnsi="Times New Roman"/>
          <w:sz w:val="24"/>
          <w:szCs w:val="24"/>
          <w:lang w:val="en-US"/>
        </w:rPr>
        <w:t>Ocean fronts driv</w:t>
      </w:r>
      <w:r>
        <w:rPr>
          <w:rFonts w:ascii="Times New Roman" w:hAnsi="Times New Roman"/>
          <w:sz w:val="24"/>
          <w:szCs w:val="24"/>
          <w:lang w:val="en-US"/>
        </w:rPr>
        <w:t xml:space="preserve">e marine fishery production and </w:t>
      </w:r>
      <w:r w:rsidRPr="00676DF0">
        <w:rPr>
          <w:rFonts w:ascii="Times New Roman" w:hAnsi="Times New Roman"/>
          <w:sz w:val="24"/>
          <w:szCs w:val="24"/>
          <w:lang w:val="en-US"/>
        </w:rPr>
        <w:t>biogeochemical cycling</w:t>
      </w:r>
      <w:r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676DF0">
        <w:rPr>
          <w:rFonts w:ascii="Times New Roman" w:hAnsi="Times New Roman"/>
          <w:i/>
          <w:sz w:val="24"/>
          <w:szCs w:val="24"/>
          <w:lang w:val="en-US"/>
        </w:rPr>
        <w:t>Proceedings of the National Academy of Sciences of the United States of America</w:t>
      </w:r>
      <w:r>
        <w:rPr>
          <w:rFonts w:ascii="Times New Roman" w:hAnsi="Times New Roman"/>
          <w:sz w:val="24"/>
          <w:szCs w:val="24"/>
          <w:lang w:val="en-US"/>
        </w:rPr>
        <w:t>, 112, 1710-1715.</w:t>
      </w:r>
    </w:p>
    <w:p w:rsidR="004500DD" w:rsidRDefault="004500DD" w:rsidP="004500DD">
      <w:pPr>
        <w:spacing w:after="120"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highlight w:val="yellow"/>
          <w:lang w:val="en-US" w:eastAsia="it-IT"/>
        </w:rPr>
      </w:pPr>
    </w:p>
    <w:p w:rsidR="004500DD" w:rsidRDefault="004500DD" w:rsidP="004500DD">
      <w:pPr>
        <w:pStyle w:val="TableCaption"/>
      </w:pPr>
      <w:r w:rsidRPr="001022FC">
        <w:t xml:space="preserve">Table </w:t>
      </w:r>
      <w:r w:rsidRPr="00DB6C10">
        <w:t xml:space="preserve">1. Summary of data used in the analysis. </w:t>
      </w:r>
      <w:r>
        <w:t>*Front metrics refer to those for 2007-2013.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356"/>
        <w:gridCol w:w="4364"/>
      </w:tblGrid>
      <w:tr w:rsidR="004500DD" w:rsidRPr="003D411F" w:rsidTr="00BA28A7">
        <w:tc>
          <w:tcPr>
            <w:tcW w:w="4889" w:type="dxa"/>
          </w:tcPr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Landings</w:t>
            </w:r>
            <w:r w:rsidRPr="003D411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889" w:type="dxa"/>
          </w:tcPr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Front metrics*</w:t>
            </w:r>
          </w:p>
        </w:tc>
      </w:tr>
      <w:tr w:rsidR="004500DD" w:rsidRPr="008C05ED" w:rsidTr="00BA28A7">
        <w:tc>
          <w:tcPr>
            <w:tcW w:w="4889" w:type="dxa"/>
          </w:tcPr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Periodicity: month</w:t>
            </w:r>
            <w:r w:rsidR="00662ECA">
              <w:rPr>
                <w:rFonts w:ascii="Times New Roman" w:hAnsi="Times New Roman"/>
                <w:sz w:val="24"/>
                <w:szCs w:val="24"/>
                <w:lang w:val="en-US"/>
              </w:rPr>
              <w:t>ly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ime interval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: 20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07-2013</w:t>
            </w:r>
          </w:p>
          <w:p w:rsidR="004500DD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 D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ata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aggregation:</w:t>
            </w:r>
          </w:p>
          <w:p w:rsidR="004500DD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as f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unct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ional groups (</w:t>
            </w:r>
            <w:proofErr w:type="spellStart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demersals</w:t>
            </w:r>
            <w:proofErr w:type="spellEnd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flatfish,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large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pelagics</w:t>
            </w:r>
            <w:proofErr w:type="spellEnd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small </w:t>
            </w:r>
            <w:proofErr w:type="spellStart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pelagics</w:t>
            </w:r>
            <w:proofErr w:type="spellEnd"/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, sardines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);</w:t>
            </w:r>
          </w:p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based on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trophic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level (TL&lt;3.0; 3.0&lt;TL&lt;3.5; TL&gt;3.5). </w:t>
            </w:r>
          </w:p>
        </w:tc>
        <w:tc>
          <w:tcPr>
            <w:tcW w:w="4889" w:type="dxa"/>
          </w:tcPr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ront density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(FDE)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: strength of detected fronts (combination of their thermal gradient and persistence);</w:t>
            </w:r>
          </w:p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ront gradient density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(FGD)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: the gradient magnitude of detected fronts;</w:t>
            </w:r>
          </w:p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>ront distance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(FDI)</w:t>
            </w:r>
            <w:r w:rsidRPr="003D411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: distance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between nearest fronts.</w:t>
            </w:r>
          </w:p>
          <w:p w:rsidR="004500DD" w:rsidRPr="003D411F" w:rsidRDefault="004500DD" w:rsidP="00BA28A7">
            <w:pPr>
              <w:spacing w:line="48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</w:tbl>
    <w:p w:rsidR="004500DD" w:rsidRDefault="004500DD" w:rsidP="004500DD">
      <w:pPr>
        <w:spacing w:line="48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val="en-US" w:eastAsia="it-IT"/>
        </w:rPr>
      </w:pPr>
    </w:p>
    <w:p w:rsidR="004500DD" w:rsidRDefault="004500DD" w:rsidP="004500DD">
      <w:pPr>
        <w:pStyle w:val="TableCaption"/>
      </w:pPr>
    </w:p>
    <w:p w:rsidR="00D11856" w:rsidRDefault="00D11856" w:rsidP="00D11856">
      <w:pPr>
        <w:pStyle w:val="TableCaption"/>
        <w:rPr>
          <w:color w:val="FF0000"/>
        </w:rPr>
      </w:pPr>
      <w:r w:rsidRPr="0065418F">
        <w:t xml:space="preserve">Table 2. </w:t>
      </w:r>
      <w:r>
        <w:t>C</w:t>
      </w:r>
      <w:r w:rsidRPr="0065418F">
        <w:t>orrelation analysis</w:t>
      </w:r>
      <w:r>
        <w:t xml:space="preserve"> results showing</w:t>
      </w:r>
      <w:r w:rsidRPr="0065418F">
        <w:t xml:space="preserve"> </w:t>
      </w:r>
      <w:r>
        <w:t xml:space="preserve">significant </w:t>
      </w:r>
      <w:proofErr w:type="spellStart"/>
      <w:r>
        <w:t>pairwise</w:t>
      </w:r>
      <w:proofErr w:type="spellEnd"/>
      <w:r>
        <w:t xml:space="preserve"> spearman </w:t>
      </w:r>
      <w:r w:rsidRPr="0065418F">
        <w:t>correlation</w:t>
      </w:r>
      <w:r>
        <w:t xml:space="preserve"> coefficients</w:t>
      </w:r>
      <w:r w:rsidRPr="0065418F">
        <w:t xml:space="preserve"> at different time lags (0,1,2)</w:t>
      </w:r>
      <w:r>
        <w:t xml:space="preserve"> between fishing landing and front indicators (FGD, FDE, FDI) by functional groups</w:t>
      </w:r>
      <w:r w:rsidRPr="0065418F">
        <w:t>.</w:t>
      </w:r>
      <w:r w:rsidRPr="00193C12">
        <w:t xml:space="preserve"> </w:t>
      </w:r>
      <w:r w:rsidR="0082242D" w:rsidRPr="0082242D">
        <w:t>Levels of significance</w:t>
      </w:r>
      <w:r w:rsidR="0082242D" w:rsidRPr="0082242D">
        <w:rPr>
          <w:color w:val="FF0000"/>
        </w:rPr>
        <w:t xml:space="preserve"> </w:t>
      </w:r>
      <w:r w:rsidR="0082242D" w:rsidRPr="0082242D">
        <w:rPr>
          <w:color w:val="auto"/>
        </w:rPr>
        <w:t>(*p&lt;0.05, **p&lt;0.01, ***p&lt;0.001).</w:t>
      </w:r>
    </w:p>
    <w:p w:rsidR="00D11856" w:rsidRDefault="00D11856" w:rsidP="00D11856">
      <w:pPr>
        <w:spacing w:line="480" w:lineRule="auto"/>
        <w:rPr>
          <w:bCs/>
          <w:color w:val="000000"/>
          <w:sz w:val="20"/>
          <w:szCs w:val="20"/>
        </w:rPr>
      </w:pPr>
    </w:p>
    <w:tbl>
      <w:tblPr>
        <w:tblW w:w="10047" w:type="dxa"/>
        <w:jc w:val="center"/>
        <w:tblBorders>
          <w:top w:val="single" w:sz="8" w:space="0" w:color="000000"/>
          <w:bottom w:val="single" w:sz="8" w:space="0" w:color="000000"/>
        </w:tblBorders>
        <w:tblLayout w:type="fixed"/>
        <w:tblLook w:val="04A0"/>
      </w:tblPr>
      <w:tblGrid>
        <w:gridCol w:w="685"/>
        <w:gridCol w:w="632"/>
        <w:gridCol w:w="497"/>
        <w:gridCol w:w="635"/>
        <w:gridCol w:w="510"/>
        <w:gridCol w:w="467"/>
        <w:gridCol w:w="667"/>
        <w:gridCol w:w="648"/>
        <w:gridCol w:w="624"/>
        <w:gridCol w:w="518"/>
        <w:gridCol w:w="701"/>
        <w:gridCol w:w="560"/>
        <w:gridCol w:w="446"/>
        <w:gridCol w:w="553"/>
        <w:gridCol w:w="532"/>
        <w:gridCol w:w="695"/>
        <w:gridCol w:w="677"/>
      </w:tblGrid>
      <w:tr w:rsidR="00D11856" w:rsidRPr="0068482A" w:rsidTr="003572A8">
        <w:trPr>
          <w:trHeight w:val="790"/>
          <w:jc w:val="center"/>
        </w:trPr>
        <w:tc>
          <w:tcPr>
            <w:tcW w:w="13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Indicator</w:t>
            </w:r>
          </w:p>
        </w:tc>
        <w:tc>
          <w:tcPr>
            <w:tcW w:w="164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Demers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al</w:t>
            </w:r>
            <w:proofErr w:type="spellEnd"/>
          </w:p>
          <w:p w:rsidR="00D11856" w:rsidRPr="0068482A" w:rsidRDefault="00D11856" w:rsidP="00C85053">
            <w:pPr>
              <w:spacing w:line="480" w:lineRule="auto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Flatfish</w:t>
            </w:r>
          </w:p>
        </w:tc>
        <w:tc>
          <w:tcPr>
            <w:tcW w:w="184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Large</w:t>
            </w:r>
          </w:p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pelagic</w:t>
            </w:r>
          </w:p>
        </w:tc>
        <w:tc>
          <w:tcPr>
            <w:tcW w:w="155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Small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pelagic</w:t>
            </w: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Sardines</w:t>
            </w:r>
          </w:p>
        </w:tc>
      </w:tr>
      <w:tr w:rsidR="00AD7503" w:rsidRPr="0068482A" w:rsidTr="005F1632">
        <w:trPr>
          <w:trHeight w:val="110"/>
          <w:jc w:val="center"/>
        </w:trPr>
        <w:tc>
          <w:tcPr>
            <w:tcW w:w="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68482A" w:rsidRDefault="00D11856" w:rsidP="00C8505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68482A" w:rsidRDefault="00D11856" w:rsidP="00C85053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Lag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</w:tcPr>
          <w:p w:rsidR="00D11856" w:rsidRPr="00167E42" w:rsidDel="00182EEE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val="en-US"/>
              </w:rPr>
              <w:t>2</w:t>
            </w:r>
          </w:p>
        </w:tc>
      </w:tr>
      <w:tr w:rsidR="00D11856" w:rsidRPr="0068482A" w:rsidTr="003572A8">
        <w:trPr>
          <w:trHeight w:val="278"/>
          <w:jc w:val="center"/>
        </w:trPr>
        <w:tc>
          <w:tcPr>
            <w:tcW w:w="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11856" w:rsidRPr="0068482A" w:rsidRDefault="00D11856" w:rsidP="00C85053">
            <w:pPr>
              <w:spacing w:line="48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M'diq</w:t>
            </w:r>
            <w:proofErr w:type="spellEnd"/>
          </w:p>
        </w:tc>
        <w:tc>
          <w:tcPr>
            <w:tcW w:w="6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FGD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0.39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51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-0.36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446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0.42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0.33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299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FDE</w:t>
            </w:r>
          </w:p>
        </w:tc>
        <w:tc>
          <w:tcPr>
            <w:tcW w:w="49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0.41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51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-0.42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4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0.44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0.40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7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431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FDI</w:t>
            </w:r>
          </w:p>
        </w:tc>
        <w:tc>
          <w:tcPr>
            <w:tcW w:w="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-0.34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0.47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4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-0.42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-0.37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73"/>
          <w:jc w:val="center"/>
        </w:trPr>
        <w:tc>
          <w:tcPr>
            <w:tcW w:w="68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D11856" w:rsidRPr="0068482A" w:rsidRDefault="00D11856" w:rsidP="00C85053">
            <w:pPr>
              <w:spacing w:line="480" w:lineRule="auto"/>
              <w:ind w:left="11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 xml:space="preserve">Al </w:t>
            </w:r>
            <w:proofErr w:type="spellStart"/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Hoceima</w:t>
            </w:r>
            <w:proofErr w:type="spellEnd"/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FGD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0.39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0.46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0.62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0.53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73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FDE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0.5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51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0.54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0.56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129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FDI</w:t>
            </w:r>
          </w:p>
        </w:tc>
        <w:tc>
          <w:tcPr>
            <w:tcW w:w="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-0.53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  <w:tc>
          <w:tcPr>
            <w:tcW w:w="695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-0.45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677" w:type="dxa"/>
            <w:tcBorders>
              <w:left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</w:tr>
      <w:tr w:rsidR="00D11856" w:rsidRPr="0068482A" w:rsidTr="003572A8">
        <w:trPr>
          <w:trHeight w:val="501"/>
          <w:jc w:val="center"/>
        </w:trPr>
        <w:tc>
          <w:tcPr>
            <w:tcW w:w="685" w:type="dxa"/>
            <w:vMerge w:val="restar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extDirection w:val="btLr"/>
          </w:tcPr>
          <w:p w:rsidR="00D11856" w:rsidRPr="0068482A" w:rsidRDefault="00D11856" w:rsidP="00C85053">
            <w:pPr>
              <w:spacing w:line="480" w:lineRule="auto"/>
              <w:ind w:left="473" w:right="113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68482A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  <w:t>Nador</w:t>
            </w:r>
            <w:proofErr w:type="spellEnd"/>
          </w:p>
        </w:tc>
        <w:tc>
          <w:tcPr>
            <w:tcW w:w="6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FGD</w:t>
            </w:r>
          </w:p>
        </w:tc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-0.25</w:t>
            </w:r>
          </w:p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64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0.25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69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-0.38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</w:tr>
      <w:tr w:rsidR="00D11856" w:rsidRPr="0068482A" w:rsidTr="003572A8">
        <w:trPr>
          <w:trHeight w:val="93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FDE</w:t>
            </w:r>
          </w:p>
        </w:tc>
        <w:tc>
          <w:tcPr>
            <w:tcW w:w="49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-0.24</w:t>
            </w:r>
          </w:p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5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-0.25</w:t>
            </w:r>
          </w:p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-0.24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-0.22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4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0.24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6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-0.33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</w:tr>
      <w:tr w:rsidR="00D11856" w:rsidRPr="0068482A" w:rsidTr="003572A8">
        <w:trPr>
          <w:trHeight w:val="129"/>
          <w:jc w:val="center"/>
        </w:trPr>
        <w:tc>
          <w:tcPr>
            <w:tcW w:w="68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6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68482A" w:rsidRDefault="00D11856" w:rsidP="00C85053">
            <w:pPr>
              <w:spacing w:line="48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</w:pPr>
            <w:r w:rsidRPr="0068482A">
              <w:rPr>
                <w:rFonts w:ascii="Times New Roman" w:hAnsi="Times New Roman"/>
                <w:color w:val="000000"/>
                <w:sz w:val="20"/>
                <w:szCs w:val="20"/>
                <w:lang w:val="en-US"/>
              </w:rPr>
              <w:t>FDI</w:t>
            </w:r>
          </w:p>
        </w:tc>
        <w:tc>
          <w:tcPr>
            <w:tcW w:w="49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0.23</w:t>
            </w:r>
          </w:p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</w:t>
            </w:r>
          </w:p>
        </w:tc>
        <w:tc>
          <w:tcPr>
            <w:tcW w:w="51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6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4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53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6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0.31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</w:t>
            </w:r>
          </w:p>
        </w:tc>
        <w:tc>
          <w:tcPr>
            <w:tcW w:w="67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11856" w:rsidRPr="00167E42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0.45</w:t>
            </w:r>
          </w:p>
          <w:p w:rsidR="00D11856" w:rsidRPr="00167E42" w:rsidDel="00DA5DD4" w:rsidRDefault="00D11856" w:rsidP="00C85053">
            <w:pPr>
              <w:spacing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255E91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***</w:t>
            </w:r>
          </w:p>
        </w:tc>
      </w:tr>
    </w:tbl>
    <w:p w:rsidR="00D11856" w:rsidRDefault="00D11856" w:rsidP="00D11856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500DD" w:rsidRDefault="004500DD" w:rsidP="004500DD">
      <w:pPr>
        <w:pStyle w:val="TableCaption"/>
      </w:pPr>
    </w:p>
    <w:p w:rsidR="004500DD" w:rsidRPr="009F5F13" w:rsidRDefault="004500DD" w:rsidP="009F5F13">
      <w:pPr>
        <w:spacing w:line="480" w:lineRule="auto"/>
        <w:ind w:left="567" w:hanging="567"/>
        <w:jc w:val="both"/>
        <w:rPr>
          <w:rFonts w:ascii="Times New Roman" w:hAnsi="Times New Roman"/>
          <w:sz w:val="24"/>
          <w:szCs w:val="24"/>
          <w:highlight w:val="yellow"/>
          <w:lang w:val="en-US"/>
        </w:rPr>
      </w:pPr>
    </w:p>
    <w:p w:rsidR="001253BC" w:rsidRDefault="001253BC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500DD" w:rsidRPr="007F2CA6" w:rsidRDefault="004500DD" w:rsidP="004500D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500DD" w:rsidRDefault="0055772B" w:rsidP="004500DD">
      <w:pPr>
        <w:pStyle w:val="Figure"/>
        <w:rPr>
          <w:lang w:val="en-US"/>
        </w:rPr>
      </w:pPr>
      <w:r>
        <w:rPr>
          <w:lang w:val="it-IT" w:eastAsia="it-IT"/>
        </w:rPr>
        <w:lastRenderedPageBreak/>
        <w:drawing>
          <wp:inline distT="0" distB="0" distL="0" distR="0">
            <wp:extent cx="5400040" cy="3174365"/>
            <wp:effectExtent l="19050" t="0" r="0" b="0"/>
            <wp:docPr id="4" name="Immagine 3" descr="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.t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0DD" w:rsidRDefault="004500DD" w:rsidP="004500DD">
      <w:pPr>
        <w:pStyle w:val="Didascalia"/>
      </w:pPr>
      <w:r w:rsidRPr="001022FC">
        <w:t>Figure 1. Layout of the three fishing ground</w:t>
      </w:r>
      <w:r>
        <w:t>s</w:t>
      </w:r>
      <w:r w:rsidRPr="001022FC">
        <w:t xml:space="preserve"> studied (each zone </w:t>
      </w:r>
      <w:r>
        <w:t xml:space="preserve">name </w:t>
      </w:r>
      <w:r w:rsidRPr="001022FC">
        <w:t xml:space="preserve">was assigned </w:t>
      </w:r>
      <w:r>
        <w:t>according to the</w:t>
      </w:r>
      <w:r w:rsidRPr="001022FC">
        <w:t xml:space="preserve"> harbor of reference: left </w:t>
      </w:r>
      <w:proofErr w:type="spellStart"/>
      <w:r w:rsidRPr="001022FC">
        <w:t>M’diq</w:t>
      </w:r>
      <w:proofErr w:type="spellEnd"/>
      <w:r w:rsidRPr="001022FC">
        <w:t>; cent</w:t>
      </w:r>
      <w:r>
        <w:t>er</w:t>
      </w:r>
      <w:r w:rsidRPr="001022FC">
        <w:t xml:space="preserve">: </w:t>
      </w:r>
      <w:r>
        <w:t xml:space="preserve">Al </w:t>
      </w:r>
      <w:proofErr w:type="spellStart"/>
      <w:r>
        <w:t>Hoceima</w:t>
      </w:r>
      <w:proofErr w:type="spellEnd"/>
      <w:r w:rsidRPr="001022FC">
        <w:t xml:space="preserve">; right: </w:t>
      </w:r>
      <w:proofErr w:type="spellStart"/>
      <w:r w:rsidRPr="001022FC">
        <w:t>Nador</w:t>
      </w:r>
      <w:proofErr w:type="spellEnd"/>
      <w:r w:rsidRPr="00DB6C10">
        <w:t>). Zones inter</w:t>
      </w:r>
      <w:r>
        <w:t>sec</w:t>
      </w:r>
      <w:r w:rsidRPr="00DB6C10">
        <w:t xml:space="preserve">ted by </w:t>
      </w:r>
      <w:proofErr w:type="spellStart"/>
      <w:r w:rsidRPr="00DB6C10">
        <w:t>anticyclonic</w:t>
      </w:r>
      <w:proofErr w:type="spellEnd"/>
      <w:r w:rsidRPr="00DB6C10">
        <w:t xml:space="preserve"> gyres and</w:t>
      </w:r>
      <w:r>
        <w:t xml:space="preserve"> </w:t>
      </w:r>
      <w:r w:rsidRPr="00DB6C10">
        <w:t xml:space="preserve">the Almeria-Oran front are shown. Points 1-6 </w:t>
      </w:r>
      <w:r>
        <w:t>indicate</w:t>
      </w:r>
      <w:r w:rsidRPr="00DB6C10">
        <w:t xml:space="preserve"> locations </w:t>
      </w:r>
      <w:r>
        <w:t>where</w:t>
      </w:r>
      <w:r w:rsidRPr="00DB6C10">
        <w:t xml:space="preserve"> </w:t>
      </w:r>
      <w:proofErr w:type="spellStart"/>
      <w:r>
        <w:t>mesozooplankton</w:t>
      </w:r>
      <w:proofErr w:type="spellEnd"/>
      <w:r>
        <w:t xml:space="preserve"> </w:t>
      </w:r>
      <w:r w:rsidRPr="00DB6C10">
        <w:t>observations</w:t>
      </w:r>
      <w:r>
        <w:t xml:space="preserve"> made by</w:t>
      </w:r>
      <w:r w:rsidRPr="00DB6C10">
        <w:t xml:space="preserve"> </w:t>
      </w:r>
      <w:proofErr w:type="spellStart"/>
      <w:r w:rsidRPr="00DB6C10">
        <w:t>Thibault</w:t>
      </w:r>
      <w:proofErr w:type="spellEnd"/>
      <w:r w:rsidRPr="00DB6C10">
        <w:t xml:space="preserve"> et al. (1994) were collected.</w:t>
      </w:r>
    </w:p>
    <w:p w:rsidR="004500DD" w:rsidRDefault="004500DD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500DD" w:rsidRDefault="004500DD" w:rsidP="003D411F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500DD" w:rsidRDefault="004500DD" w:rsidP="004500DD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</w:p>
    <w:p w:rsidR="004500DD" w:rsidRDefault="004500DD" w:rsidP="004500DD">
      <w:pPr>
        <w:spacing w:line="48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867164">
        <w:rPr>
          <w:rFonts w:ascii="Times New Roman" w:hAnsi="Times New Roman"/>
          <w:bCs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5400040" cy="3374335"/>
            <wp:effectExtent l="19050" t="0" r="0" b="0"/>
            <wp:docPr id="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DD" w:rsidRDefault="004500DD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</w:pPr>
      <w:r w:rsidRPr="00D56BAF"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 xml:space="preserve">Figure 2:  Thermal front metrics for </w:t>
      </w:r>
      <w:r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>a representative</w:t>
      </w:r>
      <w:r w:rsidRPr="00D56BAF"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 xml:space="preserve"> month</w:t>
      </w:r>
      <w:r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>,</w:t>
      </w:r>
      <w:r w:rsidRPr="00D56BAF"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 xml:space="preserve"> Jun</w:t>
      </w:r>
      <w:r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>e</w:t>
      </w:r>
      <w:r w:rsidRPr="00D56BAF"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  <w:t xml:space="preserve"> 2007: (a) Composite front map; (b) Front gradient density (FGD) showing thermal gradient magnitude; (c) Front density (FDE), a combined measure of gradient and persistence; (d) Front distance (FDI), the distance to the closest major front.</w:t>
      </w:r>
    </w:p>
    <w:p w:rsidR="00F11C2A" w:rsidRDefault="00F11C2A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</w:pPr>
    </w:p>
    <w:p w:rsidR="00F11C2A" w:rsidRDefault="00F11C2A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</w:pPr>
    </w:p>
    <w:p w:rsidR="00F11C2A" w:rsidRDefault="00F11C2A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</w:pPr>
    </w:p>
    <w:p w:rsidR="00F11C2A" w:rsidRDefault="00F11C2A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GB" w:eastAsia="it-IT"/>
        </w:rPr>
      </w:pPr>
    </w:p>
    <w:p w:rsidR="00F11C2A" w:rsidRDefault="00F11C2A" w:rsidP="00F11C2A">
      <w:pPr>
        <w:pStyle w:val="Figure"/>
      </w:pPr>
    </w:p>
    <w:p w:rsidR="00F11C2A" w:rsidRDefault="001F5B6E" w:rsidP="00F11C2A">
      <w:pPr>
        <w:pStyle w:val="Didascalia"/>
      </w:pPr>
      <w:r w:rsidRPr="001F5B6E">
        <w:rPr>
          <w:noProof/>
          <w:lang w:val="it-IT" w:eastAsia="it-IT"/>
        </w:rPr>
        <w:drawing>
          <wp:inline distT="0" distB="0" distL="0" distR="0">
            <wp:extent cx="5400040" cy="5169538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6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C2A" w:rsidRPr="001F5B6E" w:rsidRDefault="00F11C2A" w:rsidP="00F11C2A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Figure 3</w:t>
      </w:r>
      <w:r w:rsidRPr="004500DD">
        <w:rPr>
          <w:rFonts w:ascii="Times New Roman" w:hAnsi="Times New Roman"/>
          <w:b/>
          <w:sz w:val="24"/>
          <w:szCs w:val="24"/>
          <w:lang w:val="en-US"/>
        </w:rPr>
        <w:t xml:space="preserve">. Compositional analysis of the top 5 </w:t>
      </w:r>
      <w:r>
        <w:rPr>
          <w:rFonts w:ascii="Times New Roman" w:hAnsi="Times New Roman"/>
          <w:b/>
          <w:sz w:val="24"/>
          <w:szCs w:val="24"/>
          <w:lang w:val="en-US"/>
        </w:rPr>
        <w:t>species landed</w:t>
      </w:r>
      <w:r w:rsidRPr="004500DD">
        <w:rPr>
          <w:rFonts w:ascii="Times New Roman" w:hAnsi="Times New Roman"/>
          <w:b/>
          <w:sz w:val="24"/>
          <w:szCs w:val="24"/>
          <w:lang w:val="en-US"/>
        </w:rPr>
        <w:t xml:space="preserve"> with AN</w:t>
      </w:r>
      <w:r>
        <w:rPr>
          <w:rFonts w:ascii="Times New Roman" w:hAnsi="Times New Roman"/>
          <w:b/>
          <w:sz w:val="24"/>
          <w:szCs w:val="24"/>
          <w:lang w:val="en-US"/>
        </w:rPr>
        <w:t>OVA results for each regression.</w:t>
      </w:r>
      <w:r w:rsidR="001F5B6E">
        <w:rPr>
          <w:rFonts w:ascii="Times New Roman" w:hAnsi="Times New Roman"/>
          <w:b/>
          <w:sz w:val="24"/>
          <w:szCs w:val="24"/>
          <w:lang w:val="en-US"/>
        </w:rPr>
        <w:t xml:space="preserve"> Left column: </w:t>
      </w:r>
      <w:proofErr w:type="spellStart"/>
      <w:r w:rsidR="001F5B6E">
        <w:rPr>
          <w:rFonts w:ascii="Times New Roman" w:hAnsi="Times New Roman"/>
          <w:b/>
          <w:sz w:val="24"/>
          <w:szCs w:val="24"/>
          <w:lang w:val="en-US"/>
        </w:rPr>
        <w:t>M'diq</w:t>
      </w:r>
      <w:proofErr w:type="spellEnd"/>
      <w:r w:rsidR="001F5B6E">
        <w:rPr>
          <w:rFonts w:ascii="Times New Roman" w:hAnsi="Times New Roman"/>
          <w:b/>
          <w:sz w:val="24"/>
          <w:szCs w:val="24"/>
          <w:lang w:val="en-US"/>
        </w:rPr>
        <w:t xml:space="preserve">; central column: Al </w:t>
      </w:r>
      <w:proofErr w:type="spellStart"/>
      <w:r w:rsidR="001F5B6E">
        <w:rPr>
          <w:rFonts w:ascii="Times New Roman" w:hAnsi="Times New Roman"/>
          <w:b/>
          <w:sz w:val="24"/>
          <w:szCs w:val="24"/>
          <w:lang w:val="en-US"/>
        </w:rPr>
        <w:t>Hoceima</w:t>
      </w:r>
      <w:proofErr w:type="spellEnd"/>
      <w:r w:rsidR="001F5B6E">
        <w:rPr>
          <w:rFonts w:ascii="Times New Roman" w:hAnsi="Times New Roman"/>
          <w:b/>
          <w:sz w:val="24"/>
          <w:szCs w:val="24"/>
          <w:lang w:val="en-US"/>
        </w:rPr>
        <w:t xml:space="preserve">; right column: </w:t>
      </w:r>
      <w:proofErr w:type="spellStart"/>
      <w:r w:rsidR="001F5B6E">
        <w:rPr>
          <w:rFonts w:ascii="Times New Roman" w:hAnsi="Times New Roman"/>
          <w:b/>
          <w:sz w:val="24"/>
          <w:szCs w:val="24"/>
          <w:lang w:val="en-US"/>
        </w:rPr>
        <w:t>Nador</w:t>
      </w:r>
      <w:proofErr w:type="spellEnd"/>
      <w:r w:rsidR="001F5B6E">
        <w:rPr>
          <w:rFonts w:ascii="Times New Roman" w:hAnsi="Times New Roman"/>
          <w:b/>
          <w:sz w:val="24"/>
          <w:szCs w:val="24"/>
          <w:lang w:val="en-US"/>
        </w:rPr>
        <w:t>.</w:t>
      </w:r>
    </w:p>
    <w:p w:rsidR="00F11C2A" w:rsidRPr="00F11C2A" w:rsidRDefault="00F11C2A" w:rsidP="004500DD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b/>
          <w:color w:val="000000"/>
          <w:kern w:val="24"/>
          <w:sz w:val="24"/>
          <w:szCs w:val="24"/>
          <w:lang w:val="en-US" w:eastAsia="it-IT"/>
        </w:rPr>
      </w:pPr>
    </w:p>
    <w:p w:rsidR="004500DD" w:rsidRPr="00AC22B3" w:rsidRDefault="004500DD" w:rsidP="004500DD">
      <w:pPr>
        <w:spacing w:line="48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4500DD" w:rsidRPr="001E2329" w:rsidRDefault="004500DD" w:rsidP="004500D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500DD" w:rsidRDefault="004500DD" w:rsidP="004500DD">
      <w:pPr>
        <w:spacing w:line="48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4500DD" w:rsidRPr="00F204A2" w:rsidRDefault="004500DD" w:rsidP="004500DD">
      <w:pPr>
        <w:pStyle w:val="Didascalia"/>
        <w:rPr>
          <w:noProof/>
          <w:lang w:eastAsia="en-GB"/>
        </w:rPr>
      </w:pPr>
      <w:r w:rsidRPr="00242733">
        <w:rPr>
          <w:noProof/>
          <w:lang w:val="it-IT" w:eastAsia="it-IT"/>
        </w:rPr>
        <w:lastRenderedPageBreak/>
        <w:drawing>
          <wp:inline distT="0" distB="0" distL="0" distR="0">
            <wp:extent cx="5400040" cy="6249703"/>
            <wp:effectExtent l="19050" t="0" r="0" b="0"/>
            <wp:docPr id="1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49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0DD" w:rsidRDefault="004500DD" w:rsidP="004500DD">
      <w:pPr>
        <w:pStyle w:val="Didascalia"/>
      </w:pPr>
      <w:r w:rsidRPr="001022FC">
        <w:t xml:space="preserve">Figure </w:t>
      </w:r>
      <w:r w:rsidR="00F11C2A">
        <w:t>4</w:t>
      </w:r>
      <w:r w:rsidRPr="001022FC">
        <w:t xml:space="preserve">. </w:t>
      </w:r>
      <w:r>
        <w:t>C</w:t>
      </w:r>
      <w:r w:rsidRPr="001022FC">
        <w:t>ompositional analysis</w:t>
      </w:r>
      <w:r>
        <w:t xml:space="preserve"> showing</w:t>
      </w:r>
      <w:r w:rsidRPr="001022FC">
        <w:t xml:space="preserve"> </w:t>
      </w:r>
      <w:r>
        <w:t>p</w:t>
      </w:r>
      <w:r w:rsidRPr="001022FC">
        <w:t xml:space="preserve">roportion of TL groups </w:t>
      </w:r>
      <w:r>
        <w:t xml:space="preserve">(y-axis) </w:t>
      </w:r>
      <w:r w:rsidRPr="001022FC">
        <w:t>and the different front activity indicators</w:t>
      </w:r>
      <w:r>
        <w:t xml:space="preserve"> (</w:t>
      </w:r>
      <w:r w:rsidR="00662ECA">
        <w:t>x</w:t>
      </w:r>
      <w:r>
        <w:t>-axis) with ANOVA results for each regression</w:t>
      </w:r>
      <w:r w:rsidR="00B63CA7">
        <w:t xml:space="preserve"> </w:t>
      </w:r>
      <w:r w:rsidR="00007166">
        <w:t xml:space="preserve">– </w:t>
      </w:r>
      <w:proofErr w:type="spellStart"/>
      <w:r w:rsidR="00007166" w:rsidRPr="00026619">
        <w:t>demersals</w:t>
      </w:r>
      <w:proofErr w:type="spellEnd"/>
      <w:r w:rsidR="00007166">
        <w:t xml:space="preserve"> (D)</w:t>
      </w:r>
      <w:r w:rsidR="00007166" w:rsidRPr="00026619">
        <w:t>, flatfish</w:t>
      </w:r>
      <w:r w:rsidR="00007166">
        <w:t xml:space="preserve"> (FF)</w:t>
      </w:r>
      <w:r w:rsidR="00007166" w:rsidRPr="00026619">
        <w:t xml:space="preserve">, large </w:t>
      </w:r>
      <w:r w:rsidR="00007166">
        <w:t>pelagic (GP)</w:t>
      </w:r>
      <w:r w:rsidR="00007166" w:rsidRPr="00026619">
        <w:t xml:space="preserve">, small </w:t>
      </w:r>
      <w:r w:rsidR="00007166">
        <w:t>pelagic (PP)</w:t>
      </w:r>
      <w:r w:rsidR="00007166" w:rsidRPr="00026619">
        <w:t>, and sardines</w:t>
      </w:r>
      <w:r w:rsidR="00007166">
        <w:t xml:space="preserve"> (S).</w:t>
      </w:r>
      <w:r w:rsidRPr="001022FC">
        <w:t xml:space="preserve"> </w:t>
      </w:r>
    </w:p>
    <w:p w:rsidR="004500DD" w:rsidRDefault="004500DD" w:rsidP="004500DD">
      <w:pPr>
        <w:spacing w:line="48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060A7D" w:rsidRPr="00283F6A" w:rsidRDefault="00060A7D" w:rsidP="003D411F">
      <w:pPr>
        <w:jc w:val="both"/>
        <w:rPr>
          <w:lang w:val="en-US"/>
        </w:rPr>
      </w:pPr>
    </w:p>
    <w:sectPr w:rsidR="00060A7D" w:rsidRPr="00283F6A" w:rsidSect="00654F22">
      <w:footerReference w:type="default" r:id="rId13"/>
      <w:pgSz w:w="11906" w:h="16838"/>
      <w:pgMar w:top="1701" w:right="1701" w:bottom="1701" w:left="1701" w:header="708" w:footer="708" w:gutter="0"/>
      <w:lnNumType w:countBy="1" w:restart="continuous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6075B59" w15:done="0"/>
  <w15:commentEx w15:paraId="51E19C1A" w15:done="0"/>
  <w15:commentEx w15:paraId="7C6D28CE" w15:done="0"/>
  <w15:commentEx w15:paraId="6667D707" w15:done="0"/>
  <w15:commentEx w15:paraId="6D84D875" w15:done="0"/>
  <w15:commentEx w15:paraId="4AC0E1F5" w15:done="0"/>
  <w15:commentEx w15:paraId="06FA632A" w15:done="0"/>
  <w15:commentEx w15:paraId="08EFF4C6" w15:done="0"/>
  <w15:commentEx w15:paraId="146F393C" w15:done="0"/>
  <w15:commentEx w15:paraId="6DD8A203" w15:done="0"/>
  <w15:commentEx w15:paraId="48E073AE" w15:done="0"/>
  <w15:commentEx w15:paraId="467DF3BB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828" w:rsidRDefault="00F05828" w:rsidP="003D411F">
      <w:pPr>
        <w:spacing w:line="240" w:lineRule="auto"/>
      </w:pPr>
      <w:r>
        <w:separator/>
      </w:r>
    </w:p>
  </w:endnote>
  <w:endnote w:type="continuationSeparator" w:id="0">
    <w:p w:rsidR="00F05828" w:rsidRDefault="00F05828" w:rsidP="003D41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98023"/>
      <w:docPartObj>
        <w:docPartGallery w:val="Page Numbers (Bottom of Page)"/>
        <w:docPartUnique/>
      </w:docPartObj>
    </w:sdtPr>
    <w:sdtContent>
      <w:p w:rsidR="00062844" w:rsidRDefault="00EF63DB">
        <w:pPr>
          <w:pStyle w:val="Pidipagina"/>
          <w:jc w:val="center"/>
        </w:pPr>
        <w:fldSimple w:instr=" PAGE   \* MERGEFORMAT ">
          <w:r w:rsidR="008C05ED">
            <w:rPr>
              <w:noProof/>
            </w:rPr>
            <w:t>1</w:t>
          </w:r>
        </w:fldSimple>
      </w:p>
    </w:sdtContent>
  </w:sdt>
  <w:p w:rsidR="00062844" w:rsidRDefault="00062844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844" w:rsidRDefault="00EF63DB">
    <w:pPr>
      <w:pStyle w:val="Pidipagina"/>
      <w:jc w:val="center"/>
    </w:pPr>
    <w:fldSimple w:instr=" PAGE   \* MERGEFORMAT ">
      <w:r w:rsidR="008C05ED">
        <w:rPr>
          <w:noProof/>
        </w:rPr>
        <w:t>24</w:t>
      </w:r>
    </w:fldSimple>
  </w:p>
  <w:p w:rsidR="00062844" w:rsidRDefault="00062844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828" w:rsidRDefault="00F05828" w:rsidP="003D411F">
      <w:pPr>
        <w:spacing w:line="240" w:lineRule="auto"/>
      </w:pPr>
      <w:r>
        <w:separator/>
      </w:r>
    </w:p>
  </w:footnote>
  <w:footnote w:type="continuationSeparator" w:id="0">
    <w:p w:rsidR="00F05828" w:rsidRDefault="00F05828" w:rsidP="003D411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795F9E"/>
    <w:multiLevelType w:val="hybridMultilevel"/>
    <w:tmpl w:val="161A2BEE"/>
    <w:lvl w:ilvl="0" w:tplc="0410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">
    <w:nsid w:val="6BF84E55"/>
    <w:multiLevelType w:val="hybridMultilevel"/>
    <w:tmpl w:val="CBC6FE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B65"/>
    <w:rsid w:val="00000759"/>
    <w:rsid w:val="00001E69"/>
    <w:rsid w:val="0000231D"/>
    <w:rsid w:val="000045D5"/>
    <w:rsid w:val="00004AE2"/>
    <w:rsid w:val="0000583C"/>
    <w:rsid w:val="00007166"/>
    <w:rsid w:val="00012BFA"/>
    <w:rsid w:val="00015A2B"/>
    <w:rsid w:val="000178F5"/>
    <w:rsid w:val="000229FC"/>
    <w:rsid w:val="00022CE6"/>
    <w:rsid w:val="00023D32"/>
    <w:rsid w:val="00024F11"/>
    <w:rsid w:val="00026935"/>
    <w:rsid w:val="000407A6"/>
    <w:rsid w:val="000421D5"/>
    <w:rsid w:val="00042DBC"/>
    <w:rsid w:val="0004599D"/>
    <w:rsid w:val="00054C2A"/>
    <w:rsid w:val="0005527E"/>
    <w:rsid w:val="00060A7D"/>
    <w:rsid w:val="00060DC9"/>
    <w:rsid w:val="00061015"/>
    <w:rsid w:val="00062844"/>
    <w:rsid w:val="000641FC"/>
    <w:rsid w:val="000643E2"/>
    <w:rsid w:val="000732F6"/>
    <w:rsid w:val="00073710"/>
    <w:rsid w:val="0007375D"/>
    <w:rsid w:val="00075295"/>
    <w:rsid w:val="000754E4"/>
    <w:rsid w:val="0007566D"/>
    <w:rsid w:val="00075830"/>
    <w:rsid w:val="00075BA9"/>
    <w:rsid w:val="00077504"/>
    <w:rsid w:val="000841E0"/>
    <w:rsid w:val="00092B31"/>
    <w:rsid w:val="000932DD"/>
    <w:rsid w:val="000A4820"/>
    <w:rsid w:val="000A4887"/>
    <w:rsid w:val="000A536D"/>
    <w:rsid w:val="000A74EA"/>
    <w:rsid w:val="000B0668"/>
    <w:rsid w:val="000B195E"/>
    <w:rsid w:val="000B1E94"/>
    <w:rsid w:val="000B5727"/>
    <w:rsid w:val="000C211D"/>
    <w:rsid w:val="000C2C09"/>
    <w:rsid w:val="000C5839"/>
    <w:rsid w:val="000C6143"/>
    <w:rsid w:val="000C7497"/>
    <w:rsid w:val="000D020C"/>
    <w:rsid w:val="000D2D87"/>
    <w:rsid w:val="000D3833"/>
    <w:rsid w:val="000D40CD"/>
    <w:rsid w:val="000D5348"/>
    <w:rsid w:val="000E01E9"/>
    <w:rsid w:val="000E1458"/>
    <w:rsid w:val="000E14AF"/>
    <w:rsid w:val="000E42FC"/>
    <w:rsid w:val="000E64C2"/>
    <w:rsid w:val="000E6E01"/>
    <w:rsid w:val="000E7FB6"/>
    <w:rsid w:val="000F2C7F"/>
    <w:rsid w:val="000F4A40"/>
    <w:rsid w:val="000F52F4"/>
    <w:rsid w:val="000F6A9D"/>
    <w:rsid w:val="001022FC"/>
    <w:rsid w:val="001025D7"/>
    <w:rsid w:val="00110C86"/>
    <w:rsid w:val="00111F9A"/>
    <w:rsid w:val="0011396F"/>
    <w:rsid w:val="00114F75"/>
    <w:rsid w:val="001215CA"/>
    <w:rsid w:val="00121FF8"/>
    <w:rsid w:val="001249E5"/>
    <w:rsid w:val="001253BC"/>
    <w:rsid w:val="00134556"/>
    <w:rsid w:val="00143A3D"/>
    <w:rsid w:val="00143C86"/>
    <w:rsid w:val="001478C2"/>
    <w:rsid w:val="001511F6"/>
    <w:rsid w:val="001528E0"/>
    <w:rsid w:val="001563C0"/>
    <w:rsid w:val="00162AE0"/>
    <w:rsid w:val="001669FF"/>
    <w:rsid w:val="00171FF2"/>
    <w:rsid w:val="00172813"/>
    <w:rsid w:val="001846C5"/>
    <w:rsid w:val="00184ADF"/>
    <w:rsid w:val="001877E0"/>
    <w:rsid w:val="00187D60"/>
    <w:rsid w:val="001921F2"/>
    <w:rsid w:val="00192E11"/>
    <w:rsid w:val="00193A39"/>
    <w:rsid w:val="00193C12"/>
    <w:rsid w:val="0019600C"/>
    <w:rsid w:val="00196B55"/>
    <w:rsid w:val="001A1B6A"/>
    <w:rsid w:val="001A435C"/>
    <w:rsid w:val="001C069E"/>
    <w:rsid w:val="001C2F9C"/>
    <w:rsid w:val="001C66F4"/>
    <w:rsid w:val="001D4D84"/>
    <w:rsid w:val="001D7DDD"/>
    <w:rsid w:val="001E1194"/>
    <w:rsid w:val="001E2329"/>
    <w:rsid w:val="001E414A"/>
    <w:rsid w:val="001E4B22"/>
    <w:rsid w:val="001E5E43"/>
    <w:rsid w:val="001E6310"/>
    <w:rsid w:val="001E78A1"/>
    <w:rsid w:val="001F0B9E"/>
    <w:rsid w:val="001F46FA"/>
    <w:rsid w:val="001F5653"/>
    <w:rsid w:val="001F5B6E"/>
    <w:rsid w:val="001F5D3B"/>
    <w:rsid w:val="002028D4"/>
    <w:rsid w:val="00202E43"/>
    <w:rsid w:val="00204A11"/>
    <w:rsid w:val="00206671"/>
    <w:rsid w:val="00207971"/>
    <w:rsid w:val="002178F3"/>
    <w:rsid w:val="0022302E"/>
    <w:rsid w:val="002242F3"/>
    <w:rsid w:val="00226FB0"/>
    <w:rsid w:val="00232A6C"/>
    <w:rsid w:val="00233FA9"/>
    <w:rsid w:val="002373C8"/>
    <w:rsid w:val="00242733"/>
    <w:rsid w:val="002459F2"/>
    <w:rsid w:val="00246D36"/>
    <w:rsid w:val="00250A58"/>
    <w:rsid w:val="00256027"/>
    <w:rsid w:val="002610DA"/>
    <w:rsid w:val="0026196C"/>
    <w:rsid w:val="00262BC4"/>
    <w:rsid w:val="00263729"/>
    <w:rsid w:val="00264CBE"/>
    <w:rsid w:val="002668D6"/>
    <w:rsid w:val="00266B54"/>
    <w:rsid w:val="002710AD"/>
    <w:rsid w:val="00271942"/>
    <w:rsid w:val="00273379"/>
    <w:rsid w:val="00273DE2"/>
    <w:rsid w:val="00274850"/>
    <w:rsid w:val="00275DDE"/>
    <w:rsid w:val="00280772"/>
    <w:rsid w:val="00282E61"/>
    <w:rsid w:val="00283F6A"/>
    <w:rsid w:val="00287000"/>
    <w:rsid w:val="00290F90"/>
    <w:rsid w:val="00294461"/>
    <w:rsid w:val="002971A0"/>
    <w:rsid w:val="0029721E"/>
    <w:rsid w:val="00297984"/>
    <w:rsid w:val="002A1419"/>
    <w:rsid w:val="002A344E"/>
    <w:rsid w:val="002A5FBB"/>
    <w:rsid w:val="002B5F41"/>
    <w:rsid w:val="002B6DCB"/>
    <w:rsid w:val="002C1A8D"/>
    <w:rsid w:val="002C46A9"/>
    <w:rsid w:val="002C4FD0"/>
    <w:rsid w:val="002C5049"/>
    <w:rsid w:val="002C7094"/>
    <w:rsid w:val="002C71AC"/>
    <w:rsid w:val="002D0CBE"/>
    <w:rsid w:val="002D6AB6"/>
    <w:rsid w:val="002D6CD0"/>
    <w:rsid w:val="002D7529"/>
    <w:rsid w:val="002E1FF8"/>
    <w:rsid w:val="002E3635"/>
    <w:rsid w:val="002E51D4"/>
    <w:rsid w:val="002E6EB1"/>
    <w:rsid w:val="002F01C2"/>
    <w:rsid w:val="002F0E7E"/>
    <w:rsid w:val="002F2B31"/>
    <w:rsid w:val="002F3D9E"/>
    <w:rsid w:val="002F3F5C"/>
    <w:rsid w:val="00300993"/>
    <w:rsid w:val="0030447B"/>
    <w:rsid w:val="003052D8"/>
    <w:rsid w:val="003056E0"/>
    <w:rsid w:val="00311D80"/>
    <w:rsid w:val="00314DB7"/>
    <w:rsid w:val="0031516B"/>
    <w:rsid w:val="00320C2A"/>
    <w:rsid w:val="00321A6F"/>
    <w:rsid w:val="003228E9"/>
    <w:rsid w:val="00322B43"/>
    <w:rsid w:val="00323376"/>
    <w:rsid w:val="00324878"/>
    <w:rsid w:val="00333AFA"/>
    <w:rsid w:val="00335B7E"/>
    <w:rsid w:val="00336E13"/>
    <w:rsid w:val="00337944"/>
    <w:rsid w:val="00340D46"/>
    <w:rsid w:val="00351A84"/>
    <w:rsid w:val="003524E5"/>
    <w:rsid w:val="00352E26"/>
    <w:rsid w:val="00353073"/>
    <w:rsid w:val="003572A8"/>
    <w:rsid w:val="00357643"/>
    <w:rsid w:val="00357C64"/>
    <w:rsid w:val="00360F3C"/>
    <w:rsid w:val="003610A1"/>
    <w:rsid w:val="0036118B"/>
    <w:rsid w:val="00361AD0"/>
    <w:rsid w:val="003641B7"/>
    <w:rsid w:val="00364CAC"/>
    <w:rsid w:val="003718CD"/>
    <w:rsid w:val="00374409"/>
    <w:rsid w:val="003768A6"/>
    <w:rsid w:val="00376D90"/>
    <w:rsid w:val="00380057"/>
    <w:rsid w:val="00380C12"/>
    <w:rsid w:val="00381F86"/>
    <w:rsid w:val="0038325C"/>
    <w:rsid w:val="003843E9"/>
    <w:rsid w:val="003846FC"/>
    <w:rsid w:val="00385DDC"/>
    <w:rsid w:val="00387A58"/>
    <w:rsid w:val="00387CBF"/>
    <w:rsid w:val="0039578F"/>
    <w:rsid w:val="003A2EC3"/>
    <w:rsid w:val="003A7B92"/>
    <w:rsid w:val="003B1197"/>
    <w:rsid w:val="003B2C98"/>
    <w:rsid w:val="003B632B"/>
    <w:rsid w:val="003B66D7"/>
    <w:rsid w:val="003B6D90"/>
    <w:rsid w:val="003B7C5C"/>
    <w:rsid w:val="003C0AF8"/>
    <w:rsid w:val="003C0D69"/>
    <w:rsid w:val="003C3530"/>
    <w:rsid w:val="003C6CED"/>
    <w:rsid w:val="003D033E"/>
    <w:rsid w:val="003D3DE0"/>
    <w:rsid w:val="003D411F"/>
    <w:rsid w:val="003D4ABE"/>
    <w:rsid w:val="003D5DF5"/>
    <w:rsid w:val="003D6300"/>
    <w:rsid w:val="003D781B"/>
    <w:rsid w:val="003E14DC"/>
    <w:rsid w:val="003E16DA"/>
    <w:rsid w:val="003E1FF8"/>
    <w:rsid w:val="003F06FB"/>
    <w:rsid w:val="003F091B"/>
    <w:rsid w:val="003F697F"/>
    <w:rsid w:val="003F6988"/>
    <w:rsid w:val="003F7ED4"/>
    <w:rsid w:val="0040026C"/>
    <w:rsid w:val="00404756"/>
    <w:rsid w:val="00404856"/>
    <w:rsid w:val="00405C9F"/>
    <w:rsid w:val="00410DCD"/>
    <w:rsid w:val="004139D9"/>
    <w:rsid w:val="00413B63"/>
    <w:rsid w:val="00416868"/>
    <w:rsid w:val="00420D3B"/>
    <w:rsid w:val="00425CB8"/>
    <w:rsid w:val="0042629B"/>
    <w:rsid w:val="004354E4"/>
    <w:rsid w:val="00435A87"/>
    <w:rsid w:val="0044040F"/>
    <w:rsid w:val="0044099A"/>
    <w:rsid w:val="00442B9D"/>
    <w:rsid w:val="004500DD"/>
    <w:rsid w:val="00450C61"/>
    <w:rsid w:val="00451186"/>
    <w:rsid w:val="004518B2"/>
    <w:rsid w:val="00456877"/>
    <w:rsid w:val="004650F8"/>
    <w:rsid w:val="0047465E"/>
    <w:rsid w:val="004763F1"/>
    <w:rsid w:val="004820A9"/>
    <w:rsid w:val="00482202"/>
    <w:rsid w:val="00482BD5"/>
    <w:rsid w:val="00486D9A"/>
    <w:rsid w:val="00487CBA"/>
    <w:rsid w:val="00491913"/>
    <w:rsid w:val="00491AE2"/>
    <w:rsid w:val="00495CFF"/>
    <w:rsid w:val="004966B5"/>
    <w:rsid w:val="004A4EB6"/>
    <w:rsid w:val="004A66D9"/>
    <w:rsid w:val="004A67EC"/>
    <w:rsid w:val="004A698E"/>
    <w:rsid w:val="004B2405"/>
    <w:rsid w:val="004B248A"/>
    <w:rsid w:val="004B2779"/>
    <w:rsid w:val="004B3CBE"/>
    <w:rsid w:val="004B65EB"/>
    <w:rsid w:val="004D3222"/>
    <w:rsid w:val="004E3359"/>
    <w:rsid w:val="004E5907"/>
    <w:rsid w:val="004E7408"/>
    <w:rsid w:val="004E7EE4"/>
    <w:rsid w:val="004F4895"/>
    <w:rsid w:val="0050088E"/>
    <w:rsid w:val="00500FA9"/>
    <w:rsid w:val="00502956"/>
    <w:rsid w:val="005076CC"/>
    <w:rsid w:val="00507EE8"/>
    <w:rsid w:val="00510F0D"/>
    <w:rsid w:val="00511543"/>
    <w:rsid w:val="0051221C"/>
    <w:rsid w:val="00517A3B"/>
    <w:rsid w:val="00522953"/>
    <w:rsid w:val="005238A6"/>
    <w:rsid w:val="005270D8"/>
    <w:rsid w:val="00531554"/>
    <w:rsid w:val="00535B20"/>
    <w:rsid w:val="00541B8A"/>
    <w:rsid w:val="00545FCE"/>
    <w:rsid w:val="00550E8A"/>
    <w:rsid w:val="005535CF"/>
    <w:rsid w:val="0055772B"/>
    <w:rsid w:val="00560462"/>
    <w:rsid w:val="00560930"/>
    <w:rsid w:val="00561D94"/>
    <w:rsid w:val="00562BAF"/>
    <w:rsid w:val="00567A1C"/>
    <w:rsid w:val="005722BE"/>
    <w:rsid w:val="005728B3"/>
    <w:rsid w:val="0057417A"/>
    <w:rsid w:val="00574E96"/>
    <w:rsid w:val="00582974"/>
    <w:rsid w:val="005831D2"/>
    <w:rsid w:val="00583BBA"/>
    <w:rsid w:val="00583BD6"/>
    <w:rsid w:val="0058518F"/>
    <w:rsid w:val="00587C1F"/>
    <w:rsid w:val="00590E68"/>
    <w:rsid w:val="00594C5F"/>
    <w:rsid w:val="00594CD3"/>
    <w:rsid w:val="00596A56"/>
    <w:rsid w:val="005A43E1"/>
    <w:rsid w:val="005A6292"/>
    <w:rsid w:val="005A7CCD"/>
    <w:rsid w:val="005B2017"/>
    <w:rsid w:val="005B258F"/>
    <w:rsid w:val="005B4996"/>
    <w:rsid w:val="005B7D00"/>
    <w:rsid w:val="005C0E52"/>
    <w:rsid w:val="005C232B"/>
    <w:rsid w:val="005C4049"/>
    <w:rsid w:val="005C4A02"/>
    <w:rsid w:val="005C7A24"/>
    <w:rsid w:val="005D338B"/>
    <w:rsid w:val="005D4275"/>
    <w:rsid w:val="005D5564"/>
    <w:rsid w:val="005D7840"/>
    <w:rsid w:val="005E06E1"/>
    <w:rsid w:val="005F1632"/>
    <w:rsid w:val="005F185B"/>
    <w:rsid w:val="005F19FE"/>
    <w:rsid w:val="005F52ED"/>
    <w:rsid w:val="005F6156"/>
    <w:rsid w:val="005F764B"/>
    <w:rsid w:val="00600888"/>
    <w:rsid w:val="00601594"/>
    <w:rsid w:val="00601AC3"/>
    <w:rsid w:val="00605796"/>
    <w:rsid w:val="00606509"/>
    <w:rsid w:val="00606788"/>
    <w:rsid w:val="006112BF"/>
    <w:rsid w:val="00615C4A"/>
    <w:rsid w:val="00616636"/>
    <w:rsid w:val="0061727F"/>
    <w:rsid w:val="00620B1E"/>
    <w:rsid w:val="00621C56"/>
    <w:rsid w:val="006221BC"/>
    <w:rsid w:val="0062373B"/>
    <w:rsid w:val="0062454D"/>
    <w:rsid w:val="0062681E"/>
    <w:rsid w:val="006278F0"/>
    <w:rsid w:val="006306D7"/>
    <w:rsid w:val="0063360A"/>
    <w:rsid w:val="00637150"/>
    <w:rsid w:val="0064073D"/>
    <w:rsid w:val="00643A9F"/>
    <w:rsid w:val="00643D27"/>
    <w:rsid w:val="00645A50"/>
    <w:rsid w:val="006469CD"/>
    <w:rsid w:val="0065095A"/>
    <w:rsid w:val="006521C1"/>
    <w:rsid w:val="0065418F"/>
    <w:rsid w:val="00654455"/>
    <w:rsid w:val="00654F22"/>
    <w:rsid w:val="006619E0"/>
    <w:rsid w:val="00661BFE"/>
    <w:rsid w:val="00662ECA"/>
    <w:rsid w:val="00665215"/>
    <w:rsid w:val="00671012"/>
    <w:rsid w:val="00676DF0"/>
    <w:rsid w:val="00682162"/>
    <w:rsid w:val="0068482A"/>
    <w:rsid w:val="00685603"/>
    <w:rsid w:val="006856E3"/>
    <w:rsid w:val="00687728"/>
    <w:rsid w:val="006909A9"/>
    <w:rsid w:val="006912CA"/>
    <w:rsid w:val="00694FEA"/>
    <w:rsid w:val="0069793B"/>
    <w:rsid w:val="006A2FFE"/>
    <w:rsid w:val="006A3F3C"/>
    <w:rsid w:val="006A55B8"/>
    <w:rsid w:val="006A5684"/>
    <w:rsid w:val="006A5C25"/>
    <w:rsid w:val="006A7F70"/>
    <w:rsid w:val="006B1A9C"/>
    <w:rsid w:val="006B2800"/>
    <w:rsid w:val="006B3BDB"/>
    <w:rsid w:val="006B479C"/>
    <w:rsid w:val="006B485B"/>
    <w:rsid w:val="006B4EEF"/>
    <w:rsid w:val="006B4F7B"/>
    <w:rsid w:val="006B6D22"/>
    <w:rsid w:val="006C0989"/>
    <w:rsid w:val="006C0D31"/>
    <w:rsid w:val="006C187D"/>
    <w:rsid w:val="006C24D1"/>
    <w:rsid w:val="006C5844"/>
    <w:rsid w:val="006E03A0"/>
    <w:rsid w:val="006E218B"/>
    <w:rsid w:val="006E246F"/>
    <w:rsid w:val="006E2BB9"/>
    <w:rsid w:val="006E2BBA"/>
    <w:rsid w:val="006E3EA4"/>
    <w:rsid w:val="006E7B65"/>
    <w:rsid w:val="006F09CF"/>
    <w:rsid w:val="006F116C"/>
    <w:rsid w:val="006F1494"/>
    <w:rsid w:val="006F6B29"/>
    <w:rsid w:val="0070124D"/>
    <w:rsid w:val="00704446"/>
    <w:rsid w:val="00705AC9"/>
    <w:rsid w:val="007067B0"/>
    <w:rsid w:val="00707D5C"/>
    <w:rsid w:val="00714C75"/>
    <w:rsid w:val="00715AC9"/>
    <w:rsid w:val="00720AA4"/>
    <w:rsid w:val="00720FC4"/>
    <w:rsid w:val="00721B52"/>
    <w:rsid w:val="00724157"/>
    <w:rsid w:val="007321A5"/>
    <w:rsid w:val="00735B23"/>
    <w:rsid w:val="0073791E"/>
    <w:rsid w:val="007379B7"/>
    <w:rsid w:val="007427DA"/>
    <w:rsid w:val="007449D2"/>
    <w:rsid w:val="00745E95"/>
    <w:rsid w:val="0074715A"/>
    <w:rsid w:val="00747CEC"/>
    <w:rsid w:val="00760152"/>
    <w:rsid w:val="00760173"/>
    <w:rsid w:val="007611FC"/>
    <w:rsid w:val="00767CF7"/>
    <w:rsid w:val="00770163"/>
    <w:rsid w:val="00772277"/>
    <w:rsid w:val="00773023"/>
    <w:rsid w:val="0077306A"/>
    <w:rsid w:val="00781DD1"/>
    <w:rsid w:val="0078229B"/>
    <w:rsid w:val="007824A7"/>
    <w:rsid w:val="00783C59"/>
    <w:rsid w:val="00784D54"/>
    <w:rsid w:val="00785AA8"/>
    <w:rsid w:val="00785E44"/>
    <w:rsid w:val="00790B69"/>
    <w:rsid w:val="00790E83"/>
    <w:rsid w:val="007913F5"/>
    <w:rsid w:val="007919ED"/>
    <w:rsid w:val="007964F9"/>
    <w:rsid w:val="0079699D"/>
    <w:rsid w:val="0079734A"/>
    <w:rsid w:val="007977E5"/>
    <w:rsid w:val="0079791B"/>
    <w:rsid w:val="007A090F"/>
    <w:rsid w:val="007A1442"/>
    <w:rsid w:val="007A321D"/>
    <w:rsid w:val="007A32CA"/>
    <w:rsid w:val="007A6F7A"/>
    <w:rsid w:val="007A7B72"/>
    <w:rsid w:val="007B1974"/>
    <w:rsid w:val="007B246A"/>
    <w:rsid w:val="007B559D"/>
    <w:rsid w:val="007B7D6B"/>
    <w:rsid w:val="007C147A"/>
    <w:rsid w:val="007C5D9E"/>
    <w:rsid w:val="007C66C2"/>
    <w:rsid w:val="007D109A"/>
    <w:rsid w:val="007D2379"/>
    <w:rsid w:val="007D305E"/>
    <w:rsid w:val="007D3B67"/>
    <w:rsid w:val="007D41CE"/>
    <w:rsid w:val="007D5FB0"/>
    <w:rsid w:val="007E11A0"/>
    <w:rsid w:val="007E2D6F"/>
    <w:rsid w:val="007E5755"/>
    <w:rsid w:val="007E60D7"/>
    <w:rsid w:val="007E66E1"/>
    <w:rsid w:val="007E692B"/>
    <w:rsid w:val="007E6C6F"/>
    <w:rsid w:val="007F2C41"/>
    <w:rsid w:val="007F2CA6"/>
    <w:rsid w:val="00805AE9"/>
    <w:rsid w:val="00821107"/>
    <w:rsid w:val="00821203"/>
    <w:rsid w:val="0082242D"/>
    <w:rsid w:val="0082543B"/>
    <w:rsid w:val="008257EE"/>
    <w:rsid w:val="0082666F"/>
    <w:rsid w:val="00826E3F"/>
    <w:rsid w:val="00833D33"/>
    <w:rsid w:val="00841FCE"/>
    <w:rsid w:val="00845A6A"/>
    <w:rsid w:val="008471E6"/>
    <w:rsid w:val="00850D0B"/>
    <w:rsid w:val="00863B4F"/>
    <w:rsid w:val="00863F8A"/>
    <w:rsid w:val="008649A7"/>
    <w:rsid w:val="00867164"/>
    <w:rsid w:val="008701B6"/>
    <w:rsid w:val="00874391"/>
    <w:rsid w:val="00875036"/>
    <w:rsid w:val="00881421"/>
    <w:rsid w:val="008824AB"/>
    <w:rsid w:val="00885079"/>
    <w:rsid w:val="00885C30"/>
    <w:rsid w:val="00887074"/>
    <w:rsid w:val="008902D9"/>
    <w:rsid w:val="00895F46"/>
    <w:rsid w:val="008A06DC"/>
    <w:rsid w:val="008A3B7B"/>
    <w:rsid w:val="008B061D"/>
    <w:rsid w:val="008B3AA9"/>
    <w:rsid w:val="008B3DCB"/>
    <w:rsid w:val="008B413F"/>
    <w:rsid w:val="008B60D8"/>
    <w:rsid w:val="008C05ED"/>
    <w:rsid w:val="008C07A7"/>
    <w:rsid w:val="008C0F85"/>
    <w:rsid w:val="008C6FA0"/>
    <w:rsid w:val="008D1C4D"/>
    <w:rsid w:val="008D2EA8"/>
    <w:rsid w:val="008D2F4A"/>
    <w:rsid w:val="008D7373"/>
    <w:rsid w:val="008D786A"/>
    <w:rsid w:val="008E3333"/>
    <w:rsid w:val="008E3BDD"/>
    <w:rsid w:val="008E45D1"/>
    <w:rsid w:val="008E4A5B"/>
    <w:rsid w:val="008F0D93"/>
    <w:rsid w:val="008F7BFA"/>
    <w:rsid w:val="00900C82"/>
    <w:rsid w:val="0090196F"/>
    <w:rsid w:val="00910C69"/>
    <w:rsid w:val="0091157D"/>
    <w:rsid w:val="009123E1"/>
    <w:rsid w:val="009143C0"/>
    <w:rsid w:val="009147AA"/>
    <w:rsid w:val="009164BA"/>
    <w:rsid w:val="00916589"/>
    <w:rsid w:val="00920D36"/>
    <w:rsid w:val="00924A1B"/>
    <w:rsid w:val="00926D4C"/>
    <w:rsid w:val="009310B3"/>
    <w:rsid w:val="00931C7A"/>
    <w:rsid w:val="009351F2"/>
    <w:rsid w:val="0093571B"/>
    <w:rsid w:val="00935F6F"/>
    <w:rsid w:val="00936D74"/>
    <w:rsid w:val="00937239"/>
    <w:rsid w:val="009400AF"/>
    <w:rsid w:val="00941DDC"/>
    <w:rsid w:val="00941F9B"/>
    <w:rsid w:val="0094494C"/>
    <w:rsid w:val="00947312"/>
    <w:rsid w:val="00947E6B"/>
    <w:rsid w:val="0095143E"/>
    <w:rsid w:val="00953799"/>
    <w:rsid w:val="009542E9"/>
    <w:rsid w:val="00954DE4"/>
    <w:rsid w:val="0096008C"/>
    <w:rsid w:val="009602EF"/>
    <w:rsid w:val="009610D7"/>
    <w:rsid w:val="0096545A"/>
    <w:rsid w:val="00965887"/>
    <w:rsid w:val="009662BB"/>
    <w:rsid w:val="00966ADA"/>
    <w:rsid w:val="00973317"/>
    <w:rsid w:val="00973783"/>
    <w:rsid w:val="00975224"/>
    <w:rsid w:val="00975856"/>
    <w:rsid w:val="009766FC"/>
    <w:rsid w:val="0097757B"/>
    <w:rsid w:val="009835D0"/>
    <w:rsid w:val="0099321D"/>
    <w:rsid w:val="00994EEC"/>
    <w:rsid w:val="0099524F"/>
    <w:rsid w:val="00995F74"/>
    <w:rsid w:val="00997D82"/>
    <w:rsid w:val="009A13E9"/>
    <w:rsid w:val="009A2F45"/>
    <w:rsid w:val="009A4047"/>
    <w:rsid w:val="009A4565"/>
    <w:rsid w:val="009A54C3"/>
    <w:rsid w:val="009A65D1"/>
    <w:rsid w:val="009A6D1A"/>
    <w:rsid w:val="009B00D8"/>
    <w:rsid w:val="009B016E"/>
    <w:rsid w:val="009B0498"/>
    <w:rsid w:val="009B17D7"/>
    <w:rsid w:val="009B3D71"/>
    <w:rsid w:val="009C48EB"/>
    <w:rsid w:val="009C4DFC"/>
    <w:rsid w:val="009C58DD"/>
    <w:rsid w:val="009C655F"/>
    <w:rsid w:val="009C658A"/>
    <w:rsid w:val="009C6BB5"/>
    <w:rsid w:val="009D0FC8"/>
    <w:rsid w:val="009D3A83"/>
    <w:rsid w:val="009D5021"/>
    <w:rsid w:val="009D6393"/>
    <w:rsid w:val="009E431B"/>
    <w:rsid w:val="009F3666"/>
    <w:rsid w:val="009F475B"/>
    <w:rsid w:val="009F5F13"/>
    <w:rsid w:val="009F7E93"/>
    <w:rsid w:val="009F7F09"/>
    <w:rsid w:val="00A01F6A"/>
    <w:rsid w:val="00A05674"/>
    <w:rsid w:val="00A06864"/>
    <w:rsid w:val="00A116BD"/>
    <w:rsid w:val="00A15BAD"/>
    <w:rsid w:val="00A16F75"/>
    <w:rsid w:val="00A21478"/>
    <w:rsid w:val="00A21A24"/>
    <w:rsid w:val="00A25DAA"/>
    <w:rsid w:val="00A34387"/>
    <w:rsid w:val="00A34560"/>
    <w:rsid w:val="00A37C8E"/>
    <w:rsid w:val="00A37E98"/>
    <w:rsid w:val="00A40E11"/>
    <w:rsid w:val="00A40F93"/>
    <w:rsid w:val="00A42900"/>
    <w:rsid w:val="00A444D5"/>
    <w:rsid w:val="00A46DA5"/>
    <w:rsid w:val="00A47B30"/>
    <w:rsid w:val="00A55129"/>
    <w:rsid w:val="00A55F13"/>
    <w:rsid w:val="00A56200"/>
    <w:rsid w:val="00A57A94"/>
    <w:rsid w:val="00A604E2"/>
    <w:rsid w:val="00A60DBB"/>
    <w:rsid w:val="00A61EC0"/>
    <w:rsid w:val="00A664B9"/>
    <w:rsid w:val="00A70DE7"/>
    <w:rsid w:val="00A7163E"/>
    <w:rsid w:val="00A73BC1"/>
    <w:rsid w:val="00A77F9C"/>
    <w:rsid w:val="00A86DDD"/>
    <w:rsid w:val="00A87523"/>
    <w:rsid w:val="00A92127"/>
    <w:rsid w:val="00A92EB1"/>
    <w:rsid w:val="00A94CAB"/>
    <w:rsid w:val="00AA238F"/>
    <w:rsid w:val="00AB11DD"/>
    <w:rsid w:val="00AB2084"/>
    <w:rsid w:val="00AB48A6"/>
    <w:rsid w:val="00AC0877"/>
    <w:rsid w:val="00AC22B3"/>
    <w:rsid w:val="00AC323A"/>
    <w:rsid w:val="00AC52EF"/>
    <w:rsid w:val="00AC6585"/>
    <w:rsid w:val="00AD011D"/>
    <w:rsid w:val="00AD0C83"/>
    <w:rsid w:val="00AD0D83"/>
    <w:rsid w:val="00AD6E4D"/>
    <w:rsid w:val="00AD7503"/>
    <w:rsid w:val="00AF3029"/>
    <w:rsid w:val="00AF4DD7"/>
    <w:rsid w:val="00AF6DD6"/>
    <w:rsid w:val="00AF723C"/>
    <w:rsid w:val="00B006C5"/>
    <w:rsid w:val="00B05B8D"/>
    <w:rsid w:val="00B13381"/>
    <w:rsid w:val="00B1658C"/>
    <w:rsid w:val="00B16AA7"/>
    <w:rsid w:val="00B17E24"/>
    <w:rsid w:val="00B23EE5"/>
    <w:rsid w:val="00B30DCC"/>
    <w:rsid w:val="00B332D2"/>
    <w:rsid w:val="00B352A1"/>
    <w:rsid w:val="00B35488"/>
    <w:rsid w:val="00B42C8E"/>
    <w:rsid w:val="00B55EFC"/>
    <w:rsid w:val="00B63CA7"/>
    <w:rsid w:val="00B66FCE"/>
    <w:rsid w:val="00B707B8"/>
    <w:rsid w:val="00B80AE7"/>
    <w:rsid w:val="00B80D98"/>
    <w:rsid w:val="00B84AAE"/>
    <w:rsid w:val="00B85304"/>
    <w:rsid w:val="00B86A2E"/>
    <w:rsid w:val="00B93C1F"/>
    <w:rsid w:val="00B94452"/>
    <w:rsid w:val="00B94A24"/>
    <w:rsid w:val="00BA27B6"/>
    <w:rsid w:val="00BA28A7"/>
    <w:rsid w:val="00BB181D"/>
    <w:rsid w:val="00BB5915"/>
    <w:rsid w:val="00BB6A36"/>
    <w:rsid w:val="00BC1E7B"/>
    <w:rsid w:val="00BC3639"/>
    <w:rsid w:val="00BC48CC"/>
    <w:rsid w:val="00BC4BAC"/>
    <w:rsid w:val="00BD1BE1"/>
    <w:rsid w:val="00BD36CD"/>
    <w:rsid w:val="00BD3CCD"/>
    <w:rsid w:val="00BD4285"/>
    <w:rsid w:val="00BD6233"/>
    <w:rsid w:val="00BD6E67"/>
    <w:rsid w:val="00BD7A1E"/>
    <w:rsid w:val="00BE14DB"/>
    <w:rsid w:val="00BE16D2"/>
    <w:rsid w:val="00BE1795"/>
    <w:rsid w:val="00BE299C"/>
    <w:rsid w:val="00BF1294"/>
    <w:rsid w:val="00BF3556"/>
    <w:rsid w:val="00BF3751"/>
    <w:rsid w:val="00C04F8C"/>
    <w:rsid w:val="00C07DC7"/>
    <w:rsid w:val="00C10340"/>
    <w:rsid w:val="00C109EF"/>
    <w:rsid w:val="00C1100F"/>
    <w:rsid w:val="00C12FD2"/>
    <w:rsid w:val="00C13A5C"/>
    <w:rsid w:val="00C13B15"/>
    <w:rsid w:val="00C14561"/>
    <w:rsid w:val="00C167C0"/>
    <w:rsid w:val="00C16CD1"/>
    <w:rsid w:val="00C23BDB"/>
    <w:rsid w:val="00C31BDE"/>
    <w:rsid w:val="00C334C1"/>
    <w:rsid w:val="00C3629A"/>
    <w:rsid w:val="00C42091"/>
    <w:rsid w:val="00C449A7"/>
    <w:rsid w:val="00C44F18"/>
    <w:rsid w:val="00C44FD8"/>
    <w:rsid w:val="00C45F9C"/>
    <w:rsid w:val="00C500DD"/>
    <w:rsid w:val="00C50299"/>
    <w:rsid w:val="00C51786"/>
    <w:rsid w:val="00C51A21"/>
    <w:rsid w:val="00C5668E"/>
    <w:rsid w:val="00C61E8B"/>
    <w:rsid w:val="00C62137"/>
    <w:rsid w:val="00C6466C"/>
    <w:rsid w:val="00C6492E"/>
    <w:rsid w:val="00C76893"/>
    <w:rsid w:val="00C77D59"/>
    <w:rsid w:val="00C80D59"/>
    <w:rsid w:val="00C81F88"/>
    <w:rsid w:val="00C85053"/>
    <w:rsid w:val="00C864FB"/>
    <w:rsid w:val="00C96981"/>
    <w:rsid w:val="00C970B3"/>
    <w:rsid w:val="00C97616"/>
    <w:rsid w:val="00C97961"/>
    <w:rsid w:val="00CA6CC9"/>
    <w:rsid w:val="00CA7061"/>
    <w:rsid w:val="00CB52C5"/>
    <w:rsid w:val="00CB7C32"/>
    <w:rsid w:val="00CC4137"/>
    <w:rsid w:val="00CC5604"/>
    <w:rsid w:val="00CC57EC"/>
    <w:rsid w:val="00CC6A94"/>
    <w:rsid w:val="00CC7E31"/>
    <w:rsid w:val="00CD24E5"/>
    <w:rsid w:val="00CD3B26"/>
    <w:rsid w:val="00CD467F"/>
    <w:rsid w:val="00CD76A6"/>
    <w:rsid w:val="00CE2712"/>
    <w:rsid w:val="00CE665C"/>
    <w:rsid w:val="00CE69F2"/>
    <w:rsid w:val="00CF10CA"/>
    <w:rsid w:val="00CF1250"/>
    <w:rsid w:val="00CF2B38"/>
    <w:rsid w:val="00CF2EC4"/>
    <w:rsid w:val="00CF3790"/>
    <w:rsid w:val="00CF4251"/>
    <w:rsid w:val="00CF6A20"/>
    <w:rsid w:val="00CF7ACF"/>
    <w:rsid w:val="00D0099A"/>
    <w:rsid w:val="00D031A4"/>
    <w:rsid w:val="00D03FB7"/>
    <w:rsid w:val="00D0543C"/>
    <w:rsid w:val="00D074D2"/>
    <w:rsid w:val="00D079B3"/>
    <w:rsid w:val="00D07ECF"/>
    <w:rsid w:val="00D11512"/>
    <w:rsid w:val="00D11856"/>
    <w:rsid w:val="00D12DC5"/>
    <w:rsid w:val="00D15CB4"/>
    <w:rsid w:val="00D17A2D"/>
    <w:rsid w:val="00D24E84"/>
    <w:rsid w:val="00D2703F"/>
    <w:rsid w:val="00D3298C"/>
    <w:rsid w:val="00D34C89"/>
    <w:rsid w:val="00D34D07"/>
    <w:rsid w:val="00D364E7"/>
    <w:rsid w:val="00D365E9"/>
    <w:rsid w:val="00D4051A"/>
    <w:rsid w:val="00D4091B"/>
    <w:rsid w:val="00D429ED"/>
    <w:rsid w:val="00D43B7B"/>
    <w:rsid w:val="00D448C5"/>
    <w:rsid w:val="00D46DB9"/>
    <w:rsid w:val="00D52C56"/>
    <w:rsid w:val="00D56BAF"/>
    <w:rsid w:val="00D60F8C"/>
    <w:rsid w:val="00D737F8"/>
    <w:rsid w:val="00D75440"/>
    <w:rsid w:val="00D754F2"/>
    <w:rsid w:val="00D80FFB"/>
    <w:rsid w:val="00D82AA6"/>
    <w:rsid w:val="00D85CED"/>
    <w:rsid w:val="00D917D1"/>
    <w:rsid w:val="00D92066"/>
    <w:rsid w:val="00D93084"/>
    <w:rsid w:val="00D933BB"/>
    <w:rsid w:val="00D9677A"/>
    <w:rsid w:val="00DA1590"/>
    <w:rsid w:val="00DA1642"/>
    <w:rsid w:val="00DA5B8D"/>
    <w:rsid w:val="00DA74C6"/>
    <w:rsid w:val="00DB0280"/>
    <w:rsid w:val="00DB174F"/>
    <w:rsid w:val="00DB27E9"/>
    <w:rsid w:val="00DB3A25"/>
    <w:rsid w:val="00DB6C10"/>
    <w:rsid w:val="00DB750F"/>
    <w:rsid w:val="00DC121A"/>
    <w:rsid w:val="00DC16EC"/>
    <w:rsid w:val="00DC2C14"/>
    <w:rsid w:val="00DC30CF"/>
    <w:rsid w:val="00DC706D"/>
    <w:rsid w:val="00DE180D"/>
    <w:rsid w:val="00DE478F"/>
    <w:rsid w:val="00DE4ED3"/>
    <w:rsid w:val="00DE5660"/>
    <w:rsid w:val="00DE7FD3"/>
    <w:rsid w:val="00DF286E"/>
    <w:rsid w:val="00DF700A"/>
    <w:rsid w:val="00E03378"/>
    <w:rsid w:val="00E1307A"/>
    <w:rsid w:val="00E13460"/>
    <w:rsid w:val="00E20536"/>
    <w:rsid w:val="00E22096"/>
    <w:rsid w:val="00E2364A"/>
    <w:rsid w:val="00E25123"/>
    <w:rsid w:val="00E25D9D"/>
    <w:rsid w:val="00E300E5"/>
    <w:rsid w:val="00E40099"/>
    <w:rsid w:val="00E41E3A"/>
    <w:rsid w:val="00E4427F"/>
    <w:rsid w:val="00E509BD"/>
    <w:rsid w:val="00E62DF6"/>
    <w:rsid w:val="00E63234"/>
    <w:rsid w:val="00E642F8"/>
    <w:rsid w:val="00E64377"/>
    <w:rsid w:val="00E7010C"/>
    <w:rsid w:val="00E74D51"/>
    <w:rsid w:val="00E81189"/>
    <w:rsid w:val="00E81C5C"/>
    <w:rsid w:val="00E81D8A"/>
    <w:rsid w:val="00E83F3C"/>
    <w:rsid w:val="00E85E0A"/>
    <w:rsid w:val="00E9189E"/>
    <w:rsid w:val="00E9408C"/>
    <w:rsid w:val="00E9520E"/>
    <w:rsid w:val="00E9566E"/>
    <w:rsid w:val="00E96566"/>
    <w:rsid w:val="00EA56FA"/>
    <w:rsid w:val="00EA6CB4"/>
    <w:rsid w:val="00EA72C5"/>
    <w:rsid w:val="00EB02DF"/>
    <w:rsid w:val="00EB3C2B"/>
    <w:rsid w:val="00EB4057"/>
    <w:rsid w:val="00EC3A12"/>
    <w:rsid w:val="00EC441E"/>
    <w:rsid w:val="00EC44CA"/>
    <w:rsid w:val="00EC630D"/>
    <w:rsid w:val="00EC6C43"/>
    <w:rsid w:val="00EC70D7"/>
    <w:rsid w:val="00ED3CB5"/>
    <w:rsid w:val="00ED6671"/>
    <w:rsid w:val="00EE0F6B"/>
    <w:rsid w:val="00EE1EA8"/>
    <w:rsid w:val="00EE2DB3"/>
    <w:rsid w:val="00EE4335"/>
    <w:rsid w:val="00EF4F21"/>
    <w:rsid w:val="00EF5671"/>
    <w:rsid w:val="00EF63DB"/>
    <w:rsid w:val="00F05828"/>
    <w:rsid w:val="00F06738"/>
    <w:rsid w:val="00F11C2A"/>
    <w:rsid w:val="00F12B68"/>
    <w:rsid w:val="00F14021"/>
    <w:rsid w:val="00F1415E"/>
    <w:rsid w:val="00F16E55"/>
    <w:rsid w:val="00F204A2"/>
    <w:rsid w:val="00F2215A"/>
    <w:rsid w:val="00F26DAE"/>
    <w:rsid w:val="00F270E5"/>
    <w:rsid w:val="00F3795C"/>
    <w:rsid w:val="00F46964"/>
    <w:rsid w:val="00F525FE"/>
    <w:rsid w:val="00F54CD3"/>
    <w:rsid w:val="00F63F3C"/>
    <w:rsid w:val="00F67552"/>
    <w:rsid w:val="00F71311"/>
    <w:rsid w:val="00F72AC3"/>
    <w:rsid w:val="00F75499"/>
    <w:rsid w:val="00F75748"/>
    <w:rsid w:val="00F77694"/>
    <w:rsid w:val="00F8115A"/>
    <w:rsid w:val="00F825F0"/>
    <w:rsid w:val="00F83028"/>
    <w:rsid w:val="00F83309"/>
    <w:rsid w:val="00F83640"/>
    <w:rsid w:val="00F83871"/>
    <w:rsid w:val="00F9026F"/>
    <w:rsid w:val="00F903EF"/>
    <w:rsid w:val="00F929F4"/>
    <w:rsid w:val="00F94E17"/>
    <w:rsid w:val="00F97DAE"/>
    <w:rsid w:val="00FA20BC"/>
    <w:rsid w:val="00FA38D6"/>
    <w:rsid w:val="00FA6057"/>
    <w:rsid w:val="00FA7A75"/>
    <w:rsid w:val="00FA7C85"/>
    <w:rsid w:val="00FB1655"/>
    <w:rsid w:val="00FB173D"/>
    <w:rsid w:val="00FB2C29"/>
    <w:rsid w:val="00FB58A3"/>
    <w:rsid w:val="00FB5F58"/>
    <w:rsid w:val="00FC26AE"/>
    <w:rsid w:val="00FC2D1C"/>
    <w:rsid w:val="00FD22FD"/>
    <w:rsid w:val="00FE0877"/>
    <w:rsid w:val="00FE2299"/>
    <w:rsid w:val="00FE2597"/>
    <w:rsid w:val="00FE434D"/>
    <w:rsid w:val="00FF5BDF"/>
    <w:rsid w:val="00FF63F7"/>
    <w:rsid w:val="00FF7A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913F5"/>
    <w:pPr>
      <w:spacing w:line="312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83F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83F6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5A629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fondochiaro-Colore5">
    <w:name w:val="Light Shading Accent 5"/>
    <w:basedOn w:val="Tabellanormale"/>
    <w:uiPriority w:val="60"/>
    <w:rsid w:val="00EC70D7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Intestazione">
    <w:name w:val="header"/>
    <w:basedOn w:val="Normale"/>
    <w:link w:val="IntestazioneCarattere"/>
    <w:uiPriority w:val="99"/>
    <w:semiHidden/>
    <w:unhideWhenUsed/>
    <w:rsid w:val="003D411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D411F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D411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D411F"/>
    <w:rPr>
      <w:sz w:val="22"/>
      <w:szCs w:val="22"/>
      <w:lang w:eastAsia="en-US"/>
    </w:rPr>
  </w:style>
  <w:style w:type="table" w:customStyle="1" w:styleId="Sfondochiaro1">
    <w:name w:val="Sfondo chiaro1"/>
    <w:basedOn w:val="Tabellanormale"/>
    <w:uiPriority w:val="60"/>
    <w:rsid w:val="00926D4C"/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styleId="Rimandocommento">
    <w:name w:val="annotation reference"/>
    <w:basedOn w:val="Carpredefinitoparagrafo"/>
    <w:uiPriority w:val="99"/>
    <w:semiHidden/>
    <w:unhideWhenUsed/>
    <w:rsid w:val="00D2703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703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703F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703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703F"/>
    <w:rPr>
      <w:b/>
      <w:bCs/>
      <w:lang w:eastAsia="en-US"/>
    </w:rPr>
  </w:style>
  <w:style w:type="paragraph" w:styleId="Paragrafoelenco">
    <w:name w:val="List Paragraph"/>
    <w:basedOn w:val="Normale"/>
    <w:uiPriority w:val="34"/>
    <w:qFormat/>
    <w:rsid w:val="00FE434D"/>
    <w:pPr>
      <w:ind w:left="720"/>
      <w:contextualSpacing/>
    </w:pPr>
  </w:style>
  <w:style w:type="paragraph" w:styleId="Revisione">
    <w:name w:val="Revision"/>
    <w:hidden/>
    <w:uiPriority w:val="99"/>
    <w:semiHidden/>
    <w:rsid w:val="00D93084"/>
    <w:rPr>
      <w:sz w:val="22"/>
      <w:szCs w:val="22"/>
      <w:lang w:eastAsia="en-US"/>
    </w:rPr>
  </w:style>
  <w:style w:type="paragraph" w:customStyle="1" w:styleId="Figure">
    <w:name w:val="Figure"/>
    <w:basedOn w:val="Normale"/>
    <w:qFormat/>
    <w:rsid w:val="00DB6C10"/>
    <w:pPr>
      <w:keepNext/>
      <w:spacing w:line="480" w:lineRule="auto"/>
      <w:jc w:val="center"/>
    </w:pPr>
    <w:rPr>
      <w:rFonts w:ascii="Times New Roman" w:hAnsi="Times New Roman"/>
      <w:noProof/>
      <w:sz w:val="24"/>
      <w:szCs w:val="24"/>
      <w:lang w:val="en-GB" w:eastAsia="en-GB"/>
    </w:rPr>
  </w:style>
  <w:style w:type="paragraph" w:styleId="Didascalia">
    <w:name w:val="caption"/>
    <w:basedOn w:val="Normale"/>
    <w:next w:val="Normale"/>
    <w:uiPriority w:val="35"/>
    <w:unhideWhenUsed/>
    <w:qFormat/>
    <w:rsid w:val="001022FC"/>
    <w:pPr>
      <w:keepLines/>
      <w:spacing w:line="480" w:lineRule="auto"/>
      <w:jc w:val="both"/>
    </w:pPr>
    <w:rPr>
      <w:rFonts w:ascii="Times New Roman" w:hAnsi="Times New Roman"/>
      <w:b/>
      <w:sz w:val="24"/>
      <w:szCs w:val="24"/>
      <w:lang w:val="en-US"/>
    </w:rPr>
  </w:style>
  <w:style w:type="paragraph" w:customStyle="1" w:styleId="TableCaption">
    <w:name w:val="Table Caption"/>
    <w:basedOn w:val="Didascalia"/>
    <w:qFormat/>
    <w:rsid w:val="001022FC"/>
    <w:pPr>
      <w:keepNext/>
    </w:pPr>
    <w:rPr>
      <w:rFonts w:eastAsia="Times New Roman"/>
      <w:color w:val="000000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B05B8D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47AA"/>
    <w:rPr>
      <w:color w:val="800080" w:themeColor="followedHyperlink"/>
      <w:u w:val="single"/>
    </w:rPr>
  </w:style>
  <w:style w:type="character" w:styleId="Numeroriga">
    <w:name w:val="line number"/>
    <w:basedOn w:val="Carpredefinitoparagrafo"/>
    <w:uiPriority w:val="99"/>
    <w:semiHidden/>
    <w:unhideWhenUsed/>
    <w:rsid w:val="00654F2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58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85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15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9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1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96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5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82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6D2B97-960F-4527-9C50-695D4128D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991</TotalTime>
  <Pages>24</Pages>
  <Words>4949</Words>
  <Characters>28212</Characters>
  <Application>Microsoft Office Word</Application>
  <DocSecurity>0</DocSecurity>
  <Lines>235</Lines>
  <Paragraphs>66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</dc:creator>
  <cp:lastModifiedBy>Daniele</cp:lastModifiedBy>
  <cp:revision>94</cp:revision>
  <cp:lastPrinted>2017-08-29T10:25:00Z</cp:lastPrinted>
  <dcterms:created xsi:type="dcterms:W3CDTF">2017-08-22T12:26:00Z</dcterms:created>
  <dcterms:modified xsi:type="dcterms:W3CDTF">2017-08-31T14:08:00Z</dcterms:modified>
</cp:coreProperties>
</file>