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06D4FE" w14:textId="184DFB4C" w:rsidR="002A41C9" w:rsidRDefault="002A41C9" w:rsidP="00193313">
      <w:pPr>
        <w:spacing w:line="276" w:lineRule="auto"/>
        <w:ind w:firstLine="0"/>
        <w:jc w:val="center"/>
        <w:rPr>
          <w:smallCaps/>
          <w:sz w:val="26"/>
          <w:szCs w:val="26"/>
        </w:rPr>
      </w:pPr>
      <w:r>
        <w:rPr>
          <w:smallCaps/>
          <w:sz w:val="26"/>
          <w:szCs w:val="26"/>
        </w:rPr>
        <w:t>Tiziano Zanato</w:t>
      </w:r>
    </w:p>
    <w:p w14:paraId="726A6FAC" w14:textId="77777777" w:rsidR="002A41C9" w:rsidRPr="002A41C9" w:rsidRDefault="002A41C9" w:rsidP="009806F7">
      <w:pPr>
        <w:spacing w:line="276" w:lineRule="auto"/>
        <w:ind w:firstLine="0"/>
        <w:rPr>
          <w:i/>
          <w:iCs/>
          <w:smallCaps/>
          <w:sz w:val="26"/>
          <w:szCs w:val="26"/>
        </w:rPr>
      </w:pPr>
    </w:p>
    <w:p w14:paraId="4EE58BD2" w14:textId="5731DE8A" w:rsidR="00D47231" w:rsidRDefault="00384513" w:rsidP="00D47231">
      <w:pPr>
        <w:spacing w:line="276" w:lineRule="auto"/>
        <w:ind w:firstLine="0"/>
        <w:jc w:val="center"/>
        <w:rPr>
          <w:i/>
          <w:iCs/>
          <w:sz w:val="26"/>
          <w:szCs w:val="26"/>
        </w:rPr>
      </w:pPr>
      <w:r w:rsidRPr="002A41C9">
        <w:rPr>
          <w:i/>
          <w:iCs/>
          <w:sz w:val="26"/>
          <w:szCs w:val="26"/>
        </w:rPr>
        <w:t>«Capo ha cosa fatta»</w:t>
      </w:r>
      <w:r w:rsidR="00DF42A4" w:rsidRPr="002A41C9">
        <w:rPr>
          <w:i/>
          <w:iCs/>
          <w:sz w:val="26"/>
          <w:szCs w:val="26"/>
        </w:rPr>
        <w:t>.</w:t>
      </w:r>
    </w:p>
    <w:p w14:paraId="389D63F3" w14:textId="0DD21112" w:rsidR="00985ECF" w:rsidRPr="002A41C9" w:rsidRDefault="00384513" w:rsidP="00D47231">
      <w:pPr>
        <w:spacing w:line="276" w:lineRule="auto"/>
        <w:ind w:firstLine="0"/>
        <w:jc w:val="center"/>
        <w:rPr>
          <w:rFonts w:cs="Times New Roman"/>
          <w:i/>
          <w:iCs/>
          <w:sz w:val="26"/>
          <w:szCs w:val="26"/>
        </w:rPr>
      </w:pPr>
      <w:r w:rsidRPr="002A41C9">
        <w:rPr>
          <w:i/>
          <w:iCs/>
          <w:sz w:val="26"/>
          <w:szCs w:val="26"/>
        </w:rPr>
        <w:t xml:space="preserve">Riflessi letterari delle lotte intestine a Firenze </w:t>
      </w:r>
      <w:r w:rsidR="00B50F97" w:rsidRPr="002A41C9">
        <w:rPr>
          <w:i/>
          <w:iCs/>
          <w:sz w:val="26"/>
          <w:szCs w:val="26"/>
        </w:rPr>
        <w:t>da Dante a Lorenzo de</w:t>
      </w:r>
      <w:r w:rsidR="00B50F97" w:rsidRPr="002A41C9">
        <w:rPr>
          <w:rFonts w:cs="Times New Roman"/>
          <w:i/>
          <w:iCs/>
          <w:sz w:val="26"/>
          <w:szCs w:val="26"/>
        </w:rPr>
        <w:t>՚ Medici</w:t>
      </w:r>
    </w:p>
    <w:p w14:paraId="7C89564A" w14:textId="64C68DC0" w:rsidR="008E254A" w:rsidRDefault="008E254A" w:rsidP="009806F7">
      <w:pPr>
        <w:spacing w:line="276" w:lineRule="auto"/>
        <w:ind w:firstLine="0"/>
        <w:rPr>
          <w:rFonts w:cs="Times New Roman"/>
          <w:sz w:val="26"/>
          <w:szCs w:val="26"/>
        </w:rPr>
      </w:pPr>
    </w:p>
    <w:p w14:paraId="617D4034" w14:textId="77777777" w:rsidR="00650F90" w:rsidRDefault="00650F90" w:rsidP="009806F7">
      <w:pPr>
        <w:spacing w:line="276" w:lineRule="auto"/>
        <w:ind w:firstLine="0"/>
        <w:rPr>
          <w:rFonts w:cs="Times New Roman"/>
          <w:sz w:val="26"/>
          <w:szCs w:val="26"/>
        </w:rPr>
      </w:pPr>
    </w:p>
    <w:p w14:paraId="136081EC" w14:textId="77777777" w:rsidR="00650F90" w:rsidRPr="000F49A0" w:rsidRDefault="00650F90" w:rsidP="009806F7">
      <w:pPr>
        <w:spacing w:line="276" w:lineRule="auto"/>
        <w:ind w:firstLine="0"/>
        <w:rPr>
          <w:rFonts w:cs="Times New Roman"/>
          <w:sz w:val="26"/>
          <w:szCs w:val="26"/>
        </w:rPr>
      </w:pPr>
    </w:p>
    <w:p w14:paraId="297E946E" w14:textId="413ABF04" w:rsidR="0070639C" w:rsidRDefault="00650F90" w:rsidP="00650F90">
      <w:pPr>
        <w:spacing w:line="276" w:lineRule="auto"/>
        <w:ind w:firstLine="0"/>
        <w:rPr>
          <w:rFonts w:cs="Times New Roman"/>
          <w:szCs w:val="24"/>
        </w:rPr>
      </w:pPr>
      <w:r>
        <w:rPr>
          <w:rFonts w:cs="Times New Roman"/>
          <w:szCs w:val="24"/>
        </w:rPr>
        <w:t xml:space="preserve">     </w:t>
      </w:r>
      <w:r w:rsidR="0070639C" w:rsidRPr="009806F7">
        <w:rPr>
          <w:rFonts w:cs="Times New Roman"/>
          <w:szCs w:val="24"/>
        </w:rPr>
        <w:t xml:space="preserve">Il tema prescelto per il congresso di quest՚anno, di per sé </w:t>
      </w:r>
      <w:r w:rsidR="004D68A0" w:rsidRPr="009806F7">
        <w:rPr>
          <w:rFonts w:cs="Times New Roman"/>
          <w:szCs w:val="24"/>
        </w:rPr>
        <w:t>sconfin</w:t>
      </w:r>
      <w:r w:rsidR="0070639C" w:rsidRPr="009806F7">
        <w:rPr>
          <w:rFonts w:cs="Times New Roman"/>
          <w:szCs w:val="24"/>
        </w:rPr>
        <w:t xml:space="preserve">ato, e la richiesta che mi è giunta di presentarne alcuni risvolti nel periodo medievale e umanistico mi hanno indotto a potature </w:t>
      </w:r>
      <w:r w:rsidR="00326AF8" w:rsidRPr="009806F7">
        <w:rPr>
          <w:rFonts w:cs="Times New Roman"/>
          <w:szCs w:val="24"/>
        </w:rPr>
        <w:t>drastich</w:t>
      </w:r>
      <w:r w:rsidR="0070639C" w:rsidRPr="009806F7">
        <w:rPr>
          <w:rFonts w:cs="Times New Roman"/>
          <w:szCs w:val="24"/>
        </w:rPr>
        <w:t xml:space="preserve">e e a </w:t>
      </w:r>
      <w:r w:rsidR="00407A73" w:rsidRPr="009806F7">
        <w:rPr>
          <w:rFonts w:cs="Times New Roman"/>
          <w:szCs w:val="24"/>
        </w:rPr>
        <w:t>opzioni</w:t>
      </w:r>
      <w:r w:rsidR="0070639C" w:rsidRPr="009806F7">
        <w:rPr>
          <w:rFonts w:cs="Times New Roman"/>
          <w:szCs w:val="24"/>
        </w:rPr>
        <w:t xml:space="preserve"> molto personali</w:t>
      </w:r>
      <w:r w:rsidR="00326AF8" w:rsidRPr="009806F7">
        <w:rPr>
          <w:rFonts w:cs="Times New Roman"/>
          <w:szCs w:val="24"/>
        </w:rPr>
        <w:t>, spero non arbitrarie</w:t>
      </w:r>
      <w:r w:rsidR="00F9522D" w:rsidRPr="009806F7">
        <w:rPr>
          <w:rFonts w:cs="Times New Roman"/>
          <w:szCs w:val="24"/>
        </w:rPr>
        <w:t>.</w:t>
      </w:r>
      <w:r w:rsidR="000F49A0" w:rsidRPr="009806F7">
        <w:rPr>
          <w:rFonts w:cs="Times New Roman"/>
          <w:szCs w:val="24"/>
        </w:rPr>
        <w:t xml:space="preserve"> </w:t>
      </w:r>
      <w:r w:rsidR="00F9522D" w:rsidRPr="009806F7">
        <w:rPr>
          <w:rFonts w:cs="Times New Roman"/>
          <w:szCs w:val="24"/>
        </w:rPr>
        <w:t>Ho per questo limitato (si fa per dire) la scelta a Firenze</w:t>
      </w:r>
      <w:r w:rsidR="00E61A3D" w:rsidRPr="009806F7">
        <w:rPr>
          <w:rFonts w:cs="Times New Roman"/>
          <w:szCs w:val="24"/>
        </w:rPr>
        <w:t>,</w:t>
      </w:r>
      <w:r w:rsidR="000F49A0" w:rsidRPr="009806F7">
        <w:rPr>
          <w:rFonts w:cs="Times New Roman"/>
          <w:szCs w:val="24"/>
        </w:rPr>
        <w:t xml:space="preserve"> </w:t>
      </w:r>
      <w:r w:rsidR="00E61A3D" w:rsidRPr="009806F7">
        <w:rPr>
          <w:rFonts w:cs="Times New Roman"/>
          <w:szCs w:val="24"/>
        </w:rPr>
        <w:t>con l՚intento di soffermarmi sulle lotte intestine, per lo più di carattere familiare ma con ampie ricadute politiche,</w:t>
      </w:r>
      <w:r w:rsidR="000F49A0" w:rsidRPr="009806F7">
        <w:rPr>
          <w:rFonts w:cs="Times New Roman"/>
          <w:szCs w:val="24"/>
        </w:rPr>
        <w:t xml:space="preserve"> </w:t>
      </w:r>
      <w:r w:rsidR="00E61A3D" w:rsidRPr="009806F7">
        <w:rPr>
          <w:rFonts w:cs="Times New Roman"/>
          <w:szCs w:val="24"/>
        </w:rPr>
        <w:t>che riguardano tre momenti topici: l՚inizio della lotta fra guelfi e ghibellini,</w:t>
      </w:r>
      <w:r w:rsidR="000F49A0" w:rsidRPr="009806F7">
        <w:rPr>
          <w:rFonts w:cs="Times New Roman"/>
          <w:szCs w:val="24"/>
        </w:rPr>
        <w:t xml:space="preserve"> </w:t>
      </w:r>
      <w:r w:rsidR="00E61A3D" w:rsidRPr="009806F7">
        <w:rPr>
          <w:rFonts w:cs="Times New Roman"/>
          <w:szCs w:val="24"/>
        </w:rPr>
        <w:t xml:space="preserve">lo scontro fra Albizzi e Medici nel 1433-34 e infine la congiura dei Pazzi. </w:t>
      </w:r>
      <w:r w:rsidR="00AE5249" w:rsidRPr="009806F7">
        <w:rPr>
          <w:rFonts w:cs="Times New Roman"/>
          <w:szCs w:val="24"/>
        </w:rPr>
        <w:t>Il tutto, naturalmente, colto nei suoi riflessi letterari, variamente intesi.</w:t>
      </w:r>
    </w:p>
    <w:p w14:paraId="5833335B" w14:textId="77777777" w:rsidR="00650F90" w:rsidRDefault="00650F90" w:rsidP="00650F90">
      <w:pPr>
        <w:spacing w:line="276" w:lineRule="auto"/>
        <w:ind w:firstLine="0"/>
        <w:rPr>
          <w:rFonts w:cs="Times New Roman"/>
          <w:szCs w:val="24"/>
        </w:rPr>
      </w:pPr>
    </w:p>
    <w:p w14:paraId="3D0BA523" w14:textId="167802E4" w:rsidR="00193313" w:rsidRPr="009806F7" w:rsidRDefault="00D47231" w:rsidP="00650F90">
      <w:pPr>
        <w:spacing w:line="276" w:lineRule="auto"/>
        <w:ind w:firstLine="0"/>
        <w:rPr>
          <w:rFonts w:cs="Times New Roman"/>
          <w:szCs w:val="24"/>
        </w:rPr>
      </w:pPr>
      <w:r>
        <w:rPr>
          <w:rFonts w:cs="Times New Roman"/>
          <w:szCs w:val="24"/>
        </w:rPr>
        <w:t xml:space="preserve">     </w:t>
      </w:r>
      <w:r w:rsidR="00650F90">
        <w:rPr>
          <w:rFonts w:cs="Times New Roman"/>
          <w:szCs w:val="24"/>
        </w:rPr>
        <w:t xml:space="preserve">1. </w:t>
      </w:r>
      <w:r w:rsidR="001E5F0A" w:rsidRPr="009806F7">
        <w:rPr>
          <w:rFonts w:cs="Times New Roman"/>
          <w:szCs w:val="24"/>
        </w:rPr>
        <w:t xml:space="preserve">Il motto che ho citato nel titolo di questo intervento è – come </w:t>
      </w:r>
      <w:r w:rsidR="004D68A0" w:rsidRPr="009806F7">
        <w:rPr>
          <w:rFonts w:cs="Times New Roman"/>
          <w:szCs w:val="24"/>
        </w:rPr>
        <w:t>si sa</w:t>
      </w:r>
      <w:r w:rsidR="001E5F0A" w:rsidRPr="009806F7">
        <w:rPr>
          <w:rFonts w:cs="Times New Roman"/>
          <w:szCs w:val="24"/>
        </w:rPr>
        <w:t xml:space="preserve"> –</w:t>
      </w:r>
      <w:r w:rsidR="00CC7C41" w:rsidRPr="009806F7">
        <w:rPr>
          <w:rFonts w:cs="Times New Roman"/>
          <w:szCs w:val="24"/>
        </w:rPr>
        <w:t xml:space="preserve"> </w:t>
      </w:r>
      <w:r w:rsidR="001E5F0A" w:rsidRPr="009806F7">
        <w:rPr>
          <w:rFonts w:cs="Times New Roman"/>
          <w:szCs w:val="24"/>
        </w:rPr>
        <w:t>la variante dantesca, messa in bocca a Mosca dei Lamberti</w:t>
      </w:r>
      <w:r w:rsidR="009C75FA" w:rsidRPr="009806F7">
        <w:rPr>
          <w:rFonts w:cs="Times New Roman"/>
          <w:szCs w:val="24"/>
        </w:rPr>
        <w:t xml:space="preserve"> (</w:t>
      </w:r>
      <w:r w:rsidR="009C75FA" w:rsidRPr="009806F7">
        <w:rPr>
          <w:rFonts w:cs="Times New Roman"/>
          <w:i/>
          <w:iCs/>
          <w:szCs w:val="24"/>
        </w:rPr>
        <w:t>Inferno</w:t>
      </w:r>
      <w:r w:rsidR="009C75FA" w:rsidRPr="009806F7">
        <w:rPr>
          <w:rFonts w:cs="Times New Roman"/>
          <w:szCs w:val="24"/>
        </w:rPr>
        <w:t xml:space="preserve"> </w:t>
      </w:r>
      <w:r w:rsidR="00C202F8" w:rsidRPr="009806F7">
        <w:rPr>
          <w:rFonts w:cs="Times New Roman"/>
          <w:szCs w:val="24"/>
        </w:rPr>
        <w:t>XXVIII 107</w:t>
      </w:r>
      <w:r w:rsidR="00AE60E9" w:rsidRPr="009806F7">
        <w:rPr>
          <w:rFonts w:cs="Times New Roman"/>
          <w:szCs w:val="24"/>
        </w:rPr>
        <w:t>)</w:t>
      </w:r>
      <w:r w:rsidR="001E5F0A" w:rsidRPr="009806F7">
        <w:rPr>
          <w:rFonts w:cs="Times New Roman"/>
          <w:szCs w:val="24"/>
        </w:rPr>
        <w:t>,</w:t>
      </w:r>
      <w:r w:rsidR="00CC7C41" w:rsidRPr="009806F7">
        <w:rPr>
          <w:rFonts w:cs="Times New Roman"/>
          <w:szCs w:val="24"/>
        </w:rPr>
        <w:t xml:space="preserve"> </w:t>
      </w:r>
      <w:r w:rsidR="001E5F0A" w:rsidRPr="009806F7">
        <w:rPr>
          <w:rFonts w:cs="Times New Roman"/>
          <w:szCs w:val="24"/>
        </w:rPr>
        <w:t>della frase già proverbiale nel primo Trecento</w:t>
      </w:r>
      <w:r w:rsidR="00C202F8" w:rsidRPr="009806F7">
        <w:rPr>
          <w:rFonts w:cs="Times New Roman"/>
          <w:szCs w:val="24"/>
        </w:rPr>
        <w:t>,</w:t>
      </w:r>
      <w:r w:rsidR="001E5F0A" w:rsidRPr="009806F7">
        <w:rPr>
          <w:rFonts w:cs="Times New Roman"/>
          <w:szCs w:val="24"/>
        </w:rPr>
        <w:t xml:space="preserve"> nella quale si riconosce l՚esca che avrebbe acceso il fuoco inestinguibile della lotta fra il partito dei guelfi e quello dei ghibellini.</w:t>
      </w:r>
      <w:r w:rsidR="001E0585" w:rsidRPr="009806F7">
        <w:rPr>
          <w:rFonts w:cs="Times New Roman"/>
          <w:szCs w:val="24"/>
        </w:rPr>
        <w:t xml:space="preserve"> </w:t>
      </w:r>
      <w:r w:rsidR="00102697" w:rsidRPr="009806F7">
        <w:rPr>
          <w:rFonts w:cs="Times New Roman"/>
          <w:szCs w:val="24"/>
        </w:rPr>
        <w:t>Esagerando un po՚</w:t>
      </w:r>
      <w:r w:rsidR="00EB12A4" w:rsidRPr="009806F7">
        <w:rPr>
          <w:rFonts w:cs="Times New Roman"/>
          <w:szCs w:val="24"/>
        </w:rPr>
        <w:t xml:space="preserve">, </w:t>
      </w:r>
      <w:r w:rsidR="00C202F8" w:rsidRPr="009806F7">
        <w:rPr>
          <w:rFonts w:cs="Times New Roman"/>
          <w:szCs w:val="24"/>
        </w:rPr>
        <w:t>q</w:t>
      </w:r>
      <w:r w:rsidR="00EB12A4" w:rsidRPr="009806F7">
        <w:rPr>
          <w:rFonts w:cs="Times New Roman"/>
          <w:szCs w:val="24"/>
        </w:rPr>
        <w:t>uell</w:t>
      </w:r>
      <w:r w:rsidR="00AE60E9" w:rsidRPr="009806F7">
        <w:rPr>
          <w:rFonts w:cs="Times New Roman"/>
          <w:szCs w:val="24"/>
        </w:rPr>
        <w:t>՚espressione</w:t>
      </w:r>
      <w:r w:rsidR="00102697" w:rsidRPr="009806F7">
        <w:rPr>
          <w:rFonts w:cs="Times New Roman"/>
          <w:szCs w:val="24"/>
        </w:rPr>
        <w:t xml:space="preserve"> è</w:t>
      </w:r>
      <w:r w:rsidR="001E0585" w:rsidRPr="009806F7">
        <w:rPr>
          <w:rFonts w:cs="Times New Roman"/>
          <w:szCs w:val="24"/>
        </w:rPr>
        <w:t xml:space="preserve"> </w:t>
      </w:r>
      <w:r w:rsidR="00EB12A4" w:rsidRPr="009806F7">
        <w:rPr>
          <w:rFonts w:cs="Times New Roman"/>
          <w:szCs w:val="24"/>
        </w:rPr>
        <w:t>la madre di tutte le discordie fiorentine.</w:t>
      </w:r>
      <w:r w:rsidR="001E5F0A" w:rsidRPr="009806F7">
        <w:rPr>
          <w:rFonts w:cs="Times New Roman"/>
          <w:szCs w:val="24"/>
        </w:rPr>
        <w:t xml:space="preserve"> La storia è nota, ma la ripeto qui a beneficio soprattutto dei più giovani</w:t>
      </w:r>
      <w:r w:rsidR="002771A1" w:rsidRPr="009806F7">
        <w:rPr>
          <w:rFonts w:cs="Times New Roman"/>
          <w:szCs w:val="24"/>
        </w:rPr>
        <w:t>,</w:t>
      </w:r>
      <w:r w:rsidR="000833B5" w:rsidRPr="009806F7">
        <w:rPr>
          <w:rFonts w:cs="Times New Roman"/>
          <w:szCs w:val="24"/>
        </w:rPr>
        <w:t xml:space="preserve"> </w:t>
      </w:r>
      <w:r w:rsidR="002771A1" w:rsidRPr="009806F7">
        <w:rPr>
          <w:rFonts w:cs="Times New Roman"/>
          <w:szCs w:val="24"/>
        </w:rPr>
        <w:t>avvalendomi delle parole di Dino Compagni,</w:t>
      </w:r>
      <w:r w:rsidR="000833B5" w:rsidRPr="009806F7">
        <w:rPr>
          <w:rFonts w:cs="Times New Roman"/>
          <w:szCs w:val="24"/>
        </w:rPr>
        <w:t xml:space="preserve"> </w:t>
      </w:r>
      <w:r w:rsidR="002771A1" w:rsidRPr="009806F7">
        <w:rPr>
          <w:rFonts w:cs="Times New Roman"/>
          <w:szCs w:val="24"/>
        </w:rPr>
        <w:t xml:space="preserve">che inizia la sua </w:t>
      </w:r>
      <w:r w:rsidR="002771A1" w:rsidRPr="009806F7">
        <w:rPr>
          <w:rFonts w:cs="Times New Roman"/>
          <w:i/>
          <w:iCs/>
          <w:szCs w:val="24"/>
        </w:rPr>
        <w:t>Cronica</w:t>
      </w:r>
      <w:r w:rsidR="002771A1" w:rsidRPr="009806F7">
        <w:rPr>
          <w:rFonts w:cs="Times New Roman"/>
          <w:szCs w:val="24"/>
        </w:rPr>
        <w:t xml:space="preserve"> proprio ricordando l՚episodio</w:t>
      </w:r>
      <w:r w:rsidR="00E1693E" w:rsidRPr="009806F7">
        <w:rPr>
          <w:rFonts w:cs="Times New Roman"/>
          <w:szCs w:val="24"/>
        </w:rPr>
        <w:t>,</w:t>
      </w:r>
      <w:r w:rsidR="00C202F8" w:rsidRPr="009806F7">
        <w:rPr>
          <w:rFonts w:cs="Times New Roman"/>
          <w:szCs w:val="24"/>
        </w:rPr>
        <w:t xml:space="preserve"> c</w:t>
      </w:r>
      <w:r w:rsidR="00E1693E" w:rsidRPr="009806F7">
        <w:rPr>
          <w:rFonts w:cs="Times New Roman"/>
          <w:szCs w:val="24"/>
        </w:rPr>
        <w:t>on un fare quasi novellistico:</w:t>
      </w:r>
      <w:r w:rsidR="00193313" w:rsidRPr="009806F7">
        <w:rPr>
          <w:rStyle w:val="Rimandonotadichiusura"/>
          <w:rFonts w:cs="Times New Roman"/>
          <w:szCs w:val="24"/>
        </w:rPr>
        <w:endnoteReference w:id="1"/>
      </w:r>
    </w:p>
    <w:p w14:paraId="400137DD" w14:textId="09C8FD05" w:rsidR="00193313" w:rsidRDefault="00193313" w:rsidP="00193313">
      <w:pPr>
        <w:rPr>
          <w:rFonts w:cs="Times New Roman"/>
        </w:rPr>
      </w:pPr>
    </w:p>
    <w:p w14:paraId="7E9F6A3A" w14:textId="662592D1" w:rsidR="00193313" w:rsidRPr="009806F7" w:rsidRDefault="00193313" w:rsidP="00193313">
      <w:pPr>
        <w:tabs>
          <w:tab w:val="left" w:pos="9214"/>
        </w:tabs>
        <w:ind w:left="426" w:firstLine="0"/>
        <w:rPr>
          <w:rFonts w:cs="Times New Roman"/>
          <w:sz w:val="22"/>
        </w:rPr>
      </w:pPr>
      <w:r>
        <w:rPr>
          <w:rFonts w:cs="Times New Roman"/>
          <w:sz w:val="22"/>
        </w:rPr>
        <w:t xml:space="preserve">     </w:t>
      </w:r>
      <w:r w:rsidRPr="009806F7">
        <w:rPr>
          <w:rFonts w:cs="Times New Roman"/>
          <w:sz w:val="22"/>
        </w:rPr>
        <w:t>Dopo molti antichi mali per le discordie de’ suoi cittadini ricevuti, una ne fu generata nella detta città, la quale divise tutti i suoi cittadini in tal modo, che le due parti s’appellorono nimiche per due nuovi nomi, cioè Guelfi e Ghibellini. E di ciò fu cagione, in Firenze, che uno nobile giovane cittadino, chiamato Buondalmonte de’ Buondalmonti, avea promesso tòrre per sua donna una figliuola di messer Oderigo Giantruffetti [</w:t>
      </w:r>
      <w:r w:rsidRPr="009806F7">
        <w:rPr>
          <w:rFonts w:cs="Times New Roman"/>
          <w:i/>
          <w:iCs/>
          <w:sz w:val="22"/>
        </w:rPr>
        <w:t>in altre fonti è un Amidei</w:t>
      </w:r>
      <w:r w:rsidRPr="009806F7">
        <w:rPr>
          <w:rFonts w:cs="Times New Roman"/>
          <w:sz w:val="22"/>
        </w:rPr>
        <w:t>]. Passando dipoi un giorno da casa i Donati,</w:t>
      </w:r>
      <w:r>
        <w:rPr>
          <w:rFonts w:cs="Times New Roman"/>
          <w:sz w:val="22"/>
        </w:rPr>
        <w:t xml:space="preserve"> </w:t>
      </w:r>
      <w:r w:rsidRPr="009806F7">
        <w:rPr>
          <w:rFonts w:cs="Times New Roman"/>
          <w:sz w:val="22"/>
        </w:rPr>
        <w:t xml:space="preserve">una gentile donna chiamata monna Aldruda, </w:t>
      </w:r>
      <w:r>
        <w:rPr>
          <w:rFonts w:cs="Times New Roman"/>
          <w:sz w:val="22"/>
        </w:rPr>
        <w:t>d</w:t>
      </w:r>
      <w:r w:rsidRPr="009806F7">
        <w:rPr>
          <w:rFonts w:cs="Times New Roman"/>
          <w:sz w:val="22"/>
        </w:rPr>
        <w:t>onna di messer Forteguerra Donati</w:t>
      </w:r>
      <w:r w:rsidR="00AC340B">
        <w:rPr>
          <w:rFonts w:cs="Times New Roman"/>
          <w:sz w:val="22"/>
        </w:rPr>
        <w:t>,</w:t>
      </w:r>
      <w:r w:rsidRPr="009806F7">
        <w:rPr>
          <w:rFonts w:cs="Times New Roman"/>
          <w:sz w:val="22"/>
        </w:rPr>
        <w:t xml:space="preserve"> che avea due figliuole molto belle, stando a’ balconi del suo palagio, lo vide passare, e chiamollo, e mostrògli una delle dette figliuole, e disseli: «Chi hai tu t</w:t>
      </w:r>
      <w:r w:rsidR="00AC340B">
        <w:rPr>
          <w:rFonts w:cs="Times New Roman"/>
          <w:sz w:val="22"/>
        </w:rPr>
        <w:t>o</w:t>
      </w:r>
      <w:r w:rsidRPr="009806F7">
        <w:rPr>
          <w:rFonts w:cs="Times New Roman"/>
          <w:sz w:val="22"/>
        </w:rPr>
        <w:t>lta per moglie? Io ti serbavo questa». La quale guardando molto li piacque, e rispose: «Non posso altro oramai!». A cui monna Aldruda disse: «Sì puoi, ché la pena pagherò io per te». A cui Bondalmonte rispose: «E io la voglio». E tolsela per moglie, lasciando quella avea t</w:t>
      </w:r>
      <w:r w:rsidR="00AC340B">
        <w:rPr>
          <w:rFonts w:cs="Times New Roman"/>
          <w:sz w:val="22"/>
        </w:rPr>
        <w:t>o</w:t>
      </w:r>
      <w:r w:rsidRPr="009806F7">
        <w:rPr>
          <w:rFonts w:cs="Times New Roman"/>
          <w:sz w:val="22"/>
        </w:rPr>
        <w:t>lta e giurata. Onde messer Oderigo, dolendosene co’ parenti e amici suoi, diliberarono di vendicarsi, e di batterlo e farli vergogna. Il che sentendo gli Uberti, nobilissima famiglia e potenti, e suoi parenti</w:t>
      </w:r>
      <w:r w:rsidR="00AC340B">
        <w:rPr>
          <w:rFonts w:cs="Times New Roman"/>
          <w:sz w:val="22"/>
        </w:rPr>
        <w:t>,</w:t>
      </w:r>
      <w:r w:rsidRPr="009806F7">
        <w:rPr>
          <w:rFonts w:cs="Times New Roman"/>
          <w:sz w:val="22"/>
        </w:rPr>
        <w:t xml:space="preserve"> dissono voleano fusse morto: ché «così fia grande l’odio della morte come delle ferite: cosa fatta capo ha!». E ordinorono ucciderlo il dì menasse la donna</w:t>
      </w:r>
      <w:r w:rsidR="00AC340B">
        <w:rPr>
          <w:rFonts w:cs="Times New Roman"/>
          <w:sz w:val="22"/>
        </w:rPr>
        <w:t>:</w:t>
      </w:r>
      <w:r w:rsidRPr="009806F7">
        <w:rPr>
          <w:rFonts w:cs="Times New Roman"/>
          <w:sz w:val="22"/>
        </w:rPr>
        <w:t xml:space="preserve"> e così feciono. Onde di tal morte i cittadini se ne divisono, e trassersi insieme i parentadi e l’amistà d’amendue le parti, per modo che la detta divisione mai non finì. Onde nacquero molti scandoli e omicidi e battaglie cittadinesche.</w:t>
      </w:r>
    </w:p>
    <w:p w14:paraId="07715763" w14:textId="7FA2B321" w:rsidR="00193313" w:rsidRPr="000F49A0" w:rsidRDefault="00193313" w:rsidP="009806F7">
      <w:pPr>
        <w:rPr>
          <w:rFonts w:cs="Times New Roman"/>
          <w:sz w:val="26"/>
          <w:szCs w:val="26"/>
        </w:rPr>
      </w:pPr>
    </w:p>
    <w:p w14:paraId="1FBF0388" w14:textId="70801D53" w:rsidR="00193313" w:rsidRPr="009806F7" w:rsidRDefault="00193313" w:rsidP="009806F7">
      <w:pPr>
        <w:spacing w:line="276" w:lineRule="auto"/>
        <w:rPr>
          <w:rFonts w:cs="Times New Roman"/>
          <w:szCs w:val="24"/>
        </w:rPr>
      </w:pPr>
      <w:r w:rsidRPr="009806F7">
        <w:rPr>
          <w:rFonts w:cs="Times New Roman"/>
          <w:szCs w:val="24"/>
        </w:rPr>
        <w:t>La citazione della battuta, nella versione poi impostasi e arrivata fino ai nostri giorni, cioè «cosa fatta capo ha»,</w:t>
      </w:r>
      <w:r w:rsidR="00DC390F">
        <w:rPr>
          <w:rFonts w:cs="Times New Roman"/>
          <w:szCs w:val="24"/>
        </w:rPr>
        <w:t xml:space="preserve"> </w:t>
      </w:r>
      <w:r w:rsidRPr="009806F7">
        <w:rPr>
          <w:rFonts w:cs="Times New Roman"/>
          <w:szCs w:val="24"/>
        </w:rPr>
        <w:t>è inserita da Compagni entro un discorso diretto libero, che dunque non fa menzione di chi l՚ha pronunciata. Il nome però si ricava, oltre che da Dante, da altri cronisti coevi, come Paolino Pieri, che scrive:</w:t>
      </w:r>
      <w:r>
        <w:rPr>
          <w:rStyle w:val="Rimandonotadichiusura"/>
          <w:rFonts w:cs="Times New Roman"/>
          <w:szCs w:val="24"/>
        </w:rPr>
        <w:endnoteReference w:id="2"/>
      </w:r>
    </w:p>
    <w:p w14:paraId="7D5FE583" w14:textId="62F4C082" w:rsidR="00CA504E" w:rsidRPr="009806F7" w:rsidRDefault="00CA504E" w:rsidP="009806F7">
      <w:pPr>
        <w:spacing w:line="276" w:lineRule="auto"/>
        <w:rPr>
          <w:rFonts w:cs="Times New Roman"/>
          <w:szCs w:val="24"/>
        </w:rPr>
      </w:pPr>
    </w:p>
    <w:p w14:paraId="628A270C" w14:textId="4D5CE858" w:rsidR="00CA504E" w:rsidRPr="00F43274" w:rsidRDefault="00CA504E" w:rsidP="00695108">
      <w:pPr>
        <w:ind w:left="426" w:right="-1" w:firstLine="283"/>
        <w:rPr>
          <w:rFonts w:cs="Times New Roman"/>
          <w:sz w:val="22"/>
        </w:rPr>
      </w:pPr>
      <w:r w:rsidRPr="009806F7">
        <w:rPr>
          <w:rFonts w:cs="Times New Roman"/>
          <w:sz w:val="22"/>
        </w:rPr>
        <w:t>Nel 1215 fu fatto podestà Messer Gherardo Orlandini da Lodi di Lombardia. Al tempo di costui fu morto Messer Buondelmonte de՚ Buondelmonti,</w:t>
      </w:r>
      <w:r w:rsidR="00DC390F">
        <w:rPr>
          <w:rFonts w:cs="Times New Roman"/>
          <w:sz w:val="22"/>
        </w:rPr>
        <w:t xml:space="preserve"> </w:t>
      </w:r>
      <w:r w:rsidRPr="009806F7">
        <w:rPr>
          <w:rFonts w:cs="Times New Roman"/>
          <w:sz w:val="22"/>
        </w:rPr>
        <w:t>e</w:t>
      </w:r>
      <w:r w:rsidR="005D6F3B">
        <w:rPr>
          <w:rFonts w:cs="Times New Roman"/>
          <w:sz w:val="22"/>
        </w:rPr>
        <w:t>t</w:t>
      </w:r>
      <w:r w:rsidRPr="009806F7">
        <w:rPr>
          <w:rFonts w:cs="Times New Roman"/>
          <w:sz w:val="22"/>
        </w:rPr>
        <w:t xml:space="preserve"> fu il d</w:t>
      </w:r>
      <w:r w:rsidR="005D6F3B">
        <w:rPr>
          <w:rFonts w:cs="Times New Roman"/>
          <w:sz w:val="22"/>
        </w:rPr>
        <w:t>i</w:t>
      </w:r>
      <w:r w:rsidRPr="009806F7">
        <w:rPr>
          <w:rFonts w:cs="Times New Roman"/>
          <w:sz w:val="22"/>
        </w:rPr>
        <w:t>e di Pasqua</w:t>
      </w:r>
      <w:r w:rsidR="00076C3A" w:rsidRPr="009806F7">
        <w:rPr>
          <w:rFonts w:cs="Times New Roman"/>
          <w:sz w:val="22"/>
        </w:rPr>
        <w:t xml:space="preserve"> di Resurrexi</w:t>
      </w:r>
      <w:r w:rsidR="00050485" w:rsidRPr="009806F7">
        <w:rPr>
          <w:rFonts w:cs="Times New Roman"/>
          <w:sz w:val="22"/>
        </w:rPr>
        <w:t>,</w:t>
      </w:r>
      <w:r w:rsidR="00076C3A" w:rsidRPr="009806F7">
        <w:rPr>
          <w:rFonts w:cs="Times New Roman"/>
          <w:sz w:val="22"/>
        </w:rPr>
        <w:t xml:space="preserve"> in capo del Ponte Vecchio,</w:t>
      </w:r>
      <w:r w:rsidR="008F0024" w:rsidRPr="009806F7">
        <w:rPr>
          <w:rFonts w:cs="Times New Roman"/>
          <w:sz w:val="22"/>
        </w:rPr>
        <w:t xml:space="preserve"> </w:t>
      </w:r>
      <w:r w:rsidR="00076C3A" w:rsidRPr="009806F7">
        <w:rPr>
          <w:rFonts w:cs="Times New Roman"/>
          <w:sz w:val="22"/>
        </w:rPr>
        <w:t>e</w:t>
      </w:r>
      <w:r w:rsidR="005D6F3B">
        <w:rPr>
          <w:rFonts w:cs="Times New Roman"/>
          <w:sz w:val="22"/>
        </w:rPr>
        <w:t>t</w:t>
      </w:r>
      <w:r w:rsidR="00076C3A" w:rsidRPr="009806F7">
        <w:rPr>
          <w:rFonts w:cs="Times New Roman"/>
          <w:sz w:val="22"/>
        </w:rPr>
        <w:t xml:space="preserve"> fue bene il capo e ՚l cominciamento de la briga di Firenze,</w:t>
      </w:r>
      <w:r w:rsidR="008F0024" w:rsidRPr="009806F7">
        <w:rPr>
          <w:rFonts w:cs="Times New Roman"/>
          <w:sz w:val="22"/>
        </w:rPr>
        <w:t xml:space="preserve"> </w:t>
      </w:r>
      <w:r w:rsidR="00076C3A" w:rsidRPr="009806F7">
        <w:rPr>
          <w:rFonts w:cs="Times New Roman"/>
          <w:sz w:val="22"/>
        </w:rPr>
        <w:t xml:space="preserve">che ne sente tutta Toscana. Questi </w:t>
      </w:r>
      <w:r w:rsidR="00076C3A" w:rsidRPr="009806F7">
        <w:rPr>
          <w:rFonts w:cs="Times New Roman"/>
          <w:sz w:val="22"/>
        </w:rPr>
        <w:lastRenderedPageBreak/>
        <w:t>fu morto dagli Uberti e loro sequagi per consiglio d</w:t>
      </w:r>
      <w:r w:rsidR="005D6F3B">
        <w:rPr>
          <w:rFonts w:cs="Times New Roman"/>
          <w:sz w:val="22"/>
        </w:rPr>
        <w:t>el</w:t>
      </w:r>
      <w:r w:rsidR="00076C3A" w:rsidRPr="009806F7">
        <w:rPr>
          <w:rFonts w:cs="Times New Roman"/>
          <w:sz w:val="22"/>
        </w:rPr>
        <w:t xml:space="preserve"> Mosca Lamberti, che disse: «</w:t>
      </w:r>
      <w:r w:rsidR="00076C3A" w:rsidRPr="00F43274">
        <w:rPr>
          <w:rFonts w:cs="Times New Roman"/>
          <w:sz w:val="22"/>
        </w:rPr>
        <w:t xml:space="preserve">Cosa fatta capo </w:t>
      </w:r>
      <w:r w:rsidR="005D6F3B" w:rsidRPr="00F43274">
        <w:rPr>
          <w:rFonts w:cs="Times New Roman"/>
          <w:sz w:val="22"/>
        </w:rPr>
        <w:t>ha</w:t>
      </w:r>
      <w:r w:rsidR="00076C3A" w:rsidRPr="00F43274">
        <w:rPr>
          <w:rFonts w:cs="Times New Roman"/>
          <w:sz w:val="22"/>
        </w:rPr>
        <w:t xml:space="preserve">, </w:t>
      </w:r>
      <w:r w:rsidR="00177945" w:rsidRPr="00F43274">
        <w:rPr>
          <w:rFonts w:cs="Times New Roman"/>
          <w:sz w:val="22"/>
        </w:rPr>
        <w:t>ma talora non chente vuole</w:t>
      </w:r>
      <w:r w:rsidR="005D6F3B" w:rsidRPr="00F43274">
        <w:rPr>
          <w:rFonts w:cs="Times New Roman"/>
          <w:sz w:val="22"/>
        </w:rPr>
        <w:t>,</w:t>
      </w:r>
      <w:r w:rsidR="00177945" w:rsidRPr="00F43274">
        <w:rPr>
          <w:rFonts w:cs="Times New Roman"/>
          <w:sz w:val="22"/>
        </w:rPr>
        <w:t xml:space="preserve"> né chente crede o disegna</w:t>
      </w:r>
      <w:r w:rsidR="00076C3A" w:rsidRPr="00F43274">
        <w:rPr>
          <w:rFonts w:cs="Times New Roman"/>
          <w:sz w:val="22"/>
        </w:rPr>
        <w:t>». Questi disse: «</w:t>
      </w:r>
      <w:r w:rsidR="005741E6" w:rsidRPr="00F43274">
        <w:rPr>
          <w:rFonts w:cs="Times New Roman"/>
          <w:sz w:val="22"/>
        </w:rPr>
        <w:t>Se voi il fedite san</w:t>
      </w:r>
      <w:r w:rsidR="005D6F3B" w:rsidRPr="00F43274">
        <w:rPr>
          <w:rFonts w:cs="Times New Roman"/>
          <w:sz w:val="22"/>
        </w:rPr>
        <w:t>z</w:t>
      </w:r>
      <w:r w:rsidR="005741E6" w:rsidRPr="00F43274">
        <w:rPr>
          <w:rFonts w:cs="Times New Roman"/>
          <w:sz w:val="22"/>
        </w:rPr>
        <w:t>a ucciderlo, voi non ca</w:t>
      </w:r>
      <w:r w:rsidR="005D6F3B" w:rsidRPr="00F43274">
        <w:rPr>
          <w:rFonts w:cs="Times New Roman"/>
          <w:sz w:val="22"/>
        </w:rPr>
        <w:t>m</w:t>
      </w:r>
      <w:r w:rsidR="005741E6" w:rsidRPr="00F43274">
        <w:rPr>
          <w:rFonts w:cs="Times New Roman"/>
          <w:sz w:val="22"/>
        </w:rPr>
        <w:t>perete nel mondo d’inan</w:t>
      </w:r>
      <w:r w:rsidR="005D6F3B" w:rsidRPr="00F43274">
        <w:rPr>
          <w:rFonts w:cs="Times New Roman"/>
          <w:sz w:val="22"/>
        </w:rPr>
        <w:t>z</w:t>
      </w:r>
      <w:r w:rsidR="005741E6" w:rsidRPr="00F43274">
        <w:rPr>
          <w:rFonts w:cs="Times New Roman"/>
          <w:sz w:val="22"/>
        </w:rPr>
        <w:t>i lì</w:t>
      </w:r>
      <w:r w:rsidR="00076C3A" w:rsidRPr="00F43274">
        <w:rPr>
          <w:rFonts w:cs="Times New Roman"/>
          <w:sz w:val="22"/>
        </w:rPr>
        <w:t>».</w:t>
      </w:r>
    </w:p>
    <w:p w14:paraId="06BBF5BB" w14:textId="73CEB72F" w:rsidR="00076C3A" w:rsidRPr="009806F7" w:rsidRDefault="00076C3A" w:rsidP="009806F7">
      <w:pPr>
        <w:spacing w:line="276" w:lineRule="auto"/>
        <w:rPr>
          <w:rFonts w:cs="Times New Roman"/>
          <w:szCs w:val="24"/>
        </w:rPr>
      </w:pPr>
    </w:p>
    <w:p w14:paraId="7AE432E7" w14:textId="60BAD7E0" w:rsidR="00DF09E8" w:rsidRPr="009806F7" w:rsidRDefault="001D647F" w:rsidP="009806F7">
      <w:pPr>
        <w:spacing w:line="276" w:lineRule="auto"/>
        <w:rPr>
          <w:rFonts w:cs="Times New Roman"/>
          <w:szCs w:val="24"/>
        </w:rPr>
      </w:pPr>
      <w:r w:rsidRPr="00784F40">
        <w:rPr>
          <w:rFonts w:cs="Times New Roman"/>
          <w:szCs w:val="24"/>
        </w:rPr>
        <w:t>Ora, della tragica battuta di Mosca si continuano a dare interpretazioni discordanti, perché avviene</w:t>
      </w:r>
      <w:r w:rsidRPr="009806F7">
        <w:rPr>
          <w:rFonts w:cs="Times New Roman"/>
          <w:szCs w:val="24"/>
        </w:rPr>
        <w:t xml:space="preserve"> un corto circuito fra il significato filologico</w:t>
      </w:r>
      <w:r w:rsidR="008F0024" w:rsidRPr="009806F7">
        <w:rPr>
          <w:rFonts w:cs="Times New Roman"/>
          <w:szCs w:val="24"/>
        </w:rPr>
        <w:t>-linguistico</w:t>
      </w:r>
      <w:r w:rsidRPr="009806F7">
        <w:rPr>
          <w:rFonts w:cs="Times New Roman"/>
          <w:szCs w:val="24"/>
        </w:rPr>
        <w:t xml:space="preserve"> </w:t>
      </w:r>
      <w:r w:rsidR="005B1343" w:rsidRPr="009806F7">
        <w:rPr>
          <w:rFonts w:cs="Times New Roman"/>
          <w:szCs w:val="24"/>
        </w:rPr>
        <w:t>da attribuire alla</w:t>
      </w:r>
      <w:r w:rsidRPr="009806F7">
        <w:rPr>
          <w:rFonts w:cs="Times New Roman"/>
          <w:szCs w:val="24"/>
        </w:rPr>
        <w:t xml:space="preserve"> frase, strettamente legato al contesto storico in cui essa è stata pronunciata</w:t>
      </w:r>
      <w:r w:rsidR="005B1343" w:rsidRPr="009806F7">
        <w:rPr>
          <w:rFonts w:cs="Times New Roman"/>
          <w:szCs w:val="24"/>
        </w:rPr>
        <w:t xml:space="preserve"> e alle relazioni scritte che ce ne danno testimonianza</w:t>
      </w:r>
      <w:r w:rsidRPr="009806F7">
        <w:rPr>
          <w:rFonts w:cs="Times New Roman"/>
          <w:szCs w:val="24"/>
        </w:rPr>
        <w:t>,</w:t>
      </w:r>
      <w:r w:rsidR="00DC390F">
        <w:rPr>
          <w:rFonts w:cs="Times New Roman"/>
          <w:szCs w:val="24"/>
        </w:rPr>
        <w:t xml:space="preserve"> </w:t>
      </w:r>
      <w:r w:rsidRPr="009806F7">
        <w:rPr>
          <w:rFonts w:cs="Times New Roman"/>
          <w:szCs w:val="24"/>
        </w:rPr>
        <w:t>e il senso che quella stessa frase ha assunto in ambito moderno</w:t>
      </w:r>
      <w:r w:rsidR="005B1343" w:rsidRPr="009806F7">
        <w:rPr>
          <w:rFonts w:cs="Times New Roman"/>
          <w:szCs w:val="24"/>
        </w:rPr>
        <w:t>. L՚ha dimostrato molto bene Chiara Coluccia,</w:t>
      </w:r>
      <w:r w:rsidR="00DC390F">
        <w:rPr>
          <w:rFonts w:cs="Times New Roman"/>
          <w:szCs w:val="24"/>
        </w:rPr>
        <w:t xml:space="preserve"> </w:t>
      </w:r>
      <w:r w:rsidR="005B1343" w:rsidRPr="009806F7">
        <w:rPr>
          <w:rFonts w:cs="Times New Roman"/>
          <w:szCs w:val="24"/>
        </w:rPr>
        <w:t>autrice di un intervento in «Lingua nostra</w:t>
      </w:r>
      <w:r w:rsidR="00EB12A4" w:rsidRPr="009806F7">
        <w:rPr>
          <w:rFonts w:cs="Times New Roman"/>
          <w:szCs w:val="24"/>
        </w:rPr>
        <w:t>»</w:t>
      </w:r>
      <w:r w:rsidR="005B1343" w:rsidRPr="009806F7">
        <w:rPr>
          <w:rFonts w:cs="Times New Roman"/>
          <w:szCs w:val="24"/>
        </w:rPr>
        <w:t xml:space="preserve"> del 2004, di recente ribadito (2019) </w:t>
      </w:r>
      <w:r w:rsidR="00FC1DB3" w:rsidRPr="009806F7">
        <w:rPr>
          <w:rFonts w:cs="Times New Roman"/>
          <w:szCs w:val="24"/>
        </w:rPr>
        <w:t xml:space="preserve">nella rubrica </w:t>
      </w:r>
      <w:r w:rsidR="00FC1DB3" w:rsidRPr="009806F7">
        <w:rPr>
          <w:rFonts w:cs="Times New Roman"/>
          <w:i/>
          <w:iCs/>
          <w:szCs w:val="24"/>
        </w:rPr>
        <w:t>La Crusca risponde</w:t>
      </w:r>
      <w:r w:rsidR="00FC1DB3" w:rsidRPr="009806F7">
        <w:rPr>
          <w:rFonts w:cs="Times New Roman"/>
          <w:szCs w:val="24"/>
        </w:rPr>
        <w:t>.</w:t>
      </w:r>
      <w:r w:rsidR="00784F40">
        <w:rPr>
          <w:rStyle w:val="Rimandonotadichiusura"/>
          <w:rFonts w:cs="Times New Roman"/>
          <w:szCs w:val="24"/>
        </w:rPr>
        <w:endnoteReference w:id="3"/>
      </w:r>
      <w:r w:rsidR="00DF09E8" w:rsidRPr="009806F7">
        <w:rPr>
          <w:rFonts w:cs="Times New Roman"/>
          <w:szCs w:val="24"/>
        </w:rPr>
        <w:t xml:space="preserve"> L</w:t>
      </w:r>
      <w:r w:rsidR="00FC1DB3" w:rsidRPr="009806F7">
        <w:rPr>
          <w:rFonts w:cs="Times New Roman"/>
          <w:szCs w:val="24"/>
        </w:rPr>
        <w:t>a mia esegesi del passo dantesco</w:t>
      </w:r>
      <w:r w:rsidR="00DF09E8" w:rsidRPr="009806F7">
        <w:rPr>
          <w:rFonts w:cs="Times New Roman"/>
          <w:szCs w:val="24"/>
        </w:rPr>
        <w:t>, legata anche a motivi sintattico-stilistici,</w:t>
      </w:r>
      <w:r w:rsidR="00FC1DB3" w:rsidRPr="009806F7">
        <w:rPr>
          <w:rFonts w:cs="Times New Roman"/>
          <w:szCs w:val="24"/>
        </w:rPr>
        <w:t xml:space="preserve"> si discosta in parte da quello</w:t>
      </w:r>
      <w:r w:rsidR="00DF09E8" w:rsidRPr="009806F7">
        <w:rPr>
          <w:rFonts w:cs="Times New Roman"/>
          <w:szCs w:val="24"/>
        </w:rPr>
        <w:t>, di tenore più generale,</w:t>
      </w:r>
      <w:r w:rsidR="00FC1DB3" w:rsidRPr="009806F7">
        <w:rPr>
          <w:rFonts w:cs="Times New Roman"/>
          <w:szCs w:val="24"/>
        </w:rPr>
        <w:t xml:space="preserve"> proposto dalla studiosa, </w:t>
      </w:r>
      <w:r w:rsidR="00DF09E8" w:rsidRPr="009806F7">
        <w:rPr>
          <w:rFonts w:cs="Times New Roman"/>
          <w:szCs w:val="24"/>
        </w:rPr>
        <w:t xml:space="preserve">e procede secondo le seguenti </w:t>
      </w:r>
      <w:r w:rsidR="00050485" w:rsidRPr="009806F7">
        <w:rPr>
          <w:rFonts w:cs="Times New Roman"/>
          <w:szCs w:val="24"/>
        </w:rPr>
        <w:t>line</w:t>
      </w:r>
      <w:r w:rsidR="00DF09E8" w:rsidRPr="009806F7">
        <w:rPr>
          <w:rFonts w:cs="Times New Roman"/>
          <w:szCs w:val="24"/>
        </w:rPr>
        <w:t>e interpretative.</w:t>
      </w:r>
    </w:p>
    <w:p w14:paraId="4FCE6D20" w14:textId="64AFD5BF" w:rsidR="00760573" w:rsidRPr="009806F7" w:rsidRDefault="00DF09E8" w:rsidP="009806F7">
      <w:pPr>
        <w:spacing w:line="276" w:lineRule="auto"/>
        <w:rPr>
          <w:rFonts w:cs="Times New Roman"/>
          <w:szCs w:val="24"/>
        </w:rPr>
      </w:pPr>
      <w:r w:rsidRPr="009806F7">
        <w:rPr>
          <w:rFonts w:cs="Times New Roman"/>
          <w:szCs w:val="24"/>
        </w:rPr>
        <w:t xml:space="preserve">È fuor di dubbio che </w:t>
      </w:r>
      <w:r w:rsidRPr="009806F7">
        <w:rPr>
          <w:rFonts w:cs="Times New Roman"/>
          <w:i/>
          <w:iCs/>
          <w:szCs w:val="24"/>
        </w:rPr>
        <w:t>cosa fatta</w:t>
      </w:r>
      <w:r w:rsidRPr="009806F7">
        <w:rPr>
          <w:rFonts w:cs="Times New Roman"/>
          <w:szCs w:val="24"/>
        </w:rPr>
        <w:t xml:space="preserve"> valga ʻazione compiuta՚,</w:t>
      </w:r>
      <w:r w:rsidR="00776DE3" w:rsidRPr="009806F7">
        <w:rPr>
          <w:rFonts w:cs="Times New Roman"/>
          <w:szCs w:val="24"/>
        </w:rPr>
        <w:t xml:space="preserve"> </w:t>
      </w:r>
      <w:r w:rsidR="00760573" w:rsidRPr="009806F7">
        <w:rPr>
          <w:rFonts w:cs="Times New Roman"/>
          <w:szCs w:val="24"/>
        </w:rPr>
        <w:t>che nel caso in questione non può in nessun modo riferirsi all՚uccisione di Buondelmonte,</w:t>
      </w:r>
      <w:r w:rsidR="00776DE3" w:rsidRPr="009806F7">
        <w:rPr>
          <w:rFonts w:cs="Times New Roman"/>
          <w:szCs w:val="24"/>
        </w:rPr>
        <w:t xml:space="preserve"> </w:t>
      </w:r>
      <w:r w:rsidR="00760573" w:rsidRPr="009806F7">
        <w:rPr>
          <w:rFonts w:cs="Times New Roman"/>
          <w:szCs w:val="24"/>
        </w:rPr>
        <w:t>per l՚elementare ragione che – come abbiamo sentito dalle cronache – la frase viene pronunciata da Mosca</w:t>
      </w:r>
      <w:r w:rsidR="00DC390F">
        <w:rPr>
          <w:rFonts w:cs="Times New Roman"/>
          <w:szCs w:val="24"/>
        </w:rPr>
        <w:t xml:space="preserve"> </w:t>
      </w:r>
      <w:r w:rsidR="00760573" w:rsidRPr="009806F7">
        <w:rPr>
          <w:rFonts w:cs="Times New Roman"/>
          <w:i/>
          <w:iCs/>
          <w:szCs w:val="24"/>
        </w:rPr>
        <w:t>prima</w:t>
      </w:r>
      <w:r w:rsidR="00DC390F">
        <w:rPr>
          <w:rFonts w:cs="Times New Roman"/>
          <w:szCs w:val="24"/>
        </w:rPr>
        <w:t xml:space="preserve"> </w:t>
      </w:r>
      <w:r w:rsidR="00760573" w:rsidRPr="009806F7">
        <w:rPr>
          <w:rFonts w:cs="Times New Roman"/>
          <w:szCs w:val="24"/>
        </w:rPr>
        <w:t xml:space="preserve">del fatto di sangue. </w:t>
      </w:r>
      <w:r w:rsidR="00A175D9" w:rsidRPr="009806F7">
        <w:rPr>
          <w:rFonts w:cs="Times New Roman"/>
          <w:szCs w:val="24"/>
        </w:rPr>
        <w:t xml:space="preserve">Quale possa essere la </w:t>
      </w:r>
      <w:r w:rsidR="00A175D9" w:rsidRPr="009806F7">
        <w:rPr>
          <w:rFonts w:cs="Times New Roman"/>
          <w:i/>
          <w:iCs/>
          <w:szCs w:val="24"/>
        </w:rPr>
        <w:t>cosa fatta</w:t>
      </w:r>
      <w:r w:rsidR="00A61C4A" w:rsidRPr="009806F7">
        <w:rPr>
          <w:rFonts w:cs="Times New Roman"/>
          <w:szCs w:val="24"/>
        </w:rPr>
        <w:t>, da cui deriva la decisione di uccidere Buondelmonte, è presto detto:</w:t>
      </w:r>
      <w:r w:rsidR="00776DE3" w:rsidRPr="009806F7">
        <w:rPr>
          <w:rFonts w:cs="Times New Roman"/>
          <w:szCs w:val="24"/>
        </w:rPr>
        <w:t xml:space="preserve"> </w:t>
      </w:r>
      <w:r w:rsidR="00A61C4A" w:rsidRPr="009806F7">
        <w:rPr>
          <w:rFonts w:cs="Times New Roman"/>
          <w:szCs w:val="24"/>
        </w:rPr>
        <w:t xml:space="preserve">si tratta dell՚offesa ricevuta dalla famiglia </w:t>
      </w:r>
      <w:r w:rsidR="00C00E70" w:rsidRPr="009806F7">
        <w:rPr>
          <w:rFonts w:cs="Times New Roman"/>
          <w:szCs w:val="24"/>
        </w:rPr>
        <w:t>di messer Oderigo</w:t>
      </w:r>
      <w:r w:rsidR="00A61C4A" w:rsidRPr="009806F7">
        <w:rPr>
          <w:rFonts w:cs="Times New Roman"/>
          <w:szCs w:val="24"/>
        </w:rPr>
        <w:t>, collegata ai potenti Uberti, che si intromettono per sentenziare la condanna a morte del reo, a fronte della più modesta proposta di</w:t>
      </w:r>
      <w:r w:rsidR="003A2831" w:rsidRPr="009806F7">
        <w:rPr>
          <w:rFonts w:cs="Times New Roman"/>
          <w:szCs w:val="24"/>
        </w:rPr>
        <w:t xml:space="preserve"> «</w:t>
      </w:r>
      <w:r w:rsidR="003A2831" w:rsidRPr="002D7543">
        <w:rPr>
          <w:rFonts w:cs="Times New Roman"/>
          <w:szCs w:val="24"/>
        </w:rPr>
        <w:t>batterlo e farli vergogna»</w:t>
      </w:r>
      <w:r w:rsidR="00A61C4A" w:rsidRPr="009806F7">
        <w:rPr>
          <w:rFonts w:cs="Times New Roman"/>
          <w:szCs w:val="24"/>
        </w:rPr>
        <w:t xml:space="preserve"> </w:t>
      </w:r>
      <w:r w:rsidR="003A2831" w:rsidRPr="009806F7">
        <w:rPr>
          <w:rFonts w:cs="Times New Roman"/>
          <w:szCs w:val="24"/>
        </w:rPr>
        <w:t xml:space="preserve">venuta </w:t>
      </w:r>
      <w:r w:rsidR="009C75FA" w:rsidRPr="009806F7">
        <w:rPr>
          <w:rFonts w:cs="Times New Roman"/>
          <w:szCs w:val="24"/>
        </w:rPr>
        <w:t>dagli Amidei</w:t>
      </w:r>
      <w:r w:rsidR="003A2831" w:rsidRPr="009806F7">
        <w:rPr>
          <w:rFonts w:cs="Times New Roman"/>
          <w:szCs w:val="24"/>
        </w:rPr>
        <w:t xml:space="preserve">. Se la </w:t>
      </w:r>
      <w:r w:rsidR="003A2831" w:rsidRPr="009806F7">
        <w:rPr>
          <w:rFonts w:cs="Times New Roman"/>
          <w:i/>
          <w:iCs/>
          <w:szCs w:val="24"/>
        </w:rPr>
        <w:t>cosa fatta</w:t>
      </w:r>
      <w:r w:rsidR="003A2831" w:rsidRPr="009806F7">
        <w:rPr>
          <w:rFonts w:cs="Times New Roman"/>
          <w:szCs w:val="24"/>
        </w:rPr>
        <w:t xml:space="preserve"> si riconosce nell՚offesa ricevuta, in che modo quest՚ultima deve avere un </w:t>
      </w:r>
      <w:r w:rsidR="003A2831" w:rsidRPr="009806F7">
        <w:rPr>
          <w:rFonts w:cs="Times New Roman"/>
          <w:i/>
          <w:iCs/>
          <w:szCs w:val="24"/>
        </w:rPr>
        <w:t>capo</w:t>
      </w:r>
      <w:r w:rsidR="003A2831" w:rsidRPr="009806F7">
        <w:rPr>
          <w:rFonts w:cs="Times New Roman"/>
          <w:szCs w:val="24"/>
        </w:rPr>
        <w:t>?</w:t>
      </w:r>
      <w:r w:rsidR="00776DE3" w:rsidRPr="009806F7">
        <w:rPr>
          <w:rFonts w:cs="Times New Roman"/>
          <w:szCs w:val="24"/>
        </w:rPr>
        <w:t xml:space="preserve"> </w:t>
      </w:r>
      <w:r w:rsidR="00F74670" w:rsidRPr="009806F7">
        <w:rPr>
          <w:rFonts w:cs="Times New Roman"/>
          <w:szCs w:val="24"/>
        </w:rPr>
        <w:t>Il termine, vocabolari storici alla mano, riveste un duplice significato: di ‘momento iniziale’ dell’azione,</w:t>
      </w:r>
      <w:r w:rsidR="005009BF" w:rsidRPr="009806F7">
        <w:rPr>
          <w:rFonts w:cs="Times New Roman"/>
          <w:szCs w:val="24"/>
        </w:rPr>
        <w:t xml:space="preserve"> </w:t>
      </w:r>
      <w:r w:rsidR="004D68A0" w:rsidRPr="009806F7">
        <w:rPr>
          <w:rFonts w:cs="Times New Roman"/>
          <w:szCs w:val="24"/>
        </w:rPr>
        <w:t>ma anche – all՚opposto –</w:t>
      </w:r>
      <w:r w:rsidR="00F74670" w:rsidRPr="009806F7">
        <w:rPr>
          <w:rFonts w:cs="Times New Roman"/>
          <w:szCs w:val="24"/>
        </w:rPr>
        <w:t xml:space="preserve"> di ‘momento finale’.</w:t>
      </w:r>
      <w:r w:rsidR="005009BF" w:rsidRPr="009806F7">
        <w:rPr>
          <w:rFonts w:cs="Times New Roman"/>
          <w:szCs w:val="24"/>
        </w:rPr>
        <w:t xml:space="preserve"> </w:t>
      </w:r>
      <w:r w:rsidR="00F74670" w:rsidRPr="009806F7">
        <w:rPr>
          <w:rFonts w:cs="Times New Roman"/>
          <w:szCs w:val="24"/>
        </w:rPr>
        <w:t xml:space="preserve">Nel primo caso, affermare che </w:t>
      </w:r>
      <w:r w:rsidR="007B592F" w:rsidRPr="009806F7">
        <w:rPr>
          <w:rFonts w:cs="Times New Roman"/>
          <w:szCs w:val="24"/>
        </w:rPr>
        <w:t>l՚onta ricevuta</w:t>
      </w:r>
      <w:r w:rsidR="00F74670" w:rsidRPr="009806F7">
        <w:rPr>
          <w:rFonts w:cs="Times New Roman"/>
          <w:szCs w:val="24"/>
        </w:rPr>
        <w:t xml:space="preserve"> ha un’origine</w:t>
      </w:r>
      <w:r w:rsidR="005009BF" w:rsidRPr="009806F7">
        <w:rPr>
          <w:rFonts w:cs="Times New Roman"/>
          <w:szCs w:val="24"/>
        </w:rPr>
        <w:t xml:space="preserve"> </w:t>
      </w:r>
      <w:r w:rsidR="00F74670" w:rsidRPr="009806F7">
        <w:rPr>
          <w:rFonts w:cs="Times New Roman"/>
          <w:szCs w:val="24"/>
        </w:rPr>
        <w:t>pare, nel contesto, una banalizzazione</w:t>
      </w:r>
      <w:r w:rsidR="007B592F" w:rsidRPr="009806F7">
        <w:rPr>
          <w:rFonts w:cs="Times New Roman"/>
          <w:szCs w:val="24"/>
        </w:rPr>
        <w:t xml:space="preserve">. Molto più </w:t>
      </w:r>
      <w:r w:rsidR="009C75FA" w:rsidRPr="009806F7">
        <w:rPr>
          <w:rFonts w:cs="Times New Roman"/>
          <w:szCs w:val="24"/>
        </w:rPr>
        <w:t>opportuna</w:t>
      </w:r>
      <w:r w:rsidR="0010117B" w:rsidRPr="009806F7">
        <w:rPr>
          <w:rFonts w:cs="Times New Roman"/>
          <w:szCs w:val="24"/>
        </w:rPr>
        <w:t>, invece, la seconda ipotesi,</w:t>
      </w:r>
      <w:r w:rsidR="005009BF" w:rsidRPr="009806F7">
        <w:rPr>
          <w:rFonts w:cs="Times New Roman"/>
          <w:szCs w:val="24"/>
        </w:rPr>
        <w:t xml:space="preserve"> </w:t>
      </w:r>
      <w:r w:rsidR="0010117B" w:rsidRPr="009806F7">
        <w:rPr>
          <w:rFonts w:cs="Times New Roman"/>
          <w:szCs w:val="24"/>
        </w:rPr>
        <w:t xml:space="preserve">per cui </w:t>
      </w:r>
      <w:r w:rsidR="0010117B" w:rsidRPr="009806F7">
        <w:rPr>
          <w:rFonts w:cs="Times New Roman"/>
          <w:i/>
          <w:szCs w:val="24"/>
        </w:rPr>
        <w:t xml:space="preserve">capo </w:t>
      </w:r>
      <w:r w:rsidR="0010117B" w:rsidRPr="009806F7">
        <w:rPr>
          <w:rFonts w:cs="Times New Roman"/>
          <w:szCs w:val="24"/>
        </w:rPr>
        <w:t xml:space="preserve">individuerà la logica e inevitabile conseguenza del gesto di Buondelmonte, vale a dire la vendetta con la morte. Proprio per la pregnanza di tale significato, Dante assicura </w:t>
      </w:r>
      <w:r w:rsidR="006D5354" w:rsidRPr="009806F7">
        <w:rPr>
          <w:rFonts w:cs="Times New Roman"/>
          <w:szCs w:val="24"/>
        </w:rPr>
        <w:t xml:space="preserve">al vocabolo </w:t>
      </w:r>
      <w:r w:rsidR="0010117B" w:rsidRPr="009806F7">
        <w:rPr>
          <w:rFonts w:cs="Times New Roman"/>
          <w:szCs w:val="24"/>
        </w:rPr>
        <w:t xml:space="preserve">una forte </w:t>
      </w:r>
      <w:r w:rsidR="0010117B" w:rsidRPr="009806F7">
        <w:rPr>
          <w:rFonts w:cs="Times New Roman"/>
          <w:i/>
          <w:iCs/>
          <w:szCs w:val="24"/>
        </w:rPr>
        <w:t>mise en relief</w:t>
      </w:r>
      <w:r w:rsidR="0042123C" w:rsidRPr="009806F7">
        <w:rPr>
          <w:rFonts w:cs="Times New Roman"/>
          <w:szCs w:val="24"/>
        </w:rPr>
        <w:t xml:space="preserve">, </w:t>
      </w:r>
      <w:r w:rsidR="005009BF" w:rsidRPr="009806F7">
        <w:rPr>
          <w:rFonts w:cs="Times New Roman"/>
          <w:szCs w:val="24"/>
        </w:rPr>
        <w:t>mediante</w:t>
      </w:r>
      <w:r w:rsidR="0042123C" w:rsidRPr="009806F7">
        <w:rPr>
          <w:rFonts w:cs="Times New Roman"/>
          <w:szCs w:val="24"/>
        </w:rPr>
        <w:t xml:space="preserve"> l՚inversione dell՚ordine sintattico usuale,</w:t>
      </w:r>
      <w:r w:rsidR="00EA09F3">
        <w:rPr>
          <w:rFonts w:cs="Times New Roman"/>
          <w:szCs w:val="24"/>
        </w:rPr>
        <w:t xml:space="preserve"> </w:t>
      </w:r>
      <w:r w:rsidR="009C75FA" w:rsidRPr="009806F7">
        <w:rPr>
          <w:rFonts w:cs="Times New Roman"/>
          <w:szCs w:val="24"/>
        </w:rPr>
        <w:t>declinato in</w:t>
      </w:r>
      <w:r w:rsidR="0042123C" w:rsidRPr="009806F7">
        <w:rPr>
          <w:rFonts w:cs="Times New Roman"/>
          <w:szCs w:val="24"/>
        </w:rPr>
        <w:t xml:space="preserve"> oggetto + verbo + soggetto.</w:t>
      </w:r>
      <w:r w:rsidR="005009BF" w:rsidRPr="009806F7">
        <w:rPr>
          <w:rFonts w:cs="Times New Roman"/>
          <w:szCs w:val="24"/>
        </w:rPr>
        <w:t xml:space="preserve"> </w:t>
      </w:r>
      <w:r w:rsidR="00B44A39" w:rsidRPr="009806F7">
        <w:rPr>
          <w:rFonts w:cs="Times New Roman"/>
          <w:szCs w:val="24"/>
        </w:rPr>
        <w:t>R</w:t>
      </w:r>
      <w:r w:rsidR="006D5354" w:rsidRPr="009806F7">
        <w:rPr>
          <w:rFonts w:cs="Times New Roman"/>
          <w:szCs w:val="24"/>
        </w:rPr>
        <w:t xml:space="preserve">ileggiamo </w:t>
      </w:r>
      <w:r w:rsidR="0042123C" w:rsidRPr="009806F7">
        <w:rPr>
          <w:rFonts w:cs="Times New Roman"/>
          <w:szCs w:val="24"/>
        </w:rPr>
        <w:t>allora</w:t>
      </w:r>
      <w:r w:rsidR="006D5354" w:rsidRPr="009806F7">
        <w:rPr>
          <w:rFonts w:cs="Times New Roman"/>
          <w:szCs w:val="24"/>
        </w:rPr>
        <w:t xml:space="preserve"> </w:t>
      </w:r>
      <w:r w:rsidR="004E77E5" w:rsidRPr="009806F7">
        <w:rPr>
          <w:rFonts w:cs="Times New Roman"/>
          <w:szCs w:val="24"/>
        </w:rPr>
        <w:t xml:space="preserve">il breve </w:t>
      </w:r>
      <w:r w:rsidR="006905AC" w:rsidRPr="009806F7">
        <w:rPr>
          <w:rFonts w:cs="Times New Roman"/>
          <w:szCs w:val="24"/>
        </w:rPr>
        <w:t xml:space="preserve">e icastico </w:t>
      </w:r>
      <w:r w:rsidR="004E77E5" w:rsidRPr="009806F7">
        <w:rPr>
          <w:rFonts w:cs="Times New Roman"/>
          <w:szCs w:val="24"/>
        </w:rPr>
        <w:t>intervento</w:t>
      </w:r>
      <w:r w:rsidR="006D5354" w:rsidRPr="009806F7">
        <w:rPr>
          <w:rFonts w:cs="Times New Roman"/>
          <w:szCs w:val="24"/>
        </w:rPr>
        <w:t xml:space="preserve"> d</w:t>
      </w:r>
      <w:r w:rsidR="0029355E" w:rsidRPr="009806F7">
        <w:rPr>
          <w:rFonts w:cs="Times New Roman"/>
          <w:szCs w:val="24"/>
        </w:rPr>
        <w:t>el</w:t>
      </w:r>
      <w:r w:rsidR="006D5354" w:rsidRPr="009806F7">
        <w:rPr>
          <w:rFonts w:cs="Times New Roman"/>
          <w:szCs w:val="24"/>
        </w:rPr>
        <w:t xml:space="preserve"> Mosca</w:t>
      </w:r>
      <w:r w:rsidR="00E163C4" w:rsidRPr="009806F7">
        <w:rPr>
          <w:rFonts w:cs="Times New Roman"/>
          <w:szCs w:val="24"/>
        </w:rPr>
        <w:t>:</w:t>
      </w:r>
      <w:r w:rsidR="006D5354" w:rsidRPr="009806F7">
        <w:rPr>
          <w:rFonts w:cs="Times New Roman"/>
          <w:szCs w:val="24"/>
        </w:rPr>
        <w:t xml:space="preserve"> </w:t>
      </w:r>
    </w:p>
    <w:p w14:paraId="43444C72" w14:textId="77777777" w:rsidR="006D5354" w:rsidRPr="009806F7" w:rsidRDefault="006D5354" w:rsidP="009806F7">
      <w:pPr>
        <w:rPr>
          <w:rFonts w:cs="Times New Roman"/>
          <w:szCs w:val="24"/>
        </w:rPr>
      </w:pPr>
    </w:p>
    <w:p w14:paraId="0441DF1F" w14:textId="218E31FE" w:rsidR="006D5354" w:rsidRPr="009806F7" w:rsidRDefault="006C6EBA" w:rsidP="009806F7">
      <w:pPr>
        <w:ind w:left="1985" w:firstLine="283"/>
        <w:jc w:val="left"/>
        <w:rPr>
          <w:rFonts w:cs="Times New Roman"/>
          <w:sz w:val="22"/>
        </w:rPr>
      </w:pPr>
      <w:r w:rsidRPr="009806F7">
        <w:rPr>
          <w:rFonts w:eastAsia="Times New Roman" w:cs="Times New Roman"/>
          <w:sz w:val="22"/>
          <w:lang w:eastAsia="it-IT"/>
        </w:rPr>
        <w:t xml:space="preserve">[…] </w:t>
      </w:r>
      <w:r w:rsidR="006D5354" w:rsidRPr="009806F7">
        <w:rPr>
          <w:rFonts w:eastAsia="Times New Roman" w:cs="Times New Roman"/>
          <w:sz w:val="22"/>
          <w:lang w:eastAsia="it-IT"/>
        </w:rPr>
        <w:t>«Ricordera</w:t>
      </w:r>
      <w:r w:rsidR="00EA09F3">
        <w:rPr>
          <w:rFonts w:eastAsia="Times New Roman" w:cs="Times New Roman"/>
          <w:sz w:val="22"/>
          <w:lang w:eastAsia="it-IT"/>
        </w:rPr>
        <w:t>t</w:t>
      </w:r>
      <w:r w:rsidR="006D5354" w:rsidRPr="009806F7">
        <w:rPr>
          <w:rFonts w:eastAsia="Times New Roman" w:cs="Times New Roman"/>
          <w:sz w:val="22"/>
          <w:lang w:eastAsia="it-IT"/>
        </w:rPr>
        <w:t>ti anche del Mosca,</w:t>
      </w:r>
      <w:r w:rsidR="006D5354" w:rsidRPr="009806F7">
        <w:rPr>
          <w:rFonts w:eastAsia="Times New Roman" w:cs="Times New Roman"/>
          <w:sz w:val="22"/>
          <w:lang w:eastAsia="it-IT"/>
        </w:rPr>
        <w:br/>
        <w:t>che diss</w:t>
      </w:r>
      <w:r w:rsidR="00EA09F3">
        <w:rPr>
          <w:rFonts w:eastAsia="Times New Roman" w:cs="Times New Roman"/>
          <w:sz w:val="22"/>
          <w:lang w:eastAsia="it-IT"/>
        </w:rPr>
        <w:t>i</w:t>
      </w:r>
      <w:r w:rsidR="006D5354" w:rsidRPr="009806F7">
        <w:rPr>
          <w:rFonts w:eastAsia="Times New Roman" w:cs="Times New Roman"/>
          <w:sz w:val="22"/>
          <w:lang w:eastAsia="it-IT"/>
        </w:rPr>
        <w:t>, lasso, “Capo ha cosa fatta”,</w:t>
      </w:r>
      <w:r w:rsidR="006D5354" w:rsidRPr="009806F7">
        <w:rPr>
          <w:rFonts w:eastAsia="Times New Roman" w:cs="Times New Roman"/>
          <w:sz w:val="22"/>
          <w:lang w:eastAsia="it-IT"/>
        </w:rPr>
        <w:br/>
        <w:t>che fu mal seme per la gente tosca».</w:t>
      </w:r>
      <w:r w:rsidR="00EA09F3">
        <w:rPr>
          <w:rStyle w:val="Rimandonotadichiusura"/>
          <w:rFonts w:eastAsia="Times New Roman" w:cs="Times New Roman"/>
          <w:sz w:val="22"/>
          <w:lang w:eastAsia="it-IT"/>
        </w:rPr>
        <w:endnoteReference w:id="4"/>
      </w:r>
    </w:p>
    <w:p w14:paraId="71D449ED" w14:textId="144793F3" w:rsidR="00760573" w:rsidRPr="009806F7" w:rsidRDefault="00760573" w:rsidP="009806F7">
      <w:pPr>
        <w:spacing w:line="276" w:lineRule="auto"/>
        <w:ind w:firstLine="0"/>
        <w:jc w:val="left"/>
        <w:rPr>
          <w:rFonts w:cs="Times New Roman"/>
          <w:sz w:val="22"/>
        </w:rPr>
      </w:pPr>
    </w:p>
    <w:p w14:paraId="347AF836" w14:textId="7432EF29" w:rsidR="006C6EBA" w:rsidRPr="009806F7" w:rsidRDefault="006C6EBA" w:rsidP="009806F7">
      <w:pPr>
        <w:spacing w:line="276" w:lineRule="auto"/>
        <w:ind w:firstLine="0"/>
        <w:rPr>
          <w:rFonts w:cs="Times New Roman"/>
          <w:szCs w:val="24"/>
        </w:rPr>
      </w:pPr>
      <w:r w:rsidRPr="009806F7">
        <w:rPr>
          <w:rFonts w:cs="Times New Roman"/>
          <w:szCs w:val="24"/>
        </w:rPr>
        <w:t xml:space="preserve">Comprendiamo così che quel </w:t>
      </w:r>
      <w:r w:rsidRPr="009806F7">
        <w:rPr>
          <w:rFonts w:cs="Times New Roman"/>
          <w:i/>
          <w:iCs/>
          <w:szCs w:val="24"/>
        </w:rPr>
        <w:t>capo</w:t>
      </w:r>
      <w:r w:rsidR="00337A72" w:rsidRPr="009806F7">
        <w:rPr>
          <w:rFonts w:cs="Times New Roman"/>
          <w:szCs w:val="24"/>
        </w:rPr>
        <w:t xml:space="preserve"> </w:t>
      </w:r>
      <w:r w:rsidRPr="009806F7">
        <w:rPr>
          <w:rFonts w:cs="Times New Roman"/>
          <w:szCs w:val="24"/>
        </w:rPr>
        <w:t>tanto rilevato nella resa sintattica</w:t>
      </w:r>
      <w:r w:rsidR="00337A72" w:rsidRPr="009806F7">
        <w:rPr>
          <w:rFonts w:cs="Times New Roman"/>
          <w:szCs w:val="24"/>
        </w:rPr>
        <w:t xml:space="preserve"> </w:t>
      </w:r>
      <w:r w:rsidR="00AE60E9" w:rsidRPr="009806F7">
        <w:rPr>
          <w:rFonts w:cs="Times New Roman"/>
          <w:szCs w:val="24"/>
        </w:rPr>
        <w:t xml:space="preserve">definisce </w:t>
      </w:r>
      <w:r w:rsidRPr="009806F7">
        <w:rPr>
          <w:rFonts w:cs="Times New Roman"/>
          <w:szCs w:val="24"/>
        </w:rPr>
        <w:t>la personale lettura e interpretazione</w:t>
      </w:r>
      <w:r w:rsidR="00337A72" w:rsidRPr="009806F7">
        <w:rPr>
          <w:rFonts w:cs="Times New Roman"/>
          <w:szCs w:val="24"/>
        </w:rPr>
        <w:t xml:space="preserve"> </w:t>
      </w:r>
      <w:r w:rsidRPr="009806F7">
        <w:rPr>
          <w:rFonts w:cs="Times New Roman"/>
          <w:szCs w:val="24"/>
        </w:rPr>
        <w:t>che della locuzione d</w:t>
      </w:r>
      <w:r w:rsidR="0029355E" w:rsidRPr="009806F7">
        <w:rPr>
          <w:rFonts w:cs="Times New Roman"/>
          <w:szCs w:val="24"/>
        </w:rPr>
        <w:t>el</w:t>
      </w:r>
      <w:r w:rsidRPr="009806F7">
        <w:rPr>
          <w:rFonts w:cs="Times New Roman"/>
          <w:szCs w:val="24"/>
        </w:rPr>
        <w:t xml:space="preserve"> Mosca offre il nostro sommo poeta</w:t>
      </w:r>
      <w:r w:rsidR="0029355E" w:rsidRPr="009806F7">
        <w:rPr>
          <w:rFonts w:cs="Times New Roman"/>
          <w:szCs w:val="24"/>
        </w:rPr>
        <w:t xml:space="preserve">, perché </w:t>
      </w:r>
      <w:r w:rsidR="006E2201" w:rsidRPr="009806F7">
        <w:rPr>
          <w:rFonts w:cs="Times New Roman"/>
          <w:szCs w:val="24"/>
        </w:rPr>
        <w:t>il</w:t>
      </w:r>
      <w:r w:rsidR="0029355E" w:rsidRPr="009806F7">
        <w:rPr>
          <w:rFonts w:cs="Times New Roman"/>
          <w:szCs w:val="24"/>
        </w:rPr>
        <w:t xml:space="preserve"> consiglio</w:t>
      </w:r>
      <w:r w:rsidR="006E2201" w:rsidRPr="009806F7">
        <w:rPr>
          <w:rFonts w:cs="Times New Roman"/>
          <w:szCs w:val="24"/>
        </w:rPr>
        <w:t xml:space="preserve"> dato</w:t>
      </w:r>
      <w:r w:rsidR="0029355E" w:rsidRPr="009806F7">
        <w:rPr>
          <w:rFonts w:cs="Times New Roman"/>
          <w:szCs w:val="24"/>
        </w:rPr>
        <w:t>,</w:t>
      </w:r>
      <w:r w:rsidR="00DC390F">
        <w:rPr>
          <w:rFonts w:cs="Times New Roman"/>
          <w:szCs w:val="24"/>
        </w:rPr>
        <w:t xml:space="preserve"> </w:t>
      </w:r>
      <w:r w:rsidR="0029355E" w:rsidRPr="009806F7">
        <w:rPr>
          <w:rFonts w:cs="Times New Roman"/>
          <w:szCs w:val="24"/>
        </w:rPr>
        <w:t xml:space="preserve">di per sé non fraudolento, conduce a un </w:t>
      </w:r>
      <w:r w:rsidR="0029355E" w:rsidRPr="009806F7">
        <w:rPr>
          <w:rFonts w:cs="Times New Roman"/>
          <w:i/>
          <w:iCs/>
          <w:szCs w:val="24"/>
        </w:rPr>
        <w:t>capo</w:t>
      </w:r>
      <w:r w:rsidR="0029355E" w:rsidRPr="009806F7">
        <w:rPr>
          <w:rFonts w:cs="Times New Roman"/>
          <w:szCs w:val="24"/>
        </w:rPr>
        <w:t xml:space="preserve">, a una conclusione che si rivelerà tragicamente divisiva, in quanto sarà </w:t>
      </w:r>
      <w:r w:rsidR="0029355E" w:rsidRPr="009806F7">
        <w:rPr>
          <w:rFonts w:cs="Times New Roman"/>
          <w:i/>
          <w:iCs/>
          <w:szCs w:val="24"/>
        </w:rPr>
        <w:t>mal seme</w:t>
      </w:r>
      <w:r w:rsidR="0029355E" w:rsidRPr="009806F7">
        <w:rPr>
          <w:rFonts w:cs="Times New Roman"/>
          <w:szCs w:val="24"/>
        </w:rPr>
        <w:t xml:space="preserve"> per i fiorentini, cioè l՚inizio di una </w:t>
      </w:r>
      <w:r w:rsidR="0029355E" w:rsidRPr="009806F7">
        <w:rPr>
          <w:rFonts w:cs="Times New Roman"/>
          <w:i/>
          <w:iCs/>
          <w:szCs w:val="24"/>
        </w:rPr>
        <w:t>escalation</w:t>
      </w:r>
      <w:r w:rsidR="0029355E" w:rsidRPr="009806F7">
        <w:rPr>
          <w:rFonts w:cs="Times New Roman"/>
          <w:szCs w:val="24"/>
        </w:rPr>
        <w:t xml:space="preserve"> </w:t>
      </w:r>
      <w:r w:rsidR="00842CA5" w:rsidRPr="009806F7">
        <w:rPr>
          <w:rFonts w:cs="Times New Roman"/>
          <w:szCs w:val="24"/>
        </w:rPr>
        <w:t xml:space="preserve">di violenze </w:t>
      </w:r>
      <w:r w:rsidR="006E2201" w:rsidRPr="009806F7">
        <w:rPr>
          <w:rFonts w:cs="Times New Roman"/>
          <w:szCs w:val="24"/>
        </w:rPr>
        <w:t xml:space="preserve">che </w:t>
      </w:r>
      <w:r w:rsidR="00B44A39" w:rsidRPr="009806F7">
        <w:rPr>
          <w:rFonts w:cs="Times New Roman"/>
          <w:szCs w:val="24"/>
        </w:rPr>
        <w:t>diventeranno</w:t>
      </w:r>
      <w:r w:rsidR="00842CA5" w:rsidRPr="009806F7">
        <w:rPr>
          <w:rFonts w:cs="Times New Roman"/>
          <w:szCs w:val="24"/>
        </w:rPr>
        <w:t xml:space="preserve"> incontenibili</w:t>
      </w:r>
      <w:r w:rsidR="006E2201" w:rsidRPr="009806F7">
        <w:rPr>
          <w:rFonts w:cs="Times New Roman"/>
          <w:szCs w:val="24"/>
        </w:rPr>
        <w:t xml:space="preserve"> e permanenti</w:t>
      </w:r>
      <w:r w:rsidR="0048188F" w:rsidRPr="009806F7">
        <w:rPr>
          <w:rFonts w:cs="Times New Roman"/>
          <w:szCs w:val="24"/>
        </w:rPr>
        <w:t xml:space="preserve">. Credo dunque che il </w:t>
      </w:r>
      <w:r w:rsidR="0048188F" w:rsidRPr="009806F7">
        <w:rPr>
          <w:rFonts w:cs="Times New Roman"/>
          <w:i/>
          <w:iCs/>
          <w:szCs w:val="24"/>
        </w:rPr>
        <w:t xml:space="preserve">che </w:t>
      </w:r>
      <w:r w:rsidR="0048188F" w:rsidRPr="009806F7">
        <w:rPr>
          <w:rFonts w:cs="Times New Roman"/>
          <w:szCs w:val="24"/>
        </w:rPr>
        <w:t>relativo del verso «che fu mal seme per la gente tosca»</w:t>
      </w:r>
      <w:r w:rsidR="00337A72" w:rsidRPr="009806F7">
        <w:rPr>
          <w:rFonts w:cs="Times New Roman"/>
          <w:szCs w:val="24"/>
        </w:rPr>
        <w:t xml:space="preserve"> </w:t>
      </w:r>
      <w:r w:rsidR="0048188F" w:rsidRPr="009806F7">
        <w:rPr>
          <w:rFonts w:cs="Times New Roman"/>
          <w:szCs w:val="24"/>
        </w:rPr>
        <w:t xml:space="preserve">non sia </w:t>
      </w:r>
      <w:r w:rsidR="00337A72" w:rsidRPr="009806F7">
        <w:rPr>
          <w:rFonts w:cs="Times New Roman"/>
          <w:szCs w:val="24"/>
        </w:rPr>
        <w:t>un</w:t>
      </w:r>
      <w:r w:rsidR="0048188F" w:rsidRPr="009806F7">
        <w:rPr>
          <w:rFonts w:cs="Times New Roman"/>
          <w:szCs w:val="24"/>
        </w:rPr>
        <w:t xml:space="preserve"> </w:t>
      </w:r>
      <w:r w:rsidR="005B076E">
        <w:rPr>
          <w:rFonts w:cs="Times New Roman"/>
          <w:szCs w:val="24"/>
        </w:rPr>
        <w:t>‘</w:t>
      </w:r>
      <w:r w:rsidR="0048188F" w:rsidRPr="009806F7">
        <w:rPr>
          <w:rFonts w:cs="Times New Roman"/>
          <w:szCs w:val="24"/>
        </w:rPr>
        <w:t>neutro</w:t>
      </w:r>
      <w:r w:rsidR="005B076E">
        <w:rPr>
          <w:rFonts w:cs="Times New Roman"/>
          <w:szCs w:val="24"/>
        </w:rPr>
        <w:t>’</w:t>
      </w:r>
      <w:r w:rsidR="0048188F" w:rsidRPr="009806F7">
        <w:rPr>
          <w:rFonts w:cs="Times New Roman"/>
          <w:szCs w:val="24"/>
        </w:rPr>
        <w:t xml:space="preserve">, da collegare genericamente alla frase «Capo ha cosa fatta», ma che si riferisca proprio a </w:t>
      </w:r>
      <w:r w:rsidR="0048188F" w:rsidRPr="009806F7">
        <w:rPr>
          <w:rFonts w:cs="Times New Roman"/>
          <w:i/>
          <w:iCs/>
          <w:szCs w:val="24"/>
        </w:rPr>
        <w:t>capo</w:t>
      </w:r>
      <w:r w:rsidR="0048188F" w:rsidRPr="009806F7">
        <w:rPr>
          <w:rFonts w:cs="Times New Roman"/>
          <w:szCs w:val="24"/>
        </w:rPr>
        <w:t xml:space="preserve">, inteso come </w:t>
      </w:r>
      <w:r w:rsidR="00437598">
        <w:rPr>
          <w:rFonts w:cs="Times New Roman"/>
          <w:szCs w:val="24"/>
        </w:rPr>
        <w:t>innesco ed effetto</w:t>
      </w:r>
      <w:r w:rsidR="0048188F" w:rsidRPr="009806F7">
        <w:rPr>
          <w:rFonts w:cs="Times New Roman"/>
          <w:szCs w:val="24"/>
        </w:rPr>
        <w:t xml:space="preserve"> di tutto il male a venire che colpirà la città partita.</w:t>
      </w:r>
      <w:r w:rsidR="00EF0394" w:rsidRPr="009806F7">
        <w:rPr>
          <w:rFonts w:cs="Times New Roman"/>
          <w:szCs w:val="24"/>
        </w:rPr>
        <w:t xml:space="preserve"> </w:t>
      </w:r>
      <w:r w:rsidR="00E91645" w:rsidRPr="009806F7">
        <w:rPr>
          <w:rFonts w:cs="Times New Roman"/>
          <w:szCs w:val="24"/>
        </w:rPr>
        <w:t xml:space="preserve">In ultima istanza, «Capo ha cosa fatta» va rubricato come </w:t>
      </w:r>
      <w:r w:rsidR="008C289A" w:rsidRPr="009806F7">
        <w:rPr>
          <w:rFonts w:cs="Times New Roman"/>
          <w:szCs w:val="24"/>
        </w:rPr>
        <w:t>istigazione alla vendetta,</w:t>
      </w:r>
      <w:r w:rsidR="00337A72" w:rsidRPr="009806F7">
        <w:rPr>
          <w:rFonts w:cs="Times New Roman"/>
          <w:szCs w:val="24"/>
        </w:rPr>
        <w:t xml:space="preserve"> </w:t>
      </w:r>
      <w:r w:rsidR="008C289A" w:rsidRPr="009806F7">
        <w:rPr>
          <w:rFonts w:cs="Times New Roman"/>
          <w:szCs w:val="24"/>
        </w:rPr>
        <w:t>ed</w:t>
      </w:r>
      <w:r w:rsidR="00E91645" w:rsidRPr="009806F7">
        <w:rPr>
          <w:rFonts w:cs="Times New Roman"/>
          <w:szCs w:val="24"/>
        </w:rPr>
        <w:t xml:space="preserve"> è solo un episodio di</w:t>
      </w:r>
      <w:r w:rsidR="008C289A" w:rsidRPr="009806F7">
        <w:rPr>
          <w:rFonts w:cs="Times New Roman"/>
          <w:szCs w:val="24"/>
        </w:rPr>
        <w:t xml:space="preserve"> quella</w:t>
      </w:r>
      <w:r w:rsidR="00E91645" w:rsidRPr="009806F7">
        <w:rPr>
          <w:rFonts w:cs="Times New Roman"/>
          <w:szCs w:val="24"/>
        </w:rPr>
        <w:t xml:space="preserve"> legge del taglione</w:t>
      </w:r>
      <w:r w:rsidR="008C289A" w:rsidRPr="009806F7">
        <w:rPr>
          <w:rFonts w:cs="Times New Roman"/>
          <w:szCs w:val="24"/>
        </w:rPr>
        <w:t xml:space="preserve"> che evidentemente Dante condannava:</w:t>
      </w:r>
      <w:r w:rsidR="00337A72" w:rsidRPr="009806F7">
        <w:rPr>
          <w:rFonts w:cs="Times New Roman"/>
          <w:szCs w:val="24"/>
        </w:rPr>
        <w:t xml:space="preserve"> </w:t>
      </w:r>
      <w:r w:rsidR="008C289A" w:rsidRPr="009806F7">
        <w:rPr>
          <w:rFonts w:cs="Times New Roman"/>
          <w:szCs w:val="24"/>
        </w:rPr>
        <w:t>nei fiorentini, ma anche all՚interno della propria famiglia</w:t>
      </w:r>
      <w:r w:rsidR="00142AAB" w:rsidRPr="009806F7">
        <w:rPr>
          <w:rFonts w:cs="Times New Roman"/>
          <w:szCs w:val="24"/>
        </w:rPr>
        <w:t xml:space="preserve"> e dunque </w:t>
      </w:r>
      <w:r w:rsidR="008A53C6" w:rsidRPr="009806F7">
        <w:rPr>
          <w:rFonts w:cs="Times New Roman"/>
          <w:szCs w:val="24"/>
        </w:rPr>
        <w:t>per</w:t>
      </w:r>
      <w:r w:rsidR="00142AAB" w:rsidRPr="009806F7">
        <w:rPr>
          <w:rFonts w:cs="Times New Roman"/>
          <w:szCs w:val="24"/>
        </w:rPr>
        <w:t xml:space="preserve"> sé stesso</w:t>
      </w:r>
      <w:r w:rsidR="008C289A" w:rsidRPr="009806F7">
        <w:rPr>
          <w:rFonts w:cs="Times New Roman"/>
          <w:szCs w:val="24"/>
        </w:rPr>
        <w:t>.</w:t>
      </w:r>
      <w:r w:rsidR="008A53C6" w:rsidRPr="009806F7">
        <w:rPr>
          <w:rFonts w:cs="Times New Roman"/>
          <w:szCs w:val="24"/>
        </w:rPr>
        <w:t xml:space="preserve"> </w:t>
      </w:r>
      <w:r w:rsidR="008C289A" w:rsidRPr="009806F7">
        <w:rPr>
          <w:rFonts w:cs="Times New Roman"/>
          <w:szCs w:val="24"/>
        </w:rPr>
        <w:t xml:space="preserve">Non sarà un caso che </w:t>
      </w:r>
      <w:r w:rsidR="00142AAB" w:rsidRPr="009806F7">
        <w:rPr>
          <w:rFonts w:cs="Times New Roman"/>
          <w:szCs w:val="24"/>
        </w:rPr>
        <w:t xml:space="preserve">il </w:t>
      </w:r>
      <w:r w:rsidR="00B3167E" w:rsidRPr="009806F7">
        <w:rPr>
          <w:rFonts w:cs="Times New Roman"/>
          <w:szCs w:val="24"/>
        </w:rPr>
        <w:t>feroce</w:t>
      </w:r>
      <w:r w:rsidR="00142AAB" w:rsidRPr="009806F7">
        <w:rPr>
          <w:rFonts w:cs="Times New Roman"/>
          <w:szCs w:val="24"/>
        </w:rPr>
        <w:t xml:space="preserve"> affresco dei seminatori di discordie si concluda con l՚episodio di Geri del </w:t>
      </w:r>
      <w:r w:rsidR="00600470" w:rsidRPr="009806F7">
        <w:rPr>
          <w:rFonts w:cs="Times New Roman"/>
          <w:szCs w:val="24"/>
        </w:rPr>
        <w:t>B</w:t>
      </w:r>
      <w:r w:rsidR="00142AAB" w:rsidRPr="009806F7">
        <w:rPr>
          <w:rFonts w:cs="Times New Roman"/>
          <w:szCs w:val="24"/>
        </w:rPr>
        <w:t>ello.</w:t>
      </w:r>
      <w:r w:rsidR="00015B46">
        <w:rPr>
          <w:rStyle w:val="Rimandonotadichiusura"/>
          <w:rFonts w:cs="Times New Roman"/>
          <w:szCs w:val="24"/>
        </w:rPr>
        <w:endnoteReference w:id="5"/>
      </w:r>
    </w:p>
    <w:p w14:paraId="289DCA08" w14:textId="4FD07C41" w:rsidR="0012298F" w:rsidRPr="009806F7" w:rsidRDefault="00D5457A" w:rsidP="00B95388">
      <w:pPr>
        <w:spacing w:line="276" w:lineRule="auto"/>
        <w:rPr>
          <w:rFonts w:cs="Times New Roman"/>
          <w:szCs w:val="24"/>
        </w:rPr>
      </w:pPr>
      <w:r w:rsidRPr="009806F7">
        <w:rPr>
          <w:rFonts w:cs="Times New Roman"/>
          <w:szCs w:val="24"/>
        </w:rPr>
        <w:t xml:space="preserve">Non è mia intenzione fermarmi partitamente su questo </w:t>
      </w:r>
      <w:r w:rsidR="003A5729" w:rsidRPr="009806F7">
        <w:rPr>
          <w:rFonts w:cs="Times New Roman"/>
          <w:szCs w:val="24"/>
        </w:rPr>
        <w:t>caso</w:t>
      </w:r>
      <w:r w:rsidRPr="009806F7">
        <w:rPr>
          <w:rFonts w:cs="Times New Roman"/>
          <w:szCs w:val="24"/>
        </w:rPr>
        <w:t>, su cui ultimamente ha richiamato l՚attenzione Lino Pertile,</w:t>
      </w:r>
      <w:r w:rsidR="009A4796" w:rsidRPr="009806F7">
        <w:rPr>
          <w:rFonts w:cs="Times New Roman"/>
          <w:szCs w:val="24"/>
        </w:rPr>
        <w:t xml:space="preserve"> </w:t>
      </w:r>
      <w:r w:rsidRPr="009806F7">
        <w:rPr>
          <w:rFonts w:cs="Times New Roman"/>
          <w:szCs w:val="24"/>
        </w:rPr>
        <w:t xml:space="preserve">nel suo bel libro dedicato a </w:t>
      </w:r>
      <w:r w:rsidRPr="009806F7">
        <w:rPr>
          <w:rFonts w:cs="Times New Roman"/>
          <w:i/>
          <w:iCs/>
          <w:szCs w:val="24"/>
        </w:rPr>
        <w:t>Dante popolare</w:t>
      </w:r>
      <w:r w:rsidR="00D64331" w:rsidRPr="009806F7">
        <w:rPr>
          <w:rFonts w:cs="Times New Roman"/>
          <w:szCs w:val="24"/>
        </w:rPr>
        <w:t>.</w:t>
      </w:r>
      <w:r w:rsidR="0028161F">
        <w:rPr>
          <w:rStyle w:val="Rimandonotadichiusura"/>
          <w:rFonts w:cs="Times New Roman"/>
          <w:szCs w:val="24"/>
        </w:rPr>
        <w:endnoteReference w:id="6"/>
      </w:r>
      <w:r w:rsidR="009A4796" w:rsidRPr="009806F7">
        <w:rPr>
          <w:rFonts w:cs="Times New Roman"/>
          <w:szCs w:val="24"/>
        </w:rPr>
        <w:t xml:space="preserve"> </w:t>
      </w:r>
      <w:r w:rsidR="00331058">
        <w:rPr>
          <w:rFonts w:cs="Times New Roman"/>
          <w:szCs w:val="24"/>
        </w:rPr>
        <w:t xml:space="preserve">Sono anch’io d’accordo nell’affermare, come sottolinea lo studioso, </w:t>
      </w:r>
      <w:r w:rsidR="00D64331" w:rsidRPr="009806F7">
        <w:rPr>
          <w:rFonts w:cs="Times New Roman"/>
          <w:szCs w:val="24"/>
        </w:rPr>
        <w:t xml:space="preserve">che </w:t>
      </w:r>
      <w:r w:rsidR="009A4796" w:rsidRPr="009806F7">
        <w:rPr>
          <w:rFonts w:cs="Times New Roman"/>
          <w:szCs w:val="24"/>
        </w:rPr>
        <w:t>siamo di fronte</w:t>
      </w:r>
      <w:r w:rsidR="00D4600D" w:rsidRPr="009806F7">
        <w:rPr>
          <w:rFonts w:cs="Times New Roman"/>
          <w:szCs w:val="24"/>
        </w:rPr>
        <w:t xml:space="preserve"> </w:t>
      </w:r>
      <w:r w:rsidR="007E1BCF">
        <w:rPr>
          <w:rFonts w:cs="Times New Roman"/>
          <w:szCs w:val="24"/>
        </w:rPr>
        <w:t>a</w:t>
      </w:r>
      <w:r w:rsidR="00D64331" w:rsidRPr="009806F7">
        <w:rPr>
          <w:rFonts w:cs="Times New Roman"/>
          <w:szCs w:val="24"/>
        </w:rPr>
        <w:t xml:space="preserve"> un </w:t>
      </w:r>
      <w:r w:rsidR="0029290D" w:rsidRPr="009806F7">
        <w:rPr>
          <w:rFonts w:cs="Times New Roman"/>
          <w:szCs w:val="24"/>
        </w:rPr>
        <w:t>«punto nevralgico»</w:t>
      </w:r>
      <w:r w:rsidR="009A4796" w:rsidRPr="009806F7">
        <w:rPr>
          <w:rFonts w:cs="Times New Roman"/>
          <w:szCs w:val="24"/>
        </w:rPr>
        <w:t xml:space="preserve"> che tocca</w:t>
      </w:r>
      <w:r w:rsidR="0029290D" w:rsidRPr="009806F7">
        <w:rPr>
          <w:rFonts w:cs="Times New Roman"/>
          <w:szCs w:val="24"/>
        </w:rPr>
        <w:t xml:space="preserve"> </w:t>
      </w:r>
      <w:r w:rsidR="0029290D" w:rsidRPr="009806F7">
        <w:rPr>
          <w:rFonts w:cs="Times New Roman"/>
          <w:szCs w:val="24"/>
        </w:rPr>
        <w:lastRenderedPageBreak/>
        <w:t>«problemi che coinvolgono» Dante «sul piano personale»</w:t>
      </w:r>
      <w:r w:rsidRPr="009806F7">
        <w:rPr>
          <w:rFonts w:cs="Times New Roman"/>
          <w:szCs w:val="24"/>
        </w:rPr>
        <w:t>;</w:t>
      </w:r>
      <w:r w:rsidR="0029290D" w:rsidRPr="009806F7">
        <w:rPr>
          <w:rFonts w:cs="Times New Roman"/>
          <w:szCs w:val="24"/>
        </w:rPr>
        <w:t xml:space="preserve"> </w:t>
      </w:r>
      <w:r w:rsidRPr="009806F7">
        <w:rPr>
          <w:rFonts w:cs="Times New Roman"/>
          <w:szCs w:val="24"/>
        </w:rPr>
        <w:t>credo</w:t>
      </w:r>
      <w:r w:rsidR="00331058">
        <w:rPr>
          <w:rFonts w:cs="Times New Roman"/>
          <w:szCs w:val="24"/>
        </w:rPr>
        <w:t xml:space="preserve"> invece</w:t>
      </w:r>
      <w:r w:rsidRPr="009806F7">
        <w:rPr>
          <w:rFonts w:cs="Times New Roman"/>
          <w:szCs w:val="24"/>
        </w:rPr>
        <w:t xml:space="preserve"> che il mancato incontro con Geri e il silenzio di quest՚ultimo</w:t>
      </w:r>
      <w:r w:rsidR="009A4796" w:rsidRPr="009806F7">
        <w:rPr>
          <w:rFonts w:cs="Times New Roman"/>
          <w:szCs w:val="24"/>
        </w:rPr>
        <w:t xml:space="preserve"> </w:t>
      </w:r>
      <w:r w:rsidR="00331058">
        <w:rPr>
          <w:rFonts w:cs="Times New Roman"/>
          <w:szCs w:val="24"/>
        </w:rPr>
        <w:t xml:space="preserve">non </w:t>
      </w:r>
      <w:r w:rsidRPr="009806F7">
        <w:rPr>
          <w:rFonts w:cs="Times New Roman"/>
          <w:szCs w:val="24"/>
        </w:rPr>
        <w:t>vadano caricati di eccessive responsabilità</w:t>
      </w:r>
      <w:r w:rsidR="00314CB5" w:rsidRPr="009806F7">
        <w:rPr>
          <w:rFonts w:cs="Times New Roman"/>
          <w:szCs w:val="24"/>
        </w:rPr>
        <w:t>.</w:t>
      </w:r>
      <w:r w:rsidR="00AF2239" w:rsidRPr="009806F7">
        <w:rPr>
          <w:rFonts w:cs="Times New Roman"/>
          <w:szCs w:val="24"/>
        </w:rPr>
        <w:t xml:space="preserve"> Certo, il montaggio dell՚episodio ci appare del tutto inus</w:t>
      </w:r>
      <w:r w:rsidR="00882638" w:rsidRPr="009806F7">
        <w:rPr>
          <w:rFonts w:cs="Times New Roman"/>
          <w:szCs w:val="24"/>
        </w:rPr>
        <w:t>uale</w:t>
      </w:r>
      <w:r w:rsidR="003A5729" w:rsidRPr="009806F7">
        <w:rPr>
          <w:rFonts w:cs="Times New Roman"/>
          <w:szCs w:val="24"/>
        </w:rPr>
        <w:t xml:space="preserve"> e sembra </w:t>
      </w:r>
      <w:r w:rsidR="0012298F" w:rsidRPr="009806F7">
        <w:rPr>
          <w:rFonts w:cs="Times New Roman"/>
          <w:szCs w:val="24"/>
        </w:rPr>
        <w:t xml:space="preserve">comunque </w:t>
      </w:r>
      <w:r w:rsidR="003A5729" w:rsidRPr="009806F7">
        <w:rPr>
          <w:rFonts w:cs="Times New Roman"/>
          <w:szCs w:val="24"/>
        </w:rPr>
        <w:t>obbedire a una tesi preconfezionata, che va oltre il singolo caso del parente da vendicare.</w:t>
      </w:r>
      <w:r w:rsidR="00A53C28" w:rsidRPr="009806F7">
        <w:rPr>
          <w:rFonts w:cs="Times New Roman"/>
          <w:szCs w:val="24"/>
        </w:rPr>
        <w:t xml:space="preserve"> </w:t>
      </w:r>
      <w:r w:rsidR="003A5729" w:rsidRPr="009806F7">
        <w:rPr>
          <w:rFonts w:cs="Times New Roman"/>
          <w:szCs w:val="24"/>
        </w:rPr>
        <w:t>Ponendoci dalla parte dell’</w:t>
      </w:r>
      <w:r w:rsidR="003A5729" w:rsidRPr="009806F7">
        <w:rPr>
          <w:rFonts w:cs="Times New Roman"/>
          <w:i/>
          <w:iCs/>
          <w:szCs w:val="24"/>
        </w:rPr>
        <w:t>auctor</w:t>
      </w:r>
      <w:r w:rsidR="003A5729" w:rsidRPr="009806F7">
        <w:rPr>
          <w:rFonts w:cs="Times New Roman"/>
          <w:szCs w:val="24"/>
        </w:rPr>
        <w:t>,</w:t>
      </w:r>
      <w:r w:rsidR="00D4600D" w:rsidRPr="009806F7">
        <w:rPr>
          <w:rFonts w:cs="Times New Roman"/>
          <w:szCs w:val="24"/>
        </w:rPr>
        <w:t xml:space="preserve"> dello stratega della narrazione,</w:t>
      </w:r>
      <w:r w:rsidR="003A5729" w:rsidRPr="009806F7">
        <w:rPr>
          <w:rFonts w:cs="Times New Roman"/>
          <w:szCs w:val="24"/>
        </w:rPr>
        <w:t xml:space="preserve"> pare chiaro che Dante vuol evitare di parlare con il cugino,</w:t>
      </w:r>
      <w:r w:rsidR="00A53C28" w:rsidRPr="009806F7">
        <w:rPr>
          <w:rFonts w:cs="Times New Roman"/>
          <w:szCs w:val="24"/>
        </w:rPr>
        <w:t xml:space="preserve"> </w:t>
      </w:r>
      <w:r w:rsidR="003A5729" w:rsidRPr="009806F7">
        <w:rPr>
          <w:rFonts w:cs="Times New Roman"/>
          <w:szCs w:val="24"/>
        </w:rPr>
        <w:t>anche se non può fare a meno di citarlo per l’esemplarità del suo caso</w:t>
      </w:r>
      <w:r w:rsidR="00083764" w:rsidRPr="009806F7">
        <w:rPr>
          <w:rFonts w:cs="Times New Roman"/>
          <w:szCs w:val="24"/>
        </w:rPr>
        <w:t>;</w:t>
      </w:r>
      <w:r w:rsidR="00B95388">
        <w:rPr>
          <w:rFonts w:cs="Times New Roman"/>
          <w:szCs w:val="24"/>
        </w:rPr>
        <w:t xml:space="preserve"> </w:t>
      </w:r>
      <w:r w:rsidR="00083764" w:rsidRPr="009806F7">
        <w:rPr>
          <w:rFonts w:cs="Times New Roman"/>
          <w:szCs w:val="24"/>
        </w:rPr>
        <w:t>e siccome</w:t>
      </w:r>
      <w:r w:rsidR="003A5729" w:rsidRPr="009806F7">
        <w:rPr>
          <w:rFonts w:cs="Times New Roman"/>
          <w:szCs w:val="24"/>
        </w:rPr>
        <w:t xml:space="preserve"> non vuole attribuire </w:t>
      </w:r>
      <w:r w:rsidR="008C509F">
        <w:rPr>
          <w:rFonts w:cs="Times New Roman"/>
          <w:szCs w:val="24"/>
        </w:rPr>
        <w:t>troppa</w:t>
      </w:r>
      <w:r w:rsidR="003A5729" w:rsidRPr="009806F7">
        <w:rPr>
          <w:rFonts w:cs="Times New Roman"/>
          <w:szCs w:val="24"/>
        </w:rPr>
        <w:t xml:space="preserve"> importanza a Geri, decide di eliminarlo</w:t>
      </w:r>
      <w:r w:rsidR="00DC390F">
        <w:rPr>
          <w:rFonts w:cs="Times New Roman"/>
          <w:szCs w:val="24"/>
        </w:rPr>
        <w:t xml:space="preserve"> </w:t>
      </w:r>
      <w:r w:rsidR="00A53C28" w:rsidRPr="009806F7">
        <w:rPr>
          <w:rFonts w:cs="Times New Roman"/>
          <w:szCs w:val="24"/>
        </w:rPr>
        <w:t xml:space="preserve">– </w:t>
      </w:r>
      <w:r w:rsidR="003A5729" w:rsidRPr="009806F7">
        <w:rPr>
          <w:rFonts w:cs="Times New Roman"/>
          <w:szCs w:val="24"/>
        </w:rPr>
        <w:t>letteralmente</w:t>
      </w:r>
      <w:r w:rsidR="00A53C28" w:rsidRPr="009806F7">
        <w:rPr>
          <w:rFonts w:cs="Times New Roman"/>
          <w:szCs w:val="24"/>
        </w:rPr>
        <w:t xml:space="preserve"> –</w:t>
      </w:r>
      <w:r w:rsidR="00DC390F">
        <w:rPr>
          <w:rFonts w:cs="Times New Roman"/>
          <w:szCs w:val="24"/>
        </w:rPr>
        <w:t xml:space="preserve"> </w:t>
      </w:r>
      <w:r w:rsidR="003A5729" w:rsidRPr="009806F7">
        <w:rPr>
          <w:rFonts w:cs="Times New Roman"/>
          <w:szCs w:val="24"/>
        </w:rPr>
        <w:t>dal suo campo visivo, spostandolo sotto la prospettiva di Virgilio;</w:t>
      </w:r>
      <w:r w:rsidR="00A53C28" w:rsidRPr="009806F7">
        <w:rPr>
          <w:rFonts w:cs="Times New Roman"/>
          <w:szCs w:val="24"/>
        </w:rPr>
        <w:t xml:space="preserve"> Dante</w:t>
      </w:r>
      <w:r w:rsidR="003A5729" w:rsidRPr="009806F7">
        <w:rPr>
          <w:rFonts w:cs="Times New Roman"/>
          <w:szCs w:val="24"/>
        </w:rPr>
        <w:t xml:space="preserve"> ha concentrato la sua attenzione su Bertran</w:t>
      </w:r>
      <w:r w:rsidR="00083764" w:rsidRPr="009806F7">
        <w:rPr>
          <w:rFonts w:cs="Times New Roman"/>
          <w:szCs w:val="24"/>
        </w:rPr>
        <w:t xml:space="preserve"> de Born</w:t>
      </w:r>
      <w:r w:rsidR="003A5729" w:rsidRPr="009806F7">
        <w:rPr>
          <w:rFonts w:cs="Times New Roman"/>
          <w:szCs w:val="24"/>
        </w:rPr>
        <w:t>, lasciando libera la sua guida di esplorare con lo sguardo la bolgia,</w:t>
      </w:r>
      <w:r w:rsidR="00A53C28" w:rsidRPr="009806F7">
        <w:rPr>
          <w:rFonts w:cs="Times New Roman"/>
          <w:szCs w:val="24"/>
        </w:rPr>
        <w:t xml:space="preserve"> </w:t>
      </w:r>
      <w:r w:rsidR="003A5729" w:rsidRPr="009806F7">
        <w:rPr>
          <w:rFonts w:cs="Times New Roman"/>
          <w:szCs w:val="24"/>
        </w:rPr>
        <w:t xml:space="preserve">così scindendo i due punti di vista e i due personaggi e demandando a Virgilio uno pseudo-incontro </w:t>
      </w:r>
      <w:r w:rsidR="00B95388">
        <w:rPr>
          <w:rFonts w:cs="Times New Roman"/>
          <w:szCs w:val="24"/>
        </w:rPr>
        <w:t>‘</w:t>
      </w:r>
      <w:r w:rsidR="003A5729" w:rsidRPr="009806F7">
        <w:rPr>
          <w:rFonts w:cs="Times New Roman"/>
          <w:szCs w:val="24"/>
        </w:rPr>
        <w:t>al posto suo</w:t>
      </w:r>
      <w:r w:rsidR="00B95388">
        <w:rPr>
          <w:rFonts w:cs="Times New Roman"/>
          <w:szCs w:val="24"/>
        </w:rPr>
        <w:t>’</w:t>
      </w:r>
      <w:r w:rsidR="003A5729" w:rsidRPr="009806F7">
        <w:rPr>
          <w:rFonts w:cs="Times New Roman"/>
          <w:szCs w:val="24"/>
        </w:rPr>
        <w:t>. Mostrandosi tutto «impedito</w:t>
      </w:r>
      <w:r w:rsidR="00083764" w:rsidRPr="009806F7">
        <w:rPr>
          <w:rFonts w:cs="Times New Roman"/>
          <w:szCs w:val="24"/>
        </w:rPr>
        <w:t>» da Bertran</w:t>
      </w:r>
      <w:r w:rsidR="003A5729" w:rsidRPr="009806F7">
        <w:rPr>
          <w:rFonts w:cs="Times New Roman"/>
          <w:szCs w:val="24"/>
        </w:rPr>
        <w:t xml:space="preserve">, Dante </w:t>
      </w:r>
      <w:r w:rsidR="00326AF8" w:rsidRPr="009806F7">
        <w:rPr>
          <w:rFonts w:cs="Times New Roman"/>
          <w:szCs w:val="24"/>
        </w:rPr>
        <w:t>personaggi</w:t>
      </w:r>
      <w:r w:rsidR="003A5729" w:rsidRPr="009806F7">
        <w:rPr>
          <w:rFonts w:cs="Times New Roman"/>
          <w:szCs w:val="24"/>
        </w:rPr>
        <w:t>o perde l’attimo</w:t>
      </w:r>
      <w:r w:rsidR="00083764" w:rsidRPr="009806F7">
        <w:rPr>
          <w:rFonts w:cs="Times New Roman"/>
          <w:szCs w:val="24"/>
        </w:rPr>
        <w:t xml:space="preserve"> di incontrare il cugino</w:t>
      </w:r>
      <w:r w:rsidR="003A5729" w:rsidRPr="009806F7">
        <w:rPr>
          <w:rFonts w:cs="Times New Roman"/>
          <w:szCs w:val="24"/>
        </w:rPr>
        <w:t>,</w:t>
      </w:r>
      <w:r w:rsidR="00B95388">
        <w:rPr>
          <w:rFonts w:cs="Times New Roman"/>
          <w:szCs w:val="24"/>
        </w:rPr>
        <w:t xml:space="preserve"> </w:t>
      </w:r>
      <w:r w:rsidR="003A5729" w:rsidRPr="009806F7">
        <w:rPr>
          <w:rFonts w:cs="Times New Roman"/>
          <w:szCs w:val="24"/>
        </w:rPr>
        <w:t xml:space="preserve">mentre Dante poeta si fa </w:t>
      </w:r>
      <w:r w:rsidR="003A5729" w:rsidRPr="00B95388">
        <w:rPr>
          <w:rFonts w:cs="Times New Roman"/>
          <w:szCs w:val="24"/>
        </w:rPr>
        <w:t>a bella posta</w:t>
      </w:r>
      <w:r w:rsidR="003A5729" w:rsidRPr="009806F7">
        <w:rPr>
          <w:rFonts w:cs="Times New Roman"/>
          <w:szCs w:val="24"/>
        </w:rPr>
        <w:t xml:space="preserve"> fuggire l’occasione, recuperando la presenza</w:t>
      </w:r>
      <w:r w:rsidR="00083764" w:rsidRPr="009806F7">
        <w:rPr>
          <w:rFonts w:cs="Times New Roman"/>
          <w:szCs w:val="24"/>
        </w:rPr>
        <w:t xml:space="preserve"> di Geri</w:t>
      </w:r>
      <w:r w:rsidR="003A5729" w:rsidRPr="009806F7">
        <w:rPr>
          <w:rFonts w:cs="Times New Roman"/>
          <w:szCs w:val="24"/>
        </w:rPr>
        <w:t xml:space="preserve"> per via indiretta, tramite la testimonianza di Virgilio.</w:t>
      </w:r>
      <w:r w:rsidR="00423D42" w:rsidRPr="009806F7">
        <w:rPr>
          <w:rFonts w:cs="Times New Roman"/>
          <w:szCs w:val="24"/>
        </w:rPr>
        <w:t xml:space="preserve"> D</w:t>
      </w:r>
      <w:r w:rsidR="00326AF8" w:rsidRPr="009806F7">
        <w:rPr>
          <w:rFonts w:cs="Times New Roman"/>
          <w:szCs w:val="24"/>
        </w:rPr>
        <w:t>e</w:t>
      </w:r>
      <w:r w:rsidR="00423D42" w:rsidRPr="009806F7">
        <w:rPr>
          <w:rFonts w:cs="Times New Roman"/>
          <w:szCs w:val="24"/>
        </w:rPr>
        <w:t xml:space="preserve">l mancato </w:t>
      </w:r>
      <w:r w:rsidR="00326AF8" w:rsidRPr="009806F7">
        <w:rPr>
          <w:rFonts w:cs="Times New Roman"/>
          <w:szCs w:val="24"/>
        </w:rPr>
        <w:t>abboccamento</w:t>
      </w:r>
      <w:r w:rsidR="00A53C28" w:rsidRPr="009806F7">
        <w:rPr>
          <w:rFonts w:cs="Times New Roman"/>
          <w:szCs w:val="24"/>
        </w:rPr>
        <w:t xml:space="preserve"> </w:t>
      </w:r>
      <w:r w:rsidR="0012298F" w:rsidRPr="009806F7">
        <w:rPr>
          <w:rFonts w:cs="Times New Roman"/>
          <w:szCs w:val="24"/>
        </w:rPr>
        <w:t>resta al pellegrino</w:t>
      </w:r>
      <w:r w:rsidR="00423D42" w:rsidRPr="009806F7">
        <w:rPr>
          <w:rFonts w:cs="Times New Roman"/>
          <w:szCs w:val="24"/>
        </w:rPr>
        <w:t xml:space="preserve"> una sensazione di raddoppiata pietà</w:t>
      </w:r>
      <w:r w:rsidR="0012298F" w:rsidRPr="009806F7">
        <w:rPr>
          <w:rFonts w:cs="Times New Roman"/>
          <w:szCs w:val="24"/>
        </w:rPr>
        <w:t>,</w:t>
      </w:r>
      <w:r w:rsidR="00A53C28" w:rsidRPr="009806F7">
        <w:rPr>
          <w:rFonts w:cs="Times New Roman"/>
          <w:szCs w:val="24"/>
        </w:rPr>
        <w:t xml:space="preserve"> </w:t>
      </w:r>
      <w:r w:rsidR="0012298F" w:rsidRPr="009806F7">
        <w:rPr>
          <w:rFonts w:cs="Times New Roman"/>
          <w:szCs w:val="24"/>
        </w:rPr>
        <w:t>per come il cugino è morto, per essere invendicato e per lo sdegno che continua a provare, pur nell’inferno, contro i suoi familiari: ed erano già passati tredici anni dalla sua dipartita.</w:t>
      </w:r>
    </w:p>
    <w:p w14:paraId="2BF37E92" w14:textId="14BE072F" w:rsidR="0012298F" w:rsidRPr="009806F7" w:rsidRDefault="0012298F" w:rsidP="009806F7">
      <w:pPr>
        <w:spacing w:line="276" w:lineRule="auto"/>
        <w:rPr>
          <w:rFonts w:cs="Times New Roman"/>
          <w:szCs w:val="24"/>
        </w:rPr>
      </w:pPr>
      <w:r w:rsidRPr="009806F7">
        <w:rPr>
          <w:rFonts w:cs="Times New Roman"/>
          <w:szCs w:val="24"/>
        </w:rPr>
        <w:t>L’offesa ricevuta da</w:t>
      </w:r>
      <w:r w:rsidR="007322B1" w:rsidRPr="009806F7">
        <w:rPr>
          <w:rFonts w:cs="Times New Roman"/>
          <w:szCs w:val="24"/>
        </w:rPr>
        <w:t>gli Alighieri</w:t>
      </w:r>
      <w:r w:rsidR="00994AF9" w:rsidRPr="009806F7">
        <w:rPr>
          <w:rFonts w:cs="Times New Roman"/>
          <w:szCs w:val="24"/>
        </w:rPr>
        <w:t xml:space="preserve"> da parte di</w:t>
      </w:r>
      <w:r w:rsidRPr="009806F7">
        <w:rPr>
          <w:rFonts w:cs="Times New Roman"/>
          <w:szCs w:val="24"/>
        </w:rPr>
        <w:t xml:space="preserve"> un membro della famiglia Sacchetti resterà senza vendetta ancora per diverso tempo,</w:t>
      </w:r>
      <w:r w:rsidR="00A058EF">
        <w:rPr>
          <w:rFonts w:cs="Times New Roman"/>
          <w:szCs w:val="24"/>
        </w:rPr>
        <w:t xml:space="preserve"> </w:t>
      </w:r>
      <w:r w:rsidRPr="009806F7">
        <w:rPr>
          <w:rFonts w:cs="Times New Roman"/>
          <w:szCs w:val="24"/>
        </w:rPr>
        <w:t>almeno fino alla pubblicazione dell’</w:t>
      </w:r>
      <w:r w:rsidRPr="009806F7">
        <w:rPr>
          <w:rFonts w:cs="Times New Roman"/>
          <w:i/>
          <w:szCs w:val="24"/>
        </w:rPr>
        <w:t>Inferno</w:t>
      </w:r>
      <w:r w:rsidRPr="009806F7">
        <w:rPr>
          <w:rFonts w:cs="Times New Roman"/>
          <w:szCs w:val="24"/>
        </w:rPr>
        <w:t xml:space="preserve"> verso il 1314: altrimenti,</w:t>
      </w:r>
      <w:r w:rsidR="00557D3A" w:rsidRPr="009806F7">
        <w:rPr>
          <w:rFonts w:cs="Times New Roman"/>
          <w:szCs w:val="24"/>
        </w:rPr>
        <w:t xml:space="preserve"> </w:t>
      </w:r>
      <w:r w:rsidRPr="009806F7">
        <w:rPr>
          <w:rFonts w:cs="Times New Roman"/>
          <w:szCs w:val="24"/>
        </w:rPr>
        <w:t xml:space="preserve">deduce </w:t>
      </w:r>
      <w:r w:rsidR="00262168" w:rsidRPr="009806F7">
        <w:rPr>
          <w:rFonts w:cs="Times New Roman"/>
          <w:szCs w:val="24"/>
        </w:rPr>
        <w:t xml:space="preserve">Marco </w:t>
      </w:r>
      <w:r w:rsidRPr="009806F7">
        <w:rPr>
          <w:rFonts w:cs="Times New Roman"/>
          <w:szCs w:val="24"/>
        </w:rPr>
        <w:t>Santagata,</w:t>
      </w:r>
      <w:r w:rsidR="00A058EF">
        <w:rPr>
          <w:rStyle w:val="Rimandonotadichiusura"/>
          <w:rFonts w:cs="Times New Roman"/>
          <w:szCs w:val="24"/>
        </w:rPr>
        <w:endnoteReference w:id="7"/>
      </w:r>
      <w:r w:rsidR="00557D3A" w:rsidRPr="009806F7">
        <w:rPr>
          <w:rFonts w:cs="Times New Roman"/>
          <w:szCs w:val="24"/>
        </w:rPr>
        <w:t xml:space="preserve"> </w:t>
      </w:r>
      <w:r w:rsidRPr="009806F7">
        <w:rPr>
          <w:rFonts w:cs="Times New Roman"/>
          <w:szCs w:val="24"/>
        </w:rPr>
        <w:t xml:space="preserve">Dante stesso avrebbe provveduto a cancellare questo episodio dalla prima cantica. </w:t>
      </w:r>
      <w:r w:rsidR="00A539D0" w:rsidRPr="009806F7">
        <w:rPr>
          <w:rFonts w:cs="Times New Roman"/>
          <w:szCs w:val="24"/>
        </w:rPr>
        <w:t>Ritengo</w:t>
      </w:r>
      <w:r w:rsidRPr="009806F7">
        <w:rPr>
          <w:rFonts w:cs="Times New Roman"/>
          <w:szCs w:val="24"/>
        </w:rPr>
        <w:t xml:space="preserve"> comunque che al poeta non importasse</w:t>
      </w:r>
      <w:r w:rsidR="00557D3A" w:rsidRPr="009806F7">
        <w:rPr>
          <w:rFonts w:cs="Times New Roman"/>
          <w:szCs w:val="24"/>
        </w:rPr>
        <w:t xml:space="preserve"> </w:t>
      </w:r>
      <w:r w:rsidRPr="009806F7">
        <w:rPr>
          <w:rFonts w:cs="Times New Roman"/>
          <w:szCs w:val="24"/>
        </w:rPr>
        <w:t>la consumazione della vendetta che alleviasse almeno il disdegno postumo di Geri,</w:t>
      </w:r>
      <w:r w:rsidR="00557D3A" w:rsidRPr="009806F7">
        <w:rPr>
          <w:rFonts w:cs="Times New Roman"/>
          <w:szCs w:val="24"/>
        </w:rPr>
        <w:t xml:space="preserve"> </w:t>
      </w:r>
      <w:r w:rsidRPr="009806F7">
        <w:rPr>
          <w:rFonts w:cs="Times New Roman"/>
          <w:szCs w:val="24"/>
        </w:rPr>
        <w:t>né premesse riportare alla memoria, quantomeno della famiglia,</w:t>
      </w:r>
      <w:r w:rsidR="00544364">
        <w:rPr>
          <w:rFonts w:cs="Times New Roman"/>
          <w:szCs w:val="24"/>
        </w:rPr>
        <w:t xml:space="preserve"> </w:t>
      </w:r>
      <w:r w:rsidRPr="009806F7">
        <w:rPr>
          <w:rFonts w:cs="Times New Roman"/>
          <w:szCs w:val="24"/>
        </w:rPr>
        <w:t>la figura del parente invendicato;</w:t>
      </w:r>
      <w:r w:rsidR="00544364">
        <w:rPr>
          <w:rFonts w:cs="Times New Roman"/>
          <w:szCs w:val="24"/>
        </w:rPr>
        <w:t xml:space="preserve"> </w:t>
      </w:r>
      <w:r w:rsidRPr="009806F7">
        <w:rPr>
          <w:rFonts w:cs="Times New Roman"/>
          <w:szCs w:val="24"/>
        </w:rPr>
        <w:t>forse intendeva dimostrare,</w:t>
      </w:r>
      <w:r w:rsidR="00557D3A" w:rsidRPr="009806F7">
        <w:rPr>
          <w:rFonts w:cs="Times New Roman"/>
          <w:szCs w:val="24"/>
        </w:rPr>
        <w:t xml:space="preserve"> </w:t>
      </w:r>
      <w:r w:rsidRPr="009806F7">
        <w:rPr>
          <w:rFonts w:cs="Times New Roman"/>
          <w:szCs w:val="24"/>
        </w:rPr>
        <w:t>a conclusione della lunga sequela di seminatori di discordie,</w:t>
      </w:r>
      <w:r w:rsidR="00557D3A" w:rsidRPr="009806F7">
        <w:rPr>
          <w:rFonts w:cs="Times New Roman"/>
          <w:szCs w:val="24"/>
        </w:rPr>
        <w:t xml:space="preserve"> </w:t>
      </w:r>
      <w:r w:rsidRPr="009806F7">
        <w:rPr>
          <w:rFonts w:cs="Times New Roman"/>
          <w:szCs w:val="24"/>
        </w:rPr>
        <w:t xml:space="preserve">che anche la sua famiglia, così come tutte o quasi le altre famiglie fiorentine, non andava immune da ferite e conti aperti con altri nuclei o persone, e che insomma nessuna famiglia poteva davvero dichiararsi esente da questa iattura. </w:t>
      </w:r>
      <w:r w:rsidR="00262168" w:rsidRPr="009806F7">
        <w:rPr>
          <w:rFonts w:cs="Times New Roman"/>
          <w:szCs w:val="24"/>
        </w:rPr>
        <w:t>Mi con</w:t>
      </w:r>
      <w:r w:rsidR="002B6B0D" w:rsidRPr="009806F7">
        <w:rPr>
          <w:rFonts w:cs="Times New Roman"/>
          <w:szCs w:val="24"/>
        </w:rPr>
        <w:t>ducono a tali</w:t>
      </w:r>
      <w:r w:rsidR="00262168" w:rsidRPr="009806F7">
        <w:rPr>
          <w:rFonts w:cs="Times New Roman"/>
          <w:szCs w:val="24"/>
        </w:rPr>
        <w:t xml:space="preserve"> conclusioni le scelte espressive e strutt</w:t>
      </w:r>
      <w:r w:rsidR="00A539D0" w:rsidRPr="009806F7">
        <w:rPr>
          <w:rFonts w:cs="Times New Roman"/>
          <w:szCs w:val="24"/>
        </w:rPr>
        <w:t>ive</w:t>
      </w:r>
      <w:r w:rsidR="00DC390F">
        <w:rPr>
          <w:rFonts w:cs="Times New Roman"/>
          <w:szCs w:val="24"/>
        </w:rPr>
        <w:t xml:space="preserve"> </w:t>
      </w:r>
      <w:r w:rsidR="002B6B0D" w:rsidRPr="009806F7">
        <w:rPr>
          <w:rFonts w:cs="Times New Roman"/>
          <w:szCs w:val="24"/>
        </w:rPr>
        <w:t>che caratterizzano l՚episodio</w:t>
      </w:r>
      <w:r w:rsidR="00262168" w:rsidRPr="009806F7">
        <w:rPr>
          <w:rFonts w:cs="Times New Roman"/>
          <w:szCs w:val="24"/>
        </w:rPr>
        <w:t>:</w:t>
      </w:r>
      <w:r w:rsidR="00544364">
        <w:rPr>
          <w:rFonts w:cs="Times New Roman"/>
          <w:szCs w:val="24"/>
        </w:rPr>
        <w:t xml:space="preserve"> </w:t>
      </w:r>
      <w:r w:rsidRPr="009806F7">
        <w:rPr>
          <w:rFonts w:cs="Times New Roman"/>
          <w:szCs w:val="24"/>
        </w:rPr>
        <w:t xml:space="preserve">Geri </w:t>
      </w:r>
      <w:r w:rsidR="00262168" w:rsidRPr="009806F7">
        <w:rPr>
          <w:rFonts w:cs="Times New Roman"/>
          <w:szCs w:val="24"/>
        </w:rPr>
        <w:t xml:space="preserve">è </w:t>
      </w:r>
      <w:r w:rsidRPr="009806F7">
        <w:rPr>
          <w:rFonts w:cs="Times New Roman"/>
          <w:szCs w:val="24"/>
        </w:rPr>
        <w:t xml:space="preserve">un personaggio </w:t>
      </w:r>
      <w:r w:rsidR="0060654E">
        <w:rPr>
          <w:rFonts w:cs="Times New Roman"/>
          <w:szCs w:val="24"/>
        </w:rPr>
        <w:t>‘</w:t>
      </w:r>
      <w:r w:rsidRPr="009806F7">
        <w:rPr>
          <w:rFonts w:cs="Times New Roman"/>
          <w:szCs w:val="24"/>
        </w:rPr>
        <w:t>riferito</w:t>
      </w:r>
      <w:r w:rsidR="0060654E">
        <w:rPr>
          <w:rFonts w:cs="Times New Roman"/>
          <w:szCs w:val="24"/>
        </w:rPr>
        <w:t>’</w:t>
      </w:r>
      <w:r w:rsidRPr="009806F7">
        <w:rPr>
          <w:rFonts w:cs="Times New Roman"/>
          <w:szCs w:val="24"/>
        </w:rPr>
        <w:t xml:space="preserve"> e differito</w:t>
      </w:r>
      <w:r w:rsidR="00544364">
        <w:rPr>
          <w:rFonts w:cs="Times New Roman"/>
          <w:szCs w:val="24"/>
        </w:rPr>
        <w:t xml:space="preserve">, </w:t>
      </w:r>
      <w:r w:rsidRPr="009806F7">
        <w:rPr>
          <w:rFonts w:cs="Times New Roman"/>
          <w:szCs w:val="24"/>
        </w:rPr>
        <w:t xml:space="preserve">presente ma non incontrato, citato (per di più </w:t>
      </w:r>
      <w:r w:rsidR="00262168" w:rsidRPr="009806F7">
        <w:rPr>
          <w:rFonts w:cs="Times New Roman"/>
          <w:szCs w:val="24"/>
        </w:rPr>
        <w:t>durante il cammino</w:t>
      </w:r>
      <w:r w:rsidRPr="009806F7">
        <w:rPr>
          <w:rFonts w:cs="Times New Roman"/>
          <w:szCs w:val="24"/>
        </w:rPr>
        <w:t>) ma non descritto,</w:t>
      </w:r>
      <w:r w:rsidR="00544364">
        <w:rPr>
          <w:rFonts w:cs="Times New Roman"/>
          <w:szCs w:val="24"/>
        </w:rPr>
        <w:t xml:space="preserve"> </w:t>
      </w:r>
      <w:r w:rsidRPr="009806F7">
        <w:rPr>
          <w:rFonts w:cs="Times New Roman"/>
          <w:szCs w:val="24"/>
        </w:rPr>
        <w:t>oggetto del racconto ma in analessi</w:t>
      </w:r>
      <w:r w:rsidR="00262168" w:rsidRPr="009806F7">
        <w:rPr>
          <w:rFonts w:cs="Times New Roman"/>
          <w:szCs w:val="24"/>
        </w:rPr>
        <w:t xml:space="preserve">. Per </w:t>
      </w:r>
      <w:r w:rsidR="00A02061" w:rsidRPr="009806F7">
        <w:rPr>
          <w:rFonts w:cs="Times New Roman"/>
          <w:szCs w:val="24"/>
        </w:rPr>
        <w:t>tali ragioni, Geri</w:t>
      </w:r>
      <w:r w:rsidRPr="009806F7">
        <w:rPr>
          <w:rFonts w:cs="Times New Roman"/>
          <w:szCs w:val="24"/>
        </w:rPr>
        <w:t xml:space="preserve"> rientra in una evidente strategia di </w:t>
      </w:r>
      <w:r w:rsidRPr="009806F7">
        <w:rPr>
          <w:rFonts w:cs="Times New Roman"/>
          <w:i/>
          <w:iCs/>
          <w:szCs w:val="24"/>
        </w:rPr>
        <w:t>deminutio</w:t>
      </w:r>
      <w:r w:rsidRPr="009806F7">
        <w:rPr>
          <w:rFonts w:cs="Times New Roman"/>
          <w:szCs w:val="24"/>
        </w:rPr>
        <w:t xml:space="preserve">: </w:t>
      </w:r>
      <w:r w:rsidR="00A02061" w:rsidRPr="009806F7">
        <w:rPr>
          <w:rFonts w:cs="Times New Roman"/>
          <w:szCs w:val="24"/>
        </w:rPr>
        <w:t>egli</w:t>
      </w:r>
      <w:r w:rsidRPr="009806F7">
        <w:rPr>
          <w:rFonts w:cs="Times New Roman"/>
          <w:szCs w:val="24"/>
        </w:rPr>
        <w:t xml:space="preserve"> è ormai un </w:t>
      </w:r>
      <w:r w:rsidR="00544364">
        <w:rPr>
          <w:rFonts w:cs="Times New Roman"/>
          <w:szCs w:val="24"/>
        </w:rPr>
        <w:t>‘</w:t>
      </w:r>
      <w:r w:rsidRPr="009806F7">
        <w:rPr>
          <w:rFonts w:cs="Times New Roman"/>
          <w:szCs w:val="24"/>
        </w:rPr>
        <w:t>qualsiasi</w:t>
      </w:r>
      <w:r w:rsidR="00544364">
        <w:rPr>
          <w:rFonts w:cs="Times New Roman"/>
          <w:szCs w:val="24"/>
        </w:rPr>
        <w:t>’</w:t>
      </w:r>
      <w:r w:rsidRPr="009806F7">
        <w:rPr>
          <w:rFonts w:cs="Times New Roman"/>
          <w:szCs w:val="24"/>
        </w:rPr>
        <w:t xml:space="preserve"> seminatore di discordie che non merita troppa attenzione, come infatti sentenzia Virgilio nel conclusivo e inappellabile invito-comando: «Non si franga / lo tuo pensier da qui innanzi sovr’ello. / Attendi ad altro, ed ei là si rimanga» </w:t>
      </w:r>
      <w:r w:rsidRPr="00544364">
        <w:rPr>
          <w:rFonts w:cs="Times New Roman"/>
          <w:szCs w:val="24"/>
        </w:rPr>
        <w:t>(</w:t>
      </w:r>
      <w:r w:rsidR="00544364">
        <w:rPr>
          <w:rFonts w:cs="Times New Roman"/>
          <w:i/>
          <w:iCs/>
          <w:szCs w:val="24"/>
        </w:rPr>
        <w:t>Inf</w:t>
      </w:r>
      <w:r w:rsidR="00544364">
        <w:rPr>
          <w:rFonts w:cs="Times New Roman"/>
          <w:szCs w:val="24"/>
        </w:rPr>
        <w:t xml:space="preserve">. </w:t>
      </w:r>
      <w:r w:rsidR="00544364" w:rsidRPr="00544364">
        <w:rPr>
          <w:rFonts w:cs="Times New Roman"/>
          <w:smallCaps/>
          <w:szCs w:val="24"/>
        </w:rPr>
        <w:t>xxix</w:t>
      </w:r>
      <w:r w:rsidRPr="00544364">
        <w:rPr>
          <w:rFonts w:cs="Times New Roman"/>
          <w:szCs w:val="24"/>
        </w:rPr>
        <w:t xml:space="preserve"> 22-24)</w:t>
      </w:r>
      <w:r w:rsidRPr="009806F7">
        <w:rPr>
          <w:rFonts w:cs="Times New Roman"/>
          <w:szCs w:val="24"/>
        </w:rPr>
        <w:t>. Se questa lettura è corretta, allora non vale nemmeno la pena di discutere se Dante condivida o meno la necessità dell’istituto della vendetta, qui messo in secondo piano al pari della considerazione accordata a Geri</w:t>
      </w:r>
      <w:r w:rsidR="00A539D0" w:rsidRPr="009806F7">
        <w:rPr>
          <w:rFonts w:cs="Times New Roman"/>
          <w:szCs w:val="24"/>
        </w:rPr>
        <w:t>,</w:t>
      </w:r>
      <w:r w:rsidR="001A3643" w:rsidRPr="009806F7">
        <w:rPr>
          <w:rFonts w:cs="Times New Roman"/>
          <w:szCs w:val="24"/>
        </w:rPr>
        <w:t xml:space="preserve"> </w:t>
      </w:r>
      <w:r w:rsidR="00F80C9C" w:rsidRPr="009806F7">
        <w:rPr>
          <w:rFonts w:cs="Times New Roman"/>
          <w:szCs w:val="24"/>
        </w:rPr>
        <w:t>e già svalutato, in sé, nel</w:t>
      </w:r>
      <w:r w:rsidR="00A24E51" w:rsidRPr="009806F7">
        <w:rPr>
          <w:rFonts w:cs="Times New Roman"/>
          <w:szCs w:val="24"/>
        </w:rPr>
        <w:t xml:space="preserve"> precedente </w:t>
      </w:r>
      <w:r w:rsidR="00F80C9C" w:rsidRPr="009806F7">
        <w:rPr>
          <w:rFonts w:cs="Times New Roman"/>
          <w:szCs w:val="24"/>
        </w:rPr>
        <w:t>episodio di Mosca dei Lamberti.</w:t>
      </w:r>
    </w:p>
    <w:p w14:paraId="4B3A7DA6" w14:textId="2994FC25" w:rsidR="00D5457A" w:rsidRPr="009806F7" w:rsidRDefault="00D5457A" w:rsidP="009806F7">
      <w:pPr>
        <w:spacing w:line="276" w:lineRule="auto"/>
        <w:rPr>
          <w:rFonts w:cs="Times New Roman"/>
          <w:szCs w:val="24"/>
        </w:rPr>
      </w:pPr>
    </w:p>
    <w:p w14:paraId="08379B65" w14:textId="0AD6BBAD" w:rsidR="0054739B" w:rsidRPr="009806F7" w:rsidRDefault="00D47231" w:rsidP="00650F90">
      <w:pPr>
        <w:spacing w:line="276" w:lineRule="auto"/>
        <w:ind w:firstLine="0"/>
        <w:rPr>
          <w:rFonts w:cs="Times New Roman"/>
          <w:szCs w:val="24"/>
        </w:rPr>
      </w:pPr>
      <w:r>
        <w:rPr>
          <w:rFonts w:cs="Times New Roman"/>
          <w:szCs w:val="24"/>
        </w:rPr>
        <w:t xml:space="preserve">     </w:t>
      </w:r>
      <w:r w:rsidR="00650F90" w:rsidRPr="004C11E2">
        <w:rPr>
          <w:rFonts w:cs="Times New Roman"/>
          <w:szCs w:val="24"/>
        </w:rPr>
        <w:t xml:space="preserve">2. </w:t>
      </w:r>
      <w:r w:rsidR="009C7E0A" w:rsidRPr="004C11E2">
        <w:rPr>
          <w:rFonts w:cs="Times New Roman"/>
          <w:szCs w:val="24"/>
        </w:rPr>
        <w:t>Ci assestiamo</w:t>
      </w:r>
      <w:r w:rsidR="005F4DCE" w:rsidRPr="004C11E2">
        <w:rPr>
          <w:rFonts w:cs="Times New Roman"/>
          <w:szCs w:val="24"/>
        </w:rPr>
        <w:t xml:space="preserve"> </w:t>
      </w:r>
      <w:r w:rsidR="00B52CFB" w:rsidRPr="004C11E2">
        <w:rPr>
          <w:rFonts w:cs="Times New Roman"/>
          <w:szCs w:val="24"/>
        </w:rPr>
        <w:t>su</w:t>
      </w:r>
      <w:r w:rsidR="005F4DCE" w:rsidRPr="004C11E2">
        <w:rPr>
          <w:rFonts w:cs="Times New Roman"/>
          <w:szCs w:val="24"/>
        </w:rPr>
        <w:t xml:space="preserve"> una dimensione letterariamente </w:t>
      </w:r>
      <w:r w:rsidR="00B52CFB" w:rsidRPr="004C11E2">
        <w:rPr>
          <w:rFonts w:cs="Times New Roman"/>
          <w:szCs w:val="24"/>
        </w:rPr>
        <w:t>meno alata</w:t>
      </w:r>
      <w:r w:rsidR="005F4DCE" w:rsidRPr="004C11E2">
        <w:rPr>
          <w:rFonts w:cs="Times New Roman"/>
          <w:szCs w:val="24"/>
        </w:rPr>
        <w:t xml:space="preserve"> con il primo degli episodi</w:t>
      </w:r>
      <w:r w:rsidR="005F4DCE" w:rsidRPr="009806F7">
        <w:rPr>
          <w:rFonts w:cs="Times New Roman"/>
          <w:szCs w:val="24"/>
        </w:rPr>
        <w:t xml:space="preserve"> </w:t>
      </w:r>
      <w:r w:rsidR="001A5E5F" w:rsidRPr="009806F7">
        <w:rPr>
          <w:rFonts w:cs="Times New Roman"/>
          <w:szCs w:val="24"/>
        </w:rPr>
        <w:t>quattrocenteschi</w:t>
      </w:r>
      <w:r w:rsidR="005F4DCE" w:rsidRPr="009806F7">
        <w:rPr>
          <w:rFonts w:cs="Times New Roman"/>
          <w:szCs w:val="24"/>
        </w:rPr>
        <w:t xml:space="preserve"> di cui mi voglio occupare,</w:t>
      </w:r>
      <w:r w:rsidR="00DC390F">
        <w:rPr>
          <w:rFonts w:cs="Times New Roman"/>
          <w:szCs w:val="24"/>
        </w:rPr>
        <w:t xml:space="preserve"> </w:t>
      </w:r>
      <w:r w:rsidR="005F4DCE" w:rsidRPr="009806F7">
        <w:rPr>
          <w:rFonts w:cs="Times New Roman"/>
          <w:szCs w:val="24"/>
        </w:rPr>
        <w:t xml:space="preserve">la lotta per il potere fra </w:t>
      </w:r>
      <w:r w:rsidR="001A5E5F" w:rsidRPr="009806F7">
        <w:rPr>
          <w:rFonts w:cs="Times New Roman"/>
          <w:szCs w:val="24"/>
        </w:rPr>
        <w:t>le famiglie de</w:t>
      </w:r>
      <w:r w:rsidR="005F4DCE" w:rsidRPr="009806F7">
        <w:rPr>
          <w:rFonts w:cs="Times New Roman"/>
          <w:szCs w:val="24"/>
        </w:rPr>
        <w:t xml:space="preserve">gli Albizzi e </w:t>
      </w:r>
      <w:r w:rsidR="001A5E5F" w:rsidRPr="009806F7">
        <w:rPr>
          <w:rFonts w:cs="Times New Roman"/>
          <w:szCs w:val="24"/>
        </w:rPr>
        <w:t xml:space="preserve">dei </w:t>
      </w:r>
      <w:r w:rsidR="005F4DCE" w:rsidRPr="009806F7">
        <w:rPr>
          <w:rFonts w:cs="Times New Roman"/>
          <w:szCs w:val="24"/>
        </w:rPr>
        <w:t>Medici.</w:t>
      </w:r>
      <w:r w:rsidR="00DC390F">
        <w:rPr>
          <w:rFonts w:cs="Times New Roman"/>
          <w:szCs w:val="24"/>
        </w:rPr>
        <w:t xml:space="preserve"> </w:t>
      </w:r>
      <w:r w:rsidR="005F4DCE" w:rsidRPr="009806F7">
        <w:rPr>
          <w:rFonts w:cs="Times New Roman"/>
          <w:szCs w:val="24"/>
        </w:rPr>
        <w:t>Siamo sempre a Firenze,</w:t>
      </w:r>
      <w:r w:rsidR="00DC390F">
        <w:rPr>
          <w:rFonts w:cs="Times New Roman"/>
          <w:szCs w:val="24"/>
        </w:rPr>
        <w:t xml:space="preserve"> </w:t>
      </w:r>
      <w:r w:rsidR="005F4DCE" w:rsidRPr="009806F7">
        <w:rPr>
          <w:rFonts w:cs="Times New Roman"/>
          <w:szCs w:val="24"/>
        </w:rPr>
        <w:t>nell՚anno di grazia 1433,</w:t>
      </w:r>
      <w:r w:rsidR="00DC390F">
        <w:rPr>
          <w:rFonts w:cs="Times New Roman"/>
          <w:szCs w:val="24"/>
        </w:rPr>
        <w:t xml:space="preserve"> </w:t>
      </w:r>
      <w:r w:rsidR="005F4DCE" w:rsidRPr="009806F7">
        <w:rPr>
          <w:rFonts w:cs="Times New Roman"/>
          <w:szCs w:val="24"/>
        </w:rPr>
        <w:t>che vide la supremazia d</w:t>
      </w:r>
      <w:r w:rsidR="001A5E5F" w:rsidRPr="009806F7">
        <w:rPr>
          <w:rFonts w:cs="Times New Roman"/>
          <w:szCs w:val="24"/>
        </w:rPr>
        <w:t xml:space="preserve">i Rinaldo degli </w:t>
      </w:r>
      <w:r w:rsidR="005F4DCE" w:rsidRPr="009806F7">
        <w:rPr>
          <w:rFonts w:cs="Times New Roman"/>
          <w:szCs w:val="24"/>
        </w:rPr>
        <w:t>Albizzi su</w:t>
      </w:r>
      <w:r w:rsidR="001A5E5F" w:rsidRPr="009806F7">
        <w:rPr>
          <w:rFonts w:cs="Times New Roman"/>
          <w:szCs w:val="24"/>
        </w:rPr>
        <w:t xml:space="preserve"> Cosimo de՚ </w:t>
      </w:r>
      <w:r w:rsidR="005F4DCE" w:rsidRPr="009806F7">
        <w:rPr>
          <w:rFonts w:cs="Times New Roman"/>
          <w:szCs w:val="24"/>
        </w:rPr>
        <w:t>Medici,</w:t>
      </w:r>
      <w:r w:rsidR="00DC390F">
        <w:rPr>
          <w:rFonts w:cs="Times New Roman"/>
          <w:szCs w:val="24"/>
        </w:rPr>
        <w:t xml:space="preserve"> </w:t>
      </w:r>
      <w:r w:rsidR="00F83C65" w:rsidRPr="009806F7">
        <w:rPr>
          <w:rFonts w:cs="Times New Roman"/>
          <w:szCs w:val="24"/>
        </w:rPr>
        <w:t>ribaltata l՚anno successivo a favore di Cosimo e della sua parte.</w:t>
      </w:r>
      <w:r w:rsidR="00DC390F">
        <w:rPr>
          <w:rFonts w:cs="Times New Roman"/>
          <w:szCs w:val="24"/>
        </w:rPr>
        <w:t xml:space="preserve"> </w:t>
      </w:r>
      <w:r w:rsidR="00F83C65" w:rsidRPr="009806F7">
        <w:rPr>
          <w:rFonts w:cs="Times New Roman"/>
          <w:szCs w:val="24"/>
        </w:rPr>
        <w:t>L՚aspetto ai miei occhi interessante è il fatto</w:t>
      </w:r>
      <w:r w:rsidR="00DC390F">
        <w:rPr>
          <w:rFonts w:cs="Times New Roman"/>
          <w:szCs w:val="24"/>
        </w:rPr>
        <w:t xml:space="preserve"> </w:t>
      </w:r>
      <w:r w:rsidR="00F83C65" w:rsidRPr="009806F7">
        <w:rPr>
          <w:rFonts w:cs="Times New Roman"/>
          <w:szCs w:val="24"/>
        </w:rPr>
        <w:t>che tanto Rinaldo quanto Cosimo hanno fatto ricorso,</w:t>
      </w:r>
      <w:r w:rsidR="00DC390F">
        <w:rPr>
          <w:rFonts w:cs="Times New Roman"/>
          <w:szCs w:val="24"/>
        </w:rPr>
        <w:t xml:space="preserve"> </w:t>
      </w:r>
      <w:r w:rsidR="00F83C65" w:rsidRPr="009806F7">
        <w:rPr>
          <w:rFonts w:cs="Times New Roman"/>
          <w:szCs w:val="24"/>
        </w:rPr>
        <w:t>per la supremazia,</w:t>
      </w:r>
      <w:r w:rsidR="00DC390F">
        <w:rPr>
          <w:rFonts w:cs="Times New Roman"/>
          <w:szCs w:val="24"/>
        </w:rPr>
        <w:t xml:space="preserve"> </w:t>
      </w:r>
      <w:r w:rsidR="00F83C65" w:rsidRPr="009806F7">
        <w:rPr>
          <w:rFonts w:cs="Times New Roman"/>
          <w:szCs w:val="24"/>
        </w:rPr>
        <w:t>a scritti personali</w:t>
      </w:r>
      <w:r w:rsidR="009B62EE" w:rsidRPr="009806F7">
        <w:rPr>
          <w:rFonts w:cs="Times New Roman"/>
          <w:szCs w:val="24"/>
        </w:rPr>
        <w:t>,</w:t>
      </w:r>
      <w:r w:rsidR="00DC390F">
        <w:rPr>
          <w:rFonts w:cs="Times New Roman"/>
          <w:szCs w:val="24"/>
        </w:rPr>
        <w:t xml:space="preserve"> </w:t>
      </w:r>
      <w:r w:rsidR="009B62EE" w:rsidRPr="009806F7">
        <w:rPr>
          <w:rFonts w:cs="Times New Roman"/>
          <w:szCs w:val="24"/>
        </w:rPr>
        <w:t>oltre naturalmente a muovere schiere di scrittori, poeti e poetastri disposti a vendersi per l՚una o l՚altra parte.</w:t>
      </w:r>
      <w:r w:rsidR="00583EB1" w:rsidRPr="009806F7">
        <w:rPr>
          <w:rFonts w:cs="Times New Roman"/>
          <w:szCs w:val="24"/>
        </w:rPr>
        <w:t xml:space="preserve"> Anche questo sarebbe un aspetto degno di studio,</w:t>
      </w:r>
      <w:r w:rsidR="00DC390F">
        <w:rPr>
          <w:rFonts w:cs="Times New Roman"/>
          <w:szCs w:val="24"/>
        </w:rPr>
        <w:t xml:space="preserve"> </w:t>
      </w:r>
      <w:r w:rsidR="00583EB1" w:rsidRPr="009806F7">
        <w:rPr>
          <w:rFonts w:cs="Times New Roman"/>
          <w:szCs w:val="24"/>
        </w:rPr>
        <w:t>una storia letteraria dei voltagabbana.</w:t>
      </w:r>
      <w:r w:rsidR="00DC390F">
        <w:rPr>
          <w:rFonts w:cs="Times New Roman"/>
          <w:szCs w:val="24"/>
        </w:rPr>
        <w:t xml:space="preserve"> </w:t>
      </w:r>
      <w:r w:rsidR="009B62EE" w:rsidRPr="009806F7">
        <w:rPr>
          <w:rFonts w:cs="Times New Roman"/>
          <w:szCs w:val="24"/>
        </w:rPr>
        <w:t>Fra questi ultimi si fa notare,</w:t>
      </w:r>
      <w:r w:rsidR="00DC390F">
        <w:rPr>
          <w:rFonts w:cs="Times New Roman"/>
          <w:szCs w:val="24"/>
        </w:rPr>
        <w:t xml:space="preserve"> </w:t>
      </w:r>
      <w:r w:rsidR="009B62EE" w:rsidRPr="009806F7">
        <w:rPr>
          <w:rFonts w:cs="Times New Roman"/>
          <w:szCs w:val="24"/>
        </w:rPr>
        <w:t xml:space="preserve">per la sua consolidata capacità </w:t>
      </w:r>
      <w:r w:rsidR="00583EB1" w:rsidRPr="009806F7">
        <w:rPr>
          <w:rFonts w:cs="Times New Roman"/>
          <w:szCs w:val="24"/>
        </w:rPr>
        <w:t>in materia</w:t>
      </w:r>
      <w:r w:rsidR="009B62EE" w:rsidRPr="009806F7">
        <w:rPr>
          <w:rFonts w:cs="Times New Roman"/>
          <w:szCs w:val="24"/>
        </w:rPr>
        <w:t>, Francesco Filelfo</w:t>
      </w:r>
      <w:r w:rsidR="0077591F" w:rsidRPr="009806F7">
        <w:rPr>
          <w:rFonts w:cs="Times New Roman"/>
          <w:szCs w:val="24"/>
        </w:rPr>
        <w:t>,</w:t>
      </w:r>
      <w:r w:rsidR="00DC390F">
        <w:rPr>
          <w:rFonts w:cs="Times New Roman"/>
          <w:szCs w:val="24"/>
        </w:rPr>
        <w:t xml:space="preserve"> </w:t>
      </w:r>
      <w:r w:rsidR="0077591F" w:rsidRPr="009806F7">
        <w:rPr>
          <w:rFonts w:cs="Times New Roman"/>
          <w:szCs w:val="24"/>
        </w:rPr>
        <w:t xml:space="preserve">filoalbizzesco in </w:t>
      </w:r>
      <w:r w:rsidR="00B705AC" w:rsidRPr="009806F7">
        <w:rPr>
          <w:rFonts w:cs="Times New Roman"/>
          <w:szCs w:val="24"/>
        </w:rPr>
        <w:t>tale</w:t>
      </w:r>
      <w:r w:rsidR="0077591F" w:rsidRPr="009806F7">
        <w:rPr>
          <w:rFonts w:cs="Times New Roman"/>
          <w:szCs w:val="24"/>
        </w:rPr>
        <w:t xml:space="preserve"> frangente</w:t>
      </w:r>
      <w:r w:rsidR="00DC390F">
        <w:rPr>
          <w:rFonts w:cs="Times New Roman"/>
          <w:szCs w:val="24"/>
        </w:rPr>
        <w:t xml:space="preserve"> </w:t>
      </w:r>
      <w:r w:rsidR="0077591F" w:rsidRPr="009806F7">
        <w:rPr>
          <w:rFonts w:cs="Times New Roman"/>
          <w:szCs w:val="24"/>
        </w:rPr>
        <w:t xml:space="preserve">e fumo negli occhi di Cosimo, </w:t>
      </w:r>
      <w:r w:rsidR="0054739B" w:rsidRPr="009806F7">
        <w:rPr>
          <w:rFonts w:cs="Times New Roman"/>
          <w:szCs w:val="24"/>
        </w:rPr>
        <w:t xml:space="preserve">come ad esempio ci è rivelato dal n. 181 dei </w:t>
      </w:r>
      <w:r w:rsidR="0054739B" w:rsidRPr="009806F7">
        <w:rPr>
          <w:rFonts w:cs="Times New Roman"/>
          <w:i/>
          <w:iCs/>
          <w:szCs w:val="24"/>
        </w:rPr>
        <w:t>Detti piacevoli</w:t>
      </w:r>
      <w:r w:rsidR="0054739B" w:rsidRPr="009806F7">
        <w:rPr>
          <w:rFonts w:cs="Times New Roman"/>
          <w:szCs w:val="24"/>
        </w:rPr>
        <w:t xml:space="preserve"> polizianeschi:</w:t>
      </w:r>
      <w:r w:rsidR="004C11E2">
        <w:rPr>
          <w:rStyle w:val="Rimandonotadichiusura"/>
          <w:rFonts w:cs="Times New Roman"/>
          <w:szCs w:val="24"/>
        </w:rPr>
        <w:endnoteReference w:id="8"/>
      </w:r>
    </w:p>
    <w:p w14:paraId="161C8336" w14:textId="5EE266D0" w:rsidR="0007051A" w:rsidRPr="009806F7" w:rsidRDefault="0007051A" w:rsidP="009806F7">
      <w:pPr>
        <w:spacing w:line="276" w:lineRule="auto"/>
        <w:rPr>
          <w:rFonts w:cs="Times New Roman"/>
          <w:szCs w:val="24"/>
        </w:rPr>
      </w:pPr>
    </w:p>
    <w:p w14:paraId="2E8F1C3F" w14:textId="26444C9C" w:rsidR="0007051A" w:rsidRPr="004C11E2" w:rsidRDefault="0054739B" w:rsidP="004C11E2">
      <w:pPr>
        <w:ind w:left="426" w:firstLine="283"/>
        <w:rPr>
          <w:rFonts w:cs="Times New Roman"/>
          <w:sz w:val="22"/>
        </w:rPr>
      </w:pPr>
      <w:r w:rsidRPr="004C11E2">
        <w:rPr>
          <w:rFonts w:cs="Times New Roman"/>
          <w:sz w:val="22"/>
        </w:rPr>
        <w:t>Confessavasi Cosimo da fra Mariano, vescovo di Cortona,</w:t>
      </w:r>
      <w:r w:rsidR="00DC390F" w:rsidRPr="004C11E2">
        <w:rPr>
          <w:rFonts w:cs="Times New Roman"/>
          <w:sz w:val="22"/>
        </w:rPr>
        <w:t xml:space="preserve"> </w:t>
      </w:r>
      <w:r w:rsidRPr="004C11E2">
        <w:rPr>
          <w:rFonts w:cs="Times New Roman"/>
          <w:sz w:val="22"/>
        </w:rPr>
        <w:t>e,</w:t>
      </w:r>
      <w:r w:rsidR="00DC390F" w:rsidRPr="004C11E2">
        <w:rPr>
          <w:rFonts w:cs="Times New Roman"/>
          <w:sz w:val="22"/>
        </w:rPr>
        <w:t xml:space="preserve"> </w:t>
      </w:r>
      <w:r w:rsidRPr="004C11E2">
        <w:rPr>
          <w:rFonts w:cs="Times New Roman"/>
          <w:sz w:val="22"/>
        </w:rPr>
        <w:t>dimandato se perdonava a ognuno,</w:t>
      </w:r>
      <w:r w:rsidR="00DC390F" w:rsidRPr="004C11E2">
        <w:rPr>
          <w:rFonts w:cs="Times New Roman"/>
          <w:sz w:val="22"/>
        </w:rPr>
        <w:t xml:space="preserve"> </w:t>
      </w:r>
      <w:r w:rsidRPr="004C11E2">
        <w:rPr>
          <w:rFonts w:cs="Times New Roman"/>
          <w:sz w:val="22"/>
        </w:rPr>
        <w:t>disse di sì.</w:t>
      </w:r>
      <w:r w:rsidR="00DC390F" w:rsidRPr="004C11E2">
        <w:rPr>
          <w:rFonts w:cs="Times New Roman"/>
          <w:sz w:val="22"/>
        </w:rPr>
        <w:t xml:space="preserve"> </w:t>
      </w:r>
      <w:r w:rsidRPr="004C11E2">
        <w:rPr>
          <w:rFonts w:cs="Times New Roman"/>
          <w:sz w:val="22"/>
        </w:rPr>
        <w:t>Dicendo el frate: – Oh perdoni tu al Filelfo? –,</w:t>
      </w:r>
      <w:r w:rsidR="00DC390F" w:rsidRPr="004C11E2">
        <w:rPr>
          <w:rFonts w:cs="Times New Roman"/>
          <w:sz w:val="22"/>
        </w:rPr>
        <w:t xml:space="preserve"> </w:t>
      </w:r>
      <w:r w:rsidRPr="004C11E2">
        <w:rPr>
          <w:rFonts w:cs="Times New Roman"/>
          <w:sz w:val="22"/>
        </w:rPr>
        <w:t>disse: – Io non mi ricordavo ch</w:t>
      </w:r>
      <w:r w:rsidR="0002664E" w:rsidRPr="004C11E2">
        <w:rPr>
          <w:rFonts w:cs="Times New Roman"/>
          <w:sz w:val="22"/>
        </w:rPr>
        <w:t>՚</w:t>
      </w:r>
      <w:r w:rsidRPr="004C11E2">
        <w:rPr>
          <w:rFonts w:cs="Times New Roman"/>
          <w:sz w:val="22"/>
        </w:rPr>
        <w:t>e</w:t>
      </w:r>
      <w:r w:rsidR="0002664E" w:rsidRPr="004C11E2">
        <w:rPr>
          <w:rFonts w:cs="Times New Roman"/>
          <w:sz w:val="22"/>
        </w:rPr>
        <w:t>՚</w:t>
      </w:r>
      <w:r w:rsidRPr="004C11E2">
        <w:rPr>
          <w:rFonts w:cs="Times New Roman"/>
          <w:sz w:val="22"/>
        </w:rPr>
        <w:t xml:space="preserve"> fussi al mondo. –</w:t>
      </w:r>
      <w:r w:rsidR="00DC390F" w:rsidRPr="004C11E2">
        <w:rPr>
          <w:rFonts w:cs="Times New Roman"/>
          <w:sz w:val="22"/>
        </w:rPr>
        <w:t xml:space="preserve"> </w:t>
      </w:r>
      <w:r w:rsidRPr="004C11E2">
        <w:rPr>
          <w:rFonts w:cs="Times New Roman"/>
          <w:sz w:val="22"/>
        </w:rPr>
        <w:t>Intese queste parole Andrea di Boccaccino,</w:t>
      </w:r>
      <w:r w:rsidR="00DC390F" w:rsidRPr="004C11E2">
        <w:rPr>
          <w:rFonts w:cs="Times New Roman"/>
          <w:sz w:val="22"/>
        </w:rPr>
        <w:t xml:space="preserve"> </w:t>
      </w:r>
      <w:r w:rsidRPr="004C11E2">
        <w:rPr>
          <w:rFonts w:cs="Times New Roman"/>
          <w:sz w:val="22"/>
        </w:rPr>
        <w:t>amico del detto Filelfo,</w:t>
      </w:r>
      <w:r w:rsidR="00DC390F" w:rsidRPr="004C11E2">
        <w:rPr>
          <w:rFonts w:cs="Times New Roman"/>
          <w:sz w:val="22"/>
        </w:rPr>
        <w:t xml:space="preserve"> </w:t>
      </w:r>
      <w:r w:rsidRPr="004C11E2">
        <w:rPr>
          <w:rFonts w:cs="Times New Roman"/>
          <w:sz w:val="22"/>
        </w:rPr>
        <w:t>e prese animo per questo a ragionare con Cosimo che lo facessi ribandire.</w:t>
      </w:r>
      <w:r w:rsidR="00DC390F" w:rsidRPr="004C11E2">
        <w:rPr>
          <w:rFonts w:cs="Times New Roman"/>
          <w:sz w:val="22"/>
        </w:rPr>
        <w:t xml:space="preserve"> </w:t>
      </w:r>
      <w:r w:rsidRPr="004C11E2">
        <w:rPr>
          <w:rFonts w:cs="Times New Roman"/>
          <w:sz w:val="22"/>
        </w:rPr>
        <w:t>A cui Cosimo rispose:</w:t>
      </w:r>
      <w:r w:rsidR="00DC390F" w:rsidRPr="004C11E2">
        <w:rPr>
          <w:rFonts w:cs="Times New Roman"/>
          <w:sz w:val="22"/>
        </w:rPr>
        <w:t xml:space="preserve"> </w:t>
      </w:r>
      <w:r w:rsidRPr="004C11E2">
        <w:rPr>
          <w:rFonts w:cs="Times New Roman"/>
          <w:sz w:val="22"/>
        </w:rPr>
        <w:t>– Io sono di quella prima spezie di buoni, ché perdóno a chi m'offende; non sono ancora di quella più perfetta,</w:t>
      </w:r>
      <w:r w:rsidR="00DC390F" w:rsidRPr="004C11E2">
        <w:rPr>
          <w:rFonts w:cs="Times New Roman"/>
          <w:sz w:val="22"/>
        </w:rPr>
        <w:t xml:space="preserve"> </w:t>
      </w:r>
      <w:r w:rsidRPr="004C11E2">
        <w:rPr>
          <w:rFonts w:cs="Times New Roman"/>
          <w:sz w:val="22"/>
        </w:rPr>
        <w:t>che hanno a orare </w:t>
      </w:r>
      <w:r w:rsidRPr="004C11E2">
        <w:rPr>
          <w:rFonts w:cs="Times New Roman"/>
          <w:i/>
          <w:iCs/>
          <w:sz w:val="22"/>
        </w:rPr>
        <w:t>pro persequentibus.</w:t>
      </w:r>
      <w:r w:rsidR="00DC390F" w:rsidRPr="004C11E2">
        <w:rPr>
          <w:rFonts w:cs="Times New Roman"/>
          <w:sz w:val="22"/>
        </w:rPr>
        <w:t xml:space="preserve"> </w:t>
      </w:r>
      <w:r w:rsidRPr="004C11E2">
        <w:rPr>
          <w:rFonts w:cs="Times New Roman"/>
          <w:sz w:val="22"/>
        </w:rPr>
        <w:t>Quando sarò di loro,</w:t>
      </w:r>
      <w:r w:rsidR="00DC390F" w:rsidRPr="004C11E2">
        <w:rPr>
          <w:rFonts w:cs="Times New Roman"/>
          <w:sz w:val="22"/>
        </w:rPr>
        <w:t xml:space="preserve"> </w:t>
      </w:r>
      <w:r w:rsidRPr="004C11E2">
        <w:rPr>
          <w:rFonts w:cs="Times New Roman"/>
          <w:sz w:val="22"/>
        </w:rPr>
        <w:t xml:space="preserve">e noi ragionaremo di questo. </w:t>
      </w:r>
    </w:p>
    <w:p w14:paraId="49D15173" w14:textId="7E2E91E6" w:rsidR="0007051A" w:rsidRPr="009806F7" w:rsidRDefault="0007051A" w:rsidP="009806F7">
      <w:pPr>
        <w:rPr>
          <w:rFonts w:cs="Times New Roman"/>
          <w:szCs w:val="24"/>
        </w:rPr>
      </w:pPr>
    </w:p>
    <w:p w14:paraId="5BA01EB0" w14:textId="1C9CCA59" w:rsidR="0007051A" w:rsidRPr="009806F7" w:rsidRDefault="0007051A" w:rsidP="009806F7">
      <w:pPr>
        <w:spacing w:line="276" w:lineRule="auto"/>
        <w:rPr>
          <w:rFonts w:cs="Times New Roman"/>
          <w:szCs w:val="24"/>
        </w:rPr>
      </w:pPr>
      <w:r w:rsidRPr="009806F7">
        <w:rPr>
          <w:rFonts w:cs="Times New Roman"/>
          <w:szCs w:val="24"/>
        </w:rPr>
        <w:t xml:space="preserve">Il detto che ho </w:t>
      </w:r>
      <w:r w:rsidR="00DE3A6F" w:rsidRPr="009806F7">
        <w:rPr>
          <w:rFonts w:cs="Times New Roman"/>
          <w:szCs w:val="24"/>
        </w:rPr>
        <w:t>riporta</w:t>
      </w:r>
      <w:r w:rsidRPr="009806F7">
        <w:rPr>
          <w:rFonts w:cs="Times New Roman"/>
          <w:szCs w:val="24"/>
        </w:rPr>
        <w:t>to è solo uno degli innumerevoli motti attribuiti al nonno di Lorenzo</w:t>
      </w:r>
      <w:r w:rsidR="0089798D" w:rsidRPr="009806F7">
        <w:rPr>
          <w:rFonts w:cs="Times New Roman"/>
          <w:szCs w:val="24"/>
        </w:rPr>
        <w:t xml:space="preserve"> da una ben nutrita schiera di scrittori,</w:t>
      </w:r>
      <w:r w:rsidR="00DC390F">
        <w:rPr>
          <w:rFonts w:cs="Times New Roman"/>
          <w:szCs w:val="24"/>
        </w:rPr>
        <w:t xml:space="preserve"> </w:t>
      </w:r>
      <w:r w:rsidR="0089798D" w:rsidRPr="009806F7">
        <w:rPr>
          <w:rFonts w:cs="Times New Roman"/>
          <w:szCs w:val="24"/>
        </w:rPr>
        <w:t>dal Poliziano</w:t>
      </w:r>
      <w:r w:rsidR="00B1591D" w:rsidRPr="009806F7">
        <w:rPr>
          <w:rFonts w:cs="Times New Roman"/>
          <w:szCs w:val="24"/>
        </w:rPr>
        <w:t xml:space="preserve"> – appunto –</w:t>
      </w:r>
      <w:r w:rsidR="0089798D" w:rsidRPr="009806F7">
        <w:rPr>
          <w:rFonts w:cs="Times New Roman"/>
          <w:szCs w:val="24"/>
        </w:rPr>
        <w:t xml:space="preserve"> dei </w:t>
      </w:r>
      <w:r w:rsidR="0089798D" w:rsidRPr="009806F7">
        <w:rPr>
          <w:rFonts w:cs="Times New Roman"/>
          <w:i/>
          <w:iCs/>
          <w:szCs w:val="24"/>
        </w:rPr>
        <w:t>Detti piacevoli</w:t>
      </w:r>
      <w:r w:rsidR="00DC390F">
        <w:rPr>
          <w:rFonts w:cs="Times New Roman"/>
          <w:szCs w:val="24"/>
        </w:rPr>
        <w:t xml:space="preserve"> </w:t>
      </w:r>
      <w:r w:rsidR="0089798D" w:rsidRPr="009806F7">
        <w:rPr>
          <w:rFonts w:cs="Times New Roman"/>
          <w:szCs w:val="24"/>
        </w:rPr>
        <w:t xml:space="preserve">(in cui il nome di Cosimo occupa il primo posto assoluto fra i personaggi citati) al Machiavelli delle </w:t>
      </w:r>
      <w:r w:rsidR="0089798D" w:rsidRPr="009806F7">
        <w:rPr>
          <w:rFonts w:cs="Times New Roman"/>
          <w:i/>
          <w:iCs/>
          <w:szCs w:val="24"/>
        </w:rPr>
        <w:t>Istorie fiorentine</w:t>
      </w:r>
      <w:r w:rsidR="0089798D" w:rsidRPr="009806F7">
        <w:rPr>
          <w:rFonts w:cs="Times New Roman"/>
          <w:szCs w:val="24"/>
        </w:rPr>
        <w:t>.</w:t>
      </w:r>
      <w:r w:rsidR="00DC390F">
        <w:rPr>
          <w:rFonts w:cs="Times New Roman"/>
          <w:szCs w:val="24"/>
        </w:rPr>
        <w:t xml:space="preserve"> </w:t>
      </w:r>
      <w:r w:rsidR="00587392" w:rsidRPr="009806F7">
        <w:rPr>
          <w:rFonts w:cs="Times New Roman"/>
          <w:szCs w:val="24"/>
        </w:rPr>
        <w:t>A</w:t>
      </w:r>
      <w:r w:rsidR="00F17D80" w:rsidRPr="009806F7">
        <w:rPr>
          <w:rFonts w:cs="Times New Roman"/>
          <w:szCs w:val="24"/>
        </w:rPr>
        <w:t>l di là della leggenda creata dai posteri</w:t>
      </w:r>
      <w:r w:rsidR="00DC390F">
        <w:rPr>
          <w:rFonts w:cs="Times New Roman"/>
          <w:szCs w:val="24"/>
        </w:rPr>
        <w:t xml:space="preserve"> </w:t>
      </w:r>
      <w:r w:rsidR="00CE0FE0" w:rsidRPr="009806F7">
        <w:rPr>
          <w:rFonts w:cs="Times New Roman"/>
          <w:szCs w:val="24"/>
        </w:rPr>
        <w:t>(ma già dai contemporanei)</w:t>
      </w:r>
      <w:r w:rsidR="00DC390F">
        <w:rPr>
          <w:rFonts w:cs="Times New Roman"/>
          <w:szCs w:val="24"/>
        </w:rPr>
        <w:t xml:space="preserve"> </w:t>
      </w:r>
      <w:r w:rsidR="00F17D80" w:rsidRPr="009806F7">
        <w:rPr>
          <w:rFonts w:cs="Times New Roman"/>
          <w:szCs w:val="24"/>
        </w:rPr>
        <w:t>sulla sua persona,</w:t>
      </w:r>
      <w:r w:rsidR="00DC390F">
        <w:rPr>
          <w:rFonts w:cs="Times New Roman"/>
          <w:szCs w:val="24"/>
        </w:rPr>
        <w:t xml:space="preserve"> </w:t>
      </w:r>
      <w:r w:rsidR="00F17D80" w:rsidRPr="009806F7">
        <w:rPr>
          <w:rFonts w:cs="Times New Roman"/>
          <w:szCs w:val="24"/>
        </w:rPr>
        <w:t xml:space="preserve">è Cosimo stesso a farsi storico di sé medesimo, come appare da quei </w:t>
      </w:r>
      <w:r w:rsidR="00F17D80" w:rsidRPr="009806F7">
        <w:rPr>
          <w:rFonts w:cs="Times New Roman"/>
          <w:i/>
          <w:iCs/>
          <w:szCs w:val="24"/>
        </w:rPr>
        <w:t>Ricordi</w:t>
      </w:r>
      <w:r w:rsidR="00F17D80" w:rsidRPr="009806F7">
        <w:rPr>
          <w:rFonts w:cs="Times New Roman"/>
          <w:szCs w:val="24"/>
        </w:rPr>
        <w:t xml:space="preserve"> relativi al «parlamento de l՚anno 1433 e 34»</w:t>
      </w:r>
      <w:r w:rsidR="00DC390F">
        <w:rPr>
          <w:rFonts w:cs="Times New Roman"/>
          <w:szCs w:val="24"/>
        </w:rPr>
        <w:t xml:space="preserve"> </w:t>
      </w:r>
      <w:r w:rsidR="00F17D80" w:rsidRPr="009806F7">
        <w:rPr>
          <w:rFonts w:cs="Times New Roman"/>
          <w:szCs w:val="24"/>
        </w:rPr>
        <w:t>che ci sono giunti in copia apografa di Luigi Guicciardini,</w:t>
      </w:r>
      <w:r w:rsidR="00DC390F">
        <w:rPr>
          <w:rFonts w:cs="Times New Roman"/>
          <w:szCs w:val="24"/>
        </w:rPr>
        <w:t xml:space="preserve"> </w:t>
      </w:r>
      <w:r w:rsidR="00F17D80" w:rsidRPr="009806F7">
        <w:rPr>
          <w:rFonts w:cs="Times New Roman"/>
          <w:szCs w:val="24"/>
        </w:rPr>
        <w:t>ora</w:t>
      </w:r>
      <w:r w:rsidR="00DB6A40" w:rsidRPr="009806F7">
        <w:rPr>
          <w:rFonts w:cs="Times New Roman"/>
          <w:szCs w:val="24"/>
        </w:rPr>
        <w:t xml:space="preserve"> criticamente</w:t>
      </w:r>
      <w:r w:rsidR="00F17D80" w:rsidRPr="009806F7">
        <w:rPr>
          <w:rFonts w:cs="Times New Roman"/>
          <w:szCs w:val="24"/>
        </w:rPr>
        <w:t xml:space="preserve"> edit</w:t>
      </w:r>
      <w:r w:rsidR="004C11E2">
        <w:rPr>
          <w:rFonts w:cs="Times New Roman"/>
          <w:szCs w:val="24"/>
        </w:rPr>
        <w:t>i</w:t>
      </w:r>
      <w:r w:rsidR="00F17D80" w:rsidRPr="009806F7">
        <w:rPr>
          <w:rFonts w:cs="Times New Roman"/>
          <w:szCs w:val="24"/>
        </w:rPr>
        <w:t xml:space="preserve"> da</w:t>
      </w:r>
      <w:r w:rsidR="00DB6A40" w:rsidRPr="009806F7">
        <w:rPr>
          <w:rFonts w:cs="Times New Roman"/>
          <w:szCs w:val="24"/>
        </w:rPr>
        <w:t xml:space="preserve"> Giovanni</w:t>
      </w:r>
      <w:r w:rsidR="00F17D80" w:rsidRPr="009806F7">
        <w:rPr>
          <w:rFonts w:cs="Times New Roman"/>
          <w:szCs w:val="24"/>
        </w:rPr>
        <w:t xml:space="preserve"> </w:t>
      </w:r>
      <w:r w:rsidR="00DB6A40" w:rsidRPr="009806F7">
        <w:rPr>
          <w:rFonts w:cs="Times New Roman"/>
          <w:szCs w:val="24"/>
        </w:rPr>
        <w:t>Ciappelli</w:t>
      </w:r>
      <w:r w:rsidR="003B4D54" w:rsidRPr="009806F7">
        <w:rPr>
          <w:rFonts w:cs="Times New Roman"/>
          <w:szCs w:val="24"/>
        </w:rPr>
        <w:t>,</w:t>
      </w:r>
      <w:r w:rsidR="004C11E2">
        <w:rPr>
          <w:rStyle w:val="Rimandonotadichiusura"/>
          <w:rFonts w:cs="Times New Roman"/>
          <w:szCs w:val="24"/>
        </w:rPr>
        <w:endnoteReference w:id="9"/>
      </w:r>
      <w:r w:rsidR="003B4D54" w:rsidRPr="009806F7">
        <w:rPr>
          <w:rFonts w:cs="Times New Roman"/>
          <w:szCs w:val="24"/>
        </w:rPr>
        <w:t xml:space="preserve"> dopo che per secoli si erano letti nella deteriore trascrizione del Lami</w:t>
      </w:r>
      <w:r w:rsidR="00DB6A40" w:rsidRPr="009806F7">
        <w:rPr>
          <w:rFonts w:cs="Times New Roman"/>
          <w:szCs w:val="24"/>
        </w:rPr>
        <w:t>.</w:t>
      </w:r>
      <w:r w:rsidR="00DC390F">
        <w:rPr>
          <w:rFonts w:cs="Times New Roman"/>
          <w:szCs w:val="24"/>
        </w:rPr>
        <w:t xml:space="preserve"> </w:t>
      </w:r>
      <w:r w:rsidR="00C87391" w:rsidRPr="009806F7">
        <w:rPr>
          <w:rFonts w:cs="Times New Roman"/>
          <w:szCs w:val="24"/>
        </w:rPr>
        <w:t>Il denso dettato cosimiano è ricco di dettagli,</w:t>
      </w:r>
      <w:r w:rsidR="00DC390F">
        <w:rPr>
          <w:rFonts w:cs="Times New Roman"/>
          <w:szCs w:val="24"/>
        </w:rPr>
        <w:t xml:space="preserve"> </w:t>
      </w:r>
      <w:r w:rsidR="00C87391" w:rsidRPr="009806F7">
        <w:rPr>
          <w:rFonts w:cs="Times New Roman"/>
          <w:szCs w:val="24"/>
        </w:rPr>
        <w:t>soprattutto di nomi e cognomi, di sostenitori e di nemici,</w:t>
      </w:r>
      <w:r w:rsidR="00DC390F">
        <w:rPr>
          <w:rFonts w:cs="Times New Roman"/>
          <w:szCs w:val="24"/>
        </w:rPr>
        <w:t xml:space="preserve"> </w:t>
      </w:r>
      <w:r w:rsidR="00C87391" w:rsidRPr="009806F7">
        <w:rPr>
          <w:rFonts w:cs="Times New Roman"/>
          <w:szCs w:val="24"/>
        </w:rPr>
        <w:t>e indulge, per quanto parcamente, a delle riflessioni politiche di portata più generale, come la seguente:</w:t>
      </w:r>
    </w:p>
    <w:p w14:paraId="7FF709EB" w14:textId="434489B0" w:rsidR="000A2D20" w:rsidRPr="009806F7" w:rsidRDefault="000A2D20" w:rsidP="009806F7">
      <w:pPr>
        <w:spacing w:line="276" w:lineRule="auto"/>
        <w:rPr>
          <w:rFonts w:cs="Times New Roman"/>
          <w:szCs w:val="24"/>
        </w:rPr>
      </w:pPr>
    </w:p>
    <w:p w14:paraId="3762EE98" w14:textId="3CD73EF0" w:rsidR="000A2D20" w:rsidRPr="00D64556" w:rsidRDefault="000A2D20" w:rsidP="00D64556">
      <w:pPr>
        <w:ind w:left="426" w:firstLine="283"/>
        <w:rPr>
          <w:rFonts w:cs="Times New Roman"/>
          <w:sz w:val="22"/>
        </w:rPr>
      </w:pPr>
      <w:r w:rsidRPr="00D64556">
        <w:rPr>
          <w:rFonts w:cs="Times New Roman"/>
          <w:sz w:val="22"/>
        </w:rPr>
        <w:t>Ho voluto fare ricordo de l՚honore mi fu fatto per non essere ingrato in farne ricordo,</w:t>
      </w:r>
      <w:r w:rsidR="00DC390F" w:rsidRPr="00D64556">
        <w:rPr>
          <w:rFonts w:cs="Times New Roman"/>
          <w:sz w:val="22"/>
        </w:rPr>
        <w:t xml:space="preserve"> </w:t>
      </w:r>
      <w:r w:rsidRPr="00D64556">
        <w:rPr>
          <w:rFonts w:cs="Times New Roman"/>
          <w:sz w:val="22"/>
        </w:rPr>
        <w:t>e</w:t>
      </w:r>
      <w:r w:rsidR="0060654E">
        <w:rPr>
          <w:rFonts w:cs="Times New Roman"/>
          <w:sz w:val="22"/>
        </w:rPr>
        <w:t>t</w:t>
      </w:r>
      <w:r w:rsidRPr="00D64556">
        <w:rPr>
          <w:rFonts w:cs="Times New Roman"/>
          <w:sz w:val="22"/>
        </w:rPr>
        <w:t xml:space="preserve"> anchora perché fu cosa da non credere, essendo cacciato di casa, trovare tanto honore, perché si suole perdere gli amici con la fortuna.</w:t>
      </w:r>
      <w:r w:rsidR="00D64556" w:rsidRPr="00D64556">
        <w:rPr>
          <w:rStyle w:val="Rimandonotadichiusura"/>
          <w:rFonts w:cs="Times New Roman"/>
          <w:sz w:val="22"/>
        </w:rPr>
        <w:endnoteReference w:id="10"/>
      </w:r>
    </w:p>
    <w:p w14:paraId="0B804F2A" w14:textId="5469B5EE" w:rsidR="000A2D20" w:rsidRPr="009806F7" w:rsidRDefault="000A2D20" w:rsidP="009806F7">
      <w:pPr>
        <w:rPr>
          <w:rFonts w:cs="Times New Roman"/>
          <w:szCs w:val="24"/>
        </w:rPr>
      </w:pPr>
    </w:p>
    <w:p w14:paraId="767543B9" w14:textId="289643D9" w:rsidR="000A2D20" w:rsidRPr="009806F7" w:rsidRDefault="000A2D20" w:rsidP="009806F7">
      <w:pPr>
        <w:spacing w:line="276" w:lineRule="auto"/>
        <w:ind w:firstLine="0"/>
        <w:rPr>
          <w:rFonts w:cs="Times New Roman"/>
          <w:szCs w:val="24"/>
        </w:rPr>
      </w:pPr>
      <w:r w:rsidRPr="009806F7">
        <w:rPr>
          <w:rFonts w:cs="Times New Roman"/>
          <w:szCs w:val="24"/>
        </w:rPr>
        <w:t xml:space="preserve">Quest՚ultima affermazione, </w:t>
      </w:r>
      <w:r w:rsidR="00DE3A6F" w:rsidRPr="009806F7">
        <w:rPr>
          <w:rFonts w:cs="Times New Roman"/>
          <w:szCs w:val="24"/>
        </w:rPr>
        <w:t xml:space="preserve">di sapore </w:t>
      </w:r>
      <w:r w:rsidRPr="009806F7">
        <w:rPr>
          <w:rFonts w:cs="Times New Roman"/>
          <w:szCs w:val="24"/>
        </w:rPr>
        <w:t>quasi proverbiale, consuona suggestivamente con quanto il nipote Lorenzo scriverà,</w:t>
      </w:r>
      <w:r w:rsidR="00DC390F">
        <w:rPr>
          <w:rFonts w:cs="Times New Roman"/>
          <w:szCs w:val="24"/>
        </w:rPr>
        <w:t xml:space="preserve"> </w:t>
      </w:r>
      <w:r w:rsidRPr="009806F7">
        <w:rPr>
          <w:rFonts w:cs="Times New Roman"/>
          <w:szCs w:val="24"/>
        </w:rPr>
        <w:t>a sua volta,</w:t>
      </w:r>
      <w:r w:rsidR="00DC390F">
        <w:rPr>
          <w:rFonts w:cs="Times New Roman"/>
          <w:szCs w:val="24"/>
        </w:rPr>
        <w:t xml:space="preserve"> </w:t>
      </w:r>
      <w:r w:rsidRPr="009806F7">
        <w:rPr>
          <w:rFonts w:cs="Times New Roman"/>
          <w:szCs w:val="24"/>
        </w:rPr>
        <w:t xml:space="preserve">nei propri </w:t>
      </w:r>
      <w:r w:rsidRPr="009806F7">
        <w:rPr>
          <w:rFonts w:cs="Times New Roman"/>
          <w:i/>
          <w:iCs/>
          <w:szCs w:val="24"/>
        </w:rPr>
        <w:t>Ricordi</w:t>
      </w:r>
      <w:r w:rsidR="0060654E">
        <w:rPr>
          <w:rFonts w:cs="Times New Roman"/>
          <w:szCs w:val="24"/>
        </w:rPr>
        <w:t>,</w:t>
      </w:r>
      <w:r w:rsidR="009B66ED" w:rsidRPr="009806F7">
        <w:rPr>
          <w:rFonts w:cs="Times New Roman"/>
          <w:i/>
          <w:iCs/>
          <w:szCs w:val="24"/>
        </w:rPr>
        <w:t xml:space="preserve"> </w:t>
      </w:r>
      <w:r w:rsidRPr="009806F7">
        <w:rPr>
          <w:rFonts w:cs="Times New Roman"/>
          <w:szCs w:val="24"/>
        </w:rPr>
        <w:t xml:space="preserve">nel momento di </w:t>
      </w:r>
      <w:r w:rsidR="000B094D" w:rsidRPr="009806F7">
        <w:rPr>
          <w:rFonts w:cs="Times New Roman"/>
          <w:szCs w:val="24"/>
        </w:rPr>
        <w:t>succedere al padre Piero come principale dello stato:</w:t>
      </w:r>
      <w:r w:rsidR="00DC390F">
        <w:rPr>
          <w:rFonts w:cs="Times New Roman"/>
          <w:szCs w:val="24"/>
        </w:rPr>
        <w:t xml:space="preserve"> </w:t>
      </w:r>
      <w:r w:rsidR="000B094D" w:rsidRPr="009806F7">
        <w:rPr>
          <w:rFonts w:cs="Times New Roman"/>
          <w:szCs w:val="24"/>
        </w:rPr>
        <w:t>una carica che egli accetta</w:t>
      </w:r>
      <w:r w:rsidR="00DC390F">
        <w:rPr>
          <w:rFonts w:cs="Times New Roman"/>
          <w:szCs w:val="24"/>
        </w:rPr>
        <w:t xml:space="preserve"> </w:t>
      </w:r>
      <w:r w:rsidR="000B094D" w:rsidRPr="009806F7">
        <w:rPr>
          <w:rFonts w:cs="Times New Roman"/>
          <w:szCs w:val="24"/>
        </w:rPr>
        <w:t>«mal volentieri, […] e solo per conservazione delli amici e sustanzie nostre,</w:t>
      </w:r>
      <w:r w:rsidR="00DC390F">
        <w:rPr>
          <w:rFonts w:cs="Times New Roman"/>
          <w:szCs w:val="24"/>
        </w:rPr>
        <w:t xml:space="preserve"> </w:t>
      </w:r>
      <w:r w:rsidR="000B094D" w:rsidRPr="009806F7">
        <w:rPr>
          <w:rFonts w:cs="Times New Roman"/>
          <w:szCs w:val="24"/>
        </w:rPr>
        <w:t>perché a Firenze si può mal vivere ricco sanza lo Stato».</w:t>
      </w:r>
      <w:r w:rsidR="000D1832">
        <w:rPr>
          <w:rStyle w:val="Rimandonotadichiusura"/>
          <w:rFonts w:cs="Times New Roman"/>
          <w:szCs w:val="24"/>
        </w:rPr>
        <w:endnoteReference w:id="11"/>
      </w:r>
    </w:p>
    <w:p w14:paraId="400DB49E" w14:textId="32A49E7F" w:rsidR="00CE0FE0" w:rsidRPr="009806F7" w:rsidRDefault="00C416B4" w:rsidP="009806F7">
      <w:pPr>
        <w:spacing w:line="276" w:lineRule="auto"/>
        <w:rPr>
          <w:rFonts w:cs="Times New Roman"/>
          <w:szCs w:val="24"/>
        </w:rPr>
      </w:pPr>
      <w:r w:rsidRPr="009806F7">
        <w:rPr>
          <w:rFonts w:cs="Times New Roman"/>
          <w:szCs w:val="24"/>
        </w:rPr>
        <w:t>Anche Rinaldo degli Albizzi sembra aver partecipato con suoi scritti alla contesa per il potere.</w:t>
      </w:r>
      <w:r w:rsidR="00DC390F">
        <w:rPr>
          <w:rFonts w:cs="Times New Roman"/>
          <w:szCs w:val="24"/>
        </w:rPr>
        <w:t xml:space="preserve"> </w:t>
      </w:r>
      <w:r w:rsidRPr="009806F7">
        <w:rPr>
          <w:rFonts w:cs="Times New Roman"/>
          <w:szCs w:val="24"/>
        </w:rPr>
        <w:t>Come già l՚inossidabile Flamini aveva notato,</w:t>
      </w:r>
      <w:r w:rsidR="00C333F3">
        <w:rPr>
          <w:rStyle w:val="Rimandonotadichiusura"/>
          <w:rFonts w:cs="Times New Roman"/>
          <w:szCs w:val="24"/>
        </w:rPr>
        <w:endnoteReference w:id="12"/>
      </w:r>
      <w:r w:rsidR="00DC390F">
        <w:rPr>
          <w:rFonts w:cs="Times New Roman"/>
          <w:szCs w:val="24"/>
        </w:rPr>
        <w:t xml:space="preserve"> </w:t>
      </w:r>
      <w:r w:rsidRPr="009806F7">
        <w:rPr>
          <w:rFonts w:cs="Times New Roman"/>
          <w:szCs w:val="24"/>
        </w:rPr>
        <w:t xml:space="preserve">il sonetto </w:t>
      </w:r>
      <w:r w:rsidRPr="009806F7">
        <w:rPr>
          <w:rFonts w:cs="Times New Roman"/>
          <w:i/>
          <w:iCs/>
          <w:szCs w:val="24"/>
        </w:rPr>
        <w:t>O umil popul mio, tu non t՚avedi</w:t>
      </w:r>
      <w:r w:rsidR="00DC390F">
        <w:rPr>
          <w:rFonts w:cs="Times New Roman"/>
          <w:i/>
          <w:iCs/>
          <w:szCs w:val="24"/>
        </w:rPr>
        <w:t xml:space="preserve"> </w:t>
      </w:r>
      <w:r w:rsidRPr="009806F7">
        <w:rPr>
          <w:rFonts w:cs="Times New Roman"/>
          <w:szCs w:val="24"/>
        </w:rPr>
        <w:t>presenta in più di un codice la rubrica:</w:t>
      </w:r>
      <w:r w:rsidR="00DC390F">
        <w:rPr>
          <w:rFonts w:cs="Times New Roman"/>
          <w:szCs w:val="24"/>
        </w:rPr>
        <w:t xml:space="preserve"> </w:t>
      </w:r>
      <w:r w:rsidRPr="009806F7">
        <w:rPr>
          <w:rFonts w:cs="Times New Roman"/>
          <w:szCs w:val="24"/>
        </w:rPr>
        <w:t>«Questo sonecto si dice fece Burchiello</w:t>
      </w:r>
      <w:r w:rsidR="00DC390F">
        <w:rPr>
          <w:rFonts w:cs="Times New Roman"/>
          <w:szCs w:val="24"/>
        </w:rPr>
        <w:t xml:space="preserve"> </w:t>
      </w:r>
      <w:r w:rsidRPr="009806F7">
        <w:rPr>
          <w:rFonts w:cs="Times New Roman"/>
          <w:szCs w:val="24"/>
        </w:rPr>
        <w:t>e chi dice messer Rinaldo degli Albizi»</w:t>
      </w:r>
      <w:r w:rsidR="000F2FF8" w:rsidRPr="009806F7">
        <w:rPr>
          <w:rFonts w:cs="Times New Roman"/>
          <w:szCs w:val="24"/>
        </w:rPr>
        <w:t>,</w:t>
      </w:r>
      <w:r w:rsidR="00DC390F">
        <w:rPr>
          <w:rFonts w:cs="Times New Roman"/>
          <w:szCs w:val="24"/>
        </w:rPr>
        <w:t xml:space="preserve"> </w:t>
      </w:r>
      <w:r w:rsidR="000F2FF8" w:rsidRPr="009806F7">
        <w:rPr>
          <w:rFonts w:cs="Times New Roman"/>
          <w:szCs w:val="24"/>
        </w:rPr>
        <w:t>tanto che l՚ultimo editore del Barbiere,</w:t>
      </w:r>
      <w:r w:rsidR="00DC390F">
        <w:rPr>
          <w:rFonts w:cs="Times New Roman"/>
          <w:szCs w:val="24"/>
        </w:rPr>
        <w:t xml:space="preserve"> </w:t>
      </w:r>
      <w:r w:rsidR="000F2FF8" w:rsidRPr="009806F7">
        <w:rPr>
          <w:rFonts w:cs="Times New Roman"/>
          <w:szCs w:val="24"/>
        </w:rPr>
        <w:t xml:space="preserve">pur accogliendo il componimento </w:t>
      </w:r>
      <w:r w:rsidR="006E60F1" w:rsidRPr="009806F7">
        <w:rPr>
          <w:rFonts w:cs="Times New Roman"/>
          <w:szCs w:val="24"/>
        </w:rPr>
        <w:t>nel corpus burchiellesco,</w:t>
      </w:r>
      <w:r w:rsidR="00DC390F">
        <w:rPr>
          <w:rFonts w:cs="Times New Roman"/>
          <w:szCs w:val="24"/>
        </w:rPr>
        <w:t xml:space="preserve"> </w:t>
      </w:r>
      <w:r w:rsidR="006E60F1" w:rsidRPr="009806F7">
        <w:rPr>
          <w:rFonts w:cs="Times New Roman"/>
          <w:szCs w:val="24"/>
        </w:rPr>
        <w:t xml:space="preserve">considera l՚attribuzione a Rinaldo come </w:t>
      </w:r>
      <w:r w:rsidR="006E60F1" w:rsidRPr="009806F7">
        <w:rPr>
          <w:rFonts w:cs="Times New Roman"/>
          <w:i/>
          <w:iCs/>
          <w:szCs w:val="24"/>
        </w:rPr>
        <w:t>difficilior</w:t>
      </w:r>
      <w:r w:rsidR="006E60F1" w:rsidRPr="009806F7">
        <w:rPr>
          <w:rFonts w:cs="Times New Roman"/>
          <w:szCs w:val="24"/>
        </w:rPr>
        <w:t>.</w:t>
      </w:r>
      <w:r w:rsidR="00245946">
        <w:rPr>
          <w:rStyle w:val="Rimandonotadichiusura"/>
          <w:rFonts w:cs="Times New Roman"/>
          <w:szCs w:val="24"/>
        </w:rPr>
        <w:endnoteReference w:id="13"/>
      </w:r>
      <w:r w:rsidR="00DC390F">
        <w:rPr>
          <w:rFonts w:cs="Times New Roman"/>
          <w:szCs w:val="24"/>
        </w:rPr>
        <w:t xml:space="preserve"> </w:t>
      </w:r>
      <w:r w:rsidR="006E60F1" w:rsidRPr="009806F7">
        <w:rPr>
          <w:rFonts w:cs="Times New Roman"/>
          <w:szCs w:val="24"/>
        </w:rPr>
        <w:t>Comunque stiano le cose,</w:t>
      </w:r>
      <w:r w:rsidR="00DC390F">
        <w:rPr>
          <w:rFonts w:cs="Times New Roman"/>
          <w:szCs w:val="24"/>
        </w:rPr>
        <w:t xml:space="preserve"> </w:t>
      </w:r>
      <w:r w:rsidR="006E60F1" w:rsidRPr="009806F7">
        <w:rPr>
          <w:rFonts w:cs="Times New Roman"/>
          <w:szCs w:val="24"/>
        </w:rPr>
        <w:t>il sonetto è composto</w:t>
      </w:r>
      <w:r w:rsidR="00DC390F">
        <w:rPr>
          <w:rFonts w:cs="Times New Roman"/>
          <w:szCs w:val="24"/>
        </w:rPr>
        <w:t xml:space="preserve"> </w:t>
      </w:r>
      <w:r w:rsidR="006E60F1" w:rsidRPr="009806F7">
        <w:rPr>
          <w:rFonts w:cs="Times New Roman"/>
          <w:szCs w:val="24"/>
        </w:rPr>
        <w:t>– come si legge in altra rubrica –</w:t>
      </w:r>
      <w:r w:rsidR="00DC390F">
        <w:rPr>
          <w:rFonts w:cs="Times New Roman"/>
          <w:szCs w:val="24"/>
        </w:rPr>
        <w:t xml:space="preserve"> </w:t>
      </w:r>
      <w:r w:rsidR="006E60F1" w:rsidRPr="009806F7">
        <w:rPr>
          <w:rFonts w:cs="Times New Roman"/>
          <w:szCs w:val="24"/>
        </w:rPr>
        <w:t>da «Uno confinato</w:t>
      </w:r>
      <w:r w:rsidR="00DC390F">
        <w:rPr>
          <w:rFonts w:cs="Times New Roman"/>
          <w:szCs w:val="24"/>
        </w:rPr>
        <w:t xml:space="preserve"> </w:t>
      </w:r>
      <w:r w:rsidR="006E60F1" w:rsidRPr="009806F7">
        <w:rPr>
          <w:rFonts w:cs="Times New Roman"/>
          <w:szCs w:val="24"/>
        </w:rPr>
        <w:t>in dispregio di Cosimo</w:t>
      </w:r>
      <w:r w:rsidR="00DC390F">
        <w:rPr>
          <w:rFonts w:cs="Times New Roman"/>
          <w:szCs w:val="24"/>
        </w:rPr>
        <w:t xml:space="preserve"> </w:t>
      </w:r>
      <w:r w:rsidR="006E60F1" w:rsidRPr="009806F7">
        <w:rPr>
          <w:rFonts w:cs="Times New Roman"/>
          <w:szCs w:val="24"/>
        </w:rPr>
        <w:t>al popolo»,</w:t>
      </w:r>
      <w:r w:rsidR="00F53F70">
        <w:rPr>
          <w:rStyle w:val="Rimandonotadichiusura"/>
          <w:rFonts w:cs="Times New Roman"/>
          <w:szCs w:val="24"/>
        </w:rPr>
        <w:endnoteReference w:id="14"/>
      </w:r>
      <w:r w:rsidR="00DC390F">
        <w:rPr>
          <w:rFonts w:cs="Times New Roman"/>
          <w:szCs w:val="24"/>
        </w:rPr>
        <w:t xml:space="preserve"> </w:t>
      </w:r>
      <w:r w:rsidR="006E60F1" w:rsidRPr="009806F7">
        <w:rPr>
          <w:rFonts w:cs="Times New Roman"/>
          <w:szCs w:val="24"/>
        </w:rPr>
        <w:t>dove il nemico ormai vincitore viene apostrofato come «iniquo e perfido t</w:t>
      </w:r>
      <w:r w:rsidR="007049F6">
        <w:rPr>
          <w:rFonts w:cs="Times New Roman"/>
          <w:szCs w:val="24"/>
        </w:rPr>
        <w:t>y</w:t>
      </w:r>
      <w:r w:rsidR="006E60F1" w:rsidRPr="009806F7">
        <w:rPr>
          <w:rFonts w:cs="Times New Roman"/>
          <w:szCs w:val="24"/>
        </w:rPr>
        <w:t>ranno</w:t>
      </w:r>
      <w:r w:rsidR="00710DFF" w:rsidRPr="009806F7">
        <w:rPr>
          <w:rFonts w:cs="Times New Roman"/>
          <w:szCs w:val="24"/>
        </w:rPr>
        <w:t>»</w:t>
      </w:r>
      <w:r w:rsidR="00891510" w:rsidRPr="009806F7">
        <w:rPr>
          <w:rFonts w:cs="Times New Roman"/>
          <w:szCs w:val="24"/>
        </w:rPr>
        <w:t>,</w:t>
      </w:r>
      <w:r w:rsidR="00DC390F">
        <w:rPr>
          <w:rFonts w:cs="Times New Roman"/>
          <w:szCs w:val="24"/>
        </w:rPr>
        <w:t xml:space="preserve"> </w:t>
      </w:r>
      <w:r w:rsidR="00891510" w:rsidRPr="009806F7">
        <w:rPr>
          <w:rFonts w:cs="Times New Roman"/>
          <w:szCs w:val="24"/>
        </w:rPr>
        <w:t>che «tien nostra Signoria sotto ՚ suo piedi»</w:t>
      </w:r>
      <w:r w:rsidR="007049F6">
        <w:rPr>
          <w:rFonts w:cs="Times New Roman"/>
          <w:szCs w:val="24"/>
        </w:rPr>
        <w:t xml:space="preserve"> (vv. 2 e 4)</w:t>
      </w:r>
      <w:r w:rsidR="00891510" w:rsidRPr="009806F7">
        <w:rPr>
          <w:rFonts w:cs="Times New Roman"/>
          <w:szCs w:val="24"/>
        </w:rPr>
        <w:t>,</w:t>
      </w:r>
      <w:r w:rsidR="00DC390F">
        <w:rPr>
          <w:rFonts w:cs="Times New Roman"/>
          <w:szCs w:val="24"/>
        </w:rPr>
        <w:t xml:space="preserve"> </w:t>
      </w:r>
      <w:r w:rsidR="00891510" w:rsidRPr="009806F7">
        <w:rPr>
          <w:rFonts w:cs="Times New Roman"/>
          <w:szCs w:val="24"/>
        </w:rPr>
        <w:t>e via discorrendo.</w:t>
      </w:r>
      <w:r w:rsidR="00DC390F">
        <w:rPr>
          <w:rFonts w:cs="Times New Roman"/>
          <w:szCs w:val="24"/>
        </w:rPr>
        <w:t xml:space="preserve"> </w:t>
      </w:r>
      <w:r w:rsidR="00D8231F" w:rsidRPr="009806F7">
        <w:rPr>
          <w:rFonts w:cs="Times New Roman"/>
          <w:szCs w:val="24"/>
        </w:rPr>
        <w:t>A proposito di piedi,</w:t>
      </w:r>
      <w:r w:rsidR="00DC390F">
        <w:rPr>
          <w:rFonts w:cs="Times New Roman"/>
          <w:szCs w:val="24"/>
        </w:rPr>
        <w:t xml:space="preserve"> </w:t>
      </w:r>
      <w:r w:rsidR="00D8231F" w:rsidRPr="009806F7">
        <w:rPr>
          <w:rFonts w:cs="Times New Roman"/>
          <w:szCs w:val="24"/>
        </w:rPr>
        <w:t>va ricordato che lo stesso Rinaldo con i suoi figli fu per ignomia ritratto impiccato per i piedi</w:t>
      </w:r>
      <w:r w:rsidR="00DC390F">
        <w:rPr>
          <w:rFonts w:cs="Times New Roman"/>
          <w:szCs w:val="24"/>
        </w:rPr>
        <w:t xml:space="preserve"> </w:t>
      </w:r>
      <w:r w:rsidR="00D8231F" w:rsidRPr="009806F7">
        <w:rPr>
          <w:rFonts w:cs="Times New Roman"/>
          <w:szCs w:val="24"/>
        </w:rPr>
        <w:t>sui muri del palazzo del Bargello, dipintovi da Andrea del Castagno;</w:t>
      </w:r>
      <w:r w:rsidR="00DC390F">
        <w:rPr>
          <w:rFonts w:cs="Times New Roman"/>
          <w:szCs w:val="24"/>
        </w:rPr>
        <w:t xml:space="preserve"> </w:t>
      </w:r>
      <w:r w:rsidR="00D8231F" w:rsidRPr="009806F7">
        <w:rPr>
          <w:rFonts w:cs="Times New Roman"/>
          <w:szCs w:val="24"/>
        </w:rPr>
        <w:t>come se non bastasse,</w:t>
      </w:r>
      <w:r w:rsidR="00DC390F">
        <w:rPr>
          <w:rFonts w:cs="Times New Roman"/>
          <w:szCs w:val="24"/>
        </w:rPr>
        <w:t xml:space="preserve"> </w:t>
      </w:r>
      <w:r w:rsidR="00D8231F" w:rsidRPr="009806F7">
        <w:rPr>
          <w:rFonts w:cs="Times New Roman"/>
          <w:szCs w:val="24"/>
        </w:rPr>
        <w:t>queste raffigurazioni si accompagnavano a versi infamanti</w:t>
      </w:r>
      <w:r w:rsidR="00804B59" w:rsidRPr="009806F7">
        <w:rPr>
          <w:rFonts w:cs="Times New Roman"/>
          <w:szCs w:val="24"/>
        </w:rPr>
        <w:t>,</w:t>
      </w:r>
      <w:r w:rsidR="00DC390F">
        <w:rPr>
          <w:rFonts w:cs="Times New Roman"/>
          <w:szCs w:val="24"/>
        </w:rPr>
        <w:t xml:space="preserve"> </w:t>
      </w:r>
      <w:r w:rsidR="00804B59" w:rsidRPr="009806F7">
        <w:rPr>
          <w:rFonts w:cs="Times New Roman"/>
          <w:szCs w:val="24"/>
        </w:rPr>
        <w:t>di mano di Antonio di Matteo di Meglio,</w:t>
      </w:r>
      <w:r w:rsidR="00DC390F">
        <w:rPr>
          <w:rFonts w:cs="Times New Roman"/>
          <w:szCs w:val="24"/>
        </w:rPr>
        <w:t xml:space="preserve"> </w:t>
      </w:r>
      <w:r w:rsidR="00804B59" w:rsidRPr="009806F7">
        <w:rPr>
          <w:rFonts w:cs="Times New Roman"/>
          <w:szCs w:val="24"/>
        </w:rPr>
        <w:t>araldo della Signoria e già antimediceo</w:t>
      </w:r>
      <w:r w:rsidR="00A5242E" w:rsidRPr="009806F7">
        <w:rPr>
          <w:rFonts w:cs="Times New Roman"/>
          <w:szCs w:val="24"/>
        </w:rPr>
        <w:t xml:space="preserve"> (un altro voltagabbana)</w:t>
      </w:r>
      <w:r w:rsidR="00804B59" w:rsidRPr="009806F7">
        <w:rPr>
          <w:rFonts w:cs="Times New Roman"/>
          <w:szCs w:val="24"/>
        </w:rPr>
        <w:t>,</w:t>
      </w:r>
      <w:r w:rsidR="00DC390F">
        <w:rPr>
          <w:rFonts w:cs="Times New Roman"/>
          <w:szCs w:val="24"/>
        </w:rPr>
        <w:t xml:space="preserve"> </w:t>
      </w:r>
      <w:r w:rsidR="00804B59" w:rsidRPr="009806F7">
        <w:rPr>
          <w:rFonts w:cs="Times New Roman"/>
          <w:szCs w:val="24"/>
        </w:rPr>
        <w:t>ove sono gli stessi impiccati a parlare in prima persona.</w:t>
      </w:r>
      <w:r w:rsidR="00DC390F">
        <w:rPr>
          <w:rFonts w:cs="Times New Roman"/>
          <w:szCs w:val="24"/>
        </w:rPr>
        <w:t xml:space="preserve"> </w:t>
      </w:r>
      <w:r w:rsidR="00804B59" w:rsidRPr="009806F7">
        <w:rPr>
          <w:rFonts w:cs="Times New Roman"/>
          <w:szCs w:val="24"/>
        </w:rPr>
        <w:t>Mi basti qui citare la quartina di Rinaldo:</w:t>
      </w:r>
      <w:r w:rsidR="00D0709E">
        <w:rPr>
          <w:rStyle w:val="Rimandonotadichiusura"/>
          <w:rFonts w:cs="Times New Roman"/>
          <w:szCs w:val="24"/>
        </w:rPr>
        <w:endnoteReference w:id="15"/>
      </w:r>
    </w:p>
    <w:p w14:paraId="53F329AD" w14:textId="3292C5D6" w:rsidR="00804B59" w:rsidRPr="009806F7" w:rsidRDefault="00804B59" w:rsidP="009806F7">
      <w:pPr>
        <w:spacing w:line="276" w:lineRule="auto"/>
        <w:rPr>
          <w:rFonts w:cs="Times New Roman"/>
          <w:szCs w:val="24"/>
        </w:rPr>
      </w:pPr>
    </w:p>
    <w:p w14:paraId="43BC837A" w14:textId="7BC0DC83" w:rsidR="00804B59" w:rsidRPr="00EA77BE" w:rsidRDefault="00804B59" w:rsidP="00EA77BE">
      <w:pPr>
        <w:ind w:left="1985" w:firstLine="283"/>
        <w:rPr>
          <w:rFonts w:cs="Times New Roman"/>
          <w:sz w:val="22"/>
        </w:rPr>
      </w:pPr>
      <w:r w:rsidRPr="00EA77BE">
        <w:rPr>
          <w:rFonts w:cs="Times New Roman"/>
          <w:sz w:val="22"/>
        </w:rPr>
        <w:t>Crudel Rinaldo, cavalier superbo,</w:t>
      </w:r>
    </w:p>
    <w:p w14:paraId="42B275B3" w14:textId="3418619B" w:rsidR="00804B59" w:rsidRPr="00EA77BE" w:rsidRDefault="00804B59" w:rsidP="009806F7">
      <w:pPr>
        <w:ind w:left="1985" w:firstLine="0"/>
        <w:rPr>
          <w:rFonts w:cs="Times New Roman"/>
          <w:sz w:val="22"/>
        </w:rPr>
      </w:pPr>
      <w:r w:rsidRPr="00EA77BE">
        <w:rPr>
          <w:rFonts w:cs="Times New Roman"/>
          <w:sz w:val="22"/>
        </w:rPr>
        <w:t>privato di mie schiatta e d՚ogni onore,</w:t>
      </w:r>
    </w:p>
    <w:p w14:paraId="266547EF" w14:textId="78CCAA17" w:rsidR="00804B59" w:rsidRPr="00EA77BE" w:rsidRDefault="00804B59" w:rsidP="009806F7">
      <w:pPr>
        <w:ind w:left="1985" w:firstLine="0"/>
        <w:rPr>
          <w:rFonts w:cs="Times New Roman"/>
          <w:sz w:val="22"/>
        </w:rPr>
      </w:pPr>
      <w:r w:rsidRPr="00EA77BE">
        <w:rPr>
          <w:rFonts w:cs="Times New Roman"/>
          <w:sz w:val="22"/>
        </w:rPr>
        <w:t>ingrato alla mie patria e traditore,</w:t>
      </w:r>
    </w:p>
    <w:p w14:paraId="5EA62AAA" w14:textId="6418AE38" w:rsidR="00804B59" w:rsidRPr="00EA77BE" w:rsidRDefault="00804B59" w:rsidP="009806F7">
      <w:pPr>
        <w:ind w:left="1985" w:firstLine="0"/>
        <w:rPr>
          <w:rFonts w:cs="Times New Roman"/>
          <w:sz w:val="22"/>
        </w:rPr>
      </w:pPr>
      <w:r w:rsidRPr="00EA77BE">
        <w:rPr>
          <w:rFonts w:cs="Times New Roman"/>
          <w:sz w:val="22"/>
        </w:rPr>
        <w:t>fra costor pendo il più iniquo e acerbo.</w:t>
      </w:r>
    </w:p>
    <w:p w14:paraId="77DB6094" w14:textId="0EE91020" w:rsidR="00D5457A" w:rsidRPr="009806F7" w:rsidRDefault="00D5457A" w:rsidP="009806F7">
      <w:pPr>
        <w:ind w:firstLine="0"/>
        <w:rPr>
          <w:rFonts w:eastAsia="Times New Roman"/>
          <w:szCs w:val="24"/>
        </w:rPr>
      </w:pPr>
    </w:p>
    <w:p w14:paraId="1E1C5F96" w14:textId="77777777" w:rsidR="00227475" w:rsidRPr="009806F7" w:rsidRDefault="00227475" w:rsidP="009806F7">
      <w:pPr>
        <w:ind w:firstLine="0"/>
        <w:rPr>
          <w:rFonts w:eastAsia="Times New Roman"/>
          <w:szCs w:val="24"/>
        </w:rPr>
      </w:pPr>
    </w:p>
    <w:p w14:paraId="5CCF0291" w14:textId="77777777" w:rsidR="00D5457A" w:rsidRPr="009806F7" w:rsidRDefault="00D5457A" w:rsidP="009806F7">
      <w:pPr>
        <w:ind w:firstLine="0"/>
        <w:rPr>
          <w:rFonts w:eastAsia="Times New Roman"/>
          <w:szCs w:val="24"/>
        </w:rPr>
      </w:pPr>
    </w:p>
    <w:p w14:paraId="40336255" w14:textId="3A3ABF61" w:rsidR="00197037" w:rsidRPr="009806F7" w:rsidRDefault="00D47231" w:rsidP="00650F90">
      <w:pPr>
        <w:spacing w:line="276" w:lineRule="auto"/>
        <w:ind w:firstLine="0"/>
        <w:rPr>
          <w:rFonts w:eastAsia="Times New Roman" w:cs="Times New Roman"/>
          <w:szCs w:val="24"/>
        </w:rPr>
      </w:pPr>
      <w:r>
        <w:rPr>
          <w:rFonts w:eastAsia="Times New Roman"/>
          <w:szCs w:val="24"/>
        </w:rPr>
        <w:lastRenderedPageBreak/>
        <w:t xml:space="preserve">     </w:t>
      </w:r>
      <w:r w:rsidR="00650F90">
        <w:rPr>
          <w:rFonts w:eastAsia="Times New Roman"/>
          <w:szCs w:val="24"/>
        </w:rPr>
        <w:t xml:space="preserve">3. </w:t>
      </w:r>
      <w:r w:rsidR="00197037" w:rsidRPr="009806F7">
        <w:rPr>
          <w:rFonts w:eastAsia="Times New Roman"/>
          <w:szCs w:val="24"/>
        </w:rPr>
        <w:t>Il ricorso al connubio fra poesia e pittura per scopi infamanti</w:t>
      </w:r>
      <w:r w:rsidR="00DC390F">
        <w:rPr>
          <w:rFonts w:eastAsia="Times New Roman"/>
          <w:szCs w:val="24"/>
        </w:rPr>
        <w:t xml:space="preserve"> </w:t>
      </w:r>
      <w:r w:rsidR="00197037" w:rsidRPr="009806F7">
        <w:rPr>
          <w:rFonts w:eastAsia="Times New Roman"/>
          <w:szCs w:val="24"/>
        </w:rPr>
        <w:t>mi offre il destro per passare all</w:t>
      </w:r>
      <w:r w:rsidR="00197037" w:rsidRPr="009806F7">
        <w:rPr>
          <w:rFonts w:eastAsia="Times New Roman" w:cs="Times New Roman"/>
          <w:szCs w:val="24"/>
        </w:rPr>
        <w:t>՚ultimo degli episodi di cui voglio trattare,</w:t>
      </w:r>
      <w:r w:rsidR="00DC390F">
        <w:rPr>
          <w:rFonts w:eastAsia="Times New Roman" w:cs="Times New Roman"/>
          <w:szCs w:val="24"/>
        </w:rPr>
        <w:t xml:space="preserve"> </w:t>
      </w:r>
      <w:r w:rsidR="00197037" w:rsidRPr="009806F7">
        <w:rPr>
          <w:rFonts w:eastAsia="Times New Roman" w:cs="Times New Roman"/>
          <w:szCs w:val="24"/>
        </w:rPr>
        <w:t>e cioè alla congiura dei Pazzi</w:t>
      </w:r>
      <w:r w:rsidR="004F18FB" w:rsidRPr="009806F7">
        <w:rPr>
          <w:rFonts w:eastAsia="Times New Roman" w:cs="Times New Roman"/>
          <w:szCs w:val="24"/>
        </w:rPr>
        <w:t>.</w:t>
      </w:r>
      <w:r w:rsidR="00DC390F">
        <w:rPr>
          <w:rFonts w:eastAsia="Times New Roman" w:cs="Times New Roman"/>
          <w:szCs w:val="24"/>
        </w:rPr>
        <w:t xml:space="preserve"> </w:t>
      </w:r>
      <w:r w:rsidR="004F18FB" w:rsidRPr="009806F7">
        <w:rPr>
          <w:rFonts w:eastAsia="Times New Roman" w:cs="Times New Roman"/>
          <w:szCs w:val="24"/>
        </w:rPr>
        <w:t>In occasione della quale</w:t>
      </w:r>
      <w:r w:rsidR="00DC390F">
        <w:rPr>
          <w:rFonts w:eastAsia="Times New Roman" w:cs="Times New Roman"/>
          <w:szCs w:val="24"/>
        </w:rPr>
        <w:t xml:space="preserve"> </w:t>
      </w:r>
      <w:r w:rsidR="004F18FB" w:rsidRPr="009806F7">
        <w:rPr>
          <w:rFonts w:eastAsia="Times New Roman" w:cs="Times New Roman"/>
          <w:szCs w:val="24"/>
        </w:rPr>
        <w:t>Lorenzo stesso volle che i propri nemici,</w:t>
      </w:r>
      <w:r w:rsidR="00DC390F">
        <w:rPr>
          <w:rFonts w:eastAsia="Times New Roman" w:cs="Times New Roman"/>
          <w:szCs w:val="24"/>
        </w:rPr>
        <w:t xml:space="preserve"> </w:t>
      </w:r>
      <w:r w:rsidR="004F18FB" w:rsidRPr="009806F7">
        <w:rPr>
          <w:rFonts w:eastAsia="Times New Roman" w:cs="Times New Roman"/>
          <w:szCs w:val="24"/>
        </w:rPr>
        <w:t>sia quelli ancor ricercati</w:t>
      </w:r>
      <w:r w:rsidR="00805AD3" w:rsidRPr="009806F7">
        <w:rPr>
          <w:rFonts w:eastAsia="Times New Roman" w:cs="Times New Roman"/>
          <w:szCs w:val="24"/>
        </w:rPr>
        <w:t xml:space="preserve"> (e questo passi)</w:t>
      </w:r>
      <w:r w:rsidR="004F18FB" w:rsidRPr="009806F7">
        <w:rPr>
          <w:rFonts w:eastAsia="Times New Roman" w:cs="Times New Roman"/>
          <w:szCs w:val="24"/>
        </w:rPr>
        <w:t>,</w:t>
      </w:r>
      <w:r w:rsidR="00DC390F">
        <w:rPr>
          <w:rFonts w:eastAsia="Times New Roman" w:cs="Times New Roman"/>
          <w:szCs w:val="24"/>
        </w:rPr>
        <w:t xml:space="preserve"> </w:t>
      </w:r>
      <w:r w:rsidR="004F18FB" w:rsidRPr="009806F7">
        <w:rPr>
          <w:rFonts w:eastAsia="Times New Roman" w:cs="Times New Roman"/>
          <w:szCs w:val="24"/>
        </w:rPr>
        <w:t>sia gli altri già giustiziati</w:t>
      </w:r>
      <w:r w:rsidR="00805AD3" w:rsidRPr="009806F7">
        <w:rPr>
          <w:rFonts w:eastAsia="Times New Roman" w:cs="Times New Roman"/>
          <w:szCs w:val="24"/>
        </w:rPr>
        <w:t xml:space="preserve"> (e questo è davvero macabro)</w:t>
      </w:r>
      <w:r w:rsidR="004F18FB" w:rsidRPr="009806F7">
        <w:rPr>
          <w:rFonts w:eastAsia="Times New Roman" w:cs="Times New Roman"/>
          <w:szCs w:val="24"/>
        </w:rPr>
        <w:t>,</w:t>
      </w:r>
      <w:r w:rsidR="00DC390F">
        <w:rPr>
          <w:rFonts w:eastAsia="Times New Roman" w:cs="Times New Roman"/>
          <w:szCs w:val="24"/>
        </w:rPr>
        <w:t xml:space="preserve"> </w:t>
      </w:r>
      <w:r w:rsidR="004F18FB" w:rsidRPr="009806F7">
        <w:rPr>
          <w:rFonts w:eastAsia="Times New Roman" w:cs="Times New Roman"/>
          <w:szCs w:val="24"/>
        </w:rPr>
        <w:t>fossero ritratti dal Botticelli nel solito palazzo del Bargello,</w:t>
      </w:r>
      <w:r w:rsidR="00DC390F">
        <w:rPr>
          <w:rFonts w:eastAsia="Times New Roman" w:cs="Times New Roman"/>
          <w:szCs w:val="24"/>
        </w:rPr>
        <w:t xml:space="preserve"> </w:t>
      </w:r>
      <w:r w:rsidR="004F18FB" w:rsidRPr="009806F7">
        <w:rPr>
          <w:rFonts w:eastAsia="Times New Roman" w:cs="Times New Roman"/>
          <w:szCs w:val="24"/>
        </w:rPr>
        <w:t xml:space="preserve">e anzi intervenne lui stesso a dettare una terzina </w:t>
      </w:r>
      <w:r w:rsidR="00634449" w:rsidRPr="009806F7">
        <w:rPr>
          <w:rFonts w:eastAsia="Times New Roman" w:cs="Times New Roman"/>
          <w:szCs w:val="24"/>
        </w:rPr>
        <w:t>di endecasillabi, ABA,</w:t>
      </w:r>
      <w:r w:rsidR="00F1552E">
        <w:rPr>
          <w:rFonts w:eastAsia="Times New Roman" w:cs="Times New Roman"/>
          <w:szCs w:val="24"/>
        </w:rPr>
        <w:t xml:space="preserve"> su rime con tonica</w:t>
      </w:r>
      <w:r w:rsidR="00887F10">
        <w:rPr>
          <w:rFonts w:eastAsia="Times New Roman" w:cs="Times New Roman"/>
          <w:szCs w:val="24"/>
        </w:rPr>
        <w:t xml:space="preserve"> ‘lugubre’</w:t>
      </w:r>
      <w:r w:rsidR="00F1552E">
        <w:rPr>
          <w:rFonts w:eastAsia="Times New Roman" w:cs="Times New Roman"/>
          <w:szCs w:val="24"/>
        </w:rPr>
        <w:t xml:space="preserve"> in </w:t>
      </w:r>
      <w:r w:rsidR="00F1552E">
        <w:rPr>
          <w:rFonts w:eastAsia="Times New Roman" w:cs="Times New Roman"/>
          <w:i/>
          <w:iCs/>
          <w:szCs w:val="24"/>
        </w:rPr>
        <w:t>ù</w:t>
      </w:r>
      <w:r w:rsidR="00F1552E">
        <w:rPr>
          <w:rFonts w:eastAsia="Times New Roman" w:cs="Times New Roman"/>
          <w:szCs w:val="24"/>
        </w:rPr>
        <w:t>,</w:t>
      </w:r>
      <w:r w:rsidR="00634449" w:rsidRPr="009806F7">
        <w:rPr>
          <w:rFonts w:eastAsia="Times New Roman" w:cs="Times New Roman"/>
          <w:szCs w:val="24"/>
        </w:rPr>
        <w:t xml:space="preserve"> </w:t>
      </w:r>
      <w:r w:rsidR="004F18FB" w:rsidRPr="009806F7">
        <w:rPr>
          <w:rFonts w:eastAsia="Times New Roman" w:cs="Times New Roman"/>
          <w:szCs w:val="24"/>
        </w:rPr>
        <w:t xml:space="preserve">da apporre </w:t>
      </w:r>
      <w:r w:rsidR="00805AD3" w:rsidRPr="009806F7">
        <w:rPr>
          <w:rFonts w:eastAsia="Times New Roman" w:cs="Times New Roman"/>
          <w:szCs w:val="24"/>
        </w:rPr>
        <w:t>come epigrafe</w:t>
      </w:r>
      <w:r w:rsidR="00634449" w:rsidRPr="009806F7">
        <w:rPr>
          <w:rFonts w:eastAsia="Times New Roman" w:cs="Times New Roman"/>
          <w:szCs w:val="24"/>
        </w:rPr>
        <w:t xml:space="preserve"> al disegno di Bernardo Bandini:</w:t>
      </w:r>
      <w:r w:rsidR="0063600A">
        <w:rPr>
          <w:rStyle w:val="Rimandonotadichiusura"/>
          <w:rFonts w:eastAsia="Times New Roman" w:cs="Times New Roman"/>
          <w:szCs w:val="24"/>
        </w:rPr>
        <w:endnoteReference w:id="16"/>
      </w:r>
    </w:p>
    <w:p w14:paraId="1E271177" w14:textId="63154EBE" w:rsidR="00634449" w:rsidRPr="009806F7" w:rsidRDefault="00634449" w:rsidP="009806F7">
      <w:pPr>
        <w:spacing w:line="276" w:lineRule="auto"/>
        <w:rPr>
          <w:rFonts w:eastAsia="Times New Roman" w:cs="Times New Roman"/>
          <w:szCs w:val="24"/>
        </w:rPr>
      </w:pPr>
    </w:p>
    <w:p w14:paraId="55C67FC6" w14:textId="319E23C9" w:rsidR="00634449" w:rsidRPr="00080C1A" w:rsidRDefault="00634449" w:rsidP="00080C1A">
      <w:pPr>
        <w:overflowPunct w:val="0"/>
        <w:autoSpaceDE w:val="0"/>
        <w:autoSpaceDN w:val="0"/>
        <w:adjustRightInd w:val="0"/>
        <w:ind w:firstLine="2268"/>
        <w:textAlignment w:val="baseline"/>
        <w:rPr>
          <w:rFonts w:eastAsia="Times New Roman" w:cs="Times New Roman"/>
          <w:sz w:val="22"/>
          <w:lang w:eastAsia="it-IT"/>
        </w:rPr>
      </w:pPr>
      <w:r w:rsidRPr="00080C1A">
        <w:rPr>
          <w:rFonts w:eastAsia="Times New Roman" w:cs="Times New Roman"/>
          <w:sz w:val="22"/>
          <w:lang w:eastAsia="it-IT"/>
        </w:rPr>
        <w:t>Son Bernardo Bandin, un nuovo Giuda</w:t>
      </w:r>
      <w:r w:rsidR="002414D0" w:rsidRPr="00080C1A">
        <w:rPr>
          <w:rFonts w:eastAsia="Times New Roman" w:cs="Times New Roman"/>
          <w:sz w:val="22"/>
          <w:lang w:eastAsia="it-IT"/>
        </w:rPr>
        <w:t>:</w:t>
      </w:r>
      <w:r w:rsidR="00DC390F" w:rsidRPr="00080C1A">
        <w:rPr>
          <w:rFonts w:eastAsia="Times New Roman" w:cs="Times New Roman"/>
          <w:sz w:val="22"/>
          <w:lang w:eastAsia="it-IT"/>
        </w:rPr>
        <w:t xml:space="preserve">   </w:t>
      </w:r>
    </w:p>
    <w:p w14:paraId="3B20A4F3" w14:textId="77777777" w:rsidR="00634449" w:rsidRPr="00080C1A" w:rsidRDefault="00634449" w:rsidP="00080C1A">
      <w:pPr>
        <w:overflowPunct w:val="0"/>
        <w:autoSpaceDE w:val="0"/>
        <w:autoSpaceDN w:val="0"/>
        <w:adjustRightInd w:val="0"/>
        <w:ind w:firstLine="1985"/>
        <w:textAlignment w:val="baseline"/>
        <w:rPr>
          <w:rFonts w:eastAsia="Times New Roman" w:cs="Times New Roman"/>
          <w:sz w:val="22"/>
          <w:lang w:eastAsia="it-IT"/>
        </w:rPr>
      </w:pPr>
      <w:r w:rsidRPr="00080C1A">
        <w:rPr>
          <w:rFonts w:eastAsia="Times New Roman" w:cs="Times New Roman"/>
          <w:sz w:val="22"/>
          <w:lang w:eastAsia="it-IT"/>
        </w:rPr>
        <w:t>traditor micidiale in chiesa io fui,</w:t>
      </w:r>
    </w:p>
    <w:p w14:paraId="6E64C5D5" w14:textId="106B9A6F" w:rsidR="00634449" w:rsidRPr="00080C1A" w:rsidRDefault="00634449" w:rsidP="00080C1A">
      <w:pPr>
        <w:overflowPunct w:val="0"/>
        <w:autoSpaceDE w:val="0"/>
        <w:autoSpaceDN w:val="0"/>
        <w:adjustRightInd w:val="0"/>
        <w:ind w:firstLine="1985"/>
        <w:textAlignment w:val="baseline"/>
        <w:rPr>
          <w:rFonts w:eastAsia="Times New Roman" w:cs="Times New Roman"/>
          <w:sz w:val="22"/>
          <w:lang w:eastAsia="it-IT"/>
        </w:rPr>
      </w:pPr>
      <w:r w:rsidRPr="00080C1A">
        <w:rPr>
          <w:rFonts w:eastAsia="Times New Roman" w:cs="Times New Roman"/>
          <w:sz w:val="22"/>
          <w:lang w:eastAsia="it-IT"/>
        </w:rPr>
        <w:t>ribel per aspettar morte più cruda.</w:t>
      </w:r>
    </w:p>
    <w:p w14:paraId="32FCF073" w14:textId="2B003274" w:rsidR="00197037" w:rsidRPr="009806F7" w:rsidRDefault="00197037" w:rsidP="009806F7">
      <w:pPr>
        <w:rPr>
          <w:rFonts w:eastAsia="Times New Roman"/>
          <w:szCs w:val="24"/>
        </w:rPr>
      </w:pPr>
    </w:p>
    <w:p w14:paraId="419C5EF0" w14:textId="65AF4B5D" w:rsidR="00634449" w:rsidRPr="009806F7" w:rsidRDefault="00634449" w:rsidP="009806F7">
      <w:pPr>
        <w:spacing w:line="276" w:lineRule="auto"/>
        <w:ind w:firstLine="0"/>
        <w:rPr>
          <w:rFonts w:eastAsia="Times New Roman" w:cs="Times New Roman"/>
          <w:szCs w:val="24"/>
        </w:rPr>
      </w:pPr>
      <w:r w:rsidRPr="009806F7">
        <w:rPr>
          <w:rFonts w:eastAsia="Times New Roman"/>
          <w:szCs w:val="24"/>
        </w:rPr>
        <w:t xml:space="preserve">Detto tra parentesi, la morte </w:t>
      </w:r>
      <w:r w:rsidR="004E6501" w:rsidRPr="009806F7">
        <w:rPr>
          <w:rFonts w:eastAsia="Times New Roman"/>
          <w:szCs w:val="24"/>
        </w:rPr>
        <w:t xml:space="preserve">per il Bandini </w:t>
      </w:r>
      <w:r w:rsidRPr="009806F7">
        <w:rPr>
          <w:rFonts w:eastAsia="Times New Roman"/>
          <w:szCs w:val="24"/>
        </w:rPr>
        <w:t>arrivò</w:t>
      </w:r>
      <w:r w:rsidR="00F41DE4" w:rsidRPr="009806F7">
        <w:rPr>
          <w:rFonts w:eastAsia="Times New Roman"/>
          <w:szCs w:val="24"/>
        </w:rPr>
        <w:t>,</w:t>
      </w:r>
      <w:r w:rsidR="004E6501" w:rsidRPr="009806F7">
        <w:rPr>
          <w:rFonts w:eastAsia="Times New Roman"/>
          <w:szCs w:val="24"/>
        </w:rPr>
        <w:t xml:space="preserve"> alla fine del 1479</w:t>
      </w:r>
      <w:r w:rsidRPr="009806F7">
        <w:rPr>
          <w:rFonts w:eastAsia="Times New Roman"/>
          <w:szCs w:val="24"/>
        </w:rPr>
        <w:t>,</w:t>
      </w:r>
      <w:r w:rsidR="00DC390F">
        <w:rPr>
          <w:rFonts w:eastAsia="Times New Roman"/>
          <w:szCs w:val="24"/>
        </w:rPr>
        <w:t xml:space="preserve"> </w:t>
      </w:r>
      <w:r w:rsidR="00026098" w:rsidRPr="009806F7">
        <w:rPr>
          <w:rFonts w:eastAsia="Times New Roman"/>
          <w:szCs w:val="24"/>
        </w:rPr>
        <w:t xml:space="preserve">dopo che era stato </w:t>
      </w:r>
      <w:r w:rsidR="002414D0" w:rsidRPr="009806F7">
        <w:rPr>
          <w:rFonts w:eastAsia="Times New Roman"/>
          <w:szCs w:val="24"/>
        </w:rPr>
        <w:t>catturato</w:t>
      </w:r>
      <w:r w:rsidRPr="009806F7">
        <w:rPr>
          <w:rFonts w:eastAsia="Times New Roman"/>
          <w:szCs w:val="24"/>
        </w:rPr>
        <w:t xml:space="preserve"> </w:t>
      </w:r>
      <w:r w:rsidR="008B1788">
        <w:rPr>
          <w:rFonts w:eastAsia="Times New Roman"/>
          <w:szCs w:val="24"/>
        </w:rPr>
        <w:t xml:space="preserve">in oriente </w:t>
      </w:r>
      <w:r w:rsidRPr="009806F7">
        <w:rPr>
          <w:rFonts w:eastAsia="Times New Roman"/>
          <w:szCs w:val="24"/>
        </w:rPr>
        <w:t>in abiti turcheschi</w:t>
      </w:r>
      <w:r w:rsidR="00DC390F">
        <w:rPr>
          <w:rFonts w:eastAsia="Times New Roman"/>
          <w:szCs w:val="24"/>
        </w:rPr>
        <w:t xml:space="preserve"> </w:t>
      </w:r>
      <w:r w:rsidRPr="009806F7">
        <w:rPr>
          <w:rFonts w:eastAsia="Times New Roman"/>
          <w:szCs w:val="24"/>
        </w:rPr>
        <w:t>e impiccato</w:t>
      </w:r>
      <w:r w:rsidR="004E6501" w:rsidRPr="009806F7">
        <w:rPr>
          <w:rFonts w:eastAsia="Times New Roman"/>
          <w:szCs w:val="24"/>
        </w:rPr>
        <w:t xml:space="preserve"> così</w:t>
      </w:r>
      <w:r w:rsidR="00026098" w:rsidRPr="009806F7">
        <w:rPr>
          <w:rFonts w:eastAsia="Times New Roman"/>
          <w:szCs w:val="24"/>
        </w:rPr>
        <w:t xml:space="preserve"> vestito</w:t>
      </w:r>
      <w:r w:rsidRPr="009806F7">
        <w:rPr>
          <w:rFonts w:eastAsia="Times New Roman"/>
          <w:szCs w:val="24"/>
        </w:rPr>
        <w:t xml:space="preserve"> alle finestre del palazzo della Signoria</w:t>
      </w:r>
      <w:r w:rsidR="004E6501" w:rsidRPr="009806F7">
        <w:rPr>
          <w:rFonts w:eastAsia="Times New Roman"/>
          <w:szCs w:val="24"/>
        </w:rPr>
        <w:t>; in diretta,</w:t>
      </w:r>
      <w:r w:rsidR="00DC390F">
        <w:rPr>
          <w:rFonts w:eastAsia="Times New Roman"/>
          <w:szCs w:val="24"/>
        </w:rPr>
        <w:t xml:space="preserve"> </w:t>
      </w:r>
      <w:r w:rsidR="004E6501" w:rsidRPr="009806F7">
        <w:rPr>
          <w:rFonts w:eastAsia="Times New Roman"/>
          <w:szCs w:val="24"/>
        </w:rPr>
        <w:t>come è arcinoto,</w:t>
      </w:r>
      <w:r w:rsidR="00DC390F">
        <w:rPr>
          <w:rFonts w:eastAsia="Times New Roman"/>
          <w:szCs w:val="24"/>
        </w:rPr>
        <w:t xml:space="preserve"> </w:t>
      </w:r>
      <w:r w:rsidR="004E6501" w:rsidRPr="009806F7">
        <w:rPr>
          <w:rFonts w:eastAsia="Times New Roman"/>
          <w:szCs w:val="24"/>
        </w:rPr>
        <w:t xml:space="preserve">ne trasse </w:t>
      </w:r>
      <w:r w:rsidR="00F41DE4" w:rsidRPr="009806F7">
        <w:rPr>
          <w:rFonts w:eastAsia="Times New Roman"/>
          <w:szCs w:val="24"/>
        </w:rPr>
        <w:t>un</w:t>
      </w:r>
      <w:r w:rsidR="004E6501" w:rsidRPr="009806F7">
        <w:rPr>
          <w:rFonts w:eastAsia="Times New Roman"/>
          <w:szCs w:val="24"/>
        </w:rPr>
        <w:t>o schizzo</w:t>
      </w:r>
      <w:r w:rsidRPr="009806F7">
        <w:rPr>
          <w:rFonts w:eastAsia="Times New Roman"/>
          <w:szCs w:val="24"/>
        </w:rPr>
        <w:t xml:space="preserve"> </w:t>
      </w:r>
      <w:r w:rsidR="00F41DE4" w:rsidRPr="009806F7">
        <w:rPr>
          <w:rFonts w:eastAsia="Times New Roman"/>
          <w:szCs w:val="24"/>
        </w:rPr>
        <w:t>il</w:t>
      </w:r>
      <w:r w:rsidR="004E6501" w:rsidRPr="009806F7">
        <w:rPr>
          <w:rFonts w:eastAsia="Times New Roman"/>
          <w:szCs w:val="24"/>
        </w:rPr>
        <w:t xml:space="preserve"> giovane Leonardo,</w:t>
      </w:r>
      <w:r w:rsidR="00DC390F">
        <w:rPr>
          <w:rFonts w:eastAsia="Times New Roman"/>
          <w:szCs w:val="24"/>
        </w:rPr>
        <w:t xml:space="preserve"> </w:t>
      </w:r>
      <w:r w:rsidR="004E6501" w:rsidRPr="009806F7">
        <w:rPr>
          <w:rFonts w:eastAsia="Times New Roman"/>
          <w:szCs w:val="24"/>
        </w:rPr>
        <w:t>che corredò il disegno con l</w:t>
      </w:r>
      <w:r w:rsidR="004E6501" w:rsidRPr="009806F7">
        <w:rPr>
          <w:rFonts w:eastAsia="Times New Roman" w:cs="Times New Roman"/>
          <w:szCs w:val="24"/>
        </w:rPr>
        <w:t xml:space="preserve">՚elenco delle vesti </w:t>
      </w:r>
      <w:r w:rsidR="00136189" w:rsidRPr="009806F7">
        <w:rPr>
          <w:rFonts w:eastAsia="Times New Roman" w:cs="Times New Roman"/>
          <w:szCs w:val="24"/>
        </w:rPr>
        <w:t>e dei relativi colori.</w:t>
      </w:r>
    </w:p>
    <w:p w14:paraId="497043E7" w14:textId="5AC3216E" w:rsidR="00026098" w:rsidRPr="009806F7" w:rsidRDefault="00026098" w:rsidP="009806F7">
      <w:pPr>
        <w:spacing w:line="276" w:lineRule="auto"/>
        <w:rPr>
          <w:rFonts w:eastAsia="Times New Roman" w:cs="Times New Roman"/>
          <w:szCs w:val="24"/>
        </w:rPr>
      </w:pPr>
      <w:r w:rsidRPr="009806F7">
        <w:rPr>
          <w:rFonts w:eastAsia="Times New Roman" w:cs="Times New Roman"/>
          <w:szCs w:val="24"/>
        </w:rPr>
        <w:t>L՚epitaffio del Bandini, uccisore di Giuliano</w:t>
      </w:r>
      <w:r w:rsidR="00DC390F">
        <w:rPr>
          <w:rFonts w:eastAsia="Times New Roman" w:cs="Times New Roman"/>
          <w:szCs w:val="24"/>
        </w:rPr>
        <w:t xml:space="preserve"> </w:t>
      </w:r>
      <w:r w:rsidRPr="009806F7">
        <w:rPr>
          <w:rFonts w:eastAsia="Times New Roman" w:cs="Times New Roman"/>
          <w:szCs w:val="24"/>
        </w:rPr>
        <w:t>e discendente di una famiglia già filoalbizzesca,</w:t>
      </w:r>
      <w:r w:rsidR="00DC390F">
        <w:rPr>
          <w:rFonts w:eastAsia="Times New Roman" w:cs="Times New Roman"/>
          <w:szCs w:val="24"/>
        </w:rPr>
        <w:t xml:space="preserve"> </w:t>
      </w:r>
      <w:r w:rsidR="00C913F7" w:rsidRPr="009806F7">
        <w:rPr>
          <w:rFonts w:eastAsia="Times New Roman" w:cs="Times New Roman"/>
          <w:szCs w:val="24"/>
        </w:rPr>
        <w:t>è solo uno dei molteplici interventi scritti di Lorenzo</w:t>
      </w:r>
      <w:r w:rsidR="00DC390F">
        <w:rPr>
          <w:rFonts w:eastAsia="Times New Roman" w:cs="Times New Roman"/>
          <w:szCs w:val="24"/>
        </w:rPr>
        <w:t xml:space="preserve"> </w:t>
      </w:r>
      <w:r w:rsidR="00C913F7" w:rsidRPr="009806F7">
        <w:rPr>
          <w:rFonts w:eastAsia="Times New Roman" w:cs="Times New Roman"/>
          <w:szCs w:val="24"/>
        </w:rPr>
        <w:t>a sostegno della sua lotta contro i Pazzi e i loro alleati.</w:t>
      </w:r>
      <w:r w:rsidR="00DC390F">
        <w:rPr>
          <w:rFonts w:eastAsia="Times New Roman" w:cs="Times New Roman"/>
          <w:szCs w:val="24"/>
        </w:rPr>
        <w:t xml:space="preserve"> </w:t>
      </w:r>
      <w:r w:rsidR="006E56FD" w:rsidRPr="009806F7">
        <w:rPr>
          <w:rFonts w:eastAsia="Times New Roman" w:cs="Times New Roman"/>
          <w:szCs w:val="24"/>
        </w:rPr>
        <w:t>Naturalmente il grosso di questi scritti è costituito da lettere dettate ai propri segretari,</w:t>
      </w:r>
      <w:r w:rsidR="00DC390F">
        <w:rPr>
          <w:rFonts w:eastAsia="Times New Roman" w:cs="Times New Roman"/>
          <w:szCs w:val="24"/>
        </w:rPr>
        <w:t xml:space="preserve"> </w:t>
      </w:r>
      <w:r w:rsidR="006E56FD" w:rsidRPr="009806F7">
        <w:rPr>
          <w:rFonts w:eastAsia="Times New Roman" w:cs="Times New Roman"/>
          <w:szCs w:val="24"/>
        </w:rPr>
        <w:t xml:space="preserve">da far pervenire </w:t>
      </w:r>
      <w:r w:rsidR="009803AD" w:rsidRPr="009806F7">
        <w:rPr>
          <w:rFonts w:eastAsia="Times New Roman" w:cs="Times New Roman"/>
          <w:szCs w:val="24"/>
        </w:rPr>
        <w:t xml:space="preserve">in </w:t>
      </w:r>
      <w:r w:rsidR="002A0B9B" w:rsidRPr="009806F7">
        <w:rPr>
          <w:rFonts w:eastAsia="Times New Roman" w:cs="Times New Roman"/>
          <w:szCs w:val="24"/>
        </w:rPr>
        <w:t>varie parti</w:t>
      </w:r>
      <w:r w:rsidR="009803AD" w:rsidRPr="009806F7">
        <w:rPr>
          <w:rFonts w:eastAsia="Times New Roman" w:cs="Times New Roman"/>
          <w:szCs w:val="24"/>
        </w:rPr>
        <w:t xml:space="preserve"> d՚Italia e d՚Europa in cerca d՚aiuto, di consigli, di denaro;</w:t>
      </w:r>
      <w:r w:rsidR="00DC390F">
        <w:rPr>
          <w:rFonts w:eastAsia="Times New Roman" w:cs="Times New Roman"/>
          <w:szCs w:val="24"/>
        </w:rPr>
        <w:t xml:space="preserve"> </w:t>
      </w:r>
      <w:r w:rsidR="009803AD" w:rsidRPr="009806F7">
        <w:rPr>
          <w:rFonts w:eastAsia="Times New Roman" w:cs="Times New Roman"/>
          <w:szCs w:val="24"/>
        </w:rPr>
        <w:t xml:space="preserve">ma anche in queste missive si avverte, nonostante </w:t>
      </w:r>
      <w:r w:rsidR="0022242E">
        <w:rPr>
          <w:rFonts w:eastAsia="Times New Roman" w:cs="Times New Roman"/>
          <w:szCs w:val="24"/>
        </w:rPr>
        <w:t>le circostanze</w:t>
      </w:r>
      <w:r w:rsidR="009803AD" w:rsidRPr="009806F7">
        <w:rPr>
          <w:rFonts w:eastAsia="Times New Roman" w:cs="Times New Roman"/>
          <w:szCs w:val="24"/>
        </w:rPr>
        <w:t>, la mano dell՚uomo di lettere,</w:t>
      </w:r>
      <w:r w:rsidR="00DC390F">
        <w:rPr>
          <w:rFonts w:eastAsia="Times New Roman" w:cs="Times New Roman"/>
          <w:szCs w:val="24"/>
        </w:rPr>
        <w:t xml:space="preserve"> </w:t>
      </w:r>
      <w:r w:rsidR="009803AD" w:rsidRPr="009806F7">
        <w:rPr>
          <w:rFonts w:eastAsia="Times New Roman" w:cs="Times New Roman"/>
          <w:szCs w:val="24"/>
        </w:rPr>
        <w:t xml:space="preserve">come esemplarmente si </w:t>
      </w:r>
      <w:r w:rsidR="00583C4F" w:rsidRPr="009806F7">
        <w:rPr>
          <w:rFonts w:eastAsia="Times New Roman" w:cs="Times New Roman"/>
          <w:szCs w:val="24"/>
        </w:rPr>
        <w:t xml:space="preserve">vede nel </w:t>
      </w:r>
      <w:r w:rsidR="00583C4F" w:rsidRPr="009806F7">
        <w:rPr>
          <w:rFonts w:eastAsia="Times New Roman" w:cs="Times New Roman"/>
          <w:szCs w:val="24"/>
          <w:lang w:eastAsia="it-IT"/>
        </w:rPr>
        <w:t>bigliettino indirizzato ai duchi di Milano il giorno stesso della congiura</w:t>
      </w:r>
      <w:r w:rsidR="00251B64" w:rsidRPr="009806F7">
        <w:rPr>
          <w:rFonts w:eastAsia="Times New Roman" w:cs="Times New Roman"/>
          <w:szCs w:val="24"/>
          <w:lang w:eastAsia="it-IT"/>
        </w:rPr>
        <w:t>,</w:t>
      </w:r>
      <w:r w:rsidR="00DC390F">
        <w:rPr>
          <w:rFonts w:eastAsia="Times New Roman" w:cs="Times New Roman"/>
          <w:szCs w:val="24"/>
          <w:lang w:eastAsia="it-IT"/>
        </w:rPr>
        <w:t xml:space="preserve"> </w:t>
      </w:r>
      <w:r w:rsidR="00251B64" w:rsidRPr="009806F7">
        <w:rPr>
          <w:rFonts w:eastAsia="Times New Roman" w:cs="Times New Roman"/>
          <w:szCs w:val="24"/>
          <w:lang w:eastAsia="it-IT"/>
        </w:rPr>
        <w:t>dal</w:t>
      </w:r>
      <w:r w:rsidR="000B5C6F" w:rsidRPr="009806F7">
        <w:rPr>
          <w:rFonts w:eastAsia="Times New Roman" w:cs="Times New Roman"/>
          <w:szCs w:val="24"/>
          <w:lang w:eastAsia="it-IT"/>
        </w:rPr>
        <w:t xml:space="preserve"> dettato</w:t>
      </w:r>
      <w:r w:rsidR="00583C4F" w:rsidRPr="009806F7">
        <w:rPr>
          <w:rFonts w:eastAsia="Times New Roman" w:cs="Times New Roman"/>
          <w:szCs w:val="24"/>
        </w:rPr>
        <w:t xml:space="preserve"> tes</w:t>
      </w:r>
      <w:r w:rsidR="000B5C6F" w:rsidRPr="009806F7">
        <w:rPr>
          <w:rFonts w:eastAsia="Times New Roman" w:cs="Times New Roman"/>
          <w:szCs w:val="24"/>
        </w:rPr>
        <w:t>o e conciso</w:t>
      </w:r>
      <w:r w:rsidR="00DC390F">
        <w:rPr>
          <w:rFonts w:eastAsia="Times New Roman" w:cs="Times New Roman"/>
          <w:szCs w:val="24"/>
        </w:rPr>
        <w:t xml:space="preserve"> </w:t>
      </w:r>
      <w:r w:rsidR="00583C4F" w:rsidRPr="009806F7">
        <w:rPr>
          <w:rFonts w:eastAsia="Times New Roman" w:cs="Times New Roman"/>
          <w:szCs w:val="24"/>
        </w:rPr>
        <w:t xml:space="preserve">che non indulge a fronzoli o </w:t>
      </w:r>
      <w:r w:rsidR="00251B64" w:rsidRPr="009806F7">
        <w:rPr>
          <w:rFonts w:eastAsia="Times New Roman" w:cs="Times New Roman"/>
          <w:szCs w:val="24"/>
        </w:rPr>
        <w:t>divagazioni</w:t>
      </w:r>
      <w:r w:rsidR="000B5C6F" w:rsidRPr="009806F7">
        <w:rPr>
          <w:rFonts w:eastAsia="Times New Roman" w:cs="Times New Roman"/>
          <w:szCs w:val="24"/>
        </w:rPr>
        <w:t>,</w:t>
      </w:r>
      <w:r w:rsidR="00DC390F">
        <w:rPr>
          <w:rFonts w:eastAsia="Times New Roman" w:cs="Times New Roman"/>
          <w:szCs w:val="24"/>
        </w:rPr>
        <w:t xml:space="preserve"> </w:t>
      </w:r>
      <w:r w:rsidR="000B5C6F" w:rsidRPr="009806F7">
        <w:rPr>
          <w:rFonts w:eastAsia="Times New Roman" w:cs="Times New Roman"/>
          <w:szCs w:val="24"/>
        </w:rPr>
        <w:t>e che pure</w:t>
      </w:r>
      <w:r w:rsidR="00C53CD5" w:rsidRPr="009806F7">
        <w:rPr>
          <w:rFonts w:eastAsia="Times New Roman" w:cs="Times New Roman"/>
          <w:szCs w:val="24"/>
        </w:rPr>
        <w:t xml:space="preserve"> </w:t>
      </w:r>
      <w:r w:rsidR="00DB052B" w:rsidRPr="009806F7">
        <w:rPr>
          <w:rFonts w:eastAsia="Times New Roman" w:cs="Times New Roman"/>
          <w:szCs w:val="24"/>
        </w:rPr>
        <w:t>si avverte</w:t>
      </w:r>
      <w:r w:rsidR="00DC390F">
        <w:rPr>
          <w:rFonts w:eastAsia="Times New Roman" w:cs="Times New Roman"/>
          <w:szCs w:val="24"/>
        </w:rPr>
        <w:t xml:space="preserve"> </w:t>
      </w:r>
      <w:r w:rsidR="00C53CD5" w:rsidRPr="009806F7">
        <w:rPr>
          <w:rFonts w:eastAsia="Times New Roman" w:cs="Times New Roman"/>
          <w:szCs w:val="24"/>
        </w:rPr>
        <w:t>intimamente</w:t>
      </w:r>
      <w:r w:rsidR="00DC390F">
        <w:rPr>
          <w:rFonts w:eastAsia="Times New Roman" w:cs="Times New Roman"/>
          <w:szCs w:val="24"/>
        </w:rPr>
        <w:t xml:space="preserve"> </w:t>
      </w:r>
      <w:r w:rsidR="00D869DA">
        <w:rPr>
          <w:rFonts w:eastAsia="Times New Roman" w:cs="Times New Roman"/>
          <w:szCs w:val="24"/>
        </w:rPr>
        <w:t>‘</w:t>
      </w:r>
      <w:r w:rsidR="00C53CD5" w:rsidRPr="009806F7">
        <w:rPr>
          <w:rFonts w:eastAsia="Times New Roman" w:cs="Times New Roman"/>
          <w:szCs w:val="24"/>
        </w:rPr>
        <w:t>numeroso</w:t>
      </w:r>
      <w:r w:rsidR="00D869DA">
        <w:rPr>
          <w:rFonts w:eastAsia="Times New Roman" w:cs="Times New Roman"/>
          <w:szCs w:val="24"/>
        </w:rPr>
        <w:t>’ (la distinzione, tramite barra verticale, in sottounità è mia)</w:t>
      </w:r>
      <w:r w:rsidR="00460F5B" w:rsidRPr="009806F7">
        <w:rPr>
          <w:rFonts w:eastAsia="Times New Roman" w:cs="Times New Roman"/>
          <w:szCs w:val="24"/>
        </w:rPr>
        <w:t>:</w:t>
      </w:r>
    </w:p>
    <w:p w14:paraId="31BBE8B2" w14:textId="77777777" w:rsidR="00417A55" w:rsidRPr="009806F7" w:rsidRDefault="00417A55" w:rsidP="009806F7">
      <w:pPr>
        <w:spacing w:line="276" w:lineRule="auto"/>
        <w:rPr>
          <w:rFonts w:eastAsia="Times New Roman" w:cs="Times New Roman"/>
          <w:szCs w:val="24"/>
        </w:rPr>
      </w:pPr>
    </w:p>
    <w:p w14:paraId="027C089D" w14:textId="797C7095" w:rsidR="00583C4F" w:rsidRPr="00D869DA" w:rsidRDefault="00583C4F" w:rsidP="00B165B7">
      <w:pPr>
        <w:ind w:left="426" w:firstLine="283"/>
        <w:rPr>
          <w:rFonts w:eastAsia="Times New Roman" w:cs="Times New Roman"/>
          <w:sz w:val="22"/>
        </w:rPr>
      </w:pPr>
      <w:r w:rsidRPr="00D869DA">
        <w:rPr>
          <w:rFonts w:eastAsia="Times New Roman" w:cs="Times New Roman"/>
          <w:sz w:val="22"/>
        </w:rPr>
        <w:t>In questo punto / m’è stato morto [</w:t>
      </w:r>
      <w:r w:rsidR="00C46D15">
        <w:rPr>
          <w:rFonts w:eastAsia="Times New Roman" w:cs="Times New Roman"/>
          <w:i/>
          <w:iCs/>
          <w:sz w:val="22"/>
        </w:rPr>
        <w:t xml:space="preserve">doppio quinario, </w:t>
      </w:r>
      <w:r w:rsidR="00946FC1">
        <w:rPr>
          <w:rFonts w:eastAsia="Times New Roman" w:cs="Times New Roman"/>
          <w:i/>
          <w:iCs/>
          <w:sz w:val="22"/>
        </w:rPr>
        <w:t>con insistito</w:t>
      </w:r>
      <w:r w:rsidR="00417A55" w:rsidRPr="00D869DA">
        <w:rPr>
          <w:rFonts w:eastAsia="Times New Roman" w:cs="Times New Roman"/>
          <w:i/>
          <w:iCs/>
          <w:sz w:val="22"/>
        </w:rPr>
        <w:t xml:space="preserve"> omeoteleuto</w:t>
      </w:r>
      <w:r w:rsidR="00946FC1">
        <w:rPr>
          <w:rFonts w:eastAsia="Times New Roman" w:cs="Times New Roman"/>
          <w:i/>
          <w:iCs/>
          <w:sz w:val="22"/>
        </w:rPr>
        <w:t xml:space="preserve"> di -</w:t>
      </w:r>
      <w:r w:rsidR="00946FC1">
        <w:rPr>
          <w:rFonts w:eastAsia="Times New Roman" w:cs="Times New Roman"/>
          <w:sz w:val="22"/>
        </w:rPr>
        <w:t xml:space="preserve">to </w:t>
      </w:r>
      <w:r w:rsidR="00946FC1">
        <w:rPr>
          <w:rFonts w:eastAsia="Times New Roman" w:cs="Times New Roman"/>
          <w:i/>
          <w:iCs/>
          <w:sz w:val="22"/>
        </w:rPr>
        <w:t>e allitterazione «m’è … morto»</w:t>
      </w:r>
      <w:r w:rsidRPr="00D869DA">
        <w:rPr>
          <w:rFonts w:eastAsia="Times New Roman" w:cs="Times New Roman"/>
          <w:sz w:val="22"/>
        </w:rPr>
        <w:t xml:space="preserve">] </w:t>
      </w:r>
      <w:r w:rsidR="00251B64" w:rsidRPr="00D869DA">
        <w:rPr>
          <w:rFonts w:eastAsia="Times New Roman" w:cs="Times New Roman"/>
          <w:sz w:val="22"/>
        </w:rPr>
        <w:t xml:space="preserve">/ </w:t>
      </w:r>
      <w:r w:rsidRPr="00D869DA">
        <w:rPr>
          <w:rFonts w:eastAsia="Times New Roman" w:cs="Times New Roman"/>
          <w:sz w:val="22"/>
        </w:rPr>
        <w:t>Giuliano mio fratello</w:t>
      </w:r>
      <w:r w:rsidR="00251B64" w:rsidRPr="00D869DA">
        <w:rPr>
          <w:rFonts w:eastAsia="Times New Roman" w:cs="Times New Roman"/>
          <w:sz w:val="22"/>
        </w:rPr>
        <w:t xml:space="preserve"> [</w:t>
      </w:r>
      <w:r w:rsidR="00251B64" w:rsidRPr="00D869DA">
        <w:rPr>
          <w:rFonts w:eastAsia="Times New Roman" w:cs="Times New Roman"/>
          <w:i/>
          <w:iCs/>
          <w:sz w:val="22"/>
        </w:rPr>
        <w:t>settenario</w:t>
      </w:r>
      <w:r w:rsidR="00251B64" w:rsidRPr="00D869DA">
        <w:rPr>
          <w:rFonts w:eastAsia="Times New Roman" w:cs="Times New Roman"/>
          <w:sz w:val="22"/>
        </w:rPr>
        <w:t>]</w:t>
      </w:r>
      <w:r w:rsidRPr="00D869DA">
        <w:rPr>
          <w:rFonts w:eastAsia="Times New Roman" w:cs="Times New Roman"/>
          <w:sz w:val="22"/>
        </w:rPr>
        <w:t xml:space="preserve"> /</w:t>
      </w:r>
      <w:r w:rsidR="00DC390F" w:rsidRPr="00D869DA">
        <w:rPr>
          <w:rFonts w:eastAsia="Times New Roman" w:cs="Times New Roman"/>
          <w:sz w:val="22"/>
        </w:rPr>
        <w:t xml:space="preserve"> </w:t>
      </w:r>
      <w:r w:rsidRPr="00D869DA">
        <w:rPr>
          <w:rFonts w:eastAsia="Times New Roman" w:cs="Times New Roman"/>
          <w:sz w:val="22"/>
        </w:rPr>
        <w:t>et sono</w:t>
      </w:r>
      <w:r w:rsidR="00D869DA">
        <w:rPr>
          <w:rFonts w:eastAsia="Times New Roman" w:cs="Times New Roman"/>
          <w:sz w:val="22"/>
        </w:rPr>
        <w:t xml:space="preserve"> </w:t>
      </w:r>
      <w:r w:rsidRPr="00D869DA">
        <w:rPr>
          <w:rFonts w:eastAsia="Times New Roman" w:cs="Times New Roman"/>
          <w:sz w:val="22"/>
        </w:rPr>
        <w:t>in grandissimo pericolo</w:t>
      </w:r>
      <w:r w:rsidR="00251B64" w:rsidRPr="00D869DA">
        <w:rPr>
          <w:rFonts w:eastAsia="Times New Roman" w:cs="Times New Roman"/>
          <w:sz w:val="22"/>
        </w:rPr>
        <w:t xml:space="preserve"> [</w:t>
      </w:r>
      <w:r w:rsidR="00251B64" w:rsidRPr="00D869DA">
        <w:rPr>
          <w:rFonts w:eastAsia="Times New Roman" w:cs="Times New Roman"/>
          <w:i/>
          <w:iCs/>
          <w:sz w:val="22"/>
        </w:rPr>
        <w:t>endecasillabo sdrucciolo</w:t>
      </w:r>
      <w:r w:rsidR="00D869DA">
        <w:rPr>
          <w:rFonts w:eastAsia="Times New Roman" w:cs="Times New Roman"/>
          <w:i/>
          <w:iCs/>
          <w:sz w:val="22"/>
        </w:rPr>
        <w:t>, c</w:t>
      </w:r>
      <w:r w:rsidR="00946FC1">
        <w:rPr>
          <w:rFonts w:eastAsia="Times New Roman" w:cs="Times New Roman"/>
          <w:i/>
          <w:iCs/>
          <w:sz w:val="22"/>
        </w:rPr>
        <w:t>on</w:t>
      </w:r>
      <w:r w:rsidR="00D869DA">
        <w:rPr>
          <w:rFonts w:eastAsia="Times New Roman" w:cs="Times New Roman"/>
          <w:i/>
          <w:iCs/>
          <w:sz w:val="22"/>
        </w:rPr>
        <w:t xml:space="preserve"> dialefe «sono - in»</w:t>
      </w:r>
      <w:r w:rsidR="00251B64" w:rsidRPr="00D869DA">
        <w:rPr>
          <w:rFonts w:eastAsia="Times New Roman" w:cs="Times New Roman"/>
          <w:sz w:val="22"/>
        </w:rPr>
        <w:t>] /</w:t>
      </w:r>
      <w:r w:rsidRPr="00D869DA">
        <w:rPr>
          <w:rFonts w:eastAsia="Times New Roman" w:cs="Times New Roman"/>
          <w:sz w:val="22"/>
        </w:rPr>
        <w:t xml:space="preserve"> dello stato mio.</w:t>
      </w:r>
      <w:r w:rsidR="0048247F" w:rsidRPr="00D869DA">
        <w:rPr>
          <w:rFonts w:eastAsia="Times New Roman" w:cs="Times New Roman"/>
          <w:sz w:val="22"/>
        </w:rPr>
        <w:t xml:space="preserve"> /</w:t>
      </w:r>
      <w:r w:rsidRPr="00D869DA">
        <w:rPr>
          <w:rFonts w:eastAsia="Times New Roman" w:cs="Times New Roman"/>
          <w:sz w:val="22"/>
        </w:rPr>
        <w:t xml:space="preserve"> Però, Signori mia,</w:t>
      </w:r>
      <w:r w:rsidR="0048247F" w:rsidRPr="00D869DA">
        <w:rPr>
          <w:rFonts w:eastAsia="Times New Roman" w:cs="Times New Roman"/>
          <w:sz w:val="22"/>
        </w:rPr>
        <w:t xml:space="preserve"> [</w:t>
      </w:r>
      <w:r w:rsidR="0048247F" w:rsidRPr="00D869DA">
        <w:rPr>
          <w:rFonts w:eastAsia="Times New Roman" w:cs="Times New Roman"/>
          <w:i/>
          <w:iCs/>
          <w:sz w:val="22"/>
        </w:rPr>
        <w:t>altro settenario</w:t>
      </w:r>
      <w:r w:rsidR="0048247F" w:rsidRPr="00D869DA">
        <w:rPr>
          <w:rFonts w:eastAsia="Times New Roman" w:cs="Times New Roman"/>
          <w:sz w:val="22"/>
        </w:rPr>
        <w:t>] /</w:t>
      </w:r>
      <w:r w:rsidRPr="00D869DA">
        <w:rPr>
          <w:rFonts w:eastAsia="Times New Roman" w:cs="Times New Roman"/>
          <w:sz w:val="22"/>
        </w:rPr>
        <w:t xml:space="preserve"> hora è</w:t>
      </w:r>
      <w:r w:rsidR="0042336D" w:rsidRPr="00D869DA">
        <w:rPr>
          <w:rFonts w:eastAsia="Times New Roman" w:cs="Times New Roman"/>
          <w:sz w:val="22"/>
        </w:rPr>
        <w:t xml:space="preserve"> </w:t>
      </w:r>
      <w:r w:rsidRPr="00D869DA">
        <w:rPr>
          <w:rFonts w:eastAsia="Times New Roman" w:cs="Times New Roman"/>
          <w:sz w:val="22"/>
        </w:rPr>
        <w:t>il tempo che v</w:t>
      </w:r>
      <w:r w:rsidR="00946FC1">
        <w:rPr>
          <w:rFonts w:eastAsia="Times New Roman" w:cs="Times New Roman"/>
          <w:sz w:val="22"/>
        </w:rPr>
        <w:t>o</w:t>
      </w:r>
      <w:r w:rsidRPr="00D869DA">
        <w:rPr>
          <w:rFonts w:eastAsia="Times New Roman" w:cs="Times New Roman"/>
          <w:sz w:val="22"/>
        </w:rPr>
        <w:t>i</w:t>
      </w:r>
      <w:r w:rsidR="00D869DA">
        <w:rPr>
          <w:rFonts w:eastAsia="Times New Roman" w:cs="Times New Roman"/>
          <w:sz w:val="22"/>
        </w:rPr>
        <w:t xml:space="preserve"> </w:t>
      </w:r>
      <w:r w:rsidRPr="00D869DA">
        <w:rPr>
          <w:rFonts w:eastAsia="Times New Roman" w:cs="Times New Roman"/>
          <w:sz w:val="22"/>
        </w:rPr>
        <w:t xml:space="preserve">aiutiate </w:t>
      </w:r>
      <w:r w:rsidR="0048247F" w:rsidRPr="00D869DA">
        <w:rPr>
          <w:rFonts w:eastAsia="Times New Roman" w:cs="Times New Roman"/>
          <w:sz w:val="22"/>
        </w:rPr>
        <w:t>[</w:t>
      </w:r>
      <w:r w:rsidR="0048247F" w:rsidRPr="00D869DA">
        <w:rPr>
          <w:rFonts w:eastAsia="Times New Roman" w:cs="Times New Roman"/>
          <w:i/>
          <w:iCs/>
          <w:sz w:val="22"/>
        </w:rPr>
        <w:t>altro endecasillabo</w:t>
      </w:r>
      <w:r w:rsidR="00D869DA">
        <w:rPr>
          <w:rFonts w:eastAsia="Times New Roman" w:cs="Times New Roman"/>
          <w:i/>
          <w:iCs/>
          <w:sz w:val="22"/>
        </w:rPr>
        <w:t>, con «voi» dieretico e dialefe «voi - aiutiate»</w:t>
      </w:r>
      <w:r w:rsidR="0048247F" w:rsidRPr="00D869DA">
        <w:rPr>
          <w:rFonts w:eastAsia="Times New Roman" w:cs="Times New Roman"/>
          <w:sz w:val="22"/>
        </w:rPr>
        <w:t xml:space="preserve">] / </w:t>
      </w:r>
      <w:r w:rsidRPr="00D869DA">
        <w:rPr>
          <w:rFonts w:eastAsia="Times New Roman" w:cs="Times New Roman"/>
          <w:sz w:val="22"/>
        </w:rPr>
        <w:t>el vostro servo Lorenzo</w:t>
      </w:r>
      <w:r w:rsidR="0048247F" w:rsidRPr="00D869DA">
        <w:rPr>
          <w:rFonts w:eastAsia="Times New Roman" w:cs="Times New Roman"/>
          <w:sz w:val="22"/>
        </w:rPr>
        <w:t>.</w:t>
      </w:r>
    </w:p>
    <w:p w14:paraId="32FAB603" w14:textId="572570B2" w:rsidR="00417A55" w:rsidRPr="00D869DA" w:rsidRDefault="00417A55" w:rsidP="009806F7">
      <w:pPr>
        <w:spacing w:line="276" w:lineRule="auto"/>
        <w:rPr>
          <w:rFonts w:eastAsia="Times New Roman" w:cs="Times New Roman"/>
          <w:szCs w:val="24"/>
        </w:rPr>
      </w:pPr>
    </w:p>
    <w:p w14:paraId="65D77DA3" w14:textId="2C1B7C63" w:rsidR="00767226" w:rsidRPr="009806F7" w:rsidRDefault="002A0B9B" w:rsidP="009806F7">
      <w:pPr>
        <w:spacing w:line="276" w:lineRule="auto"/>
        <w:rPr>
          <w:rFonts w:eastAsia="Times New Roman" w:cs="Times New Roman"/>
          <w:szCs w:val="24"/>
        </w:rPr>
      </w:pPr>
      <w:r w:rsidRPr="009806F7">
        <w:rPr>
          <w:rFonts w:eastAsia="Times New Roman" w:cs="Times New Roman"/>
          <w:szCs w:val="24"/>
        </w:rPr>
        <w:t>Va detto che,</w:t>
      </w:r>
      <w:r w:rsidR="00DC390F">
        <w:rPr>
          <w:rFonts w:eastAsia="Times New Roman" w:cs="Times New Roman"/>
          <w:szCs w:val="24"/>
        </w:rPr>
        <w:t xml:space="preserve"> </w:t>
      </w:r>
      <w:r w:rsidRPr="009806F7">
        <w:rPr>
          <w:rFonts w:eastAsia="Times New Roman" w:cs="Times New Roman"/>
          <w:szCs w:val="24"/>
        </w:rPr>
        <w:t>rispetto ai tempi del nonno Cosimo,</w:t>
      </w:r>
      <w:r w:rsidR="00DC390F">
        <w:rPr>
          <w:rFonts w:eastAsia="Times New Roman" w:cs="Times New Roman"/>
          <w:szCs w:val="24"/>
        </w:rPr>
        <w:t xml:space="preserve"> </w:t>
      </w:r>
      <w:r w:rsidRPr="009806F7">
        <w:rPr>
          <w:rFonts w:eastAsia="Times New Roman" w:cs="Times New Roman"/>
          <w:szCs w:val="24"/>
        </w:rPr>
        <w:t>ora Lorenzo può contare su un՚arma in più,</w:t>
      </w:r>
      <w:r w:rsidR="00DC390F">
        <w:rPr>
          <w:rFonts w:eastAsia="Times New Roman" w:cs="Times New Roman"/>
          <w:szCs w:val="24"/>
        </w:rPr>
        <w:t xml:space="preserve"> </w:t>
      </w:r>
      <w:r w:rsidRPr="009806F7">
        <w:rPr>
          <w:rFonts w:eastAsia="Times New Roman" w:cs="Times New Roman"/>
          <w:szCs w:val="24"/>
        </w:rPr>
        <w:t>che è la propaganda a mezzo stampa,</w:t>
      </w:r>
      <w:r w:rsidR="00DC390F">
        <w:rPr>
          <w:rFonts w:eastAsia="Times New Roman" w:cs="Times New Roman"/>
          <w:szCs w:val="24"/>
        </w:rPr>
        <w:t xml:space="preserve"> </w:t>
      </w:r>
      <w:r w:rsidRPr="009806F7">
        <w:rPr>
          <w:rFonts w:eastAsia="Times New Roman" w:cs="Times New Roman"/>
          <w:szCs w:val="24"/>
        </w:rPr>
        <w:t xml:space="preserve">come si vede </w:t>
      </w:r>
      <w:r w:rsidR="00593ECE">
        <w:rPr>
          <w:rFonts w:eastAsia="Times New Roman" w:cs="Times New Roman"/>
          <w:szCs w:val="24"/>
        </w:rPr>
        <w:t>ne</w:t>
      </w:r>
      <w:r w:rsidR="00760A8F" w:rsidRPr="009806F7">
        <w:rPr>
          <w:rFonts w:eastAsia="Times New Roman" w:cs="Times New Roman"/>
          <w:szCs w:val="24"/>
        </w:rPr>
        <w:t xml:space="preserve">l </w:t>
      </w:r>
      <w:r w:rsidR="00760A8F" w:rsidRPr="009806F7">
        <w:rPr>
          <w:rFonts w:eastAsia="Times New Roman" w:cs="Times New Roman"/>
          <w:i/>
          <w:iCs/>
          <w:szCs w:val="24"/>
        </w:rPr>
        <w:t>Pactianae coniurationis commentarium</w:t>
      </w:r>
      <w:r w:rsidR="00DC390F">
        <w:rPr>
          <w:rFonts w:eastAsia="Times New Roman" w:cs="Times New Roman"/>
          <w:szCs w:val="24"/>
        </w:rPr>
        <w:t xml:space="preserve"> </w:t>
      </w:r>
      <w:r w:rsidR="00760A8F" w:rsidRPr="009806F7">
        <w:rPr>
          <w:rFonts w:eastAsia="Times New Roman" w:cs="Times New Roman"/>
          <w:szCs w:val="24"/>
        </w:rPr>
        <w:t>affidato a Poliziano</w:t>
      </w:r>
      <w:r w:rsidR="0090228D" w:rsidRPr="009806F7">
        <w:rPr>
          <w:rFonts w:eastAsia="Times New Roman" w:cs="Times New Roman"/>
          <w:szCs w:val="24"/>
        </w:rPr>
        <w:t>,</w:t>
      </w:r>
      <w:r w:rsidR="00DC390F">
        <w:rPr>
          <w:rFonts w:eastAsia="Times New Roman" w:cs="Times New Roman"/>
          <w:szCs w:val="24"/>
        </w:rPr>
        <w:t xml:space="preserve"> </w:t>
      </w:r>
      <w:r w:rsidR="0090228D" w:rsidRPr="009806F7">
        <w:rPr>
          <w:rFonts w:eastAsia="Times New Roman" w:cs="Times New Roman"/>
          <w:szCs w:val="24"/>
        </w:rPr>
        <w:t xml:space="preserve">un </w:t>
      </w:r>
      <w:r w:rsidR="0090228D" w:rsidRPr="009806F7">
        <w:rPr>
          <w:rFonts w:eastAsia="Times New Roman" w:cs="Times New Roman"/>
          <w:i/>
          <w:iCs/>
          <w:szCs w:val="24"/>
        </w:rPr>
        <w:t>instant book</w:t>
      </w:r>
      <w:r w:rsidR="0090228D" w:rsidRPr="009806F7">
        <w:rPr>
          <w:rFonts w:eastAsia="Times New Roman" w:cs="Times New Roman"/>
          <w:szCs w:val="24"/>
        </w:rPr>
        <w:t xml:space="preserve"> scritto da uno dei testimoni oculari della congiura.</w:t>
      </w:r>
      <w:r w:rsidR="00DC390F">
        <w:rPr>
          <w:rFonts w:eastAsia="Times New Roman" w:cs="Times New Roman"/>
          <w:szCs w:val="24"/>
        </w:rPr>
        <w:t xml:space="preserve"> </w:t>
      </w:r>
      <w:r w:rsidR="00A7674D" w:rsidRPr="009806F7">
        <w:rPr>
          <w:rFonts w:eastAsia="Times New Roman" w:cs="Times New Roman"/>
          <w:szCs w:val="24"/>
        </w:rPr>
        <w:t>In uno dei passaggi più drammatici,</w:t>
      </w:r>
      <w:r w:rsidR="00DC390F">
        <w:rPr>
          <w:rFonts w:eastAsia="Times New Roman" w:cs="Times New Roman"/>
          <w:szCs w:val="24"/>
        </w:rPr>
        <w:t xml:space="preserve"> </w:t>
      </w:r>
      <w:r w:rsidR="00A7674D" w:rsidRPr="009806F7">
        <w:rPr>
          <w:rFonts w:eastAsia="Times New Roman" w:cs="Times New Roman"/>
          <w:szCs w:val="24"/>
        </w:rPr>
        <w:t>Poliziano ricorda lo scempio che venne fatto sul cadavere di Iacopo de՚ Pazzi,</w:t>
      </w:r>
      <w:r w:rsidR="00DC390F">
        <w:rPr>
          <w:rFonts w:eastAsia="Times New Roman" w:cs="Times New Roman"/>
          <w:szCs w:val="24"/>
        </w:rPr>
        <w:t xml:space="preserve"> </w:t>
      </w:r>
      <w:r w:rsidR="00A7674D" w:rsidRPr="009806F7">
        <w:rPr>
          <w:rFonts w:eastAsia="Times New Roman" w:cs="Times New Roman"/>
          <w:szCs w:val="24"/>
        </w:rPr>
        <w:t>dis</w:t>
      </w:r>
      <w:r w:rsidR="00A74140">
        <w:rPr>
          <w:rFonts w:eastAsia="Times New Roman" w:cs="Times New Roman"/>
          <w:szCs w:val="24"/>
        </w:rPr>
        <w:t>s</w:t>
      </w:r>
      <w:r w:rsidR="00A7674D" w:rsidRPr="009806F7">
        <w:rPr>
          <w:rFonts w:eastAsia="Times New Roman" w:cs="Times New Roman"/>
          <w:szCs w:val="24"/>
        </w:rPr>
        <w:t xml:space="preserve">otterrato </w:t>
      </w:r>
      <w:r w:rsidR="002E1249" w:rsidRPr="009806F7">
        <w:rPr>
          <w:rFonts w:eastAsia="Times New Roman" w:cs="Times New Roman"/>
          <w:szCs w:val="24"/>
        </w:rPr>
        <w:t>dalla chiesa di santa Croce</w:t>
      </w:r>
      <w:r w:rsidR="00A7674D" w:rsidRPr="009806F7">
        <w:rPr>
          <w:rFonts w:eastAsia="Times New Roman" w:cs="Times New Roman"/>
          <w:szCs w:val="24"/>
        </w:rPr>
        <w:t xml:space="preserve"> e seppellito lungo le mura di Firenze,</w:t>
      </w:r>
      <w:r w:rsidR="00DC390F">
        <w:rPr>
          <w:rFonts w:eastAsia="Times New Roman" w:cs="Times New Roman"/>
          <w:szCs w:val="24"/>
        </w:rPr>
        <w:t xml:space="preserve"> </w:t>
      </w:r>
      <w:r w:rsidR="00A7674D" w:rsidRPr="009806F7">
        <w:rPr>
          <w:rFonts w:eastAsia="Times New Roman" w:cs="Times New Roman"/>
          <w:szCs w:val="24"/>
        </w:rPr>
        <w:t xml:space="preserve">ma di qui riesumato da una </w:t>
      </w:r>
      <w:r w:rsidR="00042C67" w:rsidRPr="009806F7">
        <w:rPr>
          <w:rFonts w:eastAsia="Times New Roman" w:cs="Times New Roman"/>
          <w:szCs w:val="24"/>
        </w:rPr>
        <w:t>«</w:t>
      </w:r>
      <w:r w:rsidR="00AD19E0" w:rsidRPr="009806F7">
        <w:rPr>
          <w:rFonts w:eastAsia="Times New Roman" w:cs="Times New Roman"/>
          <w:szCs w:val="24"/>
        </w:rPr>
        <w:t>ingente moltitudine di ragazzi</w:t>
      </w:r>
      <w:r w:rsidR="00042C67" w:rsidRPr="009806F7">
        <w:rPr>
          <w:rFonts w:eastAsia="Times New Roman" w:cs="Times New Roman"/>
          <w:szCs w:val="24"/>
        </w:rPr>
        <w:t>»</w:t>
      </w:r>
      <w:r w:rsidR="0014394E">
        <w:rPr>
          <w:rFonts w:eastAsia="Times New Roman" w:cs="Times New Roman"/>
          <w:szCs w:val="24"/>
        </w:rPr>
        <w:t xml:space="preserve"> </w:t>
      </w:r>
      <w:r w:rsidR="00A10F70">
        <w:rPr>
          <w:rFonts w:eastAsia="Times New Roman" w:cs="Times New Roman"/>
          <w:szCs w:val="24"/>
        </w:rPr>
        <w:t>(«puerorum ingens multitudo»)</w:t>
      </w:r>
      <w:r w:rsidR="00767226" w:rsidRPr="009806F7">
        <w:rPr>
          <w:rFonts w:eastAsia="Times New Roman" w:cs="Times New Roman"/>
          <w:szCs w:val="24"/>
        </w:rPr>
        <w:t>,</w:t>
      </w:r>
      <w:r w:rsidR="00DC390F">
        <w:rPr>
          <w:rFonts w:eastAsia="Times New Roman" w:cs="Times New Roman"/>
          <w:szCs w:val="24"/>
        </w:rPr>
        <w:t xml:space="preserve"> </w:t>
      </w:r>
      <w:r w:rsidR="00042C67" w:rsidRPr="009806F7">
        <w:rPr>
          <w:rFonts w:eastAsia="Times New Roman" w:cs="Times New Roman"/>
          <w:szCs w:val="24"/>
        </w:rPr>
        <w:t>i quali</w:t>
      </w:r>
      <w:r w:rsidR="00767226" w:rsidRPr="009806F7">
        <w:rPr>
          <w:rFonts w:eastAsia="Times New Roman" w:cs="Times New Roman"/>
          <w:szCs w:val="24"/>
        </w:rPr>
        <w:t>,</w:t>
      </w:r>
      <w:r w:rsidR="00DC390F">
        <w:rPr>
          <w:rFonts w:eastAsia="Times New Roman" w:cs="Times New Roman"/>
          <w:szCs w:val="24"/>
        </w:rPr>
        <w:t xml:space="preserve"> </w:t>
      </w:r>
      <w:r w:rsidR="00AD19E0" w:rsidRPr="009806F7">
        <w:rPr>
          <w:rFonts w:eastAsia="Times New Roman" w:cs="Times New Roman"/>
          <w:szCs w:val="24"/>
        </w:rPr>
        <w:t>prendendolo per il capestro che ancora portava</w:t>
      </w:r>
      <w:r w:rsidR="00767226" w:rsidRPr="009806F7">
        <w:rPr>
          <w:rFonts w:eastAsia="Times New Roman" w:cs="Times New Roman"/>
          <w:szCs w:val="24"/>
        </w:rPr>
        <w:t xml:space="preserve"> al collo,</w:t>
      </w:r>
      <w:r w:rsidR="00DC390F">
        <w:rPr>
          <w:rFonts w:eastAsia="Times New Roman" w:cs="Times New Roman"/>
          <w:szCs w:val="24"/>
        </w:rPr>
        <w:t xml:space="preserve"> </w:t>
      </w:r>
      <w:r w:rsidR="00767226" w:rsidRPr="009806F7">
        <w:rPr>
          <w:rFonts w:eastAsia="Times New Roman" w:cs="Times New Roman"/>
          <w:szCs w:val="24"/>
        </w:rPr>
        <w:t>lo trascina</w:t>
      </w:r>
      <w:r w:rsidR="00593ECE">
        <w:rPr>
          <w:rFonts w:eastAsia="Times New Roman" w:cs="Times New Roman"/>
          <w:szCs w:val="24"/>
        </w:rPr>
        <w:t>ro</w:t>
      </w:r>
      <w:r w:rsidR="00767226" w:rsidRPr="009806F7">
        <w:rPr>
          <w:rFonts w:eastAsia="Times New Roman" w:cs="Times New Roman"/>
          <w:szCs w:val="24"/>
        </w:rPr>
        <w:t>no per le vie di Firenze,</w:t>
      </w:r>
      <w:r w:rsidR="00DC390F">
        <w:rPr>
          <w:rFonts w:eastAsia="Times New Roman" w:cs="Times New Roman"/>
          <w:szCs w:val="24"/>
        </w:rPr>
        <w:t xml:space="preserve"> </w:t>
      </w:r>
      <w:r w:rsidR="00302116" w:rsidRPr="009806F7">
        <w:rPr>
          <w:rFonts w:eastAsia="Times New Roman" w:cs="Times New Roman"/>
          <w:szCs w:val="24"/>
        </w:rPr>
        <w:t>usandolo</w:t>
      </w:r>
      <w:r w:rsidR="0062738A">
        <w:rPr>
          <w:rFonts w:eastAsia="Times New Roman" w:cs="Times New Roman"/>
          <w:szCs w:val="24"/>
        </w:rPr>
        <w:t xml:space="preserve"> </w:t>
      </w:r>
      <w:r w:rsidR="00302116" w:rsidRPr="009806F7">
        <w:rPr>
          <w:rFonts w:eastAsia="Times New Roman" w:cs="Times New Roman"/>
          <w:szCs w:val="24"/>
        </w:rPr>
        <w:t>come un pupazzo</w:t>
      </w:r>
      <w:r w:rsidR="00DC390F">
        <w:rPr>
          <w:rFonts w:eastAsia="Times New Roman" w:cs="Times New Roman"/>
          <w:szCs w:val="24"/>
        </w:rPr>
        <w:t xml:space="preserve"> </w:t>
      </w:r>
      <w:r w:rsidR="00224ACE" w:rsidRPr="009806F7">
        <w:rPr>
          <w:rFonts w:eastAsia="Times New Roman" w:cs="Times New Roman"/>
          <w:szCs w:val="24"/>
        </w:rPr>
        <w:t>e riducendolo in pezzi</w:t>
      </w:r>
      <w:r w:rsidR="00767226" w:rsidRPr="009806F7">
        <w:rPr>
          <w:rFonts w:eastAsia="Times New Roman" w:cs="Times New Roman"/>
          <w:szCs w:val="24"/>
        </w:rPr>
        <w:t>,</w:t>
      </w:r>
      <w:r w:rsidR="00DC390F">
        <w:rPr>
          <w:rFonts w:eastAsia="Times New Roman" w:cs="Times New Roman"/>
          <w:szCs w:val="24"/>
        </w:rPr>
        <w:t xml:space="preserve"> </w:t>
      </w:r>
      <w:r w:rsidR="00767226" w:rsidRPr="009806F7">
        <w:rPr>
          <w:rFonts w:eastAsia="Times New Roman" w:cs="Times New Roman"/>
          <w:szCs w:val="24"/>
        </w:rPr>
        <w:t>per gettarlo alla fine in Arno.</w:t>
      </w:r>
      <w:r w:rsidR="00B55EF8">
        <w:rPr>
          <w:rStyle w:val="Rimandonotadichiusura"/>
          <w:rFonts w:eastAsia="Times New Roman" w:cs="Times New Roman"/>
          <w:szCs w:val="24"/>
        </w:rPr>
        <w:endnoteReference w:id="17"/>
      </w:r>
      <w:r w:rsidR="00DC390F">
        <w:rPr>
          <w:rFonts w:eastAsia="Times New Roman" w:cs="Times New Roman"/>
          <w:szCs w:val="24"/>
        </w:rPr>
        <w:t xml:space="preserve"> </w:t>
      </w:r>
      <w:r w:rsidR="00AD19E0" w:rsidRPr="009806F7">
        <w:rPr>
          <w:rFonts w:eastAsia="Times New Roman" w:cs="Times New Roman"/>
          <w:szCs w:val="24"/>
        </w:rPr>
        <w:t>L՚orribile bravata non va priva di riflessi letterari,</w:t>
      </w:r>
      <w:r w:rsidR="00DC390F">
        <w:rPr>
          <w:rFonts w:eastAsia="Times New Roman" w:cs="Times New Roman"/>
          <w:szCs w:val="24"/>
        </w:rPr>
        <w:t xml:space="preserve"> </w:t>
      </w:r>
      <w:r w:rsidR="00AD19E0" w:rsidRPr="009806F7">
        <w:rPr>
          <w:rFonts w:eastAsia="Times New Roman" w:cs="Times New Roman"/>
          <w:szCs w:val="24"/>
        </w:rPr>
        <w:t>dal momento che</w:t>
      </w:r>
      <w:r w:rsidR="00767226" w:rsidRPr="009806F7">
        <w:rPr>
          <w:rFonts w:eastAsia="Times New Roman" w:cs="Times New Roman"/>
          <w:szCs w:val="24"/>
        </w:rPr>
        <w:t>,</w:t>
      </w:r>
      <w:r w:rsidR="00DC390F">
        <w:rPr>
          <w:rFonts w:eastAsia="Times New Roman" w:cs="Times New Roman"/>
          <w:szCs w:val="24"/>
        </w:rPr>
        <w:t xml:space="preserve"> </w:t>
      </w:r>
      <w:r w:rsidR="00AD19E0" w:rsidRPr="009806F7">
        <w:rPr>
          <w:rFonts w:eastAsia="Times New Roman" w:cs="Times New Roman"/>
          <w:szCs w:val="24"/>
        </w:rPr>
        <w:t>tèste sempre Poliziano,</w:t>
      </w:r>
      <w:r w:rsidR="00DC390F">
        <w:rPr>
          <w:rFonts w:eastAsia="Times New Roman" w:cs="Times New Roman"/>
          <w:szCs w:val="24"/>
        </w:rPr>
        <w:t xml:space="preserve"> </w:t>
      </w:r>
      <w:r w:rsidR="00767226" w:rsidRPr="009806F7">
        <w:rPr>
          <w:rFonts w:eastAsia="Times New Roman" w:cs="Times New Roman"/>
          <w:szCs w:val="24"/>
        </w:rPr>
        <w:t>«</w:t>
      </w:r>
      <w:r w:rsidR="00767226" w:rsidRPr="009806F7">
        <w:rPr>
          <w:szCs w:val="24"/>
        </w:rPr>
        <w:t>molte canzon</w:t>
      </w:r>
      <w:r w:rsidR="002013A1">
        <w:rPr>
          <w:szCs w:val="24"/>
        </w:rPr>
        <w:t>acce</w:t>
      </w:r>
      <w:r w:rsidR="00767226" w:rsidRPr="009806F7">
        <w:rPr>
          <w:szCs w:val="24"/>
        </w:rPr>
        <w:t xml:space="preserve"> burlesche </w:t>
      </w:r>
      <w:r w:rsidR="00417E6E">
        <w:rPr>
          <w:szCs w:val="24"/>
        </w:rPr>
        <w:t>a dileggio</w:t>
      </w:r>
      <w:r w:rsidR="00767226" w:rsidRPr="009806F7">
        <w:rPr>
          <w:szCs w:val="24"/>
        </w:rPr>
        <w:t xml:space="preserve"> di Iacopo de</w:t>
      </w:r>
      <w:r w:rsidR="00767226" w:rsidRPr="009806F7">
        <w:rPr>
          <w:rFonts w:cs="Times New Roman"/>
          <w:szCs w:val="24"/>
        </w:rPr>
        <w:t>՚</w:t>
      </w:r>
      <w:r w:rsidR="00767226" w:rsidRPr="009806F7">
        <w:rPr>
          <w:szCs w:val="24"/>
        </w:rPr>
        <w:t xml:space="preserve"> Pazzi</w:t>
      </w:r>
      <w:r w:rsidR="00DC390F">
        <w:rPr>
          <w:szCs w:val="24"/>
        </w:rPr>
        <w:t xml:space="preserve"> </w:t>
      </w:r>
      <w:r w:rsidR="00767226" w:rsidRPr="009806F7">
        <w:rPr>
          <w:szCs w:val="24"/>
        </w:rPr>
        <w:t xml:space="preserve">e </w:t>
      </w:r>
      <w:r w:rsidR="00417E6E">
        <w:rPr>
          <w:szCs w:val="24"/>
        </w:rPr>
        <w:t>ad esecrazione</w:t>
      </w:r>
      <w:r w:rsidR="00767226" w:rsidRPr="009806F7">
        <w:rPr>
          <w:szCs w:val="24"/>
        </w:rPr>
        <w:t xml:space="preserve"> di tutti i congiurati</w:t>
      </w:r>
      <w:r w:rsidR="00DC390F">
        <w:rPr>
          <w:szCs w:val="24"/>
        </w:rPr>
        <w:t xml:space="preserve"> </w:t>
      </w:r>
      <w:r w:rsidR="00767226" w:rsidRPr="009806F7">
        <w:rPr>
          <w:szCs w:val="24"/>
        </w:rPr>
        <w:t>furon</w:t>
      </w:r>
      <w:r w:rsidR="00417E6E">
        <w:rPr>
          <w:szCs w:val="24"/>
        </w:rPr>
        <w:t xml:space="preserve">o cantate qui e là </w:t>
      </w:r>
      <w:r w:rsidR="00767226" w:rsidRPr="009806F7">
        <w:rPr>
          <w:szCs w:val="24"/>
        </w:rPr>
        <w:t>per</w:t>
      </w:r>
      <w:r w:rsidR="00417E6E">
        <w:rPr>
          <w:szCs w:val="24"/>
        </w:rPr>
        <w:t xml:space="preserve"> </w:t>
      </w:r>
      <w:r w:rsidR="00767226" w:rsidRPr="009806F7">
        <w:rPr>
          <w:szCs w:val="24"/>
        </w:rPr>
        <w:t>la città da</w:t>
      </w:r>
      <w:r w:rsidR="00417E6E">
        <w:rPr>
          <w:szCs w:val="24"/>
        </w:rPr>
        <w:t>i</w:t>
      </w:r>
      <w:r w:rsidR="00767226" w:rsidRPr="009806F7">
        <w:rPr>
          <w:szCs w:val="24"/>
        </w:rPr>
        <w:t xml:space="preserve"> </w:t>
      </w:r>
      <w:r w:rsidR="00417E6E">
        <w:rPr>
          <w:szCs w:val="24"/>
        </w:rPr>
        <w:t>ragazzini</w:t>
      </w:r>
      <w:r w:rsidR="00767226" w:rsidRPr="009806F7">
        <w:rPr>
          <w:szCs w:val="24"/>
        </w:rPr>
        <w:t>»</w:t>
      </w:r>
      <w:r w:rsidR="005D721F" w:rsidRPr="009806F7">
        <w:rPr>
          <w:szCs w:val="24"/>
        </w:rPr>
        <w:t>,</w:t>
      </w:r>
      <w:r w:rsidR="00DB5C76">
        <w:rPr>
          <w:rStyle w:val="Rimandonotadichiusura"/>
          <w:szCs w:val="24"/>
        </w:rPr>
        <w:endnoteReference w:id="18"/>
      </w:r>
      <w:r w:rsidR="00DC390F">
        <w:rPr>
          <w:szCs w:val="24"/>
        </w:rPr>
        <w:t xml:space="preserve"> </w:t>
      </w:r>
      <w:r w:rsidR="005D721F" w:rsidRPr="009806F7">
        <w:rPr>
          <w:szCs w:val="24"/>
        </w:rPr>
        <w:t>e fra queste, come si legge nel diario di Luca Landucci,</w:t>
      </w:r>
      <w:r w:rsidR="00DC390F">
        <w:rPr>
          <w:szCs w:val="24"/>
        </w:rPr>
        <w:t xml:space="preserve"> </w:t>
      </w:r>
      <w:r w:rsidR="005D721F" w:rsidRPr="009806F7">
        <w:rPr>
          <w:szCs w:val="24"/>
        </w:rPr>
        <w:t>«levorono una canzona che diceva certi strambotti, fra gli altri dicevano:</w:t>
      </w:r>
      <w:r w:rsidR="00DC390F">
        <w:rPr>
          <w:szCs w:val="24"/>
        </w:rPr>
        <w:t xml:space="preserve"> </w:t>
      </w:r>
      <w:r w:rsidR="005D721F" w:rsidRPr="009806F7">
        <w:rPr>
          <w:i/>
          <w:iCs/>
          <w:szCs w:val="24"/>
        </w:rPr>
        <w:t>Messer Iacopo giù per Arno se ne va</w:t>
      </w:r>
      <w:r w:rsidR="005D721F" w:rsidRPr="009806F7">
        <w:rPr>
          <w:szCs w:val="24"/>
        </w:rPr>
        <w:t>».</w:t>
      </w:r>
      <w:r w:rsidR="00CC01C2">
        <w:rPr>
          <w:rStyle w:val="Rimandonotadichiusura"/>
          <w:szCs w:val="24"/>
        </w:rPr>
        <w:endnoteReference w:id="19"/>
      </w:r>
      <w:r w:rsidR="00DC390F">
        <w:rPr>
          <w:szCs w:val="24"/>
        </w:rPr>
        <w:t xml:space="preserve"> </w:t>
      </w:r>
      <w:r w:rsidR="00261633" w:rsidRPr="009806F7">
        <w:rPr>
          <w:szCs w:val="24"/>
        </w:rPr>
        <w:t>Fortunatamente il resto dei versi non ci è pervenuto.</w:t>
      </w:r>
    </w:p>
    <w:p w14:paraId="5E9F1F1E" w14:textId="0392469C" w:rsidR="00EC31F4" w:rsidRPr="009806F7" w:rsidRDefault="00261633" w:rsidP="009806F7">
      <w:pPr>
        <w:spacing w:line="276" w:lineRule="auto"/>
        <w:rPr>
          <w:rFonts w:eastAsia="Times New Roman" w:cs="Times New Roman"/>
          <w:szCs w:val="24"/>
        </w:rPr>
      </w:pPr>
      <w:r w:rsidRPr="009806F7">
        <w:rPr>
          <w:rFonts w:eastAsia="Times New Roman" w:cs="Times New Roman"/>
          <w:szCs w:val="24"/>
        </w:rPr>
        <w:t xml:space="preserve">La forza dirompente della congiura dei Pazzi </w:t>
      </w:r>
      <w:r w:rsidR="00200DEF" w:rsidRPr="009806F7">
        <w:rPr>
          <w:rFonts w:eastAsia="Times New Roman" w:cs="Times New Roman"/>
          <w:szCs w:val="24"/>
        </w:rPr>
        <w:t>fece breccia in testi</w:t>
      </w:r>
      <w:r w:rsidRPr="009806F7">
        <w:rPr>
          <w:rFonts w:eastAsia="Times New Roman" w:cs="Times New Roman"/>
          <w:szCs w:val="24"/>
        </w:rPr>
        <w:t xml:space="preserve"> letterari </w:t>
      </w:r>
      <w:r w:rsidR="00200DEF" w:rsidRPr="009806F7">
        <w:rPr>
          <w:rFonts w:eastAsia="Times New Roman" w:cs="Times New Roman"/>
          <w:szCs w:val="24"/>
        </w:rPr>
        <w:t>di</w:t>
      </w:r>
      <w:r w:rsidRPr="009806F7">
        <w:rPr>
          <w:rFonts w:eastAsia="Times New Roman" w:cs="Times New Roman"/>
          <w:szCs w:val="24"/>
        </w:rPr>
        <w:t xml:space="preserve"> vari</w:t>
      </w:r>
      <w:r w:rsidR="00200DEF" w:rsidRPr="009806F7">
        <w:rPr>
          <w:rFonts w:eastAsia="Times New Roman" w:cs="Times New Roman"/>
          <w:szCs w:val="24"/>
        </w:rPr>
        <w:t>o</w:t>
      </w:r>
      <w:r w:rsidRPr="009806F7">
        <w:rPr>
          <w:rFonts w:eastAsia="Times New Roman" w:cs="Times New Roman"/>
          <w:szCs w:val="24"/>
        </w:rPr>
        <w:t xml:space="preserve"> livell</w:t>
      </w:r>
      <w:r w:rsidR="00200DEF" w:rsidRPr="009806F7">
        <w:rPr>
          <w:rFonts w:eastAsia="Times New Roman" w:cs="Times New Roman"/>
          <w:szCs w:val="24"/>
        </w:rPr>
        <w:t>o</w:t>
      </w:r>
      <w:r w:rsidRPr="009806F7">
        <w:rPr>
          <w:rFonts w:eastAsia="Times New Roman" w:cs="Times New Roman"/>
          <w:szCs w:val="24"/>
        </w:rPr>
        <w:t>,</w:t>
      </w:r>
      <w:r w:rsidR="00200DEF" w:rsidRPr="009806F7">
        <w:rPr>
          <w:rFonts w:eastAsia="Times New Roman" w:cs="Times New Roman"/>
          <w:szCs w:val="24"/>
        </w:rPr>
        <w:t xml:space="preserve"> come si è appena visto,</w:t>
      </w:r>
      <w:r w:rsidR="00DC390F">
        <w:rPr>
          <w:rFonts w:eastAsia="Times New Roman" w:cs="Times New Roman"/>
          <w:szCs w:val="24"/>
        </w:rPr>
        <w:t xml:space="preserve"> </w:t>
      </w:r>
      <w:r w:rsidRPr="009806F7">
        <w:rPr>
          <w:rFonts w:eastAsia="Times New Roman" w:cs="Times New Roman"/>
          <w:szCs w:val="24"/>
        </w:rPr>
        <w:t xml:space="preserve">e in </w:t>
      </w:r>
      <w:r w:rsidR="00200DEF" w:rsidRPr="009806F7">
        <w:rPr>
          <w:rFonts w:eastAsia="Times New Roman" w:cs="Times New Roman"/>
          <w:szCs w:val="24"/>
        </w:rPr>
        <w:t>opere</w:t>
      </w:r>
      <w:r w:rsidRPr="009806F7">
        <w:rPr>
          <w:rFonts w:eastAsia="Times New Roman" w:cs="Times New Roman"/>
          <w:szCs w:val="24"/>
        </w:rPr>
        <w:t xml:space="preserve"> costitutivamente differenti,</w:t>
      </w:r>
      <w:r w:rsidR="00DC390F">
        <w:rPr>
          <w:rFonts w:eastAsia="Times New Roman" w:cs="Times New Roman"/>
          <w:szCs w:val="24"/>
        </w:rPr>
        <w:t xml:space="preserve"> </w:t>
      </w:r>
      <w:r w:rsidRPr="009806F7">
        <w:rPr>
          <w:rFonts w:eastAsia="Times New Roman" w:cs="Times New Roman"/>
          <w:szCs w:val="24"/>
        </w:rPr>
        <w:t xml:space="preserve">anche </w:t>
      </w:r>
      <w:r w:rsidR="00200DEF" w:rsidRPr="009806F7">
        <w:rPr>
          <w:rFonts w:eastAsia="Times New Roman" w:cs="Times New Roman"/>
          <w:szCs w:val="24"/>
        </w:rPr>
        <w:t>in modi inattesi e indiretti.</w:t>
      </w:r>
      <w:r w:rsidR="00DC390F">
        <w:rPr>
          <w:rFonts w:eastAsia="Times New Roman" w:cs="Times New Roman"/>
          <w:szCs w:val="24"/>
        </w:rPr>
        <w:t xml:space="preserve"> </w:t>
      </w:r>
      <w:r w:rsidR="00200DEF" w:rsidRPr="009806F7">
        <w:rPr>
          <w:rFonts w:eastAsia="Times New Roman" w:cs="Times New Roman"/>
          <w:szCs w:val="24"/>
        </w:rPr>
        <w:t>È il caso d</w:t>
      </w:r>
      <w:r w:rsidR="00C00179" w:rsidRPr="009806F7">
        <w:rPr>
          <w:rFonts w:eastAsia="Times New Roman" w:cs="Times New Roman"/>
          <w:szCs w:val="24"/>
        </w:rPr>
        <w:t>ei</w:t>
      </w:r>
      <w:r w:rsidR="003576A3" w:rsidRPr="009806F7">
        <w:rPr>
          <w:rFonts w:eastAsia="Times New Roman" w:cs="Times New Roman"/>
          <w:szCs w:val="24"/>
        </w:rPr>
        <w:t xml:space="preserve"> già citati</w:t>
      </w:r>
      <w:r w:rsidR="00C00179" w:rsidRPr="009806F7">
        <w:rPr>
          <w:rFonts w:eastAsia="Times New Roman" w:cs="Times New Roman"/>
          <w:szCs w:val="24"/>
        </w:rPr>
        <w:t xml:space="preserve"> </w:t>
      </w:r>
      <w:r w:rsidR="00C00179" w:rsidRPr="009806F7">
        <w:rPr>
          <w:rFonts w:eastAsia="Times New Roman" w:cs="Times New Roman"/>
          <w:i/>
          <w:iCs/>
          <w:szCs w:val="24"/>
        </w:rPr>
        <w:t xml:space="preserve">Detti piacevoli </w:t>
      </w:r>
      <w:r w:rsidR="00C00179" w:rsidRPr="009806F7">
        <w:rPr>
          <w:rFonts w:eastAsia="Times New Roman" w:cs="Times New Roman"/>
          <w:szCs w:val="24"/>
        </w:rPr>
        <w:t>polizianeschi,</w:t>
      </w:r>
      <w:r w:rsidR="00DC390F">
        <w:rPr>
          <w:rFonts w:eastAsia="Times New Roman" w:cs="Times New Roman"/>
          <w:szCs w:val="24"/>
        </w:rPr>
        <w:t xml:space="preserve"> </w:t>
      </w:r>
      <w:r w:rsidR="00C00179" w:rsidRPr="009806F7">
        <w:rPr>
          <w:rFonts w:eastAsia="Times New Roman" w:cs="Times New Roman"/>
          <w:szCs w:val="24"/>
        </w:rPr>
        <w:t>un</w:t>
      </w:r>
      <w:r w:rsidR="006C7E31" w:rsidRPr="009806F7">
        <w:rPr>
          <w:rFonts w:eastAsia="Times New Roman" w:cs="Times New Roman"/>
          <w:szCs w:val="24"/>
        </w:rPr>
        <w:t xml:space="preserve"> testo</w:t>
      </w:r>
      <w:r w:rsidR="00C00179" w:rsidRPr="009806F7">
        <w:rPr>
          <w:rFonts w:eastAsia="Times New Roman" w:cs="Times New Roman"/>
          <w:szCs w:val="24"/>
        </w:rPr>
        <w:t xml:space="preserve"> </w:t>
      </w:r>
      <w:r w:rsidR="003576A3" w:rsidRPr="009806F7">
        <w:rPr>
          <w:rFonts w:eastAsia="Times New Roman" w:cs="Times New Roman"/>
          <w:szCs w:val="24"/>
        </w:rPr>
        <w:t>cui l՚Ambrogini stava lavorando dall՚estate del 1477</w:t>
      </w:r>
      <w:r w:rsidR="00DC390F">
        <w:rPr>
          <w:rFonts w:eastAsia="Times New Roman" w:cs="Times New Roman"/>
          <w:szCs w:val="24"/>
        </w:rPr>
        <w:t xml:space="preserve"> </w:t>
      </w:r>
      <w:r w:rsidR="003576A3" w:rsidRPr="009806F7">
        <w:rPr>
          <w:rFonts w:eastAsia="Times New Roman" w:cs="Times New Roman"/>
          <w:szCs w:val="24"/>
        </w:rPr>
        <w:lastRenderedPageBreak/>
        <w:t xml:space="preserve">e </w:t>
      </w:r>
      <w:r w:rsidR="00C00179" w:rsidRPr="009806F7">
        <w:rPr>
          <w:rFonts w:eastAsia="Times New Roman" w:cs="Times New Roman"/>
          <w:szCs w:val="24"/>
        </w:rPr>
        <w:t>da assegnare al genere letterario dei motti e facezie,</w:t>
      </w:r>
      <w:r w:rsidR="003576A3" w:rsidRPr="009806F7">
        <w:rPr>
          <w:rFonts w:eastAsia="Times New Roman" w:cs="Times New Roman"/>
          <w:szCs w:val="24"/>
        </w:rPr>
        <w:t xml:space="preserve"> dunque a un filone assai diverso da quello </w:t>
      </w:r>
      <w:r w:rsidR="002013A1">
        <w:rPr>
          <w:rFonts w:eastAsia="Times New Roman" w:cs="Times New Roman"/>
          <w:szCs w:val="24"/>
        </w:rPr>
        <w:t>sanguinario</w:t>
      </w:r>
      <w:r w:rsidR="00A42A8B">
        <w:rPr>
          <w:rFonts w:eastAsia="Times New Roman" w:cs="Times New Roman"/>
          <w:szCs w:val="24"/>
        </w:rPr>
        <w:t xml:space="preserve"> </w:t>
      </w:r>
      <w:r w:rsidR="003775AA">
        <w:rPr>
          <w:rFonts w:eastAsia="Times New Roman" w:cs="Times New Roman"/>
          <w:szCs w:val="24"/>
        </w:rPr>
        <w:t>e marziale</w:t>
      </w:r>
      <w:r w:rsidR="00695108">
        <w:rPr>
          <w:rFonts w:eastAsia="Times New Roman" w:cs="Times New Roman"/>
          <w:szCs w:val="24"/>
        </w:rPr>
        <w:t>.</w:t>
      </w:r>
      <w:r w:rsidR="00DC390F">
        <w:rPr>
          <w:rFonts w:eastAsia="Times New Roman" w:cs="Times New Roman"/>
          <w:szCs w:val="24"/>
        </w:rPr>
        <w:t xml:space="preserve"> </w:t>
      </w:r>
      <w:r w:rsidR="00A801C4" w:rsidRPr="009806F7">
        <w:rPr>
          <w:rFonts w:eastAsia="Times New Roman" w:cs="Times New Roman"/>
          <w:szCs w:val="24"/>
        </w:rPr>
        <w:t>Dopo il 26 aprile del ՚78</w:t>
      </w:r>
      <w:r w:rsidR="00323DB3" w:rsidRPr="009806F7">
        <w:rPr>
          <w:rFonts w:eastAsia="Times New Roman" w:cs="Times New Roman"/>
          <w:szCs w:val="24"/>
        </w:rPr>
        <w:t>, giorno della congiura,</w:t>
      </w:r>
      <w:r w:rsidR="00DC390F">
        <w:rPr>
          <w:rFonts w:eastAsia="Times New Roman" w:cs="Times New Roman"/>
          <w:szCs w:val="24"/>
        </w:rPr>
        <w:t xml:space="preserve"> </w:t>
      </w:r>
      <w:r w:rsidR="003576A3" w:rsidRPr="009806F7">
        <w:rPr>
          <w:rFonts w:eastAsia="Times New Roman" w:cs="Times New Roman"/>
          <w:szCs w:val="24"/>
        </w:rPr>
        <w:t xml:space="preserve">i </w:t>
      </w:r>
      <w:r w:rsidR="003576A3" w:rsidRPr="009806F7">
        <w:rPr>
          <w:rFonts w:eastAsia="Times New Roman" w:cs="Times New Roman"/>
          <w:i/>
          <w:iCs/>
          <w:szCs w:val="24"/>
        </w:rPr>
        <w:t>Detti</w:t>
      </w:r>
      <w:r w:rsidR="00A801C4" w:rsidRPr="009806F7">
        <w:rPr>
          <w:rFonts w:eastAsia="Times New Roman" w:cs="Times New Roman"/>
          <w:szCs w:val="24"/>
        </w:rPr>
        <w:t xml:space="preserve"> fu</w:t>
      </w:r>
      <w:r w:rsidR="003576A3" w:rsidRPr="009806F7">
        <w:rPr>
          <w:rFonts w:eastAsia="Times New Roman" w:cs="Times New Roman"/>
          <w:szCs w:val="24"/>
        </w:rPr>
        <w:t>rono</w:t>
      </w:r>
      <w:r w:rsidR="00A801C4" w:rsidRPr="009806F7">
        <w:rPr>
          <w:rFonts w:eastAsia="Times New Roman" w:cs="Times New Roman"/>
          <w:szCs w:val="24"/>
        </w:rPr>
        <w:t xml:space="preserve"> mess</w:t>
      </w:r>
      <w:r w:rsidR="003576A3" w:rsidRPr="009806F7">
        <w:rPr>
          <w:rFonts w:eastAsia="Times New Roman" w:cs="Times New Roman"/>
          <w:szCs w:val="24"/>
        </w:rPr>
        <w:t>i</w:t>
      </w:r>
      <w:r w:rsidR="00A801C4" w:rsidRPr="009806F7">
        <w:rPr>
          <w:rFonts w:eastAsia="Times New Roman" w:cs="Times New Roman"/>
          <w:szCs w:val="24"/>
        </w:rPr>
        <w:t xml:space="preserve"> da parte</w:t>
      </w:r>
      <w:r w:rsidR="003576A3" w:rsidRPr="009806F7">
        <w:rPr>
          <w:rFonts w:eastAsia="Times New Roman" w:cs="Times New Roman"/>
          <w:szCs w:val="24"/>
        </w:rPr>
        <w:t>,</w:t>
      </w:r>
      <w:r w:rsidR="00DC390F">
        <w:rPr>
          <w:rFonts w:eastAsia="Times New Roman" w:cs="Times New Roman"/>
          <w:szCs w:val="24"/>
        </w:rPr>
        <w:t xml:space="preserve"> </w:t>
      </w:r>
      <w:r w:rsidR="003576A3" w:rsidRPr="009806F7">
        <w:rPr>
          <w:rFonts w:eastAsia="Times New Roman" w:cs="Times New Roman"/>
          <w:szCs w:val="24"/>
        </w:rPr>
        <w:t xml:space="preserve">ma solo per qualche </w:t>
      </w:r>
      <w:r w:rsidR="00A801C4" w:rsidRPr="009806F7">
        <w:rPr>
          <w:rFonts w:eastAsia="Times New Roman" w:cs="Times New Roman"/>
          <w:szCs w:val="24"/>
        </w:rPr>
        <w:t>giorno,</w:t>
      </w:r>
      <w:r w:rsidR="00DC390F">
        <w:rPr>
          <w:rFonts w:eastAsia="Times New Roman" w:cs="Times New Roman"/>
          <w:szCs w:val="24"/>
        </w:rPr>
        <w:t xml:space="preserve"> </w:t>
      </w:r>
      <w:r w:rsidR="00A801C4" w:rsidRPr="009806F7">
        <w:rPr>
          <w:rFonts w:eastAsia="Times New Roman" w:cs="Times New Roman"/>
          <w:szCs w:val="24"/>
        </w:rPr>
        <w:t xml:space="preserve">giusto il tempo di superare lo </w:t>
      </w:r>
      <w:r w:rsidR="00A801C4" w:rsidRPr="009806F7">
        <w:rPr>
          <w:rFonts w:eastAsia="Times New Roman" w:cs="Times New Roman"/>
          <w:i/>
          <w:iCs/>
          <w:szCs w:val="24"/>
        </w:rPr>
        <w:t>shock</w:t>
      </w:r>
      <w:r w:rsidR="00A801C4" w:rsidRPr="009806F7">
        <w:rPr>
          <w:rFonts w:eastAsia="Times New Roman" w:cs="Times New Roman"/>
          <w:szCs w:val="24"/>
        </w:rPr>
        <w:t xml:space="preserve"> degli avvenimenti</w:t>
      </w:r>
      <w:r w:rsidR="003576A3" w:rsidRPr="009806F7">
        <w:rPr>
          <w:rFonts w:eastAsia="Times New Roman" w:cs="Times New Roman"/>
          <w:szCs w:val="24"/>
        </w:rPr>
        <w:t>:</w:t>
      </w:r>
      <w:r w:rsidR="00DC390F">
        <w:rPr>
          <w:rFonts w:eastAsia="Times New Roman" w:cs="Times New Roman"/>
          <w:szCs w:val="24"/>
        </w:rPr>
        <w:t xml:space="preserve"> </w:t>
      </w:r>
      <w:r w:rsidR="00A801C4" w:rsidRPr="009806F7">
        <w:rPr>
          <w:rFonts w:eastAsia="Times New Roman" w:cs="Times New Roman"/>
          <w:szCs w:val="24"/>
        </w:rPr>
        <w:t xml:space="preserve">già </w:t>
      </w:r>
      <w:r w:rsidR="00104794" w:rsidRPr="009806F7">
        <w:rPr>
          <w:rFonts w:eastAsia="Times New Roman" w:cs="Times New Roman"/>
          <w:szCs w:val="24"/>
        </w:rPr>
        <w:t>dalla metà</w:t>
      </w:r>
      <w:r w:rsidR="00A801C4" w:rsidRPr="009806F7">
        <w:rPr>
          <w:rFonts w:eastAsia="Times New Roman" w:cs="Times New Roman"/>
          <w:szCs w:val="24"/>
        </w:rPr>
        <w:t xml:space="preserve"> di maggio</w:t>
      </w:r>
      <w:r w:rsidR="00104794" w:rsidRPr="009806F7">
        <w:rPr>
          <w:rFonts w:eastAsia="Times New Roman" w:cs="Times New Roman"/>
          <w:szCs w:val="24"/>
        </w:rPr>
        <w:t xml:space="preserve"> e fino agli inizi di luglio, cioè </w:t>
      </w:r>
      <w:r w:rsidR="006E4EF8" w:rsidRPr="009806F7">
        <w:rPr>
          <w:rFonts w:eastAsia="Times New Roman" w:cs="Times New Roman"/>
          <w:szCs w:val="24"/>
        </w:rPr>
        <w:t>nei</w:t>
      </w:r>
      <w:r w:rsidR="00104794" w:rsidRPr="009806F7">
        <w:rPr>
          <w:rFonts w:eastAsia="Times New Roman" w:cs="Times New Roman"/>
          <w:szCs w:val="24"/>
        </w:rPr>
        <w:t xml:space="preserve"> giorni cruciali </w:t>
      </w:r>
      <w:r w:rsidR="003576A3" w:rsidRPr="009806F7">
        <w:rPr>
          <w:rFonts w:eastAsia="Times New Roman" w:cs="Times New Roman"/>
          <w:szCs w:val="24"/>
        </w:rPr>
        <w:t>in cui montava</w:t>
      </w:r>
      <w:r w:rsidR="00104794" w:rsidRPr="009806F7">
        <w:rPr>
          <w:rFonts w:eastAsia="Times New Roman" w:cs="Times New Roman"/>
          <w:szCs w:val="24"/>
        </w:rPr>
        <w:t xml:space="preserve"> la guerra</w:t>
      </w:r>
      <w:r w:rsidR="003576A3" w:rsidRPr="009806F7">
        <w:rPr>
          <w:rFonts w:eastAsia="Times New Roman" w:cs="Times New Roman"/>
          <w:szCs w:val="24"/>
        </w:rPr>
        <w:t>,</w:t>
      </w:r>
      <w:r w:rsidR="00DC390F">
        <w:rPr>
          <w:rFonts w:eastAsia="Times New Roman" w:cs="Times New Roman"/>
          <w:szCs w:val="24"/>
        </w:rPr>
        <w:t xml:space="preserve"> </w:t>
      </w:r>
      <w:r w:rsidR="00EC31F4" w:rsidRPr="009806F7">
        <w:rPr>
          <w:rFonts w:eastAsia="Times New Roman" w:cs="Times New Roman"/>
          <w:szCs w:val="24"/>
        </w:rPr>
        <w:t>il «bel libretto» accolse una ventina di nuove unità,</w:t>
      </w:r>
      <w:r w:rsidR="00DC390F">
        <w:rPr>
          <w:rFonts w:eastAsia="Times New Roman" w:cs="Times New Roman"/>
          <w:szCs w:val="24"/>
        </w:rPr>
        <w:t xml:space="preserve"> </w:t>
      </w:r>
      <w:r w:rsidR="00EC31F4" w:rsidRPr="009806F7">
        <w:rPr>
          <w:rFonts w:eastAsia="Times New Roman" w:cs="Times New Roman"/>
          <w:szCs w:val="24"/>
        </w:rPr>
        <w:t xml:space="preserve">alcune delle quali legate a personaggi e </w:t>
      </w:r>
      <w:r w:rsidR="006E4EF8" w:rsidRPr="009806F7">
        <w:rPr>
          <w:rFonts w:eastAsia="Times New Roman" w:cs="Times New Roman"/>
          <w:szCs w:val="24"/>
        </w:rPr>
        <w:t>situazion</w:t>
      </w:r>
      <w:r w:rsidR="00EC31F4" w:rsidRPr="009806F7">
        <w:rPr>
          <w:rFonts w:eastAsia="Times New Roman" w:cs="Times New Roman"/>
          <w:szCs w:val="24"/>
        </w:rPr>
        <w:t>i precis</w:t>
      </w:r>
      <w:r w:rsidR="006E4EF8" w:rsidRPr="009806F7">
        <w:rPr>
          <w:rFonts w:eastAsia="Times New Roman" w:cs="Times New Roman"/>
          <w:szCs w:val="24"/>
        </w:rPr>
        <w:t>e</w:t>
      </w:r>
      <w:r w:rsidR="00EC31F4" w:rsidRPr="009806F7">
        <w:rPr>
          <w:rFonts w:eastAsia="Times New Roman" w:cs="Times New Roman"/>
          <w:szCs w:val="24"/>
        </w:rPr>
        <w:t xml:space="preserve"> </w:t>
      </w:r>
      <w:r w:rsidR="006E4EF8" w:rsidRPr="009806F7">
        <w:rPr>
          <w:rFonts w:eastAsia="Times New Roman" w:cs="Times New Roman"/>
          <w:szCs w:val="24"/>
        </w:rPr>
        <w:t xml:space="preserve">di quei </w:t>
      </w:r>
      <w:r w:rsidR="00323DB3" w:rsidRPr="009806F7">
        <w:rPr>
          <w:rFonts w:eastAsia="Times New Roman" w:cs="Times New Roman"/>
          <w:szCs w:val="24"/>
        </w:rPr>
        <w:t>frangenti storici</w:t>
      </w:r>
      <w:r w:rsidR="00EC31F4" w:rsidRPr="009806F7">
        <w:rPr>
          <w:rFonts w:eastAsia="Times New Roman" w:cs="Times New Roman"/>
          <w:szCs w:val="24"/>
        </w:rPr>
        <w:t>,</w:t>
      </w:r>
      <w:r w:rsidR="00DC390F">
        <w:rPr>
          <w:rFonts w:eastAsia="Times New Roman" w:cs="Times New Roman"/>
          <w:szCs w:val="24"/>
        </w:rPr>
        <w:t xml:space="preserve"> </w:t>
      </w:r>
      <w:r w:rsidR="00EC31F4" w:rsidRPr="009806F7">
        <w:rPr>
          <w:rFonts w:eastAsia="Times New Roman" w:cs="Times New Roman"/>
          <w:szCs w:val="24"/>
        </w:rPr>
        <w:t xml:space="preserve">altre invece di carattere </w:t>
      </w:r>
      <w:r w:rsidR="00E71EC1" w:rsidRPr="009806F7">
        <w:rPr>
          <w:rFonts w:eastAsia="Times New Roman" w:cs="Times New Roman"/>
          <w:szCs w:val="24"/>
        </w:rPr>
        <w:t xml:space="preserve">più </w:t>
      </w:r>
      <w:r w:rsidR="00EC31F4" w:rsidRPr="009806F7">
        <w:rPr>
          <w:rFonts w:eastAsia="Times New Roman" w:cs="Times New Roman"/>
          <w:szCs w:val="24"/>
        </w:rPr>
        <w:t>riflessivo</w:t>
      </w:r>
      <w:r w:rsidR="00E71EC1" w:rsidRPr="009806F7">
        <w:rPr>
          <w:rFonts w:eastAsia="Times New Roman" w:cs="Times New Roman"/>
          <w:szCs w:val="24"/>
        </w:rPr>
        <w:t>,</w:t>
      </w:r>
      <w:r w:rsidR="00DC390F">
        <w:rPr>
          <w:rFonts w:eastAsia="Times New Roman" w:cs="Times New Roman"/>
          <w:szCs w:val="24"/>
        </w:rPr>
        <w:t xml:space="preserve"> </w:t>
      </w:r>
      <w:r w:rsidR="00E71EC1" w:rsidRPr="009806F7">
        <w:rPr>
          <w:rFonts w:eastAsia="Times New Roman" w:cs="Times New Roman"/>
          <w:szCs w:val="24"/>
        </w:rPr>
        <w:t xml:space="preserve">quasi dei ricordi guicciardiniani </w:t>
      </w:r>
      <w:r w:rsidR="00E71EC1" w:rsidRPr="009806F7">
        <w:rPr>
          <w:rFonts w:eastAsia="Times New Roman" w:cs="Times New Roman"/>
          <w:i/>
          <w:iCs/>
          <w:szCs w:val="24"/>
        </w:rPr>
        <w:t>ante litteram</w:t>
      </w:r>
      <w:r w:rsidR="00E71EC1" w:rsidRPr="009806F7">
        <w:rPr>
          <w:rFonts w:eastAsia="Times New Roman" w:cs="Times New Roman"/>
          <w:szCs w:val="24"/>
        </w:rPr>
        <w:t>. Vi leggo il n. 201:</w:t>
      </w:r>
    </w:p>
    <w:p w14:paraId="15906095" w14:textId="5ED5ED99" w:rsidR="00E71EC1" w:rsidRPr="009806F7" w:rsidRDefault="00E71EC1" w:rsidP="009806F7">
      <w:pPr>
        <w:spacing w:line="276" w:lineRule="auto"/>
        <w:rPr>
          <w:rFonts w:eastAsia="Times New Roman" w:cs="Times New Roman"/>
          <w:szCs w:val="24"/>
        </w:rPr>
      </w:pPr>
    </w:p>
    <w:p w14:paraId="5008ECA2" w14:textId="295AF658" w:rsidR="00E71EC1" w:rsidRPr="009B1CC9" w:rsidRDefault="00E71EC1" w:rsidP="00B165B7">
      <w:pPr>
        <w:ind w:left="426" w:firstLine="283"/>
        <w:rPr>
          <w:rFonts w:eastAsia="Times New Roman" w:cs="Times New Roman"/>
          <w:sz w:val="22"/>
        </w:rPr>
      </w:pPr>
      <w:r w:rsidRPr="009B1CC9">
        <w:rPr>
          <w:rFonts w:eastAsia="Times New Roman" w:cs="Times New Roman"/>
          <w:sz w:val="22"/>
        </w:rPr>
        <w:t>Un vecchio mi disse</w:t>
      </w:r>
      <w:r w:rsidR="00DC390F" w:rsidRPr="009B1CC9">
        <w:rPr>
          <w:rFonts w:eastAsia="Times New Roman" w:cs="Times New Roman"/>
          <w:sz w:val="22"/>
        </w:rPr>
        <w:t xml:space="preserve"> </w:t>
      </w:r>
      <w:r w:rsidRPr="00695108">
        <w:rPr>
          <w:rFonts w:eastAsia="Times New Roman" w:cs="Times New Roman"/>
          <w:sz w:val="22"/>
        </w:rPr>
        <w:t>a questi dì</w:t>
      </w:r>
      <w:r w:rsidRPr="009B1CC9">
        <w:rPr>
          <w:rFonts w:eastAsia="Times New Roman" w:cs="Times New Roman"/>
          <w:sz w:val="22"/>
        </w:rPr>
        <w:t xml:space="preserve"> [</w:t>
      </w:r>
      <w:r w:rsidRPr="009B1CC9">
        <w:rPr>
          <w:rFonts w:eastAsia="Times New Roman" w:cs="Times New Roman"/>
          <w:i/>
          <w:iCs/>
          <w:sz w:val="22"/>
        </w:rPr>
        <w:t>si noti il deittico</w:t>
      </w:r>
      <w:r w:rsidRPr="009B1CC9">
        <w:rPr>
          <w:rFonts w:eastAsia="Times New Roman" w:cs="Times New Roman"/>
          <w:sz w:val="22"/>
        </w:rPr>
        <w:t>]</w:t>
      </w:r>
      <w:r w:rsidR="00DC390F" w:rsidRPr="009B1CC9">
        <w:rPr>
          <w:rFonts w:eastAsia="Times New Roman" w:cs="Times New Roman"/>
          <w:sz w:val="22"/>
        </w:rPr>
        <w:t xml:space="preserve"> </w:t>
      </w:r>
      <w:r w:rsidRPr="009B1CC9">
        <w:rPr>
          <w:rFonts w:eastAsia="Times New Roman" w:cs="Times New Roman"/>
          <w:sz w:val="22"/>
        </w:rPr>
        <w:t>che le cose ingiuste non possono durare,</w:t>
      </w:r>
      <w:r w:rsidR="00DC390F" w:rsidRPr="009B1CC9">
        <w:rPr>
          <w:rFonts w:eastAsia="Times New Roman" w:cs="Times New Roman"/>
          <w:sz w:val="22"/>
        </w:rPr>
        <w:t xml:space="preserve"> </w:t>
      </w:r>
      <w:r w:rsidRPr="009B1CC9">
        <w:rPr>
          <w:rFonts w:eastAsia="Times New Roman" w:cs="Times New Roman"/>
          <w:sz w:val="22"/>
        </w:rPr>
        <w:t>e che la giustizia è fatta come l՚acqua,</w:t>
      </w:r>
      <w:r w:rsidR="00DC390F" w:rsidRPr="009B1CC9">
        <w:rPr>
          <w:rFonts w:eastAsia="Times New Roman" w:cs="Times New Roman"/>
          <w:sz w:val="22"/>
        </w:rPr>
        <w:t xml:space="preserve"> </w:t>
      </w:r>
      <w:r w:rsidRPr="009B1CC9">
        <w:rPr>
          <w:rFonts w:eastAsia="Times New Roman" w:cs="Times New Roman"/>
          <w:sz w:val="22"/>
        </w:rPr>
        <w:t>che,</w:t>
      </w:r>
      <w:r w:rsidR="00DC390F" w:rsidRPr="009B1CC9">
        <w:rPr>
          <w:rFonts w:eastAsia="Times New Roman" w:cs="Times New Roman"/>
          <w:sz w:val="22"/>
        </w:rPr>
        <w:t xml:space="preserve"> </w:t>
      </w:r>
      <w:r w:rsidRPr="009B1CC9">
        <w:rPr>
          <w:rFonts w:eastAsia="Times New Roman" w:cs="Times New Roman"/>
          <w:sz w:val="22"/>
        </w:rPr>
        <w:t>quando è impedita dal suo corso,</w:t>
      </w:r>
      <w:r w:rsidR="00DC390F" w:rsidRPr="009B1CC9">
        <w:rPr>
          <w:rFonts w:eastAsia="Times New Roman" w:cs="Times New Roman"/>
          <w:sz w:val="22"/>
        </w:rPr>
        <w:t xml:space="preserve"> </w:t>
      </w:r>
      <w:r w:rsidRPr="009B1CC9">
        <w:rPr>
          <w:rFonts w:eastAsia="Times New Roman" w:cs="Times New Roman"/>
          <w:sz w:val="22"/>
        </w:rPr>
        <w:t>o ella rompe quello riparo e ՚mpedimento,</w:t>
      </w:r>
      <w:r w:rsidR="00DC390F" w:rsidRPr="009B1CC9">
        <w:rPr>
          <w:rFonts w:eastAsia="Times New Roman" w:cs="Times New Roman"/>
          <w:sz w:val="22"/>
        </w:rPr>
        <w:t xml:space="preserve"> </w:t>
      </w:r>
      <w:r w:rsidRPr="009B1CC9">
        <w:rPr>
          <w:rFonts w:eastAsia="Times New Roman" w:cs="Times New Roman"/>
          <w:sz w:val="22"/>
        </w:rPr>
        <w:t>o ella cresce tanto e ՚ngrossa,</w:t>
      </w:r>
      <w:r w:rsidR="00DC390F" w:rsidRPr="009B1CC9">
        <w:rPr>
          <w:rFonts w:eastAsia="Times New Roman" w:cs="Times New Roman"/>
          <w:sz w:val="22"/>
        </w:rPr>
        <w:t xml:space="preserve"> </w:t>
      </w:r>
      <w:r w:rsidRPr="009B1CC9">
        <w:rPr>
          <w:rFonts w:eastAsia="Times New Roman" w:cs="Times New Roman"/>
          <w:sz w:val="22"/>
        </w:rPr>
        <w:t>ch՚ella sbocca poi di sopra.</w:t>
      </w:r>
    </w:p>
    <w:p w14:paraId="4D28DAD6" w14:textId="09F39545" w:rsidR="00FA2088" w:rsidRPr="009806F7" w:rsidRDefault="00FA2088" w:rsidP="009806F7">
      <w:pPr>
        <w:spacing w:line="276" w:lineRule="auto"/>
        <w:rPr>
          <w:rFonts w:eastAsia="Times New Roman"/>
          <w:szCs w:val="24"/>
        </w:rPr>
      </w:pPr>
    </w:p>
    <w:p w14:paraId="2A136769" w14:textId="0853444F" w:rsidR="00EA76B0" w:rsidRPr="009806F7" w:rsidRDefault="006810A0" w:rsidP="009806F7">
      <w:pPr>
        <w:spacing w:line="276" w:lineRule="auto"/>
        <w:rPr>
          <w:rFonts w:eastAsia="Times New Roman" w:cs="Times New Roman"/>
          <w:szCs w:val="24"/>
          <w:lang w:eastAsia="it-IT"/>
        </w:rPr>
      </w:pPr>
      <w:r w:rsidRPr="009806F7">
        <w:rPr>
          <w:rFonts w:eastAsia="Times New Roman"/>
          <w:szCs w:val="24"/>
        </w:rPr>
        <w:t>Anche Lorenzo de</w:t>
      </w:r>
      <w:r w:rsidRPr="009806F7">
        <w:rPr>
          <w:rFonts w:eastAsia="Times New Roman" w:cs="Times New Roman"/>
          <w:szCs w:val="24"/>
        </w:rPr>
        <w:t>՚ Medici non p</w:t>
      </w:r>
      <w:r w:rsidR="006C7E31" w:rsidRPr="009806F7">
        <w:rPr>
          <w:rFonts w:eastAsia="Times New Roman" w:cs="Times New Roman"/>
          <w:szCs w:val="24"/>
        </w:rPr>
        <w:t>oté</w:t>
      </w:r>
      <w:r w:rsidRPr="009806F7">
        <w:rPr>
          <w:rFonts w:eastAsia="Times New Roman" w:cs="Times New Roman"/>
          <w:szCs w:val="24"/>
        </w:rPr>
        <w:t xml:space="preserve"> trattenersi dal fare menzione della congiura in quello che si può definire il testo suo più impegnativo,</w:t>
      </w:r>
      <w:r w:rsidR="00DC390F">
        <w:rPr>
          <w:rFonts w:eastAsia="Times New Roman" w:cs="Times New Roman"/>
          <w:szCs w:val="24"/>
        </w:rPr>
        <w:t xml:space="preserve"> </w:t>
      </w:r>
      <w:r w:rsidRPr="009806F7">
        <w:rPr>
          <w:rFonts w:eastAsia="Times New Roman" w:cs="Times New Roman"/>
          <w:szCs w:val="24"/>
        </w:rPr>
        <w:t>complesso,</w:t>
      </w:r>
      <w:r w:rsidR="00DC390F">
        <w:rPr>
          <w:rFonts w:eastAsia="Times New Roman" w:cs="Times New Roman"/>
          <w:szCs w:val="24"/>
        </w:rPr>
        <w:t xml:space="preserve"> </w:t>
      </w:r>
      <w:r w:rsidRPr="009806F7">
        <w:rPr>
          <w:rFonts w:eastAsia="Times New Roman" w:cs="Times New Roman"/>
          <w:szCs w:val="24"/>
        </w:rPr>
        <w:t>elaborato</w:t>
      </w:r>
      <w:r w:rsidR="00F270EC" w:rsidRPr="009806F7">
        <w:rPr>
          <w:rFonts w:eastAsia="Times New Roman" w:cs="Times New Roman"/>
          <w:szCs w:val="24"/>
        </w:rPr>
        <w:t>,</w:t>
      </w:r>
      <w:r w:rsidR="00DC390F">
        <w:rPr>
          <w:rFonts w:eastAsia="Times New Roman" w:cs="Times New Roman"/>
          <w:szCs w:val="24"/>
        </w:rPr>
        <w:t xml:space="preserve"> </w:t>
      </w:r>
      <w:r w:rsidR="00F270EC" w:rsidRPr="009806F7">
        <w:rPr>
          <w:rFonts w:eastAsia="Times New Roman" w:cs="Times New Roman"/>
          <w:szCs w:val="24"/>
        </w:rPr>
        <w:t xml:space="preserve">cioè il </w:t>
      </w:r>
      <w:r w:rsidR="00F270EC" w:rsidRPr="009806F7">
        <w:rPr>
          <w:rFonts w:eastAsia="Times New Roman" w:cs="Times New Roman"/>
          <w:i/>
          <w:iCs/>
          <w:szCs w:val="24"/>
        </w:rPr>
        <w:t>Comento de՚ miei sonetti</w:t>
      </w:r>
      <w:r w:rsidR="00F270EC" w:rsidRPr="009806F7">
        <w:rPr>
          <w:rFonts w:eastAsia="Times New Roman" w:cs="Times New Roman"/>
          <w:szCs w:val="24"/>
        </w:rPr>
        <w:t>.</w:t>
      </w:r>
      <w:r w:rsidR="00DC390F">
        <w:rPr>
          <w:rFonts w:eastAsia="Times New Roman" w:cs="Times New Roman"/>
          <w:szCs w:val="24"/>
        </w:rPr>
        <w:t xml:space="preserve"> </w:t>
      </w:r>
      <w:r w:rsidR="00B4652A" w:rsidRPr="009806F7">
        <w:rPr>
          <w:rFonts w:eastAsia="Times New Roman" w:cs="Times New Roman"/>
          <w:szCs w:val="24"/>
        </w:rPr>
        <w:t xml:space="preserve">Il capitolo </w:t>
      </w:r>
      <w:r w:rsidR="001959BA" w:rsidRPr="001959BA">
        <w:rPr>
          <w:rFonts w:eastAsia="Times New Roman" w:cs="Times New Roman"/>
          <w:szCs w:val="24"/>
        </w:rPr>
        <w:t>decimo</w:t>
      </w:r>
      <w:r w:rsidR="00B4652A" w:rsidRPr="009806F7">
        <w:rPr>
          <w:rFonts w:eastAsia="Times New Roman" w:cs="Times New Roman"/>
          <w:szCs w:val="24"/>
        </w:rPr>
        <w:t xml:space="preserve"> contiene la parafrasi del sonetto </w:t>
      </w:r>
      <w:r w:rsidR="00B4652A" w:rsidRPr="009806F7">
        <w:rPr>
          <w:rFonts w:eastAsia="Times New Roman" w:cs="Times New Roman"/>
          <w:i/>
          <w:iCs/>
          <w:szCs w:val="24"/>
        </w:rPr>
        <w:t>Se tra li altri sospir՚ che escon di fore</w:t>
      </w:r>
      <w:r w:rsidR="00B4652A" w:rsidRPr="009806F7">
        <w:rPr>
          <w:rFonts w:eastAsia="Times New Roman" w:cs="Times New Roman"/>
          <w:szCs w:val="24"/>
        </w:rPr>
        <w:t>,</w:t>
      </w:r>
      <w:r w:rsidR="00DC390F">
        <w:rPr>
          <w:rFonts w:eastAsia="Times New Roman" w:cs="Times New Roman"/>
          <w:szCs w:val="24"/>
        </w:rPr>
        <w:t xml:space="preserve"> </w:t>
      </w:r>
      <w:r w:rsidR="00B4652A" w:rsidRPr="009806F7">
        <w:rPr>
          <w:rFonts w:eastAsia="Times New Roman" w:cs="Times New Roman"/>
          <w:szCs w:val="24"/>
        </w:rPr>
        <w:t>che,</w:t>
      </w:r>
      <w:r w:rsidR="00DC390F">
        <w:rPr>
          <w:rFonts w:eastAsia="Times New Roman" w:cs="Times New Roman"/>
          <w:szCs w:val="24"/>
        </w:rPr>
        <w:t xml:space="preserve"> </w:t>
      </w:r>
      <w:r w:rsidR="00B4652A" w:rsidRPr="009806F7">
        <w:rPr>
          <w:rFonts w:eastAsia="Times New Roman" w:cs="Times New Roman"/>
          <w:szCs w:val="24"/>
        </w:rPr>
        <w:t>da quanto ci dice lo stesso Magnifico,</w:t>
      </w:r>
      <w:r w:rsidR="00DC390F">
        <w:rPr>
          <w:rFonts w:eastAsia="Times New Roman" w:cs="Times New Roman"/>
          <w:szCs w:val="24"/>
        </w:rPr>
        <w:t xml:space="preserve"> </w:t>
      </w:r>
      <w:r w:rsidR="00B4652A" w:rsidRPr="009806F7">
        <w:rPr>
          <w:rFonts w:eastAsia="Times New Roman" w:cs="Times New Roman"/>
          <w:szCs w:val="24"/>
        </w:rPr>
        <w:t>fu scritto</w:t>
      </w:r>
      <w:r w:rsidR="006C7E31" w:rsidRPr="009806F7">
        <w:rPr>
          <w:rFonts w:eastAsia="Times New Roman" w:cs="Times New Roman"/>
          <w:szCs w:val="24"/>
        </w:rPr>
        <w:t xml:space="preserve"> proprio nei mesi susseguenti alla congiura:</w:t>
      </w:r>
      <w:r w:rsidR="00DC390F">
        <w:rPr>
          <w:rFonts w:eastAsia="Times New Roman" w:cs="Times New Roman"/>
          <w:szCs w:val="24"/>
        </w:rPr>
        <w:t xml:space="preserve"> </w:t>
      </w:r>
      <w:r w:rsidR="006C7E31" w:rsidRPr="009806F7">
        <w:rPr>
          <w:rFonts w:eastAsia="Times New Roman" w:cs="Times New Roman"/>
          <w:szCs w:val="24"/>
        </w:rPr>
        <w:t>una cronologia</w:t>
      </w:r>
      <w:r w:rsidR="002D653F" w:rsidRPr="009806F7">
        <w:rPr>
          <w:rFonts w:eastAsia="Times New Roman" w:cs="Times New Roman"/>
          <w:szCs w:val="24"/>
        </w:rPr>
        <w:t xml:space="preserve"> indirettamente</w:t>
      </w:r>
      <w:r w:rsidR="006C7E31" w:rsidRPr="009806F7">
        <w:rPr>
          <w:rFonts w:eastAsia="Times New Roman" w:cs="Times New Roman"/>
          <w:szCs w:val="24"/>
        </w:rPr>
        <w:t xml:space="preserve"> confermata</w:t>
      </w:r>
      <w:r w:rsidR="002D653F" w:rsidRPr="009806F7">
        <w:rPr>
          <w:rFonts w:eastAsia="Times New Roman" w:cs="Times New Roman"/>
          <w:szCs w:val="24"/>
        </w:rPr>
        <w:t xml:space="preserve"> dalla presenza</w:t>
      </w:r>
      <w:r w:rsidR="00DC390F">
        <w:rPr>
          <w:rFonts w:eastAsia="Times New Roman" w:cs="Times New Roman"/>
          <w:szCs w:val="24"/>
        </w:rPr>
        <w:t xml:space="preserve"> </w:t>
      </w:r>
      <w:r w:rsidR="002D653F" w:rsidRPr="009806F7">
        <w:rPr>
          <w:rFonts w:eastAsia="Times New Roman" w:cs="Times New Roman"/>
          <w:szCs w:val="24"/>
        </w:rPr>
        <w:t>di tre risposte per le rime al sonetto,</w:t>
      </w:r>
      <w:r w:rsidR="00DC390F">
        <w:rPr>
          <w:rFonts w:eastAsia="Times New Roman" w:cs="Times New Roman"/>
          <w:szCs w:val="24"/>
        </w:rPr>
        <w:t xml:space="preserve"> </w:t>
      </w:r>
      <w:r w:rsidR="00E8170D" w:rsidRPr="009806F7">
        <w:rPr>
          <w:rFonts w:eastAsia="Times New Roman" w:cs="Times New Roman"/>
          <w:szCs w:val="24"/>
        </w:rPr>
        <w:t>di</w:t>
      </w:r>
      <w:r w:rsidR="006C7E31" w:rsidRPr="009806F7">
        <w:rPr>
          <w:rFonts w:eastAsia="Times New Roman" w:cs="Times New Roman"/>
          <w:szCs w:val="24"/>
        </w:rPr>
        <w:t xml:space="preserve"> Angelo </w:t>
      </w:r>
      <w:r w:rsidR="006C7E31" w:rsidRPr="009806F7">
        <w:rPr>
          <w:rFonts w:eastAsia="Times New Roman" w:cs="Times New Roman"/>
          <w:szCs w:val="24"/>
          <w:lang w:eastAsia="it-IT"/>
        </w:rPr>
        <w:t>Poliziano, Girolamo Benivieni e Pandolfo Collenuccio.</w:t>
      </w:r>
      <w:r w:rsidR="00DC390F">
        <w:rPr>
          <w:rFonts w:eastAsia="Times New Roman" w:cs="Times New Roman"/>
          <w:szCs w:val="24"/>
          <w:lang w:eastAsia="it-IT"/>
        </w:rPr>
        <w:t xml:space="preserve"> </w:t>
      </w:r>
      <w:r w:rsidR="009D1B8C" w:rsidRPr="009806F7">
        <w:rPr>
          <w:rFonts w:eastAsia="Times New Roman" w:cs="Times New Roman"/>
          <w:szCs w:val="24"/>
          <w:lang w:eastAsia="it-IT"/>
        </w:rPr>
        <w:t>Se i versi erano già stesi nel 1478,</w:t>
      </w:r>
      <w:r w:rsidR="00DC390F">
        <w:rPr>
          <w:rFonts w:eastAsia="Times New Roman" w:cs="Times New Roman"/>
          <w:szCs w:val="24"/>
          <w:lang w:eastAsia="it-IT"/>
        </w:rPr>
        <w:t xml:space="preserve"> </w:t>
      </w:r>
      <w:r w:rsidR="009D1B8C" w:rsidRPr="009806F7">
        <w:rPr>
          <w:rFonts w:eastAsia="Times New Roman" w:cs="Times New Roman"/>
          <w:szCs w:val="24"/>
          <w:lang w:eastAsia="it-IT"/>
        </w:rPr>
        <w:t>massimo 1479,</w:t>
      </w:r>
      <w:r w:rsidR="00DC390F">
        <w:rPr>
          <w:rFonts w:eastAsia="Times New Roman" w:cs="Times New Roman"/>
          <w:szCs w:val="24"/>
          <w:lang w:eastAsia="it-IT"/>
        </w:rPr>
        <w:t xml:space="preserve"> </w:t>
      </w:r>
      <w:r w:rsidR="009D1B8C" w:rsidRPr="009806F7">
        <w:rPr>
          <w:rFonts w:eastAsia="Times New Roman" w:cs="Times New Roman"/>
          <w:szCs w:val="24"/>
          <w:lang w:eastAsia="it-IT"/>
        </w:rPr>
        <w:t>e le relative chiose di parafrasi nei primi anni Ottanta,</w:t>
      </w:r>
      <w:r w:rsidR="00DC390F">
        <w:rPr>
          <w:rFonts w:eastAsia="Times New Roman" w:cs="Times New Roman"/>
          <w:szCs w:val="24"/>
          <w:lang w:eastAsia="it-IT"/>
        </w:rPr>
        <w:t xml:space="preserve"> </w:t>
      </w:r>
      <w:r w:rsidR="009D1B8C" w:rsidRPr="009806F7">
        <w:rPr>
          <w:rFonts w:eastAsia="Times New Roman" w:cs="Times New Roman"/>
          <w:szCs w:val="24"/>
          <w:lang w:eastAsia="it-IT"/>
        </w:rPr>
        <w:t>bisogna attendere il</w:t>
      </w:r>
      <w:r w:rsidR="00E8170D" w:rsidRPr="009806F7">
        <w:rPr>
          <w:rFonts w:eastAsia="Times New Roman" w:cs="Times New Roman"/>
          <w:szCs w:val="24"/>
          <w:lang w:eastAsia="it-IT"/>
        </w:rPr>
        <w:t xml:space="preserve"> 1490 o ՚91</w:t>
      </w:r>
      <w:r w:rsidR="009D1B8C" w:rsidRPr="009806F7">
        <w:rPr>
          <w:rFonts w:eastAsia="Times New Roman" w:cs="Times New Roman"/>
          <w:szCs w:val="24"/>
          <w:lang w:eastAsia="it-IT"/>
        </w:rPr>
        <w:t xml:space="preserve"> perché</w:t>
      </w:r>
      <w:r w:rsidR="00E8170D" w:rsidRPr="009806F7">
        <w:rPr>
          <w:rFonts w:eastAsia="Times New Roman" w:cs="Times New Roman"/>
          <w:szCs w:val="24"/>
          <w:lang w:eastAsia="it-IT"/>
        </w:rPr>
        <w:t xml:space="preserve"> Lorenzo</w:t>
      </w:r>
      <w:r w:rsidR="009D1B8C" w:rsidRPr="009806F7">
        <w:rPr>
          <w:rFonts w:eastAsia="Times New Roman" w:cs="Times New Roman"/>
          <w:szCs w:val="24"/>
          <w:lang w:eastAsia="it-IT"/>
        </w:rPr>
        <w:t xml:space="preserve"> doti la prosa decima del</w:t>
      </w:r>
      <w:r w:rsidR="00E8170D" w:rsidRPr="009806F7">
        <w:rPr>
          <w:rFonts w:eastAsia="Times New Roman" w:cs="Times New Roman"/>
          <w:szCs w:val="24"/>
          <w:lang w:eastAsia="it-IT"/>
        </w:rPr>
        <w:t xml:space="preserve"> </w:t>
      </w:r>
      <w:r w:rsidR="00E8170D" w:rsidRPr="009806F7">
        <w:rPr>
          <w:rFonts w:eastAsia="Times New Roman" w:cs="Times New Roman"/>
          <w:i/>
          <w:iCs/>
          <w:szCs w:val="24"/>
          <w:lang w:eastAsia="it-IT"/>
        </w:rPr>
        <w:t>Comento</w:t>
      </w:r>
      <w:r w:rsidR="009D1B8C" w:rsidRPr="009806F7">
        <w:rPr>
          <w:rFonts w:eastAsia="Times New Roman" w:cs="Times New Roman"/>
          <w:i/>
          <w:iCs/>
          <w:szCs w:val="24"/>
          <w:lang w:eastAsia="it-IT"/>
        </w:rPr>
        <w:t xml:space="preserve"> </w:t>
      </w:r>
      <w:r w:rsidR="009D1B8C" w:rsidRPr="009806F7">
        <w:rPr>
          <w:rFonts w:eastAsia="Times New Roman" w:cs="Times New Roman"/>
          <w:szCs w:val="24"/>
          <w:lang w:eastAsia="it-IT"/>
        </w:rPr>
        <w:t>di un cappello introduttivo</w:t>
      </w:r>
      <w:r w:rsidR="00A96189" w:rsidRPr="009806F7">
        <w:rPr>
          <w:rFonts w:eastAsia="Times New Roman" w:cs="Times New Roman"/>
          <w:szCs w:val="24"/>
          <w:lang w:eastAsia="it-IT"/>
        </w:rPr>
        <w:t>,</w:t>
      </w:r>
      <w:r w:rsidR="00DC390F">
        <w:rPr>
          <w:rFonts w:eastAsia="Times New Roman" w:cs="Times New Roman"/>
          <w:szCs w:val="24"/>
          <w:lang w:eastAsia="it-IT"/>
        </w:rPr>
        <w:t xml:space="preserve"> </w:t>
      </w:r>
      <w:r w:rsidR="00A96189" w:rsidRPr="009806F7">
        <w:rPr>
          <w:rFonts w:eastAsia="Times New Roman" w:cs="Times New Roman"/>
          <w:szCs w:val="24"/>
          <w:lang w:eastAsia="it-IT"/>
        </w:rPr>
        <w:t xml:space="preserve">già preannunciato nel </w:t>
      </w:r>
      <w:r w:rsidR="00A96189" w:rsidRPr="009806F7">
        <w:rPr>
          <w:rFonts w:eastAsia="Times New Roman" w:cs="Times New Roman"/>
          <w:i/>
          <w:iCs/>
          <w:szCs w:val="24"/>
          <w:lang w:eastAsia="it-IT"/>
        </w:rPr>
        <w:t>Proemio</w:t>
      </w:r>
      <w:r w:rsidR="00A96189" w:rsidRPr="009806F7">
        <w:rPr>
          <w:rFonts w:eastAsia="Times New Roman" w:cs="Times New Roman"/>
          <w:szCs w:val="24"/>
          <w:lang w:eastAsia="it-IT"/>
        </w:rPr>
        <w:t>,</w:t>
      </w:r>
      <w:r w:rsidR="00DC390F">
        <w:rPr>
          <w:rFonts w:eastAsia="Times New Roman" w:cs="Times New Roman"/>
          <w:szCs w:val="24"/>
          <w:lang w:eastAsia="it-IT"/>
        </w:rPr>
        <w:t xml:space="preserve"> </w:t>
      </w:r>
      <w:r w:rsidR="00A96189" w:rsidRPr="009806F7">
        <w:rPr>
          <w:rFonts w:eastAsia="Times New Roman" w:cs="Times New Roman"/>
          <w:szCs w:val="24"/>
          <w:lang w:eastAsia="it-IT"/>
        </w:rPr>
        <w:t>in cui anticipa che parlerà delle «maligne persecuzioni»</w:t>
      </w:r>
      <w:r w:rsidR="00DC390F">
        <w:rPr>
          <w:rFonts w:eastAsia="Times New Roman" w:cs="Times New Roman"/>
          <w:szCs w:val="24"/>
          <w:lang w:eastAsia="it-IT"/>
        </w:rPr>
        <w:t xml:space="preserve"> </w:t>
      </w:r>
      <w:r w:rsidR="00A96189" w:rsidRPr="009806F7">
        <w:rPr>
          <w:rFonts w:eastAsia="Times New Roman" w:cs="Times New Roman"/>
          <w:szCs w:val="24"/>
          <w:lang w:eastAsia="it-IT"/>
        </w:rPr>
        <w:t>patite nel periodo della congiura dei Pazzi</w:t>
      </w:r>
      <w:r w:rsidR="00DC390F">
        <w:rPr>
          <w:rFonts w:eastAsia="Times New Roman" w:cs="Times New Roman"/>
          <w:szCs w:val="24"/>
          <w:lang w:eastAsia="it-IT"/>
        </w:rPr>
        <w:t xml:space="preserve"> </w:t>
      </w:r>
      <w:r w:rsidR="00834354" w:rsidRPr="009806F7">
        <w:rPr>
          <w:rFonts w:eastAsia="Times New Roman" w:cs="Times New Roman"/>
          <w:szCs w:val="24"/>
          <w:lang w:eastAsia="it-IT"/>
        </w:rPr>
        <w:t>(anche se non pronuncia mai questo nome)</w:t>
      </w:r>
      <w:r w:rsidR="00A96189" w:rsidRPr="009806F7">
        <w:rPr>
          <w:rFonts w:eastAsia="Times New Roman" w:cs="Times New Roman"/>
          <w:szCs w:val="24"/>
          <w:lang w:eastAsia="it-IT"/>
        </w:rPr>
        <w:t>.</w:t>
      </w:r>
      <w:r w:rsidR="00DC390F">
        <w:rPr>
          <w:rFonts w:eastAsia="Times New Roman" w:cs="Times New Roman"/>
          <w:szCs w:val="24"/>
          <w:lang w:eastAsia="it-IT"/>
        </w:rPr>
        <w:t xml:space="preserve"> </w:t>
      </w:r>
      <w:r w:rsidR="00A96189" w:rsidRPr="009806F7">
        <w:rPr>
          <w:rFonts w:eastAsia="Times New Roman" w:cs="Times New Roman"/>
          <w:szCs w:val="24"/>
          <w:lang w:eastAsia="it-IT"/>
        </w:rPr>
        <w:t>Eccolo dunque premettere</w:t>
      </w:r>
      <w:r w:rsidR="00FE6C06" w:rsidRPr="009806F7">
        <w:rPr>
          <w:rFonts w:eastAsia="Times New Roman" w:cs="Times New Roman"/>
          <w:szCs w:val="24"/>
          <w:lang w:eastAsia="it-IT"/>
        </w:rPr>
        <w:t xml:space="preserve"> di voler</w:t>
      </w:r>
      <w:r w:rsidR="00DC390F">
        <w:rPr>
          <w:rFonts w:eastAsia="Times New Roman" w:cs="Times New Roman"/>
          <w:szCs w:val="24"/>
          <w:lang w:eastAsia="it-IT"/>
        </w:rPr>
        <w:t xml:space="preserve"> </w:t>
      </w:r>
      <w:r w:rsidR="00FE6C06" w:rsidRPr="009806F7">
        <w:rPr>
          <w:rFonts w:eastAsia="Times New Roman" w:cs="Times New Roman"/>
          <w:szCs w:val="24"/>
          <w:lang w:eastAsia="it-IT"/>
        </w:rPr>
        <w:t>«narrare quanto fussi grande e maligna la persecuzione che io sopportai in quel tempo</w:t>
      </w:r>
      <w:r w:rsidR="00DC390F">
        <w:rPr>
          <w:rFonts w:eastAsia="Times New Roman" w:cs="Times New Roman"/>
          <w:szCs w:val="24"/>
          <w:lang w:eastAsia="it-IT"/>
        </w:rPr>
        <w:t xml:space="preserve"> </w:t>
      </w:r>
      <w:r w:rsidR="00FE6C06" w:rsidRPr="009806F7">
        <w:rPr>
          <w:rFonts w:eastAsia="Times New Roman" w:cs="Times New Roman"/>
          <w:szCs w:val="24"/>
          <w:lang w:eastAsia="it-IT"/>
        </w:rPr>
        <w:t xml:space="preserve">e dalla </w:t>
      </w:r>
      <w:r w:rsidR="00E0429E">
        <w:rPr>
          <w:rFonts w:eastAsia="Times New Roman" w:cs="Times New Roman"/>
          <w:szCs w:val="24"/>
          <w:lang w:eastAsia="it-IT"/>
        </w:rPr>
        <w:t>f</w:t>
      </w:r>
      <w:r w:rsidR="00FE6C06" w:rsidRPr="009806F7">
        <w:rPr>
          <w:rFonts w:eastAsia="Times New Roman" w:cs="Times New Roman"/>
          <w:szCs w:val="24"/>
          <w:lang w:eastAsia="it-IT"/>
        </w:rPr>
        <w:t>ortuna e dagli uomini;</w:t>
      </w:r>
      <w:r w:rsidR="00DC390F">
        <w:rPr>
          <w:rFonts w:eastAsia="Times New Roman" w:cs="Times New Roman"/>
          <w:szCs w:val="24"/>
          <w:lang w:eastAsia="it-IT"/>
        </w:rPr>
        <w:t xml:space="preserve"> </w:t>
      </w:r>
      <w:r w:rsidR="00FE6C06" w:rsidRPr="009806F7">
        <w:rPr>
          <w:rFonts w:eastAsia="Times New Roman" w:cs="Times New Roman"/>
          <w:szCs w:val="24"/>
          <w:lang w:eastAsia="it-IT"/>
        </w:rPr>
        <w:t>e nondimeno</w:t>
      </w:r>
      <w:r w:rsidR="00E0429E">
        <w:rPr>
          <w:rFonts w:eastAsia="Times New Roman" w:cs="Times New Roman"/>
          <w:szCs w:val="24"/>
          <w:lang w:eastAsia="it-IT"/>
        </w:rPr>
        <w:t>,</w:t>
      </w:r>
      <w:r w:rsidR="00FE6C06" w:rsidRPr="009806F7">
        <w:rPr>
          <w:rFonts w:eastAsia="Times New Roman" w:cs="Times New Roman"/>
          <w:szCs w:val="24"/>
          <w:lang w:eastAsia="it-IT"/>
        </w:rPr>
        <w:t xml:space="preserve"> sono in disposizione passarmene molto brievemente, per fuggire el nome di superbo e vanaglorioso».</w:t>
      </w:r>
      <w:r w:rsidR="00D67F33">
        <w:rPr>
          <w:rStyle w:val="Rimandonotadichiusura"/>
          <w:rFonts w:eastAsia="Times New Roman" w:cs="Times New Roman"/>
          <w:szCs w:val="24"/>
          <w:lang w:eastAsia="it-IT"/>
        </w:rPr>
        <w:endnoteReference w:id="20"/>
      </w:r>
      <w:r w:rsidR="00DC390F">
        <w:rPr>
          <w:rFonts w:eastAsia="Times New Roman" w:cs="Times New Roman"/>
          <w:szCs w:val="24"/>
          <w:lang w:eastAsia="it-IT"/>
        </w:rPr>
        <w:t xml:space="preserve"> </w:t>
      </w:r>
      <w:r w:rsidR="00FE6C06" w:rsidRPr="009806F7">
        <w:rPr>
          <w:rFonts w:eastAsia="Times New Roman" w:cs="Times New Roman"/>
          <w:szCs w:val="24"/>
          <w:lang w:eastAsia="it-IT"/>
        </w:rPr>
        <w:t>Nell՚inanellare un lungo elenco di ingiustizie e violenze subite</w:t>
      </w:r>
      <w:r w:rsidR="008F33F7" w:rsidRPr="009806F7">
        <w:rPr>
          <w:rFonts w:eastAsia="Times New Roman" w:cs="Times New Roman"/>
          <w:szCs w:val="24"/>
          <w:lang w:eastAsia="it-IT"/>
        </w:rPr>
        <w:t>,</w:t>
      </w:r>
      <w:r w:rsidR="00DC390F">
        <w:rPr>
          <w:rFonts w:eastAsia="Times New Roman" w:cs="Times New Roman"/>
          <w:szCs w:val="24"/>
          <w:lang w:eastAsia="it-IT"/>
        </w:rPr>
        <w:t xml:space="preserve"> </w:t>
      </w:r>
      <w:r w:rsidR="008F33F7" w:rsidRPr="009806F7">
        <w:rPr>
          <w:rFonts w:eastAsia="Times New Roman" w:cs="Times New Roman"/>
          <w:szCs w:val="24"/>
          <w:lang w:eastAsia="it-IT"/>
        </w:rPr>
        <w:t>il Magnifico ricorre a una figura retorica per lui consueta nei momenti di commozione,</w:t>
      </w:r>
      <w:r w:rsidR="00DC390F">
        <w:rPr>
          <w:rFonts w:eastAsia="Times New Roman" w:cs="Times New Roman"/>
          <w:szCs w:val="24"/>
          <w:lang w:eastAsia="it-IT"/>
        </w:rPr>
        <w:t xml:space="preserve"> </w:t>
      </w:r>
      <w:r w:rsidR="008F33F7" w:rsidRPr="009806F7">
        <w:rPr>
          <w:rFonts w:eastAsia="Times New Roman" w:cs="Times New Roman"/>
          <w:szCs w:val="24"/>
          <w:lang w:eastAsia="it-IT"/>
        </w:rPr>
        <w:t>vale a dire l՚accumulazione</w:t>
      </w:r>
      <w:r w:rsidR="00053A33" w:rsidRPr="009806F7">
        <w:rPr>
          <w:rFonts w:eastAsia="Times New Roman" w:cs="Times New Roman"/>
          <w:szCs w:val="24"/>
          <w:lang w:eastAsia="it-IT"/>
        </w:rPr>
        <w:t xml:space="preserve"> in climax</w:t>
      </w:r>
      <w:r w:rsidR="008F33F7" w:rsidRPr="009806F7">
        <w:rPr>
          <w:rFonts w:eastAsia="Times New Roman" w:cs="Times New Roman"/>
          <w:szCs w:val="24"/>
          <w:lang w:eastAsia="it-IT"/>
        </w:rPr>
        <w:t>,</w:t>
      </w:r>
      <w:r w:rsidR="00DC390F">
        <w:rPr>
          <w:rFonts w:eastAsia="Times New Roman" w:cs="Times New Roman"/>
          <w:szCs w:val="24"/>
          <w:lang w:eastAsia="it-IT"/>
        </w:rPr>
        <w:t xml:space="preserve"> </w:t>
      </w:r>
      <w:r w:rsidR="008F33F7" w:rsidRPr="009806F7">
        <w:rPr>
          <w:rFonts w:eastAsia="Times New Roman" w:cs="Times New Roman"/>
          <w:szCs w:val="24"/>
          <w:lang w:eastAsia="it-IT"/>
        </w:rPr>
        <w:t>dietro alla quale si fa ancora sentire lo sdegno per quanto accaduto</w:t>
      </w:r>
      <w:r w:rsidR="00DC390F">
        <w:rPr>
          <w:rFonts w:eastAsia="Times New Roman" w:cs="Times New Roman"/>
          <w:szCs w:val="24"/>
          <w:lang w:eastAsia="it-IT"/>
        </w:rPr>
        <w:t xml:space="preserve"> </w:t>
      </w:r>
      <w:r w:rsidR="008F33F7" w:rsidRPr="009806F7">
        <w:rPr>
          <w:rFonts w:eastAsia="Times New Roman" w:cs="Times New Roman"/>
          <w:szCs w:val="24"/>
          <w:lang w:eastAsia="it-IT"/>
        </w:rPr>
        <w:t>ma al tempo stesso si esprime la forza d՚animo</w:t>
      </w:r>
      <w:r w:rsidR="00DC390F">
        <w:rPr>
          <w:rFonts w:eastAsia="Times New Roman" w:cs="Times New Roman"/>
          <w:szCs w:val="24"/>
          <w:lang w:eastAsia="it-IT"/>
        </w:rPr>
        <w:t xml:space="preserve"> </w:t>
      </w:r>
      <w:r w:rsidR="008F33F7" w:rsidRPr="009806F7">
        <w:rPr>
          <w:rFonts w:eastAsia="Times New Roman" w:cs="Times New Roman"/>
          <w:szCs w:val="24"/>
          <w:lang w:eastAsia="it-IT"/>
        </w:rPr>
        <w:t xml:space="preserve">che gli ha permesso di superare </w:t>
      </w:r>
      <w:r w:rsidR="00EA76B0" w:rsidRPr="009806F7">
        <w:rPr>
          <w:rFonts w:eastAsia="Times New Roman" w:cs="Times New Roman"/>
          <w:szCs w:val="24"/>
          <w:lang w:eastAsia="it-IT"/>
        </w:rPr>
        <w:t>la dif</w:t>
      </w:r>
      <w:r w:rsidR="00132273" w:rsidRPr="009806F7">
        <w:rPr>
          <w:rFonts w:eastAsia="Times New Roman" w:cs="Times New Roman"/>
          <w:szCs w:val="24"/>
          <w:lang w:eastAsia="it-IT"/>
        </w:rPr>
        <w:t>f</w:t>
      </w:r>
      <w:r w:rsidR="00EA76B0" w:rsidRPr="009806F7">
        <w:rPr>
          <w:rFonts w:eastAsia="Times New Roman" w:cs="Times New Roman"/>
          <w:szCs w:val="24"/>
          <w:lang w:eastAsia="it-IT"/>
        </w:rPr>
        <w:t>icilissima contingenza.</w:t>
      </w:r>
      <w:r w:rsidR="00DC390F">
        <w:rPr>
          <w:rFonts w:eastAsia="Times New Roman" w:cs="Times New Roman"/>
          <w:szCs w:val="24"/>
          <w:lang w:eastAsia="it-IT"/>
        </w:rPr>
        <w:t xml:space="preserve"> </w:t>
      </w:r>
      <w:r w:rsidR="00643C92" w:rsidRPr="009806F7">
        <w:rPr>
          <w:rFonts w:eastAsia="Times New Roman" w:cs="Times New Roman"/>
          <w:szCs w:val="24"/>
          <w:lang w:eastAsia="it-IT"/>
        </w:rPr>
        <w:t>S</w:t>
      </w:r>
      <w:r w:rsidR="00EA76B0" w:rsidRPr="009806F7">
        <w:rPr>
          <w:rFonts w:eastAsia="Times New Roman" w:cs="Times New Roman"/>
          <w:szCs w:val="24"/>
          <w:lang w:eastAsia="it-IT"/>
        </w:rPr>
        <w:t>entiamo le sue parole:</w:t>
      </w:r>
      <w:r w:rsidR="00E0429E">
        <w:rPr>
          <w:rStyle w:val="Rimandonotadichiusura"/>
          <w:rFonts w:eastAsia="Times New Roman" w:cs="Times New Roman"/>
          <w:szCs w:val="24"/>
          <w:lang w:eastAsia="it-IT"/>
        </w:rPr>
        <w:endnoteReference w:id="21"/>
      </w:r>
    </w:p>
    <w:p w14:paraId="648FBC88" w14:textId="77777777" w:rsidR="00EA76B0" w:rsidRPr="009806F7" w:rsidRDefault="00EA76B0" w:rsidP="009806F7">
      <w:pPr>
        <w:spacing w:line="276" w:lineRule="auto"/>
        <w:rPr>
          <w:rFonts w:eastAsia="Times New Roman" w:cs="Times New Roman"/>
          <w:szCs w:val="24"/>
          <w:lang w:eastAsia="it-IT"/>
        </w:rPr>
      </w:pPr>
    </w:p>
    <w:p w14:paraId="4F4BB302" w14:textId="32496362" w:rsidR="00FE6C06" w:rsidRPr="009B1CC9" w:rsidRDefault="00FE6C06" w:rsidP="00B165B7">
      <w:pPr>
        <w:ind w:left="426" w:firstLine="283"/>
        <w:rPr>
          <w:rFonts w:eastAsia="Times New Roman" w:cs="Times New Roman"/>
          <w:sz w:val="22"/>
          <w:lang w:eastAsia="it-IT"/>
        </w:rPr>
      </w:pPr>
      <w:r w:rsidRPr="009B1CC9">
        <w:rPr>
          <w:rFonts w:eastAsia="Times New Roman" w:cs="Times New Roman"/>
          <w:sz w:val="22"/>
          <w:lang w:eastAsia="it-IT"/>
        </w:rPr>
        <w:t>E però, brevemente, diremo la persecuzione essere suta gravissima,</w:t>
      </w:r>
      <w:r w:rsidR="00DC390F" w:rsidRPr="009B1CC9">
        <w:rPr>
          <w:rFonts w:eastAsia="Times New Roman" w:cs="Times New Roman"/>
          <w:sz w:val="22"/>
          <w:lang w:eastAsia="it-IT"/>
        </w:rPr>
        <w:t xml:space="preserve"> </w:t>
      </w:r>
      <w:r w:rsidRPr="009B1CC9">
        <w:rPr>
          <w:rFonts w:eastAsia="Times New Roman" w:cs="Times New Roman"/>
          <w:sz w:val="22"/>
          <w:lang w:eastAsia="it-IT"/>
        </w:rPr>
        <w:t>perché li persecutori erano uomini potentissimi,</w:t>
      </w:r>
      <w:r w:rsidR="00DC390F" w:rsidRPr="009B1CC9">
        <w:rPr>
          <w:rFonts w:eastAsia="Times New Roman" w:cs="Times New Roman"/>
          <w:sz w:val="22"/>
          <w:lang w:eastAsia="it-IT"/>
        </w:rPr>
        <w:t xml:space="preserve"> </w:t>
      </w:r>
      <w:r w:rsidRPr="009B1CC9">
        <w:rPr>
          <w:rFonts w:eastAsia="Times New Roman" w:cs="Times New Roman"/>
          <w:sz w:val="22"/>
          <w:lang w:eastAsia="it-IT"/>
        </w:rPr>
        <w:t>di grande auttorità e ingegno</w:t>
      </w:r>
      <w:r w:rsidR="00DC390F" w:rsidRPr="009B1CC9">
        <w:rPr>
          <w:rFonts w:eastAsia="Times New Roman" w:cs="Times New Roman"/>
          <w:sz w:val="22"/>
          <w:lang w:eastAsia="it-IT"/>
        </w:rPr>
        <w:t xml:space="preserve"> </w:t>
      </w:r>
      <w:r w:rsidRPr="009B1CC9">
        <w:rPr>
          <w:rFonts w:eastAsia="Times New Roman" w:cs="Times New Roman"/>
          <w:sz w:val="22"/>
          <w:lang w:eastAsia="it-IT"/>
        </w:rPr>
        <w:t>e in disposizione e proposito fermo della mia intera ruina e desolazione,</w:t>
      </w:r>
      <w:r w:rsidR="00DC390F" w:rsidRPr="009B1CC9">
        <w:rPr>
          <w:rFonts w:eastAsia="Times New Roman" w:cs="Times New Roman"/>
          <w:sz w:val="22"/>
          <w:lang w:eastAsia="it-IT"/>
        </w:rPr>
        <w:t xml:space="preserve"> </w:t>
      </w:r>
      <w:r w:rsidRPr="009B1CC9">
        <w:rPr>
          <w:rFonts w:eastAsia="Times New Roman" w:cs="Times New Roman"/>
          <w:sz w:val="22"/>
          <w:lang w:eastAsia="it-IT"/>
        </w:rPr>
        <w:t>come mostra avere tentato tutte le vie possibili a nuocere a uno</w:t>
      </w:r>
      <w:r w:rsidR="00A02503" w:rsidRPr="009B1CC9">
        <w:rPr>
          <w:rFonts w:eastAsia="Times New Roman" w:cs="Times New Roman"/>
          <w:sz w:val="22"/>
          <w:lang w:eastAsia="it-IT"/>
        </w:rPr>
        <w:t xml:space="preserve"> [</w:t>
      </w:r>
      <w:r w:rsidR="00A02503" w:rsidRPr="009B1CC9">
        <w:rPr>
          <w:rFonts w:eastAsia="Times New Roman" w:cs="Times New Roman"/>
          <w:i/>
          <w:iCs/>
          <w:sz w:val="22"/>
          <w:lang w:eastAsia="it-IT"/>
        </w:rPr>
        <w:t>cioè a lui stesso</w:t>
      </w:r>
      <w:r w:rsidR="00A02503" w:rsidRPr="009B1CC9">
        <w:rPr>
          <w:rFonts w:eastAsia="Times New Roman" w:cs="Times New Roman"/>
          <w:sz w:val="22"/>
          <w:lang w:eastAsia="it-IT"/>
        </w:rPr>
        <w:t>]</w:t>
      </w:r>
      <w:r w:rsidRPr="009B1CC9">
        <w:rPr>
          <w:rFonts w:eastAsia="Times New Roman" w:cs="Times New Roman"/>
          <w:sz w:val="22"/>
          <w:lang w:eastAsia="it-IT"/>
        </w:rPr>
        <w:t>.</w:t>
      </w:r>
      <w:r w:rsidR="00DC390F" w:rsidRPr="009B1CC9">
        <w:rPr>
          <w:rFonts w:eastAsia="Times New Roman" w:cs="Times New Roman"/>
          <w:sz w:val="22"/>
          <w:lang w:eastAsia="it-IT"/>
        </w:rPr>
        <w:t xml:space="preserve"> </w:t>
      </w:r>
      <w:r w:rsidRPr="009B1CC9">
        <w:rPr>
          <w:rFonts w:eastAsia="Times New Roman" w:cs="Times New Roman"/>
          <w:sz w:val="22"/>
          <w:lang w:eastAsia="it-IT"/>
        </w:rPr>
        <w:t>Io, contro a chi venivano queste cose,</w:t>
      </w:r>
      <w:r w:rsidR="00DC390F" w:rsidRPr="009B1CC9">
        <w:rPr>
          <w:rFonts w:eastAsia="Times New Roman" w:cs="Times New Roman"/>
          <w:sz w:val="22"/>
          <w:lang w:eastAsia="it-IT"/>
        </w:rPr>
        <w:t xml:space="preserve"> </w:t>
      </w:r>
      <w:r w:rsidRPr="009B1CC9">
        <w:rPr>
          <w:rFonts w:eastAsia="Times New Roman" w:cs="Times New Roman"/>
          <w:sz w:val="22"/>
          <w:lang w:eastAsia="it-IT"/>
        </w:rPr>
        <w:t>ero giovane,</w:t>
      </w:r>
      <w:r w:rsidR="00DC390F" w:rsidRPr="009B1CC9">
        <w:rPr>
          <w:rFonts w:eastAsia="Times New Roman" w:cs="Times New Roman"/>
          <w:sz w:val="22"/>
          <w:lang w:eastAsia="it-IT"/>
        </w:rPr>
        <w:t xml:space="preserve"> </w:t>
      </w:r>
      <w:r w:rsidRPr="009B1CC9">
        <w:rPr>
          <w:rFonts w:eastAsia="Times New Roman" w:cs="Times New Roman"/>
          <w:sz w:val="22"/>
          <w:lang w:eastAsia="it-IT"/>
        </w:rPr>
        <w:t>privato</w:t>
      </w:r>
      <w:r w:rsidR="00DC390F" w:rsidRPr="009B1CC9">
        <w:rPr>
          <w:rFonts w:eastAsia="Times New Roman" w:cs="Times New Roman"/>
          <w:sz w:val="22"/>
          <w:lang w:eastAsia="it-IT"/>
        </w:rPr>
        <w:t xml:space="preserve"> </w:t>
      </w:r>
      <w:r w:rsidRPr="009B1CC9">
        <w:rPr>
          <w:rFonts w:eastAsia="Times New Roman" w:cs="Times New Roman"/>
          <w:sz w:val="22"/>
          <w:lang w:eastAsia="it-IT"/>
        </w:rPr>
        <w:t>e sanza alcuno consiglio o aiuto se non quello che dì per dì la divina benignità e clemenzia mi ministrava.</w:t>
      </w:r>
      <w:r w:rsidR="00DC390F" w:rsidRPr="009B1CC9">
        <w:rPr>
          <w:rFonts w:eastAsia="Times New Roman" w:cs="Times New Roman"/>
          <w:sz w:val="22"/>
          <w:lang w:eastAsia="it-IT"/>
        </w:rPr>
        <w:t xml:space="preserve"> </w:t>
      </w:r>
      <w:r w:rsidRPr="009B1CC9">
        <w:rPr>
          <w:rFonts w:eastAsia="Times New Roman" w:cs="Times New Roman"/>
          <w:sz w:val="22"/>
          <w:lang w:eastAsia="it-IT"/>
        </w:rPr>
        <w:t>Ero redutto a quello che, essendo a uno medesimo tempo nell</w:t>
      </w:r>
      <w:r w:rsidR="00A02503" w:rsidRPr="009B1CC9">
        <w:rPr>
          <w:rFonts w:eastAsia="Times New Roman" w:cs="Times New Roman"/>
          <w:sz w:val="22"/>
          <w:lang w:eastAsia="it-IT"/>
        </w:rPr>
        <w:t>՚</w:t>
      </w:r>
      <w:r w:rsidRPr="009B1CC9">
        <w:rPr>
          <w:rFonts w:eastAsia="Times New Roman" w:cs="Times New Roman"/>
          <w:sz w:val="22"/>
          <w:lang w:eastAsia="it-IT"/>
        </w:rPr>
        <w:t>anima con e</w:t>
      </w:r>
      <w:r w:rsidR="00C95D1E">
        <w:rPr>
          <w:rFonts w:eastAsia="Times New Roman" w:cs="Times New Roman"/>
          <w:sz w:val="22"/>
          <w:lang w:eastAsia="it-IT"/>
        </w:rPr>
        <w:t>x</w:t>
      </w:r>
      <w:r w:rsidRPr="009B1CC9">
        <w:rPr>
          <w:rFonts w:eastAsia="Times New Roman" w:cs="Times New Roman"/>
          <w:sz w:val="22"/>
          <w:lang w:eastAsia="it-IT"/>
        </w:rPr>
        <w:t>comunicazione,</w:t>
      </w:r>
      <w:r w:rsidR="00DC390F" w:rsidRPr="009B1CC9">
        <w:rPr>
          <w:rFonts w:eastAsia="Times New Roman" w:cs="Times New Roman"/>
          <w:sz w:val="22"/>
          <w:lang w:eastAsia="it-IT"/>
        </w:rPr>
        <w:t xml:space="preserve"> </w:t>
      </w:r>
      <w:r w:rsidRPr="009B1CC9">
        <w:rPr>
          <w:rFonts w:eastAsia="Times New Roman" w:cs="Times New Roman"/>
          <w:sz w:val="22"/>
          <w:lang w:eastAsia="it-IT"/>
        </w:rPr>
        <w:t>nelle facultà con rapine,</w:t>
      </w:r>
      <w:r w:rsidR="00DC390F" w:rsidRPr="009B1CC9">
        <w:rPr>
          <w:rFonts w:eastAsia="Times New Roman" w:cs="Times New Roman"/>
          <w:sz w:val="22"/>
          <w:lang w:eastAsia="it-IT"/>
        </w:rPr>
        <w:t xml:space="preserve"> </w:t>
      </w:r>
      <w:r w:rsidRPr="009B1CC9">
        <w:rPr>
          <w:rFonts w:eastAsia="Times New Roman" w:cs="Times New Roman"/>
          <w:sz w:val="22"/>
          <w:lang w:eastAsia="it-IT"/>
        </w:rPr>
        <w:t>nello stato con diversi ingegni, nella famiglia e figliuoli con nuovo trattato e macchinazione,</w:t>
      </w:r>
      <w:r w:rsidR="00DC390F" w:rsidRPr="009B1CC9">
        <w:rPr>
          <w:rFonts w:eastAsia="Times New Roman" w:cs="Times New Roman"/>
          <w:sz w:val="22"/>
          <w:lang w:eastAsia="it-IT"/>
        </w:rPr>
        <w:t xml:space="preserve"> </w:t>
      </w:r>
      <w:r w:rsidRPr="009B1CC9">
        <w:rPr>
          <w:rFonts w:eastAsia="Times New Roman" w:cs="Times New Roman"/>
          <w:sz w:val="22"/>
          <w:lang w:eastAsia="it-IT"/>
        </w:rPr>
        <w:t>nella vita con frequenti insidie persequitato,</w:t>
      </w:r>
      <w:r w:rsidR="00DC390F" w:rsidRPr="009B1CC9">
        <w:rPr>
          <w:rFonts w:eastAsia="Times New Roman" w:cs="Times New Roman"/>
          <w:sz w:val="22"/>
          <w:lang w:eastAsia="it-IT"/>
        </w:rPr>
        <w:t xml:space="preserve"> </w:t>
      </w:r>
      <w:r w:rsidRPr="009B1CC9">
        <w:rPr>
          <w:rFonts w:eastAsia="Times New Roman" w:cs="Times New Roman"/>
          <w:sz w:val="22"/>
          <w:lang w:eastAsia="it-IT"/>
        </w:rPr>
        <w:t>mi saria suto non piccola grazia la morte,</w:t>
      </w:r>
      <w:r w:rsidR="00DC390F" w:rsidRPr="009B1CC9">
        <w:rPr>
          <w:rFonts w:eastAsia="Times New Roman" w:cs="Times New Roman"/>
          <w:sz w:val="22"/>
          <w:lang w:eastAsia="it-IT"/>
        </w:rPr>
        <w:t xml:space="preserve"> </w:t>
      </w:r>
      <w:r w:rsidRPr="009B1CC9">
        <w:rPr>
          <w:rFonts w:eastAsia="Times New Roman" w:cs="Times New Roman"/>
          <w:sz w:val="22"/>
          <w:lang w:eastAsia="it-IT"/>
        </w:rPr>
        <w:t>molto minor male allo appetito mio che alcuno di quelli altri.</w:t>
      </w:r>
    </w:p>
    <w:p w14:paraId="6AD088D4" w14:textId="5D1E1889" w:rsidR="00053A33" w:rsidRPr="009806F7" w:rsidRDefault="00053A33" w:rsidP="009806F7">
      <w:pPr>
        <w:rPr>
          <w:rFonts w:eastAsia="Times New Roman" w:cs="Times New Roman"/>
          <w:szCs w:val="24"/>
          <w:lang w:eastAsia="it-IT"/>
        </w:rPr>
      </w:pPr>
    </w:p>
    <w:p w14:paraId="66A032C8" w14:textId="7F6E3932" w:rsidR="00053A33" w:rsidRPr="009806F7" w:rsidRDefault="00315CEF" w:rsidP="009806F7">
      <w:pPr>
        <w:spacing w:line="276" w:lineRule="auto"/>
        <w:rPr>
          <w:rFonts w:cs="Times New Roman"/>
          <w:iCs/>
          <w:szCs w:val="24"/>
        </w:rPr>
      </w:pPr>
      <w:r w:rsidRPr="009806F7">
        <w:rPr>
          <w:rFonts w:eastAsia="Times New Roman" w:cs="Times New Roman"/>
          <w:szCs w:val="24"/>
          <w:lang w:eastAsia="it-IT"/>
        </w:rPr>
        <w:t>Nella finzione del testo,</w:t>
      </w:r>
      <w:r w:rsidR="00DC390F">
        <w:rPr>
          <w:rFonts w:eastAsia="Times New Roman" w:cs="Times New Roman"/>
          <w:szCs w:val="24"/>
          <w:lang w:eastAsia="it-IT"/>
        </w:rPr>
        <w:t xml:space="preserve"> </w:t>
      </w:r>
      <w:r w:rsidRPr="009806F7">
        <w:rPr>
          <w:rFonts w:eastAsia="Times New Roman" w:cs="Times New Roman"/>
          <w:szCs w:val="24"/>
          <w:lang w:eastAsia="it-IT"/>
        </w:rPr>
        <w:t xml:space="preserve">i versi del sonetto </w:t>
      </w:r>
      <w:r w:rsidRPr="009806F7">
        <w:rPr>
          <w:rFonts w:eastAsia="Times New Roman" w:cs="Times New Roman"/>
          <w:i/>
          <w:iCs/>
          <w:szCs w:val="24"/>
          <w:lang w:eastAsia="it-IT"/>
        </w:rPr>
        <w:t>Se tra li altri sospir՚ che escon di fore</w:t>
      </w:r>
      <w:r w:rsidRPr="009806F7">
        <w:rPr>
          <w:rFonts w:eastAsia="Times New Roman" w:cs="Times New Roman"/>
          <w:szCs w:val="24"/>
          <w:lang w:eastAsia="it-IT"/>
        </w:rPr>
        <w:t xml:space="preserve"> </w:t>
      </w:r>
      <w:r w:rsidR="004564B6" w:rsidRPr="009806F7">
        <w:rPr>
          <w:rFonts w:eastAsia="Times New Roman" w:cs="Times New Roman"/>
          <w:szCs w:val="24"/>
          <w:lang w:eastAsia="it-IT"/>
        </w:rPr>
        <w:t xml:space="preserve">testimoniano dell՚inganno perpetrato </w:t>
      </w:r>
      <w:r w:rsidR="00B340C6" w:rsidRPr="009806F7">
        <w:rPr>
          <w:rFonts w:eastAsia="Times New Roman" w:cs="Times New Roman"/>
          <w:szCs w:val="24"/>
          <w:lang w:eastAsia="it-IT"/>
        </w:rPr>
        <w:t>dall՚innamorato</w:t>
      </w:r>
      <w:r w:rsidR="004564B6" w:rsidRPr="009806F7">
        <w:rPr>
          <w:rFonts w:eastAsia="Times New Roman" w:cs="Times New Roman"/>
          <w:szCs w:val="24"/>
          <w:lang w:eastAsia="it-IT"/>
        </w:rPr>
        <w:t xml:space="preserve"> nei confronti della </w:t>
      </w:r>
      <w:r w:rsidR="00AE0042" w:rsidRPr="009806F7">
        <w:rPr>
          <w:rFonts w:eastAsia="Times New Roman" w:cs="Times New Roman"/>
          <w:szCs w:val="24"/>
          <w:lang w:eastAsia="it-IT"/>
        </w:rPr>
        <w:t>sorte</w:t>
      </w:r>
      <w:r w:rsidR="00876CAF" w:rsidRPr="009806F7">
        <w:rPr>
          <w:rFonts w:eastAsia="Times New Roman" w:cs="Times New Roman"/>
          <w:szCs w:val="24"/>
          <w:lang w:eastAsia="it-IT"/>
        </w:rPr>
        <w:t>,</w:t>
      </w:r>
      <w:r w:rsidR="00DC390F">
        <w:rPr>
          <w:rFonts w:eastAsia="Times New Roman" w:cs="Times New Roman"/>
          <w:szCs w:val="24"/>
          <w:lang w:eastAsia="it-IT"/>
        </w:rPr>
        <w:t xml:space="preserve"> </w:t>
      </w:r>
      <w:r w:rsidR="006D7864" w:rsidRPr="009806F7">
        <w:rPr>
          <w:rFonts w:eastAsia="Times New Roman" w:cs="Times New Roman"/>
          <w:szCs w:val="24"/>
          <w:lang w:eastAsia="it-IT"/>
        </w:rPr>
        <w:t>la quale</w:t>
      </w:r>
      <w:r w:rsidR="00DC390F">
        <w:rPr>
          <w:rFonts w:eastAsia="Times New Roman" w:cs="Times New Roman"/>
          <w:szCs w:val="24"/>
          <w:lang w:eastAsia="it-IT"/>
        </w:rPr>
        <w:t xml:space="preserve"> </w:t>
      </w:r>
      <w:r w:rsidR="00277114" w:rsidRPr="009806F7">
        <w:rPr>
          <w:rFonts w:eastAsia="Times New Roman" w:cs="Times New Roman"/>
          <w:szCs w:val="24"/>
          <w:lang w:eastAsia="it-IT"/>
        </w:rPr>
        <w:t>fra</w:t>
      </w:r>
      <w:r w:rsidR="00876CAF" w:rsidRPr="009806F7">
        <w:rPr>
          <w:rFonts w:eastAsia="Times New Roman" w:cs="Times New Roman"/>
          <w:szCs w:val="24"/>
          <w:lang w:eastAsia="it-IT"/>
        </w:rPr>
        <w:t xml:space="preserve"> tante avversità</w:t>
      </w:r>
      <w:r w:rsidR="001959BA">
        <w:rPr>
          <w:rFonts w:eastAsia="Times New Roman" w:cs="Times New Roman"/>
          <w:szCs w:val="24"/>
          <w:lang w:eastAsia="it-IT"/>
        </w:rPr>
        <w:t>, amorose e non,</w:t>
      </w:r>
      <w:r w:rsidR="00876CAF" w:rsidRPr="009806F7">
        <w:rPr>
          <w:rFonts w:eastAsia="Times New Roman" w:cs="Times New Roman"/>
          <w:szCs w:val="24"/>
          <w:lang w:eastAsia="it-IT"/>
        </w:rPr>
        <w:t xml:space="preserve"> patite </w:t>
      </w:r>
      <w:r w:rsidR="00B340C6" w:rsidRPr="009806F7">
        <w:rPr>
          <w:rFonts w:eastAsia="Times New Roman" w:cs="Times New Roman"/>
          <w:szCs w:val="24"/>
          <w:lang w:eastAsia="it-IT"/>
        </w:rPr>
        <w:t>dal poeta</w:t>
      </w:r>
      <w:r w:rsidR="00DC390F">
        <w:rPr>
          <w:rFonts w:eastAsia="Times New Roman" w:cs="Times New Roman"/>
          <w:szCs w:val="24"/>
          <w:lang w:eastAsia="it-IT"/>
        </w:rPr>
        <w:t xml:space="preserve"> </w:t>
      </w:r>
      <w:r w:rsidR="00876CAF" w:rsidRPr="009806F7">
        <w:rPr>
          <w:rFonts w:eastAsia="Times New Roman" w:cs="Times New Roman"/>
          <w:szCs w:val="24"/>
          <w:lang w:eastAsia="it-IT"/>
        </w:rPr>
        <w:t>non si accorge quanto i sospiri d՚amore</w:t>
      </w:r>
      <w:r w:rsidR="00AE0042" w:rsidRPr="009806F7">
        <w:rPr>
          <w:rFonts w:eastAsia="Times New Roman" w:cs="Times New Roman"/>
          <w:szCs w:val="24"/>
          <w:lang w:eastAsia="it-IT"/>
        </w:rPr>
        <w:t>,</w:t>
      </w:r>
      <w:r w:rsidR="00DC390F">
        <w:rPr>
          <w:rFonts w:eastAsia="Times New Roman" w:cs="Times New Roman"/>
          <w:szCs w:val="24"/>
          <w:lang w:eastAsia="it-IT"/>
        </w:rPr>
        <w:t xml:space="preserve"> </w:t>
      </w:r>
      <w:r w:rsidR="00AE0042" w:rsidRPr="009806F7">
        <w:rPr>
          <w:rFonts w:eastAsia="Times New Roman" w:cs="Times New Roman"/>
          <w:szCs w:val="24"/>
          <w:lang w:eastAsia="it-IT"/>
        </w:rPr>
        <w:t xml:space="preserve">al contrario di </w:t>
      </w:r>
      <w:r w:rsidR="00C95D1E">
        <w:rPr>
          <w:rFonts w:eastAsia="Times New Roman" w:cs="Times New Roman"/>
          <w:szCs w:val="24"/>
          <w:lang w:eastAsia="it-IT"/>
        </w:rPr>
        <w:t>ciò che sembra</w:t>
      </w:r>
      <w:r w:rsidR="00AE0042" w:rsidRPr="009806F7">
        <w:rPr>
          <w:rFonts w:eastAsia="Times New Roman" w:cs="Times New Roman"/>
          <w:szCs w:val="24"/>
          <w:lang w:eastAsia="it-IT"/>
        </w:rPr>
        <w:t xml:space="preserve"> alla fortuna,</w:t>
      </w:r>
      <w:r w:rsidR="00DC390F">
        <w:rPr>
          <w:rFonts w:eastAsia="Times New Roman" w:cs="Times New Roman"/>
          <w:szCs w:val="24"/>
          <w:lang w:eastAsia="it-IT"/>
        </w:rPr>
        <w:t xml:space="preserve"> </w:t>
      </w:r>
      <w:r w:rsidR="00876CAF" w:rsidRPr="009806F7">
        <w:rPr>
          <w:rFonts w:eastAsia="Times New Roman" w:cs="Times New Roman"/>
          <w:szCs w:val="24"/>
          <w:lang w:eastAsia="it-IT"/>
        </w:rPr>
        <w:t>gli giovino,</w:t>
      </w:r>
      <w:r w:rsidR="00DC390F">
        <w:rPr>
          <w:rFonts w:eastAsia="Times New Roman" w:cs="Times New Roman"/>
          <w:szCs w:val="24"/>
          <w:lang w:eastAsia="it-IT"/>
        </w:rPr>
        <w:t xml:space="preserve"> </w:t>
      </w:r>
      <w:r w:rsidR="00876CAF" w:rsidRPr="009806F7">
        <w:rPr>
          <w:rFonts w:eastAsia="Times New Roman" w:cs="Times New Roman"/>
          <w:szCs w:val="24"/>
          <w:lang w:eastAsia="it-IT"/>
        </w:rPr>
        <w:t>perché non aggiungono ulteriori tormenti</w:t>
      </w:r>
      <w:r w:rsidR="00AE0042" w:rsidRPr="009806F7">
        <w:rPr>
          <w:rFonts w:eastAsia="Times New Roman" w:cs="Times New Roman"/>
          <w:szCs w:val="24"/>
          <w:lang w:eastAsia="it-IT"/>
        </w:rPr>
        <w:t xml:space="preserve"> alla sua già tragica vita</w:t>
      </w:r>
      <w:r w:rsidR="001959BA">
        <w:rPr>
          <w:rFonts w:eastAsia="Times New Roman" w:cs="Times New Roman"/>
          <w:szCs w:val="24"/>
          <w:lang w:eastAsia="it-IT"/>
        </w:rPr>
        <w:t>,</w:t>
      </w:r>
      <w:r w:rsidR="00876CAF" w:rsidRPr="009806F7">
        <w:rPr>
          <w:rFonts w:eastAsia="Times New Roman" w:cs="Times New Roman"/>
          <w:szCs w:val="24"/>
          <w:lang w:eastAsia="it-IT"/>
        </w:rPr>
        <w:t xml:space="preserve"> anzi li alleviano.</w:t>
      </w:r>
      <w:r w:rsidR="00DC390F">
        <w:rPr>
          <w:rFonts w:eastAsia="Times New Roman" w:cs="Times New Roman"/>
          <w:szCs w:val="24"/>
          <w:lang w:eastAsia="it-IT"/>
        </w:rPr>
        <w:t xml:space="preserve"> </w:t>
      </w:r>
      <w:r w:rsidR="004A1EC1" w:rsidRPr="009806F7">
        <w:rPr>
          <w:rFonts w:eastAsia="Times New Roman" w:cs="Times New Roman"/>
          <w:szCs w:val="24"/>
          <w:lang w:eastAsia="it-IT"/>
        </w:rPr>
        <w:t xml:space="preserve">Non abbiamo ragione di credere </w:t>
      </w:r>
      <w:r w:rsidR="00AE0042" w:rsidRPr="009806F7">
        <w:rPr>
          <w:rFonts w:eastAsia="Times New Roman" w:cs="Times New Roman"/>
          <w:szCs w:val="24"/>
          <w:lang w:eastAsia="it-IT"/>
        </w:rPr>
        <w:t>che Lorenzo stesse fingendo:</w:t>
      </w:r>
      <w:r w:rsidR="00DC390F">
        <w:rPr>
          <w:rFonts w:eastAsia="Times New Roman" w:cs="Times New Roman"/>
          <w:szCs w:val="24"/>
          <w:lang w:eastAsia="it-IT"/>
        </w:rPr>
        <w:t xml:space="preserve"> </w:t>
      </w:r>
      <w:r w:rsidR="00AE0042" w:rsidRPr="009806F7">
        <w:rPr>
          <w:rFonts w:eastAsia="Times New Roman" w:cs="Times New Roman"/>
          <w:szCs w:val="24"/>
          <w:lang w:eastAsia="it-IT"/>
        </w:rPr>
        <w:t xml:space="preserve">al di là del linguaggio standardizzato </w:t>
      </w:r>
      <w:r w:rsidR="00277114" w:rsidRPr="009806F7">
        <w:rPr>
          <w:rFonts w:eastAsia="Times New Roman" w:cs="Times New Roman"/>
          <w:szCs w:val="24"/>
          <w:lang w:eastAsia="it-IT"/>
        </w:rPr>
        <w:t>frui</w:t>
      </w:r>
      <w:r w:rsidR="00AE0042" w:rsidRPr="009806F7">
        <w:rPr>
          <w:rFonts w:eastAsia="Times New Roman" w:cs="Times New Roman"/>
          <w:szCs w:val="24"/>
          <w:lang w:eastAsia="it-IT"/>
        </w:rPr>
        <w:t>to nel sonetto,</w:t>
      </w:r>
      <w:r w:rsidR="00DC390F">
        <w:rPr>
          <w:rFonts w:eastAsia="Times New Roman" w:cs="Times New Roman"/>
          <w:szCs w:val="24"/>
          <w:lang w:eastAsia="it-IT"/>
        </w:rPr>
        <w:t xml:space="preserve"> </w:t>
      </w:r>
      <w:r w:rsidR="00AE0042" w:rsidRPr="009806F7">
        <w:rPr>
          <w:rFonts w:eastAsia="Times New Roman" w:cs="Times New Roman"/>
          <w:szCs w:val="24"/>
          <w:lang w:eastAsia="it-IT"/>
        </w:rPr>
        <w:t>il sentimento di sollievo da lui provato nel comporre versi d՚amore doveva essere</w:t>
      </w:r>
      <w:r w:rsidR="00B608C9" w:rsidRPr="009806F7">
        <w:rPr>
          <w:rFonts w:eastAsia="Times New Roman" w:cs="Times New Roman"/>
          <w:szCs w:val="24"/>
          <w:lang w:eastAsia="it-IT"/>
        </w:rPr>
        <w:t xml:space="preserve"> sincero.</w:t>
      </w:r>
      <w:r w:rsidR="00DC390F">
        <w:rPr>
          <w:rFonts w:eastAsia="Times New Roman" w:cs="Times New Roman"/>
          <w:szCs w:val="24"/>
          <w:lang w:eastAsia="it-IT"/>
        </w:rPr>
        <w:t xml:space="preserve"> </w:t>
      </w:r>
      <w:r w:rsidR="00B608C9" w:rsidRPr="009806F7">
        <w:rPr>
          <w:rFonts w:eastAsia="Times New Roman" w:cs="Times New Roman"/>
          <w:szCs w:val="24"/>
          <w:lang w:eastAsia="it-IT"/>
        </w:rPr>
        <w:t>La via di fuga lirica rappresenta</w:t>
      </w:r>
      <w:r w:rsidR="00277114" w:rsidRPr="009806F7">
        <w:rPr>
          <w:rFonts w:eastAsia="Times New Roman" w:cs="Times New Roman"/>
          <w:szCs w:val="24"/>
          <w:lang w:eastAsia="it-IT"/>
        </w:rPr>
        <w:t>va</w:t>
      </w:r>
      <w:r w:rsidR="00B608C9" w:rsidRPr="009806F7">
        <w:rPr>
          <w:rFonts w:eastAsia="Times New Roman" w:cs="Times New Roman"/>
          <w:szCs w:val="24"/>
          <w:lang w:eastAsia="it-IT"/>
        </w:rPr>
        <w:t xml:space="preserve"> un valido,</w:t>
      </w:r>
      <w:r w:rsidR="00DC390F">
        <w:rPr>
          <w:rFonts w:eastAsia="Times New Roman" w:cs="Times New Roman"/>
          <w:szCs w:val="24"/>
          <w:lang w:eastAsia="it-IT"/>
        </w:rPr>
        <w:t xml:space="preserve"> </w:t>
      </w:r>
      <w:r w:rsidR="00B608C9" w:rsidRPr="009806F7">
        <w:rPr>
          <w:rFonts w:eastAsia="Times New Roman" w:cs="Times New Roman"/>
          <w:szCs w:val="24"/>
          <w:lang w:eastAsia="it-IT"/>
        </w:rPr>
        <w:t>seppur minimo,</w:t>
      </w:r>
      <w:r w:rsidR="00DC390F">
        <w:rPr>
          <w:rFonts w:eastAsia="Times New Roman" w:cs="Times New Roman"/>
          <w:szCs w:val="24"/>
          <w:lang w:eastAsia="it-IT"/>
        </w:rPr>
        <w:t xml:space="preserve"> </w:t>
      </w:r>
      <w:r w:rsidR="00B608C9" w:rsidRPr="009806F7">
        <w:rPr>
          <w:rFonts w:eastAsia="Times New Roman" w:cs="Times New Roman"/>
          <w:szCs w:val="24"/>
          <w:lang w:eastAsia="it-IT"/>
        </w:rPr>
        <w:t>aiuto</w:t>
      </w:r>
      <w:r w:rsidR="00DC390F">
        <w:rPr>
          <w:rFonts w:eastAsia="Times New Roman" w:cs="Times New Roman"/>
          <w:szCs w:val="24"/>
          <w:lang w:eastAsia="it-IT"/>
        </w:rPr>
        <w:t xml:space="preserve"> </w:t>
      </w:r>
      <w:r w:rsidR="00AE0042" w:rsidRPr="009806F7">
        <w:rPr>
          <w:rFonts w:eastAsia="Times New Roman" w:cs="Times New Roman"/>
          <w:szCs w:val="24"/>
          <w:lang w:eastAsia="it-IT"/>
        </w:rPr>
        <w:t>per un uomo in così gravi difficoltà</w:t>
      </w:r>
      <w:r w:rsidR="00B608C9" w:rsidRPr="009806F7">
        <w:rPr>
          <w:rFonts w:eastAsia="Times New Roman" w:cs="Times New Roman"/>
          <w:szCs w:val="24"/>
          <w:lang w:eastAsia="it-IT"/>
        </w:rPr>
        <w:t>. Detto in altri termini, i due volti di Lorenzo,</w:t>
      </w:r>
      <w:r w:rsidR="00DC390F">
        <w:rPr>
          <w:rFonts w:eastAsia="Times New Roman" w:cs="Times New Roman"/>
          <w:szCs w:val="24"/>
          <w:lang w:eastAsia="it-IT"/>
        </w:rPr>
        <w:t xml:space="preserve"> </w:t>
      </w:r>
      <w:r w:rsidR="00B608C9" w:rsidRPr="009806F7">
        <w:rPr>
          <w:rFonts w:eastAsia="Times New Roman" w:cs="Times New Roman"/>
          <w:szCs w:val="24"/>
          <w:lang w:eastAsia="it-IT"/>
        </w:rPr>
        <w:t>quello</w:t>
      </w:r>
      <w:r w:rsidR="00176887" w:rsidRPr="009806F7">
        <w:rPr>
          <w:rFonts w:eastAsia="Times New Roman" w:cs="Times New Roman"/>
          <w:szCs w:val="24"/>
          <w:lang w:eastAsia="it-IT"/>
        </w:rPr>
        <w:t>,</w:t>
      </w:r>
      <w:r w:rsidR="00B608C9" w:rsidRPr="009806F7">
        <w:rPr>
          <w:rFonts w:eastAsia="Times New Roman" w:cs="Times New Roman"/>
          <w:szCs w:val="24"/>
          <w:lang w:eastAsia="it-IT"/>
        </w:rPr>
        <w:t xml:space="preserve"> a lui connaturato</w:t>
      </w:r>
      <w:r w:rsidR="00176887" w:rsidRPr="009806F7">
        <w:rPr>
          <w:rFonts w:eastAsia="Times New Roman" w:cs="Times New Roman"/>
          <w:szCs w:val="24"/>
          <w:lang w:eastAsia="it-IT"/>
        </w:rPr>
        <w:t>,</w:t>
      </w:r>
      <w:r w:rsidR="00B608C9" w:rsidRPr="009806F7">
        <w:rPr>
          <w:rFonts w:eastAsia="Times New Roman" w:cs="Times New Roman"/>
          <w:szCs w:val="24"/>
          <w:lang w:eastAsia="it-IT"/>
        </w:rPr>
        <w:t xml:space="preserve"> </w:t>
      </w:r>
      <w:r w:rsidR="00B608C9" w:rsidRPr="009806F7">
        <w:rPr>
          <w:rFonts w:eastAsia="Times New Roman" w:cs="Times New Roman"/>
          <w:szCs w:val="24"/>
          <w:lang w:eastAsia="it-IT"/>
        </w:rPr>
        <w:lastRenderedPageBreak/>
        <w:t>del poeta</w:t>
      </w:r>
      <w:r w:rsidR="007E536F" w:rsidRPr="009806F7">
        <w:rPr>
          <w:rFonts w:eastAsia="Times New Roman" w:cs="Times New Roman"/>
          <w:szCs w:val="24"/>
          <w:lang w:eastAsia="it-IT"/>
        </w:rPr>
        <w:t>,</w:t>
      </w:r>
      <w:r w:rsidR="00DC390F">
        <w:rPr>
          <w:rFonts w:eastAsia="Times New Roman" w:cs="Times New Roman"/>
          <w:szCs w:val="24"/>
          <w:lang w:eastAsia="it-IT"/>
        </w:rPr>
        <w:t xml:space="preserve"> </w:t>
      </w:r>
      <w:r w:rsidR="00B608C9" w:rsidRPr="009806F7">
        <w:rPr>
          <w:rFonts w:eastAsia="Times New Roman" w:cs="Times New Roman"/>
          <w:szCs w:val="24"/>
          <w:lang w:eastAsia="it-IT"/>
        </w:rPr>
        <w:t>e l՚altro, acquisito</w:t>
      </w:r>
      <w:r w:rsidR="001B3739" w:rsidRPr="009806F7">
        <w:rPr>
          <w:rFonts w:eastAsia="Times New Roman" w:cs="Times New Roman"/>
          <w:szCs w:val="24"/>
          <w:lang w:eastAsia="it-IT"/>
        </w:rPr>
        <w:t xml:space="preserve"> suo malgrado, del politico</w:t>
      </w:r>
      <w:r w:rsidR="00DC390F">
        <w:rPr>
          <w:rFonts w:eastAsia="Times New Roman" w:cs="Times New Roman"/>
          <w:szCs w:val="24"/>
          <w:lang w:eastAsia="it-IT"/>
        </w:rPr>
        <w:t xml:space="preserve"> </w:t>
      </w:r>
      <w:r w:rsidR="001B3739" w:rsidRPr="009806F7">
        <w:rPr>
          <w:rFonts w:eastAsia="Times New Roman" w:cs="Times New Roman"/>
          <w:szCs w:val="24"/>
          <w:lang w:eastAsia="it-IT"/>
        </w:rPr>
        <w:t>potevano conciliarsi.</w:t>
      </w:r>
      <w:r w:rsidR="00DC390F">
        <w:rPr>
          <w:rFonts w:eastAsia="Times New Roman" w:cs="Times New Roman"/>
          <w:szCs w:val="24"/>
          <w:lang w:eastAsia="it-IT"/>
        </w:rPr>
        <w:t xml:space="preserve"> </w:t>
      </w:r>
      <w:r w:rsidR="001B3739" w:rsidRPr="009806F7">
        <w:rPr>
          <w:rFonts w:eastAsia="Times New Roman" w:cs="Times New Roman"/>
          <w:szCs w:val="24"/>
          <w:lang w:eastAsia="it-IT"/>
        </w:rPr>
        <w:t xml:space="preserve">La conferma di questa </w:t>
      </w:r>
      <w:r w:rsidR="00CC30E7" w:rsidRPr="009806F7">
        <w:rPr>
          <w:rFonts w:eastAsia="Times New Roman" w:cs="Times New Roman"/>
          <w:i/>
          <w:iCs/>
          <w:szCs w:val="24"/>
          <w:lang w:eastAsia="it-IT"/>
        </w:rPr>
        <w:t>concordantia</w:t>
      </w:r>
      <w:r w:rsidR="00176887" w:rsidRPr="009806F7">
        <w:rPr>
          <w:rFonts w:eastAsia="Times New Roman" w:cs="Times New Roman"/>
          <w:i/>
          <w:iCs/>
          <w:szCs w:val="24"/>
          <w:lang w:eastAsia="it-IT"/>
        </w:rPr>
        <w:t xml:space="preserve"> oppositorum</w:t>
      </w:r>
      <w:r w:rsidR="001B3739" w:rsidRPr="009806F7">
        <w:rPr>
          <w:rFonts w:eastAsia="Times New Roman" w:cs="Times New Roman"/>
          <w:szCs w:val="24"/>
          <w:lang w:eastAsia="it-IT"/>
        </w:rPr>
        <w:t xml:space="preserve"> si vide pochi mesi dopo,</w:t>
      </w:r>
      <w:r w:rsidR="00DC390F">
        <w:rPr>
          <w:rFonts w:eastAsia="Times New Roman" w:cs="Times New Roman"/>
          <w:szCs w:val="24"/>
          <w:lang w:eastAsia="it-IT"/>
        </w:rPr>
        <w:t xml:space="preserve"> </w:t>
      </w:r>
      <w:r w:rsidR="00CC30E7" w:rsidRPr="009806F7">
        <w:rPr>
          <w:rFonts w:eastAsia="Times New Roman" w:cs="Times New Roman"/>
          <w:szCs w:val="24"/>
          <w:lang w:eastAsia="it-IT"/>
        </w:rPr>
        <w:t xml:space="preserve">ancora in pieno clima di guerra, </w:t>
      </w:r>
      <w:r w:rsidR="001B3739" w:rsidRPr="009806F7">
        <w:rPr>
          <w:rFonts w:eastAsia="Times New Roman" w:cs="Times New Roman"/>
          <w:szCs w:val="24"/>
          <w:lang w:eastAsia="it-IT"/>
        </w:rPr>
        <w:t xml:space="preserve">quando il Magnifico decise di recarsi </w:t>
      </w:r>
      <w:r w:rsidR="00CC30E7" w:rsidRPr="009806F7">
        <w:rPr>
          <w:rFonts w:eastAsia="Times New Roman" w:cs="Times New Roman"/>
          <w:szCs w:val="24"/>
          <w:lang w:eastAsia="it-IT"/>
        </w:rPr>
        <w:t xml:space="preserve">personalmente </w:t>
      </w:r>
      <w:r w:rsidR="001B3739" w:rsidRPr="009806F7">
        <w:rPr>
          <w:rFonts w:eastAsia="Times New Roman" w:cs="Times New Roman"/>
          <w:szCs w:val="24"/>
          <w:lang w:eastAsia="it-IT"/>
        </w:rPr>
        <w:t>a Napoli</w:t>
      </w:r>
      <w:r w:rsidR="00CC30E7" w:rsidRPr="009806F7">
        <w:rPr>
          <w:rFonts w:eastAsia="Times New Roman" w:cs="Times New Roman"/>
          <w:szCs w:val="24"/>
          <w:lang w:eastAsia="it-IT"/>
        </w:rPr>
        <w:t xml:space="preserve"> dal re Ferrante.</w:t>
      </w:r>
      <w:r w:rsidR="00DC390F">
        <w:rPr>
          <w:rFonts w:eastAsia="Times New Roman" w:cs="Times New Roman"/>
          <w:szCs w:val="24"/>
          <w:lang w:eastAsia="it-IT"/>
        </w:rPr>
        <w:t xml:space="preserve"> </w:t>
      </w:r>
      <w:r w:rsidR="00CC30E7" w:rsidRPr="009806F7">
        <w:rPr>
          <w:rFonts w:eastAsia="Times New Roman" w:cs="Times New Roman"/>
          <w:szCs w:val="24"/>
          <w:lang w:eastAsia="it-IT"/>
        </w:rPr>
        <w:t>Si trattava di un</w:t>
      </w:r>
      <w:r w:rsidR="00CC30E7" w:rsidRPr="009806F7">
        <w:rPr>
          <w:szCs w:val="24"/>
        </w:rPr>
        <w:t xml:space="preserve"> «pericoloso e</w:t>
      </w:r>
      <w:r w:rsidR="003F0F28">
        <w:rPr>
          <w:szCs w:val="24"/>
        </w:rPr>
        <w:t>t</w:t>
      </w:r>
      <w:r w:rsidR="00CC30E7" w:rsidRPr="009806F7">
        <w:rPr>
          <w:szCs w:val="24"/>
        </w:rPr>
        <w:t xml:space="preserve"> gran partito»,</w:t>
      </w:r>
      <w:r w:rsidR="00DC390F">
        <w:rPr>
          <w:szCs w:val="24"/>
        </w:rPr>
        <w:t xml:space="preserve"> </w:t>
      </w:r>
      <w:r w:rsidR="00CC30E7" w:rsidRPr="009806F7">
        <w:rPr>
          <w:szCs w:val="24"/>
        </w:rPr>
        <w:t xml:space="preserve">come scrisse Lorenzo </w:t>
      </w:r>
      <w:r w:rsidR="00414BCA" w:rsidRPr="009806F7">
        <w:rPr>
          <w:szCs w:val="24"/>
        </w:rPr>
        <w:t>agli ambasciatori veneziani,</w:t>
      </w:r>
      <w:r w:rsidR="003F0F28">
        <w:rPr>
          <w:rStyle w:val="Rimandonotadichiusura"/>
          <w:szCs w:val="24"/>
        </w:rPr>
        <w:endnoteReference w:id="22"/>
      </w:r>
      <w:r w:rsidR="003F0F28">
        <w:rPr>
          <w:szCs w:val="24"/>
        </w:rPr>
        <w:t xml:space="preserve"> </w:t>
      </w:r>
      <w:r w:rsidR="00CC30E7" w:rsidRPr="009806F7">
        <w:rPr>
          <w:szCs w:val="24"/>
        </w:rPr>
        <w:t xml:space="preserve">per quanto diplomaticamente </w:t>
      </w:r>
      <w:r w:rsidR="006D7864" w:rsidRPr="009806F7">
        <w:rPr>
          <w:szCs w:val="24"/>
        </w:rPr>
        <w:t>non improvvisato</w:t>
      </w:r>
      <w:r w:rsidR="00C12698" w:rsidRPr="009806F7">
        <w:rPr>
          <w:szCs w:val="24"/>
        </w:rPr>
        <w:t>.</w:t>
      </w:r>
      <w:r w:rsidR="00DC390F">
        <w:rPr>
          <w:szCs w:val="24"/>
        </w:rPr>
        <w:t xml:space="preserve"> </w:t>
      </w:r>
      <w:r w:rsidR="00C12698" w:rsidRPr="009806F7">
        <w:rPr>
          <w:szCs w:val="24"/>
        </w:rPr>
        <w:t>Ebbene,</w:t>
      </w:r>
      <w:r w:rsidR="00DC390F">
        <w:rPr>
          <w:szCs w:val="24"/>
        </w:rPr>
        <w:t xml:space="preserve"> </w:t>
      </w:r>
      <w:r w:rsidR="00C12698" w:rsidRPr="009806F7">
        <w:rPr>
          <w:szCs w:val="24"/>
        </w:rPr>
        <w:t>dopo qualche settimana di soggiorno nella capitale del Regno,</w:t>
      </w:r>
      <w:r w:rsidR="00DC390F">
        <w:rPr>
          <w:szCs w:val="24"/>
        </w:rPr>
        <w:t xml:space="preserve"> </w:t>
      </w:r>
      <w:r w:rsidR="00C12698" w:rsidRPr="009806F7">
        <w:rPr>
          <w:szCs w:val="24"/>
        </w:rPr>
        <w:t>ancora fra estenuanti trattative,</w:t>
      </w:r>
      <w:r w:rsidR="00DC390F">
        <w:rPr>
          <w:szCs w:val="24"/>
        </w:rPr>
        <w:t xml:space="preserve"> </w:t>
      </w:r>
      <w:r w:rsidR="00C12698" w:rsidRPr="009806F7">
        <w:rPr>
          <w:szCs w:val="24"/>
        </w:rPr>
        <w:t xml:space="preserve">Lorenzo </w:t>
      </w:r>
      <w:r w:rsidR="00D103BB" w:rsidRPr="009806F7">
        <w:rPr>
          <w:szCs w:val="24"/>
        </w:rPr>
        <w:t>trovò il tempo e l</w:t>
      </w:r>
      <w:r w:rsidR="00D103BB" w:rsidRPr="009806F7">
        <w:rPr>
          <w:rFonts w:cs="Times New Roman"/>
          <w:szCs w:val="24"/>
        </w:rPr>
        <w:t>՚agio di riscoprirsi poeta,</w:t>
      </w:r>
      <w:r w:rsidR="00DC390F">
        <w:rPr>
          <w:rFonts w:cs="Times New Roman"/>
          <w:szCs w:val="24"/>
        </w:rPr>
        <w:t xml:space="preserve"> </w:t>
      </w:r>
      <w:r w:rsidR="00D103BB" w:rsidRPr="009806F7">
        <w:rPr>
          <w:rFonts w:cs="Times New Roman"/>
          <w:szCs w:val="24"/>
        </w:rPr>
        <w:t xml:space="preserve">componendo il sonetto </w:t>
      </w:r>
      <w:r w:rsidR="00D103BB" w:rsidRPr="009806F7">
        <w:rPr>
          <w:rFonts w:cs="Times New Roman"/>
          <w:i/>
          <w:szCs w:val="24"/>
        </w:rPr>
        <w:t>E miei vaghi pensieri ad ora ad ora</w:t>
      </w:r>
      <w:r w:rsidR="00D103BB" w:rsidRPr="009806F7">
        <w:rPr>
          <w:rFonts w:cs="Times New Roman"/>
          <w:iCs/>
          <w:szCs w:val="24"/>
        </w:rPr>
        <w:t>,</w:t>
      </w:r>
      <w:r w:rsidR="00CF1E97">
        <w:rPr>
          <w:rStyle w:val="Rimandonotadichiusura"/>
          <w:rFonts w:cs="Times New Roman"/>
          <w:iCs/>
          <w:szCs w:val="24"/>
        </w:rPr>
        <w:endnoteReference w:id="23"/>
      </w:r>
      <w:r w:rsidR="00D103BB" w:rsidRPr="009806F7">
        <w:rPr>
          <w:rFonts w:cs="Times New Roman"/>
          <w:iCs/>
          <w:szCs w:val="24"/>
        </w:rPr>
        <w:t xml:space="preserve"> che è un probabile omaggio a una gentildonna napoletana</w:t>
      </w:r>
      <w:r w:rsidR="007A1393" w:rsidRPr="009806F7">
        <w:rPr>
          <w:rFonts w:cs="Times New Roman"/>
          <w:iCs/>
          <w:szCs w:val="24"/>
        </w:rPr>
        <w:t>,</w:t>
      </w:r>
      <w:r w:rsidR="00DC390F">
        <w:rPr>
          <w:rFonts w:cs="Times New Roman"/>
          <w:iCs/>
          <w:szCs w:val="24"/>
        </w:rPr>
        <w:t xml:space="preserve"> </w:t>
      </w:r>
      <w:r w:rsidR="007A1393" w:rsidRPr="009806F7">
        <w:rPr>
          <w:rFonts w:cs="Times New Roman"/>
          <w:iCs/>
          <w:szCs w:val="24"/>
        </w:rPr>
        <w:t>forse Ippolita Sforza duchessa di Calabria,</w:t>
      </w:r>
      <w:r w:rsidR="00DC390F">
        <w:rPr>
          <w:rFonts w:cs="Times New Roman"/>
          <w:iCs/>
          <w:szCs w:val="24"/>
        </w:rPr>
        <w:t xml:space="preserve"> </w:t>
      </w:r>
      <w:r w:rsidR="000D31B8" w:rsidRPr="009806F7">
        <w:rPr>
          <w:rFonts w:cs="Times New Roman"/>
          <w:iCs/>
          <w:szCs w:val="24"/>
        </w:rPr>
        <w:t xml:space="preserve">legata a </w:t>
      </w:r>
      <w:r w:rsidR="00307447" w:rsidRPr="009806F7">
        <w:rPr>
          <w:rFonts w:cs="Times New Roman"/>
          <w:iCs/>
          <w:szCs w:val="24"/>
        </w:rPr>
        <w:t>Lorenzo</w:t>
      </w:r>
      <w:r w:rsidR="00DC390F">
        <w:rPr>
          <w:rFonts w:cs="Times New Roman"/>
          <w:iCs/>
          <w:szCs w:val="24"/>
        </w:rPr>
        <w:t xml:space="preserve"> </w:t>
      </w:r>
      <w:r w:rsidR="00CC78EA" w:rsidRPr="009806F7">
        <w:rPr>
          <w:rFonts w:cs="Times New Roman"/>
          <w:iCs/>
          <w:szCs w:val="24"/>
        </w:rPr>
        <w:t>(come scrisse</w:t>
      </w:r>
      <w:r w:rsidR="0003451E">
        <w:rPr>
          <w:rFonts w:cs="Times New Roman"/>
          <w:iCs/>
          <w:szCs w:val="24"/>
        </w:rPr>
        <w:t xml:space="preserve"> lei stessa ai duchi di Milano</w:t>
      </w:r>
      <w:r w:rsidR="00CC78EA" w:rsidRPr="009806F7">
        <w:rPr>
          <w:rFonts w:cs="Times New Roman"/>
          <w:iCs/>
          <w:szCs w:val="24"/>
        </w:rPr>
        <w:t>)</w:t>
      </w:r>
      <w:r w:rsidR="00DC390F">
        <w:rPr>
          <w:rFonts w:cs="Times New Roman"/>
          <w:iCs/>
          <w:szCs w:val="24"/>
        </w:rPr>
        <w:t xml:space="preserve"> </w:t>
      </w:r>
      <w:r w:rsidR="00307447" w:rsidRPr="009806F7">
        <w:rPr>
          <w:rFonts w:cs="Times New Roman"/>
          <w:iCs/>
          <w:szCs w:val="24"/>
        </w:rPr>
        <w:t>«per li antiqui respecti dela casa</w:t>
      </w:r>
      <w:r w:rsidR="00DC390F">
        <w:rPr>
          <w:rFonts w:cs="Times New Roman"/>
          <w:iCs/>
          <w:szCs w:val="24"/>
        </w:rPr>
        <w:t xml:space="preserve"> </w:t>
      </w:r>
      <w:r w:rsidR="00307447" w:rsidRPr="009806F7">
        <w:rPr>
          <w:rFonts w:cs="Times New Roman"/>
          <w:iCs/>
          <w:szCs w:val="24"/>
        </w:rPr>
        <w:t>e per havere con meco servata amicitia assai».</w:t>
      </w:r>
      <w:r w:rsidR="00CF1E97">
        <w:rPr>
          <w:rStyle w:val="Rimandonotadichiusura"/>
          <w:rFonts w:cs="Times New Roman"/>
          <w:iCs/>
          <w:szCs w:val="24"/>
        </w:rPr>
        <w:endnoteReference w:id="24"/>
      </w:r>
    </w:p>
    <w:p w14:paraId="1FB8E7B6" w14:textId="0961E15B" w:rsidR="000D31B8" w:rsidRPr="009806F7" w:rsidRDefault="007E536F" w:rsidP="009806F7">
      <w:pPr>
        <w:spacing w:line="276" w:lineRule="auto"/>
        <w:rPr>
          <w:iCs/>
          <w:szCs w:val="24"/>
        </w:rPr>
      </w:pPr>
      <w:r w:rsidRPr="009806F7">
        <w:rPr>
          <w:iCs/>
          <w:szCs w:val="24"/>
        </w:rPr>
        <w:t>Permettetemi di chiosare,</w:t>
      </w:r>
      <w:r w:rsidR="00DC390F">
        <w:rPr>
          <w:iCs/>
          <w:szCs w:val="24"/>
        </w:rPr>
        <w:t xml:space="preserve"> </w:t>
      </w:r>
      <w:r w:rsidR="001959BA">
        <w:rPr>
          <w:iCs/>
          <w:szCs w:val="24"/>
        </w:rPr>
        <w:t>riandando con la memoria a</w:t>
      </w:r>
      <w:r w:rsidR="00F30B22">
        <w:rPr>
          <w:iCs/>
          <w:szCs w:val="24"/>
        </w:rPr>
        <w:t xml:space="preserve"> uno slogan </w:t>
      </w:r>
      <w:r w:rsidR="00E814C0">
        <w:rPr>
          <w:iCs/>
          <w:szCs w:val="24"/>
        </w:rPr>
        <w:t>sessantottesco</w:t>
      </w:r>
      <w:r w:rsidR="008232BF">
        <w:rPr>
          <w:iCs/>
          <w:szCs w:val="24"/>
        </w:rPr>
        <w:t xml:space="preserve"> e rimodulandolo,</w:t>
      </w:r>
      <w:r w:rsidR="00DC390F">
        <w:rPr>
          <w:iCs/>
          <w:szCs w:val="24"/>
        </w:rPr>
        <w:t xml:space="preserve"> </w:t>
      </w:r>
      <w:r w:rsidRPr="009806F7">
        <w:rPr>
          <w:iCs/>
          <w:szCs w:val="24"/>
        </w:rPr>
        <w:t xml:space="preserve">che </w:t>
      </w:r>
      <w:r w:rsidR="008337F6" w:rsidRPr="009806F7">
        <w:rPr>
          <w:iCs/>
          <w:szCs w:val="24"/>
        </w:rPr>
        <w:t>anche dei versi d</w:t>
      </w:r>
      <w:r w:rsidR="008337F6" w:rsidRPr="009806F7">
        <w:rPr>
          <w:rFonts w:cs="Times New Roman"/>
          <w:iCs/>
          <w:szCs w:val="24"/>
        </w:rPr>
        <w:t>՚amore possono salvare</w:t>
      </w:r>
      <w:r w:rsidRPr="009806F7">
        <w:rPr>
          <w:iCs/>
          <w:szCs w:val="24"/>
        </w:rPr>
        <w:t xml:space="preserve"> dagli incubi della guerra.</w:t>
      </w:r>
      <w:r w:rsidR="004B79DB">
        <w:rPr>
          <w:iCs/>
          <w:szCs w:val="24"/>
        </w:rPr>
        <w:t xml:space="preserve"> </w:t>
      </w:r>
    </w:p>
    <w:p w14:paraId="04E9B3AD" w14:textId="55AB5C31" w:rsidR="00C12698" w:rsidRPr="009806F7" w:rsidRDefault="00C12698" w:rsidP="009806F7">
      <w:pPr>
        <w:spacing w:line="276" w:lineRule="auto"/>
        <w:rPr>
          <w:szCs w:val="24"/>
        </w:rPr>
      </w:pPr>
    </w:p>
    <w:p w14:paraId="73B5805A" w14:textId="77777777" w:rsidR="00D103BB" w:rsidRPr="009806F7" w:rsidRDefault="00D103BB" w:rsidP="009806F7">
      <w:pPr>
        <w:overflowPunct w:val="0"/>
        <w:autoSpaceDE w:val="0"/>
        <w:autoSpaceDN w:val="0"/>
        <w:adjustRightInd w:val="0"/>
        <w:spacing w:line="360" w:lineRule="auto"/>
        <w:ind w:firstLine="0"/>
        <w:textAlignment w:val="baseline"/>
        <w:rPr>
          <w:rFonts w:eastAsia="Times New Roman" w:cs="Times New Roman"/>
          <w:szCs w:val="24"/>
          <w:lang w:eastAsia="it-IT"/>
        </w:rPr>
      </w:pPr>
    </w:p>
    <w:p w14:paraId="525D0CEC" w14:textId="77777777" w:rsidR="00C12698" w:rsidRPr="000F49A0" w:rsidRDefault="00C12698" w:rsidP="009806F7">
      <w:pPr>
        <w:spacing w:line="276" w:lineRule="auto"/>
        <w:rPr>
          <w:rFonts w:eastAsia="Times New Roman" w:cs="Times New Roman"/>
          <w:sz w:val="26"/>
          <w:szCs w:val="26"/>
          <w:lang w:eastAsia="it-IT"/>
        </w:rPr>
      </w:pPr>
    </w:p>
    <w:sectPr w:rsidR="00C12698" w:rsidRPr="000F49A0">
      <w:footerReference w:type="default" r:id="rId8"/>
      <w:endnotePr>
        <w:numFmt w:val="decimal"/>
      </w:endnotePr>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29260A" w14:textId="77777777" w:rsidR="002F1049" w:rsidRDefault="002F1049" w:rsidP="00542FE6">
      <w:r>
        <w:separator/>
      </w:r>
    </w:p>
  </w:endnote>
  <w:endnote w:type="continuationSeparator" w:id="0">
    <w:p w14:paraId="193CAB73" w14:textId="77777777" w:rsidR="002F1049" w:rsidRDefault="002F1049" w:rsidP="00542FE6">
      <w:r>
        <w:continuationSeparator/>
      </w:r>
    </w:p>
  </w:endnote>
  <w:endnote w:id="1">
    <w:p w14:paraId="438C9734" w14:textId="19C7208A" w:rsidR="00193313" w:rsidRDefault="00193313" w:rsidP="00311EE9">
      <w:pPr>
        <w:pStyle w:val="Testonotadichiusura"/>
      </w:pPr>
      <w:r>
        <w:rPr>
          <w:rStyle w:val="Rimandonotadichiusura"/>
        </w:rPr>
        <w:t>1</w:t>
      </w:r>
      <w:r>
        <w:t xml:space="preserve"> Cito da D. </w:t>
      </w:r>
      <w:r w:rsidRPr="00443D71">
        <w:rPr>
          <w:smallCaps/>
        </w:rPr>
        <w:t>Compagni</w:t>
      </w:r>
      <w:r>
        <w:t xml:space="preserve">, </w:t>
      </w:r>
      <w:r w:rsidRPr="00443D71">
        <w:rPr>
          <w:i/>
          <w:iCs/>
        </w:rPr>
        <w:t>Cronica</w:t>
      </w:r>
      <w:r>
        <w:t>, a</w:t>
      </w:r>
      <w:r w:rsidRPr="00443D71">
        <w:t xml:space="preserve"> cura di D</w:t>
      </w:r>
      <w:r>
        <w:t>.</w:t>
      </w:r>
      <w:r w:rsidRPr="00443D71">
        <w:t xml:space="preserve"> Cappi</w:t>
      </w:r>
      <w:r>
        <w:t>, Roma, Carocci editore, 2013,</w:t>
      </w:r>
      <w:r w:rsidR="00EC7E6D">
        <w:t xml:space="preserve"> </w:t>
      </w:r>
      <w:r w:rsidR="00822354">
        <w:t>I</w:t>
      </w:r>
      <w:r w:rsidR="00EC7E6D">
        <w:t xml:space="preserve"> 6-9, pp. 32-33.</w:t>
      </w:r>
    </w:p>
  </w:endnote>
  <w:endnote w:id="2">
    <w:p w14:paraId="7DBDAB2E" w14:textId="46AED520" w:rsidR="00193313" w:rsidRPr="008F5BF3" w:rsidRDefault="00193313" w:rsidP="00311EE9">
      <w:pPr>
        <w:pStyle w:val="Testonotadichiusura"/>
        <w:rPr>
          <w:color w:val="FF0000"/>
        </w:rPr>
      </w:pPr>
      <w:r>
        <w:rPr>
          <w:rStyle w:val="Rimandonotadichiusura"/>
        </w:rPr>
        <w:t>2</w:t>
      </w:r>
      <w:r>
        <w:t xml:space="preserve"> Cfr. </w:t>
      </w:r>
      <w:r w:rsidR="00A03FF1" w:rsidRPr="00A03FF1">
        <w:rPr>
          <w:i/>
          <w:iCs/>
        </w:rPr>
        <w:t>Cronica di Paolino Pieri fiorentino delle cose d'Italia dall’Anno 1080 fino all’Anno 1305</w:t>
      </w:r>
      <w:r w:rsidR="00A03FF1" w:rsidRPr="00A03FF1">
        <w:t>, a cura di A</w:t>
      </w:r>
      <w:r w:rsidR="00A03FF1">
        <w:t>.</w:t>
      </w:r>
      <w:r w:rsidR="00A03FF1" w:rsidRPr="00A03FF1">
        <w:t>F</w:t>
      </w:r>
      <w:r w:rsidR="00A03FF1">
        <w:t>.</w:t>
      </w:r>
      <w:r w:rsidR="00A03FF1" w:rsidRPr="00A03FF1">
        <w:t xml:space="preserve"> Adami, Roma, Monaldini, 17</w:t>
      </w:r>
      <w:r w:rsidR="00A03FF1">
        <w:t>5</w:t>
      </w:r>
      <w:r w:rsidR="00A03FF1" w:rsidRPr="00A03FF1">
        <w:t>5</w:t>
      </w:r>
      <w:r w:rsidR="00A03FF1">
        <w:t xml:space="preserve">, pp. 14-15 (mi è rimasta irreperibile la </w:t>
      </w:r>
      <w:r w:rsidR="00E56AE0">
        <w:t>moderna</w:t>
      </w:r>
      <w:r w:rsidR="00A03FF1">
        <w:t xml:space="preserve"> edizione</w:t>
      </w:r>
      <w:r w:rsidR="00E56AE0">
        <w:t>:</w:t>
      </w:r>
      <w:r w:rsidR="00A03FF1">
        <w:t xml:space="preserve"> </w:t>
      </w:r>
      <w:r>
        <w:rPr>
          <w:smallCaps/>
        </w:rPr>
        <w:t>P. Pieri</w:t>
      </w:r>
      <w:r>
        <w:t xml:space="preserve">, </w:t>
      </w:r>
      <w:r w:rsidRPr="00311EE9">
        <w:rPr>
          <w:i/>
          <w:iCs/>
        </w:rPr>
        <w:t xml:space="preserve">Croniche della città </w:t>
      </w:r>
      <w:r>
        <w:rPr>
          <w:i/>
          <w:iCs/>
        </w:rPr>
        <w:t>d</w:t>
      </w:r>
      <w:r w:rsidRPr="00311EE9">
        <w:rPr>
          <w:i/>
          <w:iCs/>
        </w:rPr>
        <w:t>i Firenze</w:t>
      </w:r>
      <w:r>
        <w:t xml:space="preserve">, </w:t>
      </w:r>
      <w:r w:rsidRPr="00311EE9">
        <w:t>a cura di C</w:t>
      </w:r>
      <w:r>
        <w:t>.</w:t>
      </w:r>
      <w:r w:rsidRPr="00311EE9">
        <w:t xml:space="preserve"> Coluccia</w:t>
      </w:r>
      <w:r>
        <w:t xml:space="preserve">, </w:t>
      </w:r>
      <w:r w:rsidRPr="00311EE9">
        <w:t>Lecce</w:t>
      </w:r>
      <w:r>
        <w:t>-Rovato,</w:t>
      </w:r>
      <w:r w:rsidRPr="00311EE9">
        <w:t xml:space="preserve"> Pensa Multimedia, 201</w:t>
      </w:r>
      <w:r>
        <w:t>3</w:t>
      </w:r>
      <w:r w:rsidR="00A03FF1">
        <w:t>).</w:t>
      </w:r>
    </w:p>
  </w:endnote>
  <w:endnote w:id="3">
    <w:p w14:paraId="5CDF0658" w14:textId="20255AB4" w:rsidR="00784F40" w:rsidRPr="00784F40" w:rsidRDefault="00784F40">
      <w:pPr>
        <w:pStyle w:val="Testonotadichiusura"/>
        <w:rPr>
          <w:i/>
          <w:iCs/>
        </w:rPr>
      </w:pPr>
      <w:r>
        <w:rPr>
          <w:rStyle w:val="Rimandonotadichiusura"/>
        </w:rPr>
        <w:endnoteRef/>
      </w:r>
      <w:r>
        <w:t xml:space="preserve"> Si vedano, rispettivamente, </w:t>
      </w:r>
      <w:r>
        <w:rPr>
          <w:smallCaps/>
        </w:rPr>
        <w:t>C. Coluccia</w:t>
      </w:r>
      <w:r>
        <w:t xml:space="preserve">, </w:t>
      </w:r>
      <w:r w:rsidRPr="00784F40">
        <w:rPr>
          <w:i/>
          <w:iCs/>
        </w:rPr>
        <w:t>«Cosa fatta capo ha». Origine e storia di una locuzione</w:t>
      </w:r>
      <w:r w:rsidRPr="00784F40">
        <w:t xml:space="preserve">, </w:t>
      </w:r>
      <w:r>
        <w:t>«</w:t>
      </w:r>
      <w:r w:rsidRPr="00784F40">
        <w:t>Lingua Nostra</w:t>
      </w:r>
      <w:r>
        <w:t>»</w:t>
      </w:r>
      <w:r w:rsidRPr="00784F40">
        <w:t xml:space="preserve">, </w:t>
      </w:r>
      <w:r w:rsidRPr="00784F40">
        <w:rPr>
          <w:smallCaps/>
        </w:rPr>
        <w:t>lxv</w:t>
      </w:r>
      <w:r w:rsidRPr="00784F40">
        <w:t xml:space="preserve"> </w:t>
      </w:r>
      <w:r w:rsidR="00D15925">
        <w:t>(</w:t>
      </w:r>
      <w:r w:rsidRPr="00784F40">
        <w:t>2004</w:t>
      </w:r>
      <w:r w:rsidR="00D15925">
        <w:t>)</w:t>
      </w:r>
      <w:r w:rsidRPr="00784F40">
        <w:t>, pp. 73-82</w:t>
      </w:r>
      <w:r>
        <w:t xml:space="preserve">, e </w:t>
      </w:r>
      <w:r>
        <w:rPr>
          <w:smallCaps/>
        </w:rPr>
        <w:t>Ead</w:t>
      </w:r>
      <w:r>
        <w:t xml:space="preserve">., </w:t>
      </w:r>
      <w:r w:rsidR="00D15925" w:rsidRPr="00D15925">
        <w:rPr>
          <w:i/>
          <w:iCs/>
        </w:rPr>
        <w:t>Cosa fatta</w:t>
      </w:r>
      <w:r w:rsidR="00D15925" w:rsidRPr="00D15925">
        <w:t> (e </w:t>
      </w:r>
      <w:r w:rsidR="00D15925" w:rsidRPr="00D15925">
        <w:rPr>
          <w:i/>
          <w:iCs/>
        </w:rPr>
        <w:t>risposta data</w:t>
      </w:r>
      <w:r w:rsidR="00D15925" w:rsidRPr="00D15925">
        <w:t>) </w:t>
      </w:r>
      <w:r w:rsidR="00D15925" w:rsidRPr="00D15925">
        <w:rPr>
          <w:i/>
          <w:iCs/>
        </w:rPr>
        <w:t>capo ha!</w:t>
      </w:r>
      <w:r w:rsidR="00D15925">
        <w:t xml:space="preserve">, </w:t>
      </w:r>
      <w:hyperlink r:id="rId1" w:history="1">
        <w:r w:rsidR="00D15925" w:rsidRPr="003415B9">
          <w:rPr>
            <w:rStyle w:val="Collegamentoipertestuale"/>
          </w:rPr>
          <w:t>https://accademiadellacrusca.it/it/consulenza/cosa-fatta-e-risposta-data-capo-ha/1605</w:t>
        </w:r>
      </w:hyperlink>
      <w:r w:rsidR="00D15925">
        <w:t xml:space="preserve"> (5.3.2019).</w:t>
      </w:r>
    </w:p>
  </w:endnote>
  <w:endnote w:id="4">
    <w:p w14:paraId="2273B16E" w14:textId="525BAE05" w:rsidR="00EA09F3" w:rsidRDefault="00EA09F3">
      <w:pPr>
        <w:pStyle w:val="Testonotadichiusura"/>
      </w:pPr>
      <w:r>
        <w:rPr>
          <w:rStyle w:val="Rimandonotadichiusura"/>
        </w:rPr>
        <w:endnoteRef/>
      </w:r>
      <w:r>
        <w:t xml:space="preserve"> Mi avvalgo del testo critico </w:t>
      </w:r>
      <w:r w:rsidR="00263180">
        <w:t xml:space="preserve">della </w:t>
      </w:r>
      <w:r w:rsidR="00263180">
        <w:rPr>
          <w:i/>
          <w:iCs/>
        </w:rPr>
        <w:t xml:space="preserve">Commedia </w:t>
      </w:r>
      <w:r>
        <w:t>fissato da G. Inglese</w:t>
      </w:r>
      <w:r w:rsidR="00263180">
        <w:t>, Firenze, Le Lettere, 2021.</w:t>
      </w:r>
    </w:p>
  </w:endnote>
  <w:endnote w:id="5">
    <w:p w14:paraId="756AC788" w14:textId="00F1306D" w:rsidR="00015B46" w:rsidRPr="00A717A0" w:rsidRDefault="00015B46">
      <w:pPr>
        <w:pStyle w:val="Testonotadichiusura"/>
      </w:pPr>
      <w:r>
        <w:rPr>
          <w:rStyle w:val="Rimandonotadichiusura"/>
        </w:rPr>
        <w:endnoteRef/>
      </w:r>
      <w:r>
        <w:t xml:space="preserve"> Ho affrontato più in dettaglio la questione in T. </w:t>
      </w:r>
      <w:r>
        <w:rPr>
          <w:smallCaps/>
        </w:rPr>
        <w:t>Zanato</w:t>
      </w:r>
      <w:r>
        <w:t xml:space="preserve">, </w:t>
      </w:r>
      <w:r>
        <w:rPr>
          <w:i/>
          <w:iCs/>
        </w:rPr>
        <w:t>Inferno XXVIII</w:t>
      </w:r>
      <w:r>
        <w:t xml:space="preserve">, in </w:t>
      </w:r>
      <w:r>
        <w:rPr>
          <w:i/>
          <w:iCs/>
        </w:rPr>
        <w:t>Lectura Dantis Bononiensis</w:t>
      </w:r>
      <w:r>
        <w:t xml:space="preserve">, vol. IV, Bologna, Bononia University Press, </w:t>
      </w:r>
      <w:r w:rsidR="00A717A0">
        <w:t>2014, pp. 159-</w:t>
      </w:r>
      <w:r w:rsidR="005F2ED5">
        <w:t>1</w:t>
      </w:r>
      <w:r w:rsidR="00A717A0">
        <w:t xml:space="preserve">81, con l’appendice su Geri del Bello in </w:t>
      </w:r>
      <w:r w:rsidR="00A717A0">
        <w:rPr>
          <w:smallCaps/>
        </w:rPr>
        <w:t>Id.</w:t>
      </w:r>
      <w:r w:rsidR="00A717A0">
        <w:t xml:space="preserve">, </w:t>
      </w:r>
      <w:r w:rsidR="00A717A0">
        <w:rPr>
          <w:i/>
          <w:iCs/>
        </w:rPr>
        <w:t>Lettura di «Inferno» XXI</w:t>
      </w:r>
      <w:r w:rsidR="00437598">
        <w:rPr>
          <w:i/>
          <w:iCs/>
        </w:rPr>
        <w:t>X</w:t>
      </w:r>
      <w:r w:rsidR="00A717A0">
        <w:t>, «L’Alighieri», 56 (2020), pp. 73-93.</w:t>
      </w:r>
    </w:p>
  </w:endnote>
  <w:endnote w:id="6">
    <w:p w14:paraId="7D151633" w14:textId="066437A2" w:rsidR="0028161F" w:rsidRDefault="0028161F">
      <w:pPr>
        <w:pStyle w:val="Testonotadichiusura"/>
      </w:pPr>
      <w:r>
        <w:rPr>
          <w:rStyle w:val="Rimandonotadichiusura"/>
        </w:rPr>
        <w:endnoteRef/>
      </w:r>
      <w:r>
        <w:t xml:space="preserve"> </w:t>
      </w:r>
      <w:r w:rsidR="007E1BCF">
        <w:t>Ravenna, Longo, 2021.</w:t>
      </w:r>
    </w:p>
  </w:endnote>
  <w:endnote w:id="7">
    <w:p w14:paraId="01D6307F" w14:textId="284E935F" w:rsidR="00A058EF" w:rsidRPr="00A058EF" w:rsidRDefault="00A058EF" w:rsidP="00A058EF">
      <w:pPr>
        <w:pStyle w:val="Testonotadichiusura"/>
        <w:rPr>
          <w:i/>
          <w:iCs/>
        </w:rPr>
      </w:pPr>
      <w:r>
        <w:rPr>
          <w:rStyle w:val="Rimandonotadichiusura"/>
        </w:rPr>
        <w:endnoteRef/>
      </w:r>
      <w:r>
        <w:t xml:space="preserve"> Si veda il suo </w:t>
      </w:r>
      <w:r w:rsidRPr="00A058EF">
        <w:rPr>
          <w:i/>
          <w:iCs/>
        </w:rPr>
        <w:t>Geri del Bello, un</w:t>
      </w:r>
      <w:r>
        <w:rPr>
          <w:i/>
          <w:iCs/>
        </w:rPr>
        <w:t>’</w:t>
      </w:r>
      <w:r w:rsidRPr="00A058EF">
        <w:rPr>
          <w:i/>
          <w:iCs/>
        </w:rPr>
        <w:t>offesa</w:t>
      </w:r>
      <w:r>
        <w:rPr>
          <w:i/>
          <w:iCs/>
        </w:rPr>
        <w:t xml:space="preserve"> </w:t>
      </w:r>
      <w:r w:rsidRPr="00A058EF">
        <w:rPr>
          <w:i/>
          <w:iCs/>
        </w:rPr>
        <w:t>vendicata</w:t>
      </w:r>
      <w:r w:rsidRPr="00A058EF">
        <w:t>,</w:t>
      </w:r>
      <w:r>
        <w:t xml:space="preserve"> «</w:t>
      </w:r>
      <w:r w:rsidRPr="00A058EF">
        <w:t>Nuova rivista di letteratura italiana</w:t>
      </w:r>
      <w:r>
        <w:t>»</w:t>
      </w:r>
      <w:r w:rsidRPr="00A058EF">
        <w:t xml:space="preserve">, </w:t>
      </w:r>
      <w:r w:rsidRPr="00A058EF">
        <w:rPr>
          <w:smallCaps/>
        </w:rPr>
        <w:t>xiii</w:t>
      </w:r>
      <w:r w:rsidRPr="00A058EF">
        <w:t xml:space="preserve"> (2010), pp. 197-207.</w:t>
      </w:r>
    </w:p>
  </w:endnote>
  <w:endnote w:id="8">
    <w:p w14:paraId="733799B5" w14:textId="2CE1CAF5" w:rsidR="004C11E2" w:rsidRDefault="004C11E2">
      <w:pPr>
        <w:pStyle w:val="Testonotadichiusura"/>
      </w:pPr>
      <w:r>
        <w:rPr>
          <w:rStyle w:val="Rimandonotadichiusura"/>
        </w:rPr>
        <w:endnoteRef/>
      </w:r>
      <w:r>
        <w:t xml:space="preserve"> Che cito dalla mia edizione, Roma, Istituto della Enciclopedia Italiana, 1983.</w:t>
      </w:r>
    </w:p>
  </w:endnote>
  <w:endnote w:id="9">
    <w:p w14:paraId="460B6A9C" w14:textId="12C619EB" w:rsidR="004C11E2" w:rsidRDefault="004C11E2">
      <w:pPr>
        <w:pStyle w:val="Testonotadichiusura"/>
      </w:pPr>
      <w:r>
        <w:rPr>
          <w:rStyle w:val="Rimandonotadichiusura"/>
        </w:rPr>
        <w:endnoteRef/>
      </w:r>
      <w:r>
        <w:t xml:space="preserve"> </w:t>
      </w:r>
      <w:r w:rsidR="00D64556">
        <w:t xml:space="preserve">G. </w:t>
      </w:r>
      <w:r w:rsidR="00D64556">
        <w:rPr>
          <w:smallCaps/>
        </w:rPr>
        <w:t xml:space="preserve">Ciappelli, </w:t>
      </w:r>
      <w:r w:rsidR="00D64556" w:rsidRPr="00D64556">
        <w:rPr>
          <w:i/>
          <w:iCs/>
        </w:rPr>
        <w:t>I libri di ricordi dei Medici</w:t>
      </w:r>
      <w:r w:rsidR="00D64556">
        <w:t>,</w:t>
      </w:r>
      <w:r w:rsidR="00D64556" w:rsidRPr="00D64556">
        <w:t> in I. Cotta</w:t>
      </w:r>
      <w:r w:rsidR="0060654E">
        <w:t>,</w:t>
      </w:r>
      <w:r w:rsidR="00D64556" w:rsidRPr="00D64556">
        <w:t xml:space="preserve"> F. Klein (a cura di), </w:t>
      </w:r>
      <w:r w:rsidR="00D64556" w:rsidRPr="00D64556">
        <w:rPr>
          <w:i/>
          <w:iCs/>
        </w:rPr>
        <w:t xml:space="preserve">I Medici in rete: ricerca e progettualità scientifica a proposito dell'archivio </w:t>
      </w:r>
      <w:r w:rsidR="00D64556">
        <w:rPr>
          <w:i/>
          <w:iCs/>
        </w:rPr>
        <w:t>«</w:t>
      </w:r>
      <w:r w:rsidR="00D64556" w:rsidRPr="00D64556">
        <w:rPr>
          <w:i/>
          <w:iCs/>
        </w:rPr>
        <w:t>Mediceo avanti il Principato</w:t>
      </w:r>
      <w:r w:rsidR="00D64556">
        <w:rPr>
          <w:i/>
          <w:iCs/>
        </w:rPr>
        <w:t>»</w:t>
      </w:r>
      <w:r w:rsidR="00D64556">
        <w:t>, A</w:t>
      </w:r>
      <w:r w:rsidR="00D64556" w:rsidRPr="00D64556">
        <w:t xml:space="preserve">tti del Convegno </w:t>
      </w:r>
      <w:r w:rsidR="00D64556">
        <w:t xml:space="preserve">di </w:t>
      </w:r>
      <w:r w:rsidR="00D64556" w:rsidRPr="00D64556">
        <w:t>Firenze, 18-19 settembre 2000, Firenze</w:t>
      </w:r>
      <w:r w:rsidR="00D64556">
        <w:t>,</w:t>
      </w:r>
      <w:r w:rsidR="00D64556" w:rsidRPr="00D64556">
        <w:t xml:space="preserve"> Olschki, 2003, p</w:t>
      </w:r>
      <w:r w:rsidR="00D64556">
        <w:t>p</w:t>
      </w:r>
      <w:r w:rsidR="00D64556" w:rsidRPr="00D64556">
        <w:t>. 153-</w:t>
      </w:r>
      <w:r w:rsidR="005F2ED5">
        <w:t>1</w:t>
      </w:r>
      <w:r w:rsidR="00D64556" w:rsidRPr="00D64556">
        <w:t>77</w:t>
      </w:r>
      <w:r w:rsidR="00D64556">
        <w:t>.</w:t>
      </w:r>
    </w:p>
  </w:endnote>
  <w:endnote w:id="10">
    <w:p w14:paraId="22A05F80" w14:textId="6D90F090" w:rsidR="00D64556" w:rsidRDefault="00D64556">
      <w:pPr>
        <w:pStyle w:val="Testonotadichiusura"/>
      </w:pPr>
      <w:r>
        <w:rPr>
          <w:rStyle w:val="Rimandonotadichiusura"/>
        </w:rPr>
        <w:endnoteRef/>
      </w:r>
      <w:r>
        <w:t xml:space="preserve"> Ivi, p. </w:t>
      </w:r>
      <w:r w:rsidR="00555AD6">
        <w:t>174.</w:t>
      </w:r>
    </w:p>
  </w:endnote>
  <w:endnote w:id="11">
    <w:p w14:paraId="5B4E1D79" w14:textId="1C436801" w:rsidR="000D1832" w:rsidRPr="000D1832" w:rsidRDefault="000D1832">
      <w:pPr>
        <w:pStyle w:val="Testonotadichiusura"/>
      </w:pPr>
      <w:r>
        <w:rPr>
          <w:rStyle w:val="Rimandonotadichiusura"/>
        </w:rPr>
        <w:endnoteRef/>
      </w:r>
      <w:r>
        <w:t xml:space="preserve"> Mi avvalgo dell’edizione presente in </w:t>
      </w:r>
      <w:r>
        <w:rPr>
          <w:smallCaps/>
        </w:rPr>
        <w:t>L. de’ Medici</w:t>
      </w:r>
      <w:r>
        <w:t xml:space="preserve">, </w:t>
      </w:r>
      <w:r>
        <w:rPr>
          <w:i/>
          <w:iCs/>
        </w:rPr>
        <w:t>Opere</w:t>
      </w:r>
      <w:r>
        <w:t xml:space="preserve">, a cura di T. Zanato, Milano, Oscar Mondadori, 2023, p. </w:t>
      </w:r>
      <w:r>
        <w:rPr>
          <w:smallCaps/>
        </w:rPr>
        <w:t>xxxii</w:t>
      </w:r>
      <w:r>
        <w:t>.</w:t>
      </w:r>
    </w:p>
  </w:endnote>
  <w:endnote w:id="12">
    <w:p w14:paraId="0301E9D0" w14:textId="17FC7810" w:rsidR="00245946" w:rsidRPr="00D84280" w:rsidRDefault="00C333F3" w:rsidP="00C333F3">
      <w:pPr>
        <w:pStyle w:val="Testonotadichiusura"/>
      </w:pPr>
      <w:r>
        <w:rPr>
          <w:rStyle w:val="Rimandonotadichiusura"/>
        </w:rPr>
        <w:endnoteRef/>
      </w:r>
      <w:r>
        <w:t xml:space="preserve"> Ne </w:t>
      </w:r>
      <w:r>
        <w:rPr>
          <w:i/>
          <w:iCs/>
        </w:rPr>
        <w:t>La lirica toscana del Rinascimento anteriore ai tempi del Magnifico</w:t>
      </w:r>
      <w:r>
        <w:t>, Pisa, Nistri, 1891, p. 96 (poi anche in edizione anastatica, a cura di G. Gorni, Firenze, Le Lettere, 1977).</w:t>
      </w:r>
      <w:r w:rsidR="00D84280">
        <w:t xml:space="preserve"> Il volume è disponibile </w:t>
      </w:r>
      <w:r w:rsidR="00D84280" w:rsidRPr="00D84280">
        <w:rPr>
          <w:i/>
          <w:iCs/>
        </w:rPr>
        <w:t>online</w:t>
      </w:r>
      <w:r w:rsidR="00D84280">
        <w:t xml:space="preserve">, all’indirizzo: </w:t>
      </w:r>
      <w:hyperlink r:id="rId2" w:anchor="v=onepage&amp;q=albizi&amp;f=false" w:history="1">
        <w:r w:rsidR="00D84280" w:rsidRPr="003415B9">
          <w:rPr>
            <w:rStyle w:val="Collegamentoipertestuale"/>
          </w:rPr>
          <w:t>https://books.google.it/books?id=ns1zofKHi50C&amp;printsec=frontcover&amp;hl=it&amp;source=gbs_ge_summary_r&amp;cad=0#v=onepage&amp;q=albizi&amp;f=false</w:t>
        </w:r>
      </w:hyperlink>
      <w:r w:rsidR="00D84280">
        <w:t>.</w:t>
      </w:r>
    </w:p>
  </w:endnote>
  <w:endnote w:id="13">
    <w:p w14:paraId="700DAAB0" w14:textId="578F32D4" w:rsidR="00245946" w:rsidRPr="00245946" w:rsidRDefault="00245946">
      <w:pPr>
        <w:pStyle w:val="Testonotadichiusura"/>
      </w:pPr>
      <w:r>
        <w:rPr>
          <w:rStyle w:val="Rimandonotadichiusura"/>
        </w:rPr>
        <w:endnoteRef/>
      </w:r>
      <w:r>
        <w:t xml:space="preserve"> Cfr. </w:t>
      </w:r>
      <w:r>
        <w:rPr>
          <w:i/>
          <w:iCs/>
        </w:rPr>
        <w:t>Sonetti del Burchiello</w:t>
      </w:r>
      <w:r>
        <w:t xml:space="preserve">, a cura di M. Zaccarello, Torino, Einaudi, 2004, p. 197 (è il sonetto </w:t>
      </w:r>
      <w:r>
        <w:rPr>
          <w:smallCaps/>
        </w:rPr>
        <w:t>cxl</w:t>
      </w:r>
      <w:r>
        <w:t>).</w:t>
      </w:r>
    </w:p>
  </w:endnote>
  <w:endnote w:id="14">
    <w:p w14:paraId="172BEB77" w14:textId="79D32AFE" w:rsidR="00F53F70" w:rsidRPr="00F53F70" w:rsidRDefault="00F53F70">
      <w:pPr>
        <w:pStyle w:val="Testonotadichiusura"/>
      </w:pPr>
      <w:r>
        <w:rPr>
          <w:rStyle w:val="Rimandonotadichiusura"/>
        </w:rPr>
        <w:endnoteRef/>
      </w:r>
      <w:r>
        <w:t xml:space="preserve"> Si veda </w:t>
      </w:r>
      <w:r>
        <w:rPr>
          <w:i/>
          <w:iCs/>
        </w:rPr>
        <w:t>ibidem</w:t>
      </w:r>
      <w:r>
        <w:t>.</w:t>
      </w:r>
    </w:p>
  </w:endnote>
  <w:endnote w:id="15">
    <w:p w14:paraId="70613218" w14:textId="66BAD159" w:rsidR="00D0709E" w:rsidRPr="00D0709E" w:rsidRDefault="00D0709E">
      <w:pPr>
        <w:pStyle w:val="Testonotadichiusura"/>
      </w:pPr>
      <w:r>
        <w:rPr>
          <w:rStyle w:val="Rimandonotadichiusura"/>
        </w:rPr>
        <w:endnoteRef/>
      </w:r>
      <w:r>
        <w:t xml:space="preserve"> Il testo è edito nei </w:t>
      </w:r>
      <w:r>
        <w:rPr>
          <w:i/>
          <w:iCs/>
        </w:rPr>
        <w:t>Lirici toscani del Quattrocento</w:t>
      </w:r>
      <w:r>
        <w:t>, a cura di A. Lanza, vol. II, Roma, Bulzoni, 1975, p. 94.</w:t>
      </w:r>
    </w:p>
  </w:endnote>
  <w:endnote w:id="16">
    <w:p w14:paraId="053387BF" w14:textId="0B3D2D83" w:rsidR="0063600A" w:rsidRPr="00887F10" w:rsidRDefault="0063600A">
      <w:pPr>
        <w:pStyle w:val="Testonotadichiusura"/>
      </w:pPr>
      <w:r>
        <w:rPr>
          <w:rStyle w:val="Rimandonotadichiusura"/>
        </w:rPr>
        <w:endnoteRef/>
      </w:r>
      <w:r>
        <w:t xml:space="preserve"> </w:t>
      </w:r>
      <w:r w:rsidR="00887F10">
        <w:t xml:space="preserve">La testimonianza è riportata dal cosiddetto Anonimo Gaddiano, riprodotta in </w:t>
      </w:r>
      <w:r w:rsidR="00887F10">
        <w:rPr>
          <w:i/>
          <w:iCs/>
        </w:rPr>
        <w:t>Consorterie politiche e mutamenti istituzionali in età laurenziana</w:t>
      </w:r>
      <w:r w:rsidR="00887F10">
        <w:t>, a cura di M.A. Morelli Timpanaro, R. Manno Tolu, P. Viti, Firenze, Silvana Editoriale, 1992, p. 160.</w:t>
      </w:r>
    </w:p>
  </w:endnote>
  <w:endnote w:id="17">
    <w:p w14:paraId="732E9888" w14:textId="11E3BA4F" w:rsidR="00B55EF8" w:rsidRPr="00B55EF8" w:rsidRDefault="00B55EF8">
      <w:pPr>
        <w:pStyle w:val="Testonotadichiusura"/>
      </w:pPr>
      <w:r w:rsidRPr="0014394E">
        <w:rPr>
          <w:rStyle w:val="Rimandonotadichiusura"/>
        </w:rPr>
        <w:endnoteRef/>
      </w:r>
      <w:r w:rsidRPr="0014394E">
        <w:t xml:space="preserve"> Cito dall’edizione presente in A. </w:t>
      </w:r>
      <w:r w:rsidRPr="0014394E">
        <w:rPr>
          <w:smallCaps/>
        </w:rPr>
        <w:t>Poliziano, G. Becchi</w:t>
      </w:r>
      <w:r w:rsidRPr="0014394E">
        <w:t xml:space="preserve">, </w:t>
      </w:r>
      <w:r w:rsidRPr="0014394E">
        <w:rPr>
          <w:i/>
          <w:iCs/>
        </w:rPr>
        <w:t>La congiura della verità</w:t>
      </w:r>
      <w:r w:rsidRPr="0014394E">
        <w:t xml:space="preserve">, a cura di M. Simonetta, </w:t>
      </w:r>
      <w:r w:rsidR="00CC01C2" w:rsidRPr="0014394E">
        <w:t>Napoli</w:t>
      </w:r>
      <w:r w:rsidRPr="0014394E">
        <w:t xml:space="preserve">, La </w:t>
      </w:r>
      <w:r w:rsidR="00CC01C2" w:rsidRPr="0014394E">
        <w:t>s</w:t>
      </w:r>
      <w:r w:rsidRPr="0014394E">
        <w:t>cuola di Pitagora, 20</w:t>
      </w:r>
      <w:r w:rsidR="00CC01C2" w:rsidRPr="0014394E">
        <w:t>12</w:t>
      </w:r>
      <w:r w:rsidR="00A10F70">
        <w:t>, § 40, pp. 80-82.</w:t>
      </w:r>
    </w:p>
  </w:endnote>
  <w:endnote w:id="18">
    <w:p w14:paraId="5A2BB112" w14:textId="564ADC92" w:rsidR="00DB5C76" w:rsidRDefault="00DB5C76">
      <w:pPr>
        <w:pStyle w:val="Testonotadichiusura"/>
      </w:pPr>
      <w:r>
        <w:rPr>
          <w:rStyle w:val="Rimandonotadichiusura"/>
        </w:rPr>
        <w:endnoteRef/>
      </w:r>
      <w:r>
        <w:t xml:space="preserve"> «</w:t>
      </w:r>
      <w:r w:rsidRPr="00417E6E">
        <w:t>Multa praeterea iocularia carmina in Iacobi Pactii contumeliam inque omnium coniuratorum detestationem passim per urbem a pueris cantitata</w:t>
      </w:r>
      <w:r>
        <w:t>» (ivi, p. 82, nota 48).</w:t>
      </w:r>
    </w:p>
  </w:endnote>
  <w:endnote w:id="19">
    <w:p w14:paraId="1D81F64E" w14:textId="7F1FED57" w:rsidR="00CC01C2" w:rsidRPr="00F1216E" w:rsidRDefault="00CC01C2" w:rsidP="00CC01C2">
      <w:pPr>
        <w:pStyle w:val="Testonotadichiusura"/>
      </w:pPr>
      <w:r>
        <w:rPr>
          <w:rStyle w:val="Rimandonotadichiusura"/>
        </w:rPr>
        <w:endnoteRef/>
      </w:r>
      <w:r>
        <w:t xml:space="preserve"> </w:t>
      </w:r>
      <w:r w:rsidRPr="00CC01C2">
        <w:t>L</w:t>
      </w:r>
      <w:r>
        <w:t>.</w:t>
      </w:r>
      <w:r w:rsidRPr="00CC01C2">
        <w:t xml:space="preserve"> </w:t>
      </w:r>
      <w:r w:rsidRPr="00CC01C2">
        <w:rPr>
          <w:smallCaps/>
        </w:rPr>
        <w:t>Landucci</w:t>
      </w:r>
      <w:r w:rsidRPr="00CC01C2">
        <w:t xml:space="preserve">, </w:t>
      </w:r>
      <w:r w:rsidRPr="00CC01C2">
        <w:rPr>
          <w:i/>
          <w:iCs/>
        </w:rPr>
        <w:t>Diario fiorentino dal 1450 al 1516</w:t>
      </w:r>
      <w:r w:rsidRPr="00CC01C2">
        <w:t xml:space="preserve">, </w:t>
      </w:r>
      <w:r>
        <w:t xml:space="preserve">a cura di I. </w:t>
      </w:r>
      <w:r w:rsidRPr="00CC01C2">
        <w:t>del Badia</w:t>
      </w:r>
      <w:r>
        <w:t xml:space="preserve">, </w:t>
      </w:r>
      <w:r w:rsidRPr="00CC01C2">
        <w:t xml:space="preserve">Firenze, </w:t>
      </w:r>
      <w:r>
        <w:t xml:space="preserve">Sansoni, </w:t>
      </w:r>
      <w:r w:rsidRPr="00CC01C2">
        <w:t>1883, p. 21.</w:t>
      </w:r>
      <w:r>
        <w:t xml:space="preserve"> Ripercorre la vicenda </w:t>
      </w:r>
      <w:r>
        <w:rPr>
          <w:smallCaps/>
        </w:rPr>
        <w:t>G.P. Biasin</w:t>
      </w:r>
      <w:r>
        <w:t xml:space="preserve">, </w:t>
      </w:r>
      <w:r w:rsidR="00F1216E" w:rsidRPr="00F1216E">
        <w:rPr>
          <w:i/>
          <w:iCs/>
        </w:rPr>
        <w:t>«</w:t>
      </w:r>
      <w:r w:rsidRPr="00F1216E">
        <w:rPr>
          <w:i/>
          <w:iCs/>
        </w:rPr>
        <w:t xml:space="preserve">Messer Iacopo </w:t>
      </w:r>
      <w:r w:rsidR="00F1216E">
        <w:rPr>
          <w:i/>
          <w:iCs/>
        </w:rPr>
        <w:t>g</w:t>
      </w:r>
      <w:r w:rsidRPr="00F1216E">
        <w:rPr>
          <w:i/>
          <w:iCs/>
        </w:rPr>
        <w:t xml:space="preserve">iù </w:t>
      </w:r>
      <w:r w:rsidR="00F1216E">
        <w:rPr>
          <w:i/>
          <w:iCs/>
        </w:rPr>
        <w:t>p</w:t>
      </w:r>
      <w:r w:rsidRPr="00F1216E">
        <w:rPr>
          <w:i/>
          <w:iCs/>
        </w:rPr>
        <w:t xml:space="preserve">er Arno </w:t>
      </w:r>
      <w:r w:rsidR="00F1216E">
        <w:rPr>
          <w:i/>
          <w:iCs/>
        </w:rPr>
        <w:t>s</w:t>
      </w:r>
      <w:r w:rsidRPr="00F1216E">
        <w:rPr>
          <w:i/>
          <w:iCs/>
        </w:rPr>
        <w:t>e</w:t>
      </w:r>
      <w:r w:rsidR="00F1216E">
        <w:rPr>
          <w:i/>
          <w:iCs/>
        </w:rPr>
        <w:t xml:space="preserve"> n</w:t>
      </w:r>
      <w:r w:rsidRPr="00F1216E">
        <w:rPr>
          <w:i/>
          <w:iCs/>
        </w:rPr>
        <w:t xml:space="preserve">e </w:t>
      </w:r>
      <w:r w:rsidR="00F1216E">
        <w:rPr>
          <w:i/>
          <w:iCs/>
        </w:rPr>
        <w:t>v</w:t>
      </w:r>
      <w:r w:rsidRPr="00F1216E">
        <w:rPr>
          <w:i/>
          <w:iCs/>
        </w:rPr>
        <w:t>a....</w:t>
      </w:r>
      <w:r w:rsidR="00F1216E" w:rsidRPr="00F1216E">
        <w:rPr>
          <w:i/>
          <w:iCs/>
        </w:rPr>
        <w:t>»</w:t>
      </w:r>
      <w:r w:rsidR="00F1216E">
        <w:t>, «MLN», 79 (1964), pp. 1-13.</w:t>
      </w:r>
    </w:p>
  </w:endnote>
  <w:endnote w:id="20">
    <w:p w14:paraId="2D3E4CBC" w14:textId="7B9284A1" w:rsidR="00D67F33" w:rsidRPr="00D67F33" w:rsidRDefault="00D67F33">
      <w:pPr>
        <w:pStyle w:val="Testonotadichiusura"/>
      </w:pPr>
      <w:r>
        <w:rPr>
          <w:rStyle w:val="Rimandonotadichiusura"/>
        </w:rPr>
        <w:endnoteRef/>
      </w:r>
      <w:r>
        <w:t xml:space="preserve"> </w:t>
      </w:r>
      <w:r w:rsidRPr="00D67F33">
        <w:t xml:space="preserve">L. </w:t>
      </w:r>
      <w:r w:rsidRPr="00D67F33">
        <w:rPr>
          <w:smallCaps/>
        </w:rPr>
        <w:t>de’ Medici</w:t>
      </w:r>
      <w:r w:rsidRPr="00D67F33">
        <w:t>,</w:t>
      </w:r>
      <w:r w:rsidRPr="00D67F33">
        <w:rPr>
          <w:i/>
          <w:iCs/>
        </w:rPr>
        <w:t xml:space="preserve"> Comento de’ miei sonett</w:t>
      </w:r>
      <w:r>
        <w:rPr>
          <w:i/>
          <w:iCs/>
        </w:rPr>
        <w:t>i</w:t>
      </w:r>
      <w:r w:rsidR="00E0429E">
        <w:t>,</w:t>
      </w:r>
      <w:r w:rsidR="00E0429E" w:rsidRPr="00E0429E">
        <w:rPr>
          <w:smallCaps/>
        </w:rPr>
        <w:t xml:space="preserve"> x</w:t>
      </w:r>
      <w:r w:rsidR="00E0429E">
        <w:rPr>
          <w:smallCaps/>
        </w:rPr>
        <w:t xml:space="preserve"> 2</w:t>
      </w:r>
      <w:r>
        <w:t xml:space="preserve">, in </w:t>
      </w:r>
      <w:r>
        <w:rPr>
          <w:i/>
          <w:iCs/>
        </w:rPr>
        <w:t>Opere</w:t>
      </w:r>
      <w:r>
        <w:t xml:space="preserve"> cit., p. </w:t>
      </w:r>
      <w:r w:rsidR="00E0429E">
        <w:t xml:space="preserve">638. </w:t>
      </w:r>
    </w:p>
  </w:endnote>
  <w:endnote w:id="21">
    <w:p w14:paraId="164490DC" w14:textId="0D41EDBB" w:rsidR="00E0429E" w:rsidRPr="00E0429E" w:rsidRDefault="00E0429E">
      <w:pPr>
        <w:pStyle w:val="Testonotadichiusura"/>
      </w:pPr>
      <w:r>
        <w:rPr>
          <w:rStyle w:val="Rimandonotadichiusura"/>
        </w:rPr>
        <w:endnoteRef/>
      </w:r>
      <w:r>
        <w:t xml:space="preserve"> </w:t>
      </w:r>
      <w:r>
        <w:rPr>
          <w:i/>
          <w:iCs/>
        </w:rPr>
        <w:t>Comento</w:t>
      </w:r>
      <w:r>
        <w:t xml:space="preserve"> </w:t>
      </w:r>
      <w:r>
        <w:rPr>
          <w:smallCaps/>
        </w:rPr>
        <w:t>x</w:t>
      </w:r>
      <w:r>
        <w:t xml:space="preserve"> 7</w:t>
      </w:r>
      <w:r w:rsidR="00C95D1E">
        <w:t>-9</w:t>
      </w:r>
      <w:r>
        <w:t>, ivi, p. 639.</w:t>
      </w:r>
    </w:p>
  </w:endnote>
  <w:endnote w:id="22">
    <w:p w14:paraId="0299A910" w14:textId="260B2E56" w:rsidR="003F0F28" w:rsidRPr="00CF1E97" w:rsidRDefault="003F0F28">
      <w:pPr>
        <w:pStyle w:val="Testonotadichiusura"/>
      </w:pPr>
      <w:r>
        <w:rPr>
          <w:rStyle w:val="Rimandonotadichiusura"/>
        </w:rPr>
        <w:endnoteRef/>
      </w:r>
      <w:r>
        <w:t xml:space="preserve"> </w:t>
      </w:r>
      <w:r w:rsidR="00CF1E97">
        <w:t xml:space="preserve">Cfr. </w:t>
      </w:r>
      <w:r w:rsidR="00CF1E97">
        <w:rPr>
          <w:smallCaps/>
        </w:rPr>
        <w:t>L. de’ Medici</w:t>
      </w:r>
      <w:r w:rsidR="00CF1E97">
        <w:t xml:space="preserve">, </w:t>
      </w:r>
      <w:r w:rsidR="00CF1E97">
        <w:rPr>
          <w:i/>
          <w:iCs/>
        </w:rPr>
        <w:t>Lettere</w:t>
      </w:r>
      <w:r w:rsidR="00CF1E97">
        <w:t>, vol. IV (1479-1480), a cura di N. Rubinstein, Firenze, Giunti-Barbèra, 1981, lettera n. 441 a Bernardo Bembo e Antonio Donato, da San Miniato, 7 dicembre 1479, p. 260.</w:t>
      </w:r>
    </w:p>
  </w:endnote>
  <w:endnote w:id="23">
    <w:p w14:paraId="343DE072" w14:textId="1FCFA159" w:rsidR="00CF1E97" w:rsidRPr="00CF1E97" w:rsidRDefault="00CF1E97" w:rsidP="00CF1E97">
      <w:pPr>
        <w:pStyle w:val="Puntoelenco"/>
        <w:numPr>
          <w:ilvl w:val="0"/>
          <w:numId w:val="0"/>
        </w:numPr>
        <w:ind w:firstLine="284"/>
        <w:rPr>
          <w:sz w:val="20"/>
          <w:szCs w:val="20"/>
        </w:rPr>
      </w:pPr>
      <w:r w:rsidRPr="00CF1E97">
        <w:rPr>
          <w:rStyle w:val="Rimandonotadichiusura"/>
          <w:sz w:val="20"/>
          <w:szCs w:val="20"/>
        </w:rPr>
        <w:endnoteRef/>
      </w:r>
      <w:r w:rsidRPr="00CF1E97">
        <w:rPr>
          <w:sz w:val="20"/>
          <w:szCs w:val="20"/>
        </w:rPr>
        <w:t xml:space="preserve"> È il n. </w:t>
      </w:r>
      <w:r w:rsidRPr="00CF1E97">
        <w:rPr>
          <w:smallCaps/>
          <w:sz w:val="20"/>
          <w:szCs w:val="20"/>
        </w:rPr>
        <w:t>xcii</w:t>
      </w:r>
      <w:r w:rsidRPr="00CF1E97">
        <w:rPr>
          <w:sz w:val="20"/>
          <w:szCs w:val="20"/>
        </w:rPr>
        <w:t xml:space="preserve"> del </w:t>
      </w:r>
      <w:r w:rsidRPr="00CF1E97">
        <w:rPr>
          <w:i/>
          <w:iCs/>
          <w:sz w:val="20"/>
          <w:szCs w:val="20"/>
        </w:rPr>
        <w:t>Canzoniere</w:t>
      </w:r>
      <w:r w:rsidRPr="00CF1E97">
        <w:rPr>
          <w:sz w:val="20"/>
          <w:szCs w:val="20"/>
        </w:rPr>
        <w:t>, legg</w:t>
      </w:r>
      <w:r>
        <w:rPr>
          <w:sz w:val="20"/>
          <w:szCs w:val="20"/>
        </w:rPr>
        <w:t xml:space="preserve">ibile in </w:t>
      </w:r>
      <w:r>
        <w:rPr>
          <w:smallCaps/>
          <w:sz w:val="20"/>
          <w:szCs w:val="20"/>
        </w:rPr>
        <w:t>L. de’ Medici</w:t>
      </w:r>
      <w:r>
        <w:rPr>
          <w:sz w:val="20"/>
          <w:szCs w:val="20"/>
        </w:rPr>
        <w:t xml:space="preserve">, </w:t>
      </w:r>
      <w:r>
        <w:rPr>
          <w:i/>
          <w:iCs/>
          <w:sz w:val="20"/>
          <w:szCs w:val="20"/>
        </w:rPr>
        <w:t>Canzoniere</w:t>
      </w:r>
      <w:r>
        <w:rPr>
          <w:sz w:val="20"/>
          <w:szCs w:val="20"/>
        </w:rPr>
        <w:t>, a cura di T. Zanato, Firenze, Olschki, 1991, p. 510.</w:t>
      </w:r>
    </w:p>
  </w:endnote>
  <w:endnote w:id="24">
    <w:p w14:paraId="77746DE0" w14:textId="5920CB9A" w:rsidR="00CF1E97" w:rsidRPr="00A263D8" w:rsidRDefault="00CF1E97">
      <w:pPr>
        <w:pStyle w:val="Testonotadichiusura"/>
      </w:pPr>
      <w:r>
        <w:rPr>
          <w:rStyle w:val="Rimandonotadichiusura"/>
        </w:rPr>
        <w:endnoteRef/>
      </w:r>
      <w:r>
        <w:t xml:space="preserve"> </w:t>
      </w:r>
      <w:r w:rsidR="00A263D8">
        <w:t xml:space="preserve">Traggo la citazione da </w:t>
      </w:r>
      <w:r w:rsidR="00A263D8">
        <w:rPr>
          <w:smallCaps/>
        </w:rPr>
        <w:t>G. Busi</w:t>
      </w:r>
      <w:r w:rsidR="00A263D8">
        <w:t xml:space="preserve">, </w:t>
      </w:r>
      <w:r w:rsidR="00A263D8">
        <w:rPr>
          <w:i/>
          <w:iCs/>
        </w:rPr>
        <w:t>Lorenzo de’ Medici. Una vita da Magnifico</w:t>
      </w:r>
      <w:r w:rsidR="00A263D8">
        <w:t>, Milano, Mondadori, 2016, p. 163.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85874625"/>
      <w:docPartObj>
        <w:docPartGallery w:val="Page Numbers (Bottom of Page)"/>
        <w:docPartUnique/>
      </w:docPartObj>
    </w:sdtPr>
    <w:sdtEndPr>
      <w:rPr>
        <w:sz w:val="20"/>
        <w:szCs w:val="18"/>
      </w:rPr>
    </w:sdtEndPr>
    <w:sdtContent>
      <w:p w14:paraId="6D3A8236" w14:textId="01C8A97A" w:rsidR="00BF22D9" w:rsidRPr="00BF22D9" w:rsidRDefault="00BF22D9">
        <w:pPr>
          <w:pStyle w:val="Pidipagina"/>
          <w:jc w:val="right"/>
          <w:rPr>
            <w:sz w:val="20"/>
            <w:szCs w:val="18"/>
          </w:rPr>
        </w:pPr>
        <w:r w:rsidRPr="00BF22D9">
          <w:rPr>
            <w:sz w:val="20"/>
            <w:szCs w:val="18"/>
          </w:rPr>
          <w:fldChar w:fldCharType="begin"/>
        </w:r>
        <w:r w:rsidRPr="00BF22D9">
          <w:rPr>
            <w:sz w:val="20"/>
            <w:szCs w:val="18"/>
          </w:rPr>
          <w:instrText>PAGE   \* MERGEFORMAT</w:instrText>
        </w:r>
        <w:r w:rsidRPr="00BF22D9">
          <w:rPr>
            <w:sz w:val="20"/>
            <w:szCs w:val="18"/>
          </w:rPr>
          <w:fldChar w:fldCharType="separate"/>
        </w:r>
        <w:r w:rsidRPr="00BF22D9">
          <w:rPr>
            <w:sz w:val="20"/>
            <w:szCs w:val="18"/>
          </w:rPr>
          <w:t>2</w:t>
        </w:r>
        <w:r w:rsidRPr="00BF22D9">
          <w:rPr>
            <w:sz w:val="20"/>
            <w:szCs w:val="18"/>
          </w:rPr>
          <w:fldChar w:fldCharType="end"/>
        </w:r>
      </w:p>
    </w:sdtContent>
  </w:sdt>
  <w:p w14:paraId="4F3FCBF5" w14:textId="77777777" w:rsidR="00BF22D9" w:rsidRDefault="00BF22D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320AD4" w14:textId="77777777" w:rsidR="002F1049" w:rsidRDefault="002F1049" w:rsidP="00542FE6">
      <w:r>
        <w:separator/>
      </w:r>
    </w:p>
  </w:footnote>
  <w:footnote w:type="continuationSeparator" w:id="0">
    <w:p w14:paraId="54BB8718" w14:textId="77777777" w:rsidR="002F1049" w:rsidRDefault="002F1049" w:rsidP="00542F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159E9528"/>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1FB47962"/>
    <w:multiLevelType w:val="multilevel"/>
    <w:tmpl w:val="D292C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44373136">
    <w:abstractNumId w:val="1"/>
  </w:num>
  <w:num w:numId="2" w16cid:durableId="4182611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efaultTabStop w:val="708"/>
  <w:hyphenationZone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513"/>
    <w:rsid w:val="00015B46"/>
    <w:rsid w:val="00026098"/>
    <w:rsid w:val="0002664E"/>
    <w:rsid w:val="0003451E"/>
    <w:rsid w:val="00042C67"/>
    <w:rsid w:val="00050485"/>
    <w:rsid w:val="00053A33"/>
    <w:rsid w:val="0007051A"/>
    <w:rsid w:val="00076C3A"/>
    <w:rsid w:val="00080C1A"/>
    <w:rsid w:val="000833B5"/>
    <w:rsid w:val="00083764"/>
    <w:rsid w:val="00095299"/>
    <w:rsid w:val="000A2D20"/>
    <w:rsid w:val="000B094D"/>
    <w:rsid w:val="000B097A"/>
    <w:rsid w:val="000B5C6F"/>
    <w:rsid w:val="000B7BA4"/>
    <w:rsid w:val="000D1832"/>
    <w:rsid w:val="000D31B8"/>
    <w:rsid w:val="000F2FF8"/>
    <w:rsid w:val="000F49A0"/>
    <w:rsid w:val="000F6BB6"/>
    <w:rsid w:val="0010117B"/>
    <w:rsid w:val="00102697"/>
    <w:rsid w:val="00104794"/>
    <w:rsid w:val="0011583D"/>
    <w:rsid w:val="0012298F"/>
    <w:rsid w:val="00132273"/>
    <w:rsid w:val="00136189"/>
    <w:rsid w:val="00142AAB"/>
    <w:rsid w:val="0014394E"/>
    <w:rsid w:val="001740E3"/>
    <w:rsid w:val="00176887"/>
    <w:rsid w:val="00177945"/>
    <w:rsid w:val="00182BC7"/>
    <w:rsid w:val="00193313"/>
    <w:rsid w:val="001959BA"/>
    <w:rsid w:val="00197037"/>
    <w:rsid w:val="001A3643"/>
    <w:rsid w:val="001A5E5F"/>
    <w:rsid w:val="001B3739"/>
    <w:rsid w:val="001B7E1B"/>
    <w:rsid w:val="001D647F"/>
    <w:rsid w:val="001E0585"/>
    <w:rsid w:val="001E5F0A"/>
    <w:rsid w:val="001F3D42"/>
    <w:rsid w:val="00200DEF"/>
    <w:rsid w:val="002013A1"/>
    <w:rsid w:val="00205485"/>
    <w:rsid w:val="0022242E"/>
    <w:rsid w:val="00223D3A"/>
    <w:rsid w:val="00224ACE"/>
    <w:rsid w:val="00227475"/>
    <w:rsid w:val="002414D0"/>
    <w:rsid w:val="00245946"/>
    <w:rsid w:val="00251B64"/>
    <w:rsid w:val="00254380"/>
    <w:rsid w:val="00261633"/>
    <w:rsid w:val="00262168"/>
    <w:rsid w:val="00263180"/>
    <w:rsid w:val="00277114"/>
    <w:rsid w:val="002771A1"/>
    <w:rsid w:val="0028161F"/>
    <w:rsid w:val="002836A3"/>
    <w:rsid w:val="00284A08"/>
    <w:rsid w:val="0029290D"/>
    <w:rsid w:val="0029355E"/>
    <w:rsid w:val="002A0B9B"/>
    <w:rsid w:val="002A41C9"/>
    <w:rsid w:val="002B6B0D"/>
    <w:rsid w:val="002C5EA6"/>
    <w:rsid w:val="002D653F"/>
    <w:rsid w:val="002D65F8"/>
    <w:rsid w:val="002D7543"/>
    <w:rsid w:val="002E1249"/>
    <w:rsid w:val="002F1049"/>
    <w:rsid w:val="00302116"/>
    <w:rsid w:val="003067E4"/>
    <w:rsid w:val="00307447"/>
    <w:rsid w:val="00311EE9"/>
    <w:rsid w:val="00312718"/>
    <w:rsid w:val="00314CB5"/>
    <w:rsid w:val="00315CEF"/>
    <w:rsid w:val="00323DB3"/>
    <w:rsid w:val="00326AF8"/>
    <w:rsid w:val="00331058"/>
    <w:rsid w:val="00337A72"/>
    <w:rsid w:val="0035678F"/>
    <w:rsid w:val="003576A3"/>
    <w:rsid w:val="00371D12"/>
    <w:rsid w:val="003775AA"/>
    <w:rsid w:val="00384513"/>
    <w:rsid w:val="00390B26"/>
    <w:rsid w:val="003A2831"/>
    <w:rsid w:val="003A5729"/>
    <w:rsid w:val="003B4D54"/>
    <w:rsid w:val="003D6C65"/>
    <w:rsid w:val="003F0F28"/>
    <w:rsid w:val="00407A73"/>
    <w:rsid w:val="00411F36"/>
    <w:rsid w:val="00414BCA"/>
    <w:rsid w:val="00417A55"/>
    <w:rsid w:val="00417E6E"/>
    <w:rsid w:val="0042123C"/>
    <w:rsid w:val="0042336D"/>
    <w:rsid w:val="00423D42"/>
    <w:rsid w:val="00437598"/>
    <w:rsid w:val="00443D71"/>
    <w:rsid w:val="00456026"/>
    <w:rsid w:val="004564B6"/>
    <w:rsid w:val="00460F5B"/>
    <w:rsid w:val="00467574"/>
    <w:rsid w:val="0048188F"/>
    <w:rsid w:val="0048247F"/>
    <w:rsid w:val="00487CBE"/>
    <w:rsid w:val="004902A7"/>
    <w:rsid w:val="004A1EC1"/>
    <w:rsid w:val="004A7C35"/>
    <w:rsid w:val="004B79DB"/>
    <w:rsid w:val="004C11E2"/>
    <w:rsid w:val="004C2A77"/>
    <w:rsid w:val="004D3642"/>
    <w:rsid w:val="004D68A0"/>
    <w:rsid w:val="004E10FC"/>
    <w:rsid w:val="004E6501"/>
    <w:rsid w:val="004E77E5"/>
    <w:rsid w:val="004F18FB"/>
    <w:rsid w:val="005009BF"/>
    <w:rsid w:val="0051706D"/>
    <w:rsid w:val="00542FE6"/>
    <w:rsid w:val="00544364"/>
    <w:rsid w:val="0054739B"/>
    <w:rsid w:val="00555AD6"/>
    <w:rsid w:val="00557D3A"/>
    <w:rsid w:val="00561C64"/>
    <w:rsid w:val="005741E6"/>
    <w:rsid w:val="00575331"/>
    <w:rsid w:val="00583C4F"/>
    <w:rsid w:val="00583EB1"/>
    <w:rsid w:val="00587392"/>
    <w:rsid w:val="00593ECE"/>
    <w:rsid w:val="005B076E"/>
    <w:rsid w:val="005B1343"/>
    <w:rsid w:val="005B1510"/>
    <w:rsid w:val="005B19AF"/>
    <w:rsid w:val="005D6F3B"/>
    <w:rsid w:val="005D721F"/>
    <w:rsid w:val="005F2ED5"/>
    <w:rsid w:val="005F4DCE"/>
    <w:rsid w:val="00600470"/>
    <w:rsid w:val="0060654E"/>
    <w:rsid w:val="0062738A"/>
    <w:rsid w:val="00634449"/>
    <w:rsid w:val="0063600A"/>
    <w:rsid w:val="00643C92"/>
    <w:rsid w:val="00650F90"/>
    <w:rsid w:val="00655EF9"/>
    <w:rsid w:val="006629FA"/>
    <w:rsid w:val="006810A0"/>
    <w:rsid w:val="00681F17"/>
    <w:rsid w:val="006905AC"/>
    <w:rsid w:val="00695108"/>
    <w:rsid w:val="00696F37"/>
    <w:rsid w:val="006B76C7"/>
    <w:rsid w:val="006C6EBA"/>
    <w:rsid w:val="006C7E31"/>
    <w:rsid w:val="006D4886"/>
    <w:rsid w:val="006D5354"/>
    <w:rsid w:val="006D7864"/>
    <w:rsid w:val="006E2201"/>
    <w:rsid w:val="006E4EF8"/>
    <w:rsid w:val="006E56FD"/>
    <w:rsid w:val="006E60F1"/>
    <w:rsid w:val="007049F6"/>
    <w:rsid w:val="0070639C"/>
    <w:rsid w:val="00710DFF"/>
    <w:rsid w:val="007322B1"/>
    <w:rsid w:val="00760573"/>
    <w:rsid w:val="00760A8F"/>
    <w:rsid w:val="00767226"/>
    <w:rsid w:val="0077591F"/>
    <w:rsid w:val="00776DE3"/>
    <w:rsid w:val="00784F40"/>
    <w:rsid w:val="007A1393"/>
    <w:rsid w:val="007A2E71"/>
    <w:rsid w:val="007B592F"/>
    <w:rsid w:val="007E1BCF"/>
    <w:rsid w:val="007E536F"/>
    <w:rsid w:val="007F5E72"/>
    <w:rsid w:val="00804B59"/>
    <w:rsid w:val="00805AD3"/>
    <w:rsid w:val="00822354"/>
    <w:rsid w:val="008232BF"/>
    <w:rsid w:val="00827DB2"/>
    <w:rsid w:val="008337F6"/>
    <w:rsid w:val="00834354"/>
    <w:rsid w:val="00837A85"/>
    <w:rsid w:val="00842CA5"/>
    <w:rsid w:val="00876CAF"/>
    <w:rsid w:val="00882638"/>
    <w:rsid w:val="00887F10"/>
    <w:rsid w:val="00891510"/>
    <w:rsid w:val="0089798D"/>
    <w:rsid w:val="008A25AB"/>
    <w:rsid w:val="008A53C6"/>
    <w:rsid w:val="008B0247"/>
    <w:rsid w:val="008B1788"/>
    <w:rsid w:val="008C289A"/>
    <w:rsid w:val="008C32CB"/>
    <w:rsid w:val="008C509F"/>
    <w:rsid w:val="008E254A"/>
    <w:rsid w:val="008E5487"/>
    <w:rsid w:val="008F0024"/>
    <w:rsid w:val="008F33F7"/>
    <w:rsid w:val="008F5BF3"/>
    <w:rsid w:val="0090228D"/>
    <w:rsid w:val="00915710"/>
    <w:rsid w:val="009415D6"/>
    <w:rsid w:val="00946FC1"/>
    <w:rsid w:val="009803AD"/>
    <w:rsid w:val="009806F7"/>
    <w:rsid w:val="00985ECF"/>
    <w:rsid w:val="00994AF9"/>
    <w:rsid w:val="009A2CB9"/>
    <w:rsid w:val="009A4796"/>
    <w:rsid w:val="009B1CC9"/>
    <w:rsid w:val="009B38F8"/>
    <w:rsid w:val="009B62EE"/>
    <w:rsid w:val="009B66ED"/>
    <w:rsid w:val="009C75FA"/>
    <w:rsid w:val="009C7E0A"/>
    <w:rsid w:val="009D1B8C"/>
    <w:rsid w:val="009D2A31"/>
    <w:rsid w:val="009F28DC"/>
    <w:rsid w:val="00A02061"/>
    <w:rsid w:val="00A02503"/>
    <w:rsid w:val="00A02E29"/>
    <w:rsid w:val="00A03FF1"/>
    <w:rsid w:val="00A058EF"/>
    <w:rsid w:val="00A10F70"/>
    <w:rsid w:val="00A175D9"/>
    <w:rsid w:val="00A24E51"/>
    <w:rsid w:val="00A263D8"/>
    <w:rsid w:val="00A32CC4"/>
    <w:rsid w:val="00A33205"/>
    <w:rsid w:val="00A42A8B"/>
    <w:rsid w:val="00A4375E"/>
    <w:rsid w:val="00A5242E"/>
    <w:rsid w:val="00A539D0"/>
    <w:rsid w:val="00A53C28"/>
    <w:rsid w:val="00A564D2"/>
    <w:rsid w:val="00A61C4A"/>
    <w:rsid w:val="00A6275E"/>
    <w:rsid w:val="00A717A0"/>
    <w:rsid w:val="00A74140"/>
    <w:rsid w:val="00A7674D"/>
    <w:rsid w:val="00A801C4"/>
    <w:rsid w:val="00A96189"/>
    <w:rsid w:val="00A96D3D"/>
    <w:rsid w:val="00AA046E"/>
    <w:rsid w:val="00AA4FC5"/>
    <w:rsid w:val="00AB5300"/>
    <w:rsid w:val="00AC340B"/>
    <w:rsid w:val="00AD19E0"/>
    <w:rsid w:val="00AE0042"/>
    <w:rsid w:val="00AE5249"/>
    <w:rsid w:val="00AE559E"/>
    <w:rsid w:val="00AE60E9"/>
    <w:rsid w:val="00AF2239"/>
    <w:rsid w:val="00AF4052"/>
    <w:rsid w:val="00B130F0"/>
    <w:rsid w:val="00B1591D"/>
    <w:rsid w:val="00B165B7"/>
    <w:rsid w:val="00B17B09"/>
    <w:rsid w:val="00B3167E"/>
    <w:rsid w:val="00B340C6"/>
    <w:rsid w:val="00B44A39"/>
    <w:rsid w:val="00B4652A"/>
    <w:rsid w:val="00B50F97"/>
    <w:rsid w:val="00B52CFB"/>
    <w:rsid w:val="00B55EF8"/>
    <w:rsid w:val="00B608C9"/>
    <w:rsid w:val="00B705AC"/>
    <w:rsid w:val="00B72979"/>
    <w:rsid w:val="00B94E1B"/>
    <w:rsid w:val="00B95388"/>
    <w:rsid w:val="00BC2819"/>
    <w:rsid w:val="00BC29AC"/>
    <w:rsid w:val="00BD79FB"/>
    <w:rsid w:val="00BE1301"/>
    <w:rsid w:val="00BE7B2A"/>
    <w:rsid w:val="00BF22D9"/>
    <w:rsid w:val="00C00179"/>
    <w:rsid w:val="00C00BF2"/>
    <w:rsid w:val="00C00E70"/>
    <w:rsid w:val="00C1036E"/>
    <w:rsid w:val="00C12698"/>
    <w:rsid w:val="00C15605"/>
    <w:rsid w:val="00C202F8"/>
    <w:rsid w:val="00C333F3"/>
    <w:rsid w:val="00C338F8"/>
    <w:rsid w:val="00C36F14"/>
    <w:rsid w:val="00C416B4"/>
    <w:rsid w:val="00C46D15"/>
    <w:rsid w:val="00C53CD5"/>
    <w:rsid w:val="00C872ED"/>
    <w:rsid w:val="00C87391"/>
    <w:rsid w:val="00C913F7"/>
    <w:rsid w:val="00C95237"/>
    <w:rsid w:val="00C95D1E"/>
    <w:rsid w:val="00CA504E"/>
    <w:rsid w:val="00CC01C2"/>
    <w:rsid w:val="00CC30E7"/>
    <w:rsid w:val="00CC4D1B"/>
    <w:rsid w:val="00CC78EA"/>
    <w:rsid w:val="00CC7C41"/>
    <w:rsid w:val="00CE0FE0"/>
    <w:rsid w:val="00CF1E97"/>
    <w:rsid w:val="00D059FC"/>
    <w:rsid w:val="00D0709E"/>
    <w:rsid w:val="00D103BB"/>
    <w:rsid w:val="00D15925"/>
    <w:rsid w:val="00D26115"/>
    <w:rsid w:val="00D4600D"/>
    <w:rsid w:val="00D47231"/>
    <w:rsid w:val="00D5457A"/>
    <w:rsid w:val="00D64331"/>
    <w:rsid w:val="00D64556"/>
    <w:rsid w:val="00D67F33"/>
    <w:rsid w:val="00D81FA3"/>
    <w:rsid w:val="00D8231F"/>
    <w:rsid w:val="00D83266"/>
    <w:rsid w:val="00D84280"/>
    <w:rsid w:val="00D869DA"/>
    <w:rsid w:val="00DB052B"/>
    <w:rsid w:val="00DB5C76"/>
    <w:rsid w:val="00DB6A40"/>
    <w:rsid w:val="00DC390F"/>
    <w:rsid w:val="00DE3A6F"/>
    <w:rsid w:val="00DF09E8"/>
    <w:rsid w:val="00DF42A4"/>
    <w:rsid w:val="00DF4A42"/>
    <w:rsid w:val="00E0429E"/>
    <w:rsid w:val="00E163C4"/>
    <w:rsid w:val="00E1693E"/>
    <w:rsid w:val="00E341ED"/>
    <w:rsid w:val="00E53BB8"/>
    <w:rsid w:val="00E56AE0"/>
    <w:rsid w:val="00E61A3D"/>
    <w:rsid w:val="00E71EC1"/>
    <w:rsid w:val="00E814C0"/>
    <w:rsid w:val="00E8170D"/>
    <w:rsid w:val="00E91645"/>
    <w:rsid w:val="00EA09F3"/>
    <w:rsid w:val="00EA76B0"/>
    <w:rsid w:val="00EA77BE"/>
    <w:rsid w:val="00EB12A4"/>
    <w:rsid w:val="00EB7B81"/>
    <w:rsid w:val="00EC31F4"/>
    <w:rsid w:val="00EC7E6D"/>
    <w:rsid w:val="00EE0495"/>
    <w:rsid w:val="00EE323E"/>
    <w:rsid w:val="00EF0394"/>
    <w:rsid w:val="00F1216E"/>
    <w:rsid w:val="00F13D1F"/>
    <w:rsid w:val="00F1552E"/>
    <w:rsid w:val="00F17D80"/>
    <w:rsid w:val="00F2532E"/>
    <w:rsid w:val="00F270EC"/>
    <w:rsid w:val="00F30B22"/>
    <w:rsid w:val="00F41DE4"/>
    <w:rsid w:val="00F43274"/>
    <w:rsid w:val="00F53F70"/>
    <w:rsid w:val="00F6106A"/>
    <w:rsid w:val="00F74330"/>
    <w:rsid w:val="00F74670"/>
    <w:rsid w:val="00F77919"/>
    <w:rsid w:val="00F80C9C"/>
    <w:rsid w:val="00F83C65"/>
    <w:rsid w:val="00F9522D"/>
    <w:rsid w:val="00FA2088"/>
    <w:rsid w:val="00FB3F20"/>
    <w:rsid w:val="00FC1DB3"/>
    <w:rsid w:val="00FC404B"/>
    <w:rsid w:val="00FD6AA0"/>
    <w:rsid w:val="00FE6C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E6A6E"/>
  <w15:chartTrackingRefBased/>
  <w15:docId w15:val="{415A84F0-D5E2-4A26-A6F1-854EDBEA0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5300"/>
    <w:pPr>
      <w:spacing w:after="0" w:line="240" w:lineRule="auto"/>
      <w:ind w:firstLine="284"/>
      <w:jc w:val="both"/>
    </w:pPr>
    <w:rPr>
      <w:rFonts w:ascii="Times New Roman" w:hAnsi="Times New Roman"/>
      <w:sz w:val="24"/>
    </w:rPr>
  </w:style>
  <w:style w:type="paragraph" w:styleId="Titolo1">
    <w:name w:val="heading 1"/>
    <w:basedOn w:val="Normale"/>
    <w:next w:val="Normale"/>
    <w:link w:val="Titolo1Carattere"/>
    <w:uiPriority w:val="9"/>
    <w:qFormat/>
    <w:rsid w:val="00443D7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542FE6"/>
    <w:pPr>
      <w:jc w:val="left"/>
    </w:pPr>
    <w:rPr>
      <w:sz w:val="20"/>
      <w:szCs w:val="20"/>
    </w:rPr>
  </w:style>
  <w:style w:type="character" w:customStyle="1" w:styleId="TestonotaapidipaginaCarattere">
    <w:name w:val="Testo nota a piè di pagina Carattere"/>
    <w:basedOn w:val="Carpredefinitoparagrafo"/>
    <w:link w:val="Testonotaapidipagina"/>
    <w:uiPriority w:val="99"/>
    <w:rsid w:val="00542FE6"/>
    <w:rPr>
      <w:rFonts w:ascii="Times New Roman" w:hAnsi="Times New Roman"/>
      <w:sz w:val="20"/>
      <w:szCs w:val="20"/>
    </w:rPr>
  </w:style>
  <w:style w:type="character" w:styleId="Rimandonotaapidipagina">
    <w:name w:val="footnote reference"/>
    <w:basedOn w:val="Carpredefinitoparagrafo"/>
    <w:uiPriority w:val="99"/>
    <w:semiHidden/>
    <w:unhideWhenUsed/>
    <w:rsid w:val="00542FE6"/>
    <w:rPr>
      <w:vertAlign w:val="superscript"/>
    </w:rPr>
  </w:style>
  <w:style w:type="paragraph" w:styleId="Intestazione">
    <w:name w:val="header"/>
    <w:basedOn w:val="Normale"/>
    <w:link w:val="IntestazioneCarattere"/>
    <w:uiPriority w:val="99"/>
    <w:unhideWhenUsed/>
    <w:rsid w:val="00BF22D9"/>
    <w:pPr>
      <w:tabs>
        <w:tab w:val="center" w:pos="4819"/>
        <w:tab w:val="right" w:pos="9638"/>
      </w:tabs>
    </w:pPr>
  </w:style>
  <w:style w:type="character" w:customStyle="1" w:styleId="IntestazioneCarattere">
    <w:name w:val="Intestazione Carattere"/>
    <w:basedOn w:val="Carpredefinitoparagrafo"/>
    <w:link w:val="Intestazione"/>
    <w:uiPriority w:val="99"/>
    <w:rsid w:val="00BF22D9"/>
    <w:rPr>
      <w:rFonts w:ascii="Times New Roman" w:hAnsi="Times New Roman"/>
      <w:sz w:val="24"/>
    </w:rPr>
  </w:style>
  <w:style w:type="paragraph" w:styleId="Pidipagina">
    <w:name w:val="footer"/>
    <w:basedOn w:val="Normale"/>
    <w:link w:val="PidipaginaCarattere"/>
    <w:uiPriority w:val="99"/>
    <w:unhideWhenUsed/>
    <w:rsid w:val="00BF22D9"/>
    <w:pPr>
      <w:tabs>
        <w:tab w:val="center" w:pos="4819"/>
        <w:tab w:val="right" w:pos="9638"/>
      </w:tabs>
    </w:pPr>
  </w:style>
  <w:style w:type="character" w:customStyle="1" w:styleId="PidipaginaCarattere">
    <w:name w:val="Piè di pagina Carattere"/>
    <w:basedOn w:val="Carpredefinitoparagrafo"/>
    <w:link w:val="Pidipagina"/>
    <w:uiPriority w:val="99"/>
    <w:rsid w:val="00BF22D9"/>
    <w:rPr>
      <w:rFonts w:ascii="Times New Roman" w:hAnsi="Times New Roman"/>
      <w:sz w:val="24"/>
    </w:rPr>
  </w:style>
  <w:style w:type="character" w:customStyle="1" w:styleId="Titolo1Carattere">
    <w:name w:val="Titolo 1 Carattere"/>
    <w:basedOn w:val="Carpredefinitoparagrafo"/>
    <w:link w:val="Titolo1"/>
    <w:uiPriority w:val="9"/>
    <w:rsid w:val="00443D71"/>
    <w:rPr>
      <w:rFonts w:asciiTheme="majorHAnsi" w:eastAsiaTheme="majorEastAsia" w:hAnsiTheme="majorHAnsi" w:cstheme="majorBidi"/>
      <w:color w:val="2F5496" w:themeColor="accent1" w:themeShade="BF"/>
      <w:sz w:val="32"/>
      <w:szCs w:val="32"/>
    </w:rPr>
  </w:style>
  <w:style w:type="paragraph" w:styleId="Testonotadichiusura">
    <w:name w:val="endnote text"/>
    <w:basedOn w:val="Normale"/>
    <w:link w:val="TestonotadichiusuraCarattere"/>
    <w:uiPriority w:val="99"/>
    <w:semiHidden/>
    <w:unhideWhenUsed/>
    <w:rsid w:val="00193313"/>
    <w:rPr>
      <w:sz w:val="20"/>
      <w:szCs w:val="20"/>
    </w:rPr>
  </w:style>
  <w:style w:type="character" w:customStyle="1" w:styleId="TestonotadichiusuraCarattere">
    <w:name w:val="Testo nota di chiusura Carattere"/>
    <w:basedOn w:val="Carpredefinitoparagrafo"/>
    <w:link w:val="Testonotadichiusura"/>
    <w:uiPriority w:val="99"/>
    <w:semiHidden/>
    <w:rsid w:val="00193313"/>
    <w:rPr>
      <w:rFonts w:ascii="Times New Roman" w:hAnsi="Times New Roman"/>
      <w:sz w:val="20"/>
      <w:szCs w:val="20"/>
    </w:rPr>
  </w:style>
  <w:style w:type="character" w:styleId="Rimandonotadichiusura">
    <w:name w:val="endnote reference"/>
    <w:basedOn w:val="Carpredefinitoparagrafo"/>
    <w:uiPriority w:val="99"/>
    <w:semiHidden/>
    <w:unhideWhenUsed/>
    <w:rsid w:val="00193313"/>
    <w:rPr>
      <w:vertAlign w:val="superscript"/>
    </w:rPr>
  </w:style>
  <w:style w:type="character" w:styleId="Collegamentoipertestuale">
    <w:name w:val="Hyperlink"/>
    <w:basedOn w:val="Carpredefinitoparagrafo"/>
    <w:uiPriority w:val="99"/>
    <w:unhideWhenUsed/>
    <w:rsid w:val="00D15925"/>
    <w:rPr>
      <w:color w:val="0563C1" w:themeColor="hyperlink"/>
      <w:u w:val="single"/>
    </w:rPr>
  </w:style>
  <w:style w:type="character" w:styleId="Menzionenonrisolta">
    <w:name w:val="Unresolved Mention"/>
    <w:basedOn w:val="Carpredefinitoparagrafo"/>
    <w:uiPriority w:val="99"/>
    <w:semiHidden/>
    <w:unhideWhenUsed/>
    <w:rsid w:val="00D15925"/>
    <w:rPr>
      <w:color w:val="605E5C"/>
      <w:shd w:val="clear" w:color="auto" w:fill="E1DFDD"/>
    </w:rPr>
  </w:style>
  <w:style w:type="paragraph" w:styleId="Paragrafoelenco">
    <w:name w:val="List Paragraph"/>
    <w:basedOn w:val="Normale"/>
    <w:uiPriority w:val="34"/>
    <w:qFormat/>
    <w:rsid w:val="00650F90"/>
    <w:pPr>
      <w:ind w:left="720"/>
      <w:contextualSpacing/>
    </w:pPr>
  </w:style>
  <w:style w:type="paragraph" w:styleId="Puntoelenco">
    <w:name w:val="List Bullet"/>
    <w:basedOn w:val="Normale"/>
    <w:uiPriority w:val="99"/>
    <w:unhideWhenUsed/>
    <w:rsid w:val="00CF1E97"/>
    <w:pPr>
      <w:numPr>
        <w:numId w:val="2"/>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9250801">
      <w:bodyDiv w:val="1"/>
      <w:marLeft w:val="0"/>
      <w:marRight w:val="0"/>
      <w:marTop w:val="0"/>
      <w:marBottom w:val="0"/>
      <w:divBdr>
        <w:top w:val="none" w:sz="0" w:space="0" w:color="auto"/>
        <w:left w:val="none" w:sz="0" w:space="0" w:color="auto"/>
        <w:bottom w:val="none" w:sz="0" w:space="0" w:color="auto"/>
        <w:right w:val="none" w:sz="0" w:space="0" w:color="auto"/>
      </w:divBdr>
      <w:divsChild>
        <w:div w:id="313262594">
          <w:marLeft w:val="0"/>
          <w:marRight w:val="0"/>
          <w:marTop w:val="0"/>
          <w:marBottom w:val="0"/>
          <w:divBdr>
            <w:top w:val="none" w:sz="0" w:space="0" w:color="auto"/>
            <w:left w:val="none" w:sz="0" w:space="0" w:color="auto"/>
            <w:bottom w:val="none" w:sz="0" w:space="0" w:color="auto"/>
            <w:right w:val="none" w:sz="0" w:space="0" w:color="auto"/>
          </w:divBdr>
        </w:div>
        <w:div w:id="369383556">
          <w:marLeft w:val="0"/>
          <w:marRight w:val="0"/>
          <w:marTop w:val="0"/>
          <w:marBottom w:val="0"/>
          <w:divBdr>
            <w:top w:val="none" w:sz="0" w:space="0" w:color="auto"/>
            <w:left w:val="none" w:sz="0" w:space="0" w:color="auto"/>
            <w:bottom w:val="none" w:sz="0" w:space="0" w:color="auto"/>
            <w:right w:val="none" w:sz="0" w:space="0" w:color="auto"/>
          </w:divBdr>
        </w:div>
        <w:div w:id="1526481459">
          <w:marLeft w:val="0"/>
          <w:marRight w:val="0"/>
          <w:marTop w:val="0"/>
          <w:marBottom w:val="0"/>
          <w:divBdr>
            <w:top w:val="none" w:sz="0" w:space="0" w:color="auto"/>
            <w:left w:val="none" w:sz="0" w:space="0" w:color="auto"/>
            <w:bottom w:val="none" w:sz="0" w:space="0" w:color="auto"/>
            <w:right w:val="none" w:sz="0" w:space="0" w:color="auto"/>
          </w:divBdr>
        </w:div>
      </w:divsChild>
    </w:div>
    <w:div w:id="1533035316">
      <w:bodyDiv w:val="1"/>
      <w:marLeft w:val="0"/>
      <w:marRight w:val="0"/>
      <w:marTop w:val="0"/>
      <w:marBottom w:val="0"/>
      <w:divBdr>
        <w:top w:val="none" w:sz="0" w:space="0" w:color="auto"/>
        <w:left w:val="none" w:sz="0" w:space="0" w:color="auto"/>
        <w:bottom w:val="none" w:sz="0" w:space="0" w:color="auto"/>
        <w:right w:val="none" w:sz="0" w:space="0" w:color="auto"/>
      </w:divBdr>
    </w:div>
    <w:div w:id="1590459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s://books.google.it/books?id=ns1zofKHi50C&amp;printsec=frontcover&amp;hl=it&amp;source=gbs_ge_summary_r&amp;cad=0" TargetMode="External"/><Relationship Id="rId1" Type="http://schemas.openxmlformats.org/officeDocument/2006/relationships/hyperlink" Target="https://accademiadellacrusca.it/it/consulenza/cosa-fatta-e-risposta-data-capo-ha/1605"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6A3A1A-37AB-49C8-A846-95CF52F8E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3905</Words>
  <Characters>20429</Characters>
  <Application>Microsoft Office Word</Application>
  <DocSecurity>0</DocSecurity>
  <Lines>296</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ZANATO Tiziano</dc:creator>
  <cp:keywords/>
  <dc:description/>
  <cp:lastModifiedBy>ZANATO Tiziano</cp:lastModifiedBy>
  <cp:revision>80</cp:revision>
  <dcterms:created xsi:type="dcterms:W3CDTF">2024-05-06T17:36:00Z</dcterms:created>
  <dcterms:modified xsi:type="dcterms:W3CDTF">2024-05-11T20:55:00Z</dcterms:modified>
</cp:coreProperties>
</file>