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E4E056" w14:textId="6995B31F" w:rsidR="00D0614C" w:rsidRPr="00A63457" w:rsidRDefault="00D0614C" w:rsidP="00D0614C">
      <w:pPr>
        <w:spacing w:before="120" w:after="120" w:line="240" w:lineRule="auto"/>
        <w:ind w:left="567" w:right="567"/>
        <w:outlineLvl w:val="0"/>
        <w:rPr>
          <w:rFonts w:ascii="Courier New" w:eastAsia="Times New Roman" w:hAnsi="Courier New" w:cs="Arial"/>
          <w:color w:val="000080"/>
          <w:kern w:val="8"/>
          <w:sz w:val="40"/>
          <w:lang w:eastAsia="fr-FR"/>
          <w14:ligatures w14:val="none"/>
        </w:rPr>
      </w:pPr>
      <w:r w:rsidRPr="00A63457">
        <w:rPr>
          <w:rFonts w:ascii="Courier New" w:eastAsia="Times New Roman" w:hAnsi="Courier New" w:cs="Arial"/>
          <w:color w:val="000080"/>
          <w:kern w:val="8"/>
          <w:sz w:val="40"/>
          <w:lang w:eastAsia="fr-FR"/>
          <w14:ligatures w14:val="none"/>
        </w:rPr>
        <w:t>Angelo Clareno traducteur d</w:t>
      </w:r>
      <w:r w:rsidR="00015FBF" w:rsidRPr="00A63457">
        <w:rPr>
          <w:rFonts w:ascii="Courier New" w:eastAsia="Times New Roman" w:hAnsi="Courier New" w:cs="Arial"/>
          <w:color w:val="000080"/>
          <w:kern w:val="8"/>
          <w:sz w:val="40"/>
          <w:lang w:eastAsia="fr-FR"/>
          <w14:ligatures w14:val="none"/>
        </w:rPr>
        <w:t xml:space="preserve">’un corpus </w:t>
      </w:r>
      <w:r w:rsidR="00785707" w:rsidRPr="00A63457">
        <w:rPr>
          <w:rFonts w:ascii="Courier New" w:eastAsia="Times New Roman" w:hAnsi="Courier New" w:cs="Arial"/>
          <w:i/>
          <w:iCs/>
          <w:color w:val="000080"/>
          <w:kern w:val="8"/>
          <w:sz w:val="40"/>
          <w:lang w:eastAsia="fr-FR"/>
          <w14:ligatures w14:val="none"/>
        </w:rPr>
        <w:t>sui generis</w:t>
      </w:r>
      <w:r w:rsidR="00785707" w:rsidRPr="00A63457">
        <w:rPr>
          <w:rFonts w:ascii="Courier New" w:eastAsia="Times New Roman" w:hAnsi="Courier New" w:cs="Arial"/>
          <w:color w:val="000080"/>
          <w:kern w:val="8"/>
          <w:sz w:val="40"/>
          <w:lang w:eastAsia="fr-FR"/>
          <w14:ligatures w14:val="none"/>
        </w:rPr>
        <w:t xml:space="preserve"> des</w:t>
      </w:r>
      <w:r w:rsidRPr="00A63457">
        <w:rPr>
          <w:rFonts w:ascii="Courier New" w:eastAsia="Times New Roman" w:hAnsi="Courier New" w:cs="Arial"/>
          <w:color w:val="000080"/>
          <w:kern w:val="8"/>
          <w:sz w:val="40"/>
          <w:lang w:eastAsia="fr-FR"/>
          <w14:ligatures w14:val="none"/>
        </w:rPr>
        <w:t xml:space="preserve"> </w:t>
      </w:r>
      <w:r w:rsidR="008E44EE" w:rsidRPr="00A63457">
        <w:rPr>
          <w:rFonts w:ascii="Courier New" w:eastAsia="Times New Roman" w:hAnsi="Courier New" w:cs="Arial"/>
          <w:i/>
          <w:iCs/>
          <w:color w:val="000080"/>
          <w:kern w:val="8"/>
          <w:sz w:val="40"/>
          <w:lang w:eastAsia="fr-FR"/>
          <w14:ligatures w14:val="none"/>
        </w:rPr>
        <w:t>Ascétiques</w:t>
      </w:r>
      <w:r w:rsidR="008E44EE" w:rsidRPr="00A63457">
        <w:rPr>
          <w:rFonts w:ascii="Courier New" w:eastAsia="Times New Roman" w:hAnsi="Courier New" w:cs="Arial"/>
          <w:color w:val="000080"/>
          <w:kern w:val="8"/>
          <w:sz w:val="40"/>
          <w:lang w:eastAsia="fr-FR"/>
          <w14:ligatures w14:val="none"/>
        </w:rPr>
        <w:t xml:space="preserve"> de Basile de Césarée</w:t>
      </w:r>
    </w:p>
    <w:p w14:paraId="517F282B" w14:textId="77777777" w:rsidR="00D0614C" w:rsidRPr="006E766B" w:rsidRDefault="00D0614C" w:rsidP="00D0614C">
      <w:pPr>
        <w:spacing w:before="120" w:after="120"/>
        <w:ind w:left="567" w:right="567"/>
        <w:rPr>
          <w:rFonts w:ascii="Courier New" w:eastAsia="Aptos" w:hAnsi="Courier New"/>
          <w:color w:val="000080"/>
          <w:sz w:val="20"/>
          <w:szCs w:val="22"/>
          <w:lang w:val="en-GB" w:eastAsia="hi-IN" w:bidi="hi-IN"/>
          <w14:ligatures w14:val="none"/>
        </w:rPr>
      </w:pPr>
      <w:r w:rsidRPr="006E766B">
        <w:rPr>
          <w:rFonts w:ascii="Courier New" w:eastAsia="Aptos" w:hAnsi="Courier New"/>
          <w:color w:val="000080"/>
          <w:sz w:val="20"/>
          <w:szCs w:val="22"/>
          <w:lang w:val="en-GB" w:eastAsia="hi-IN" w:bidi="hi-IN"/>
          <w14:ligatures w14:val="none"/>
        </w:rPr>
        <w:t xml:space="preserve">Armelle Le </w:t>
      </w:r>
      <w:proofErr w:type="spellStart"/>
      <w:r w:rsidRPr="006E766B">
        <w:rPr>
          <w:rFonts w:ascii="Courier New" w:eastAsia="Aptos" w:hAnsi="Courier New"/>
          <w:color w:val="000080"/>
          <w:sz w:val="20"/>
          <w:szCs w:val="22"/>
          <w:lang w:val="en-GB" w:eastAsia="hi-IN" w:bidi="hi-IN"/>
          <w14:ligatures w14:val="none"/>
        </w:rPr>
        <w:t>Huërou</w:t>
      </w:r>
      <w:proofErr w:type="spellEnd"/>
      <w:r w:rsidRPr="006E766B">
        <w:rPr>
          <w:rFonts w:ascii="Courier New" w:eastAsia="Aptos" w:hAnsi="Courier New"/>
          <w:color w:val="000080"/>
          <w:sz w:val="20"/>
          <w:szCs w:val="22"/>
          <w:lang w:val="en-GB" w:eastAsia="hi-IN" w:bidi="hi-IN"/>
          <w14:ligatures w14:val="none"/>
        </w:rPr>
        <w:t xml:space="preserve"> </w:t>
      </w:r>
    </w:p>
    <w:p w14:paraId="2F008521" w14:textId="7EA318ED" w:rsidR="00930942" w:rsidRPr="006E766B" w:rsidRDefault="00D0614C" w:rsidP="00B61311">
      <w:pPr>
        <w:jc w:val="right"/>
        <w:rPr>
          <w:rFonts w:eastAsia="Times New Roman" w:cs="Liberation Serif"/>
          <w:kern w:val="1"/>
          <w:sz w:val="22"/>
          <w:szCs w:val="22"/>
          <w:lang w:val="en-GB" w:eastAsia="hi-IN" w:bidi="hi-IN"/>
          <w14:ligatures w14:val="none"/>
        </w:rPr>
      </w:pPr>
      <w:r w:rsidRPr="006E766B">
        <w:rPr>
          <w:rFonts w:ascii="Aptos" w:eastAsia="Aptos" w:hAnsi="Aptos"/>
          <w:sz w:val="22"/>
          <w:szCs w:val="22"/>
          <w:lang w:val="en-GB"/>
          <w14:ligatures w14:val="none"/>
        </w:rPr>
        <w:t>Project TRANSMAR “Angelo Clareno (ca. 1260-1337) as a marginal Translator of the Greek Fathers: Circulation of Texts and People in Europe before Humanism”.—— HORIZON-MSCA-2022-PF-01,Funded by the European Union. Views and opinions expressed are however those of the author only and do not necessarily reflect those of the European Union. Neither the European Union nor the granting authority can be held responsible for them.</w:t>
      </w:r>
    </w:p>
    <w:p w14:paraId="0E5312F2" w14:textId="6264F0FC" w:rsidR="000A768B" w:rsidRPr="00A63457" w:rsidRDefault="00E7344D" w:rsidP="00C87841">
      <w:pPr>
        <w:spacing w:after="0" w:line="360" w:lineRule="auto"/>
        <w:ind w:firstLine="357"/>
        <w:jc w:val="both"/>
      </w:pPr>
      <w:r w:rsidRPr="00A63457">
        <w:t>On</w:t>
      </w:r>
      <w:r w:rsidR="0016034D" w:rsidRPr="00A63457">
        <w:t xml:space="preserve"> </w:t>
      </w:r>
      <w:r w:rsidR="008135C8" w:rsidRPr="00A63457">
        <w:t>connaît</w:t>
      </w:r>
      <w:r w:rsidRPr="00A63457">
        <w:t xml:space="preserve"> l’importance </w:t>
      </w:r>
      <w:r w:rsidR="007274B8" w:rsidRPr="00A63457">
        <w:t>cruciale</w:t>
      </w:r>
      <w:r w:rsidR="00B540B0" w:rsidRPr="00A63457">
        <w:t xml:space="preserve"> </w:t>
      </w:r>
      <w:r w:rsidR="00DB786E" w:rsidRPr="00A63457">
        <w:t xml:space="preserve">de Basile de Césarée et </w:t>
      </w:r>
      <w:r w:rsidR="00B540B0" w:rsidRPr="00A63457">
        <w:t>d</w:t>
      </w:r>
      <w:r w:rsidR="00901F40" w:rsidRPr="00A63457">
        <w:t>u corpus d</w:t>
      </w:r>
      <w:r w:rsidR="00B540B0" w:rsidRPr="00A63457">
        <w:t xml:space="preserve">es </w:t>
      </w:r>
      <w:r w:rsidR="007042ED" w:rsidRPr="00A63457">
        <w:rPr>
          <w:i/>
          <w:iCs/>
        </w:rPr>
        <w:t>Ascétiques</w:t>
      </w:r>
      <w:r w:rsidR="00464F66" w:rsidRPr="00A63457">
        <w:rPr>
          <w:rStyle w:val="Appelnotedebasdep"/>
        </w:rPr>
        <w:footnoteReference w:id="1"/>
      </w:r>
      <w:r w:rsidR="00901F40" w:rsidRPr="00A63457">
        <w:t xml:space="preserve">, dont </w:t>
      </w:r>
      <w:r w:rsidR="00DB786E" w:rsidRPr="00A63457">
        <w:t xml:space="preserve">il </w:t>
      </w:r>
      <w:r w:rsidR="000C4ECD" w:rsidRPr="00A63457">
        <w:t>est</w:t>
      </w:r>
      <w:r w:rsidR="00DB786E" w:rsidRPr="00A63457">
        <w:t xml:space="preserve"> réputé l’auteur</w:t>
      </w:r>
      <w:r w:rsidR="00AB2C40" w:rsidRPr="00A63457">
        <w:t xml:space="preserve">, </w:t>
      </w:r>
      <w:r w:rsidR="00DB786E" w:rsidRPr="00A63457">
        <w:t xml:space="preserve">pour </w:t>
      </w:r>
      <w:r w:rsidR="00B61311" w:rsidRPr="00A63457">
        <w:t>Angelo Clareno</w:t>
      </w:r>
      <w:r w:rsidR="00DB786E" w:rsidRPr="00A63457">
        <w:t xml:space="preserve">. </w:t>
      </w:r>
      <w:r w:rsidR="0060246F" w:rsidRPr="00A63457">
        <w:t xml:space="preserve">Il suffit de voir comment et combien il </w:t>
      </w:r>
      <w:r w:rsidR="009B10FB" w:rsidRPr="00A63457">
        <w:t xml:space="preserve">en </w:t>
      </w:r>
      <w:r w:rsidR="0060246F" w:rsidRPr="00A63457">
        <w:t xml:space="preserve">mobilise </w:t>
      </w:r>
      <w:r w:rsidR="00E50112" w:rsidRPr="00A63457">
        <w:t>différents</w:t>
      </w:r>
      <w:r w:rsidR="0060246F" w:rsidRPr="00A63457">
        <w:t xml:space="preserve"> textes </w:t>
      </w:r>
      <w:r w:rsidR="009B10FB" w:rsidRPr="00A63457">
        <w:t xml:space="preserve">dans son </w:t>
      </w:r>
      <w:r w:rsidR="009B10FB" w:rsidRPr="00A63457">
        <w:rPr>
          <w:i/>
          <w:iCs/>
        </w:rPr>
        <w:t>Exposition sur la Règle</w:t>
      </w:r>
      <w:r w:rsidR="009B10FB" w:rsidRPr="00A63457">
        <w:t xml:space="preserve"> ou sa correspondance</w:t>
      </w:r>
      <w:r w:rsidR="005E1D7B" w:rsidRPr="00A63457">
        <w:t xml:space="preserve"> pour en prendre la mesure. </w:t>
      </w:r>
      <w:r w:rsidR="005018E6" w:rsidRPr="00A63457">
        <w:t>Mais ces citations, pour longues et nombreuses qu’elles soient, ne sont rien en comparaison d</w:t>
      </w:r>
      <w:r w:rsidR="00E50112" w:rsidRPr="00A63457">
        <w:t xml:space="preserve">u corpus de textes </w:t>
      </w:r>
      <w:r w:rsidR="008B5763" w:rsidRPr="00A63457">
        <w:t xml:space="preserve">basiliens </w:t>
      </w:r>
      <w:r w:rsidR="00D06180" w:rsidRPr="00A63457">
        <w:t>(ou considérés comme</w:t>
      </w:r>
      <w:r w:rsidR="008B5763" w:rsidRPr="00A63457">
        <w:t xml:space="preserve"> tels</w:t>
      </w:r>
      <w:r w:rsidR="00D06180" w:rsidRPr="00A63457">
        <w:t>)</w:t>
      </w:r>
      <w:r w:rsidR="008B5763" w:rsidRPr="00A63457">
        <w:t xml:space="preserve"> </w:t>
      </w:r>
      <w:r w:rsidR="00E50112" w:rsidRPr="00A63457">
        <w:t>qu’il a traduits</w:t>
      </w:r>
      <w:r w:rsidR="00644B12" w:rsidRPr="00A63457">
        <w:t xml:space="preserve"> : </w:t>
      </w:r>
      <w:r w:rsidR="00575B91" w:rsidRPr="00A63457">
        <w:t>un peu plus d’</w:t>
      </w:r>
      <w:r w:rsidR="005E7188" w:rsidRPr="00A63457">
        <w:t>une vingtaine</w:t>
      </w:r>
      <w:r w:rsidR="00646011" w:rsidRPr="00A63457">
        <w:t xml:space="preserve"> de textes, dont les </w:t>
      </w:r>
      <w:r w:rsidR="00646011" w:rsidRPr="00A63457">
        <w:rPr>
          <w:i/>
          <w:iCs/>
        </w:rPr>
        <w:t>Constitu</w:t>
      </w:r>
      <w:r w:rsidR="007D69F7" w:rsidRPr="00A63457">
        <w:rPr>
          <w:i/>
          <w:iCs/>
        </w:rPr>
        <w:t>tions ascétiques</w:t>
      </w:r>
      <w:r w:rsidR="007D69F7" w:rsidRPr="00A63457">
        <w:t xml:space="preserve"> et les </w:t>
      </w:r>
      <w:r w:rsidR="00646011" w:rsidRPr="00A63457">
        <w:rPr>
          <w:i/>
          <w:iCs/>
        </w:rPr>
        <w:t>Grandes</w:t>
      </w:r>
      <w:r w:rsidR="00646011" w:rsidRPr="00A63457">
        <w:t xml:space="preserve"> et </w:t>
      </w:r>
      <w:r w:rsidR="00646011" w:rsidRPr="00A63457">
        <w:rPr>
          <w:i/>
          <w:iCs/>
        </w:rPr>
        <w:t>Petites Règles</w:t>
      </w:r>
      <w:r w:rsidR="007D69F7" w:rsidRPr="00A63457">
        <w:rPr>
          <w:i/>
          <w:iCs/>
        </w:rPr>
        <w:t> </w:t>
      </w:r>
      <w:r w:rsidR="007D69F7" w:rsidRPr="00A63457">
        <w:t xml:space="preserve">! </w:t>
      </w:r>
      <w:r w:rsidR="000C4ECD" w:rsidRPr="00A63457">
        <w:t>Le franciscain</w:t>
      </w:r>
      <w:r w:rsidR="006A61A5" w:rsidRPr="00A63457">
        <w:t xml:space="preserve"> ne s’est pas contenté de </w:t>
      </w:r>
      <w:r w:rsidR="00DB579B" w:rsidRPr="00A63457">
        <w:t xml:space="preserve">traduire </w:t>
      </w:r>
      <w:r w:rsidR="006A61A5" w:rsidRPr="00A63457">
        <w:t xml:space="preserve">un unique </w:t>
      </w:r>
      <w:r w:rsidR="00DB579B" w:rsidRPr="00A63457">
        <w:t>codex</w:t>
      </w:r>
      <w:r w:rsidR="006A61A5" w:rsidRPr="00A63457">
        <w:t xml:space="preserve"> </w:t>
      </w:r>
      <w:r w:rsidR="0098662D" w:rsidRPr="00A63457">
        <w:t xml:space="preserve">grec, </w:t>
      </w:r>
      <w:r w:rsidR="006A61A5" w:rsidRPr="00A63457">
        <w:t xml:space="preserve">mais </w:t>
      </w:r>
      <w:r w:rsidR="0098662D" w:rsidRPr="00A63457">
        <w:t xml:space="preserve">en a </w:t>
      </w:r>
      <w:r w:rsidR="008135C8" w:rsidRPr="00A63457">
        <w:t>utilisé</w:t>
      </w:r>
      <w:r w:rsidR="0098662D" w:rsidRPr="00A63457">
        <w:t xml:space="preserve"> au moins deux</w:t>
      </w:r>
      <w:r w:rsidR="00D34A3D" w:rsidRPr="00A63457">
        <w:t xml:space="preserve">, dont il a </w:t>
      </w:r>
      <w:r w:rsidR="00BD4EF4" w:rsidRPr="00A63457">
        <w:t xml:space="preserve">réuni et </w:t>
      </w:r>
      <w:r w:rsidR="00D34A3D" w:rsidRPr="00A63457">
        <w:t xml:space="preserve">organisé les </w:t>
      </w:r>
      <w:r w:rsidR="00F60161" w:rsidRPr="00A63457">
        <w:t>ensembles de textes</w:t>
      </w:r>
      <w:r w:rsidR="00D34A3D" w:rsidRPr="00A63457">
        <w:t xml:space="preserve"> respectifs </w:t>
      </w:r>
      <w:r w:rsidR="001742E1" w:rsidRPr="00A63457">
        <w:t xml:space="preserve">selon </w:t>
      </w:r>
      <w:r w:rsidR="00F81252" w:rsidRPr="00A63457">
        <w:t xml:space="preserve">une configuration </w:t>
      </w:r>
      <w:r w:rsidR="00F60161" w:rsidRPr="00A63457">
        <w:t>inexistante dans les témoins grecs du corpus</w:t>
      </w:r>
      <w:r w:rsidR="0018480E" w:rsidRPr="00A63457">
        <w:t xml:space="preserve">. </w:t>
      </w:r>
      <w:r w:rsidR="00EC3235" w:rsidRPr="00A63457">
        <w:t xml:space="preserve">Cette version personnelle des </w:t>
      </w:r>
      <w:r w:rsidR="00EC3235" w:rsidRPr="00A63457">
        <w:rPr>
          <w:i/>
          <w:iCs/>
        </w:rPr>
        <w:t>Ascétiques</w:t>
      </w:r>
      <w:r w:rsidR="00EC3235" w:rsidRPr="00A63457">
        <w:t xml:space="preserve"> est attestée par </w:t>
      </w:r>
      <w:r w:rsidR="00BF3102" w:rsidRPr="00A63457">
        <w:t>trois</w:t>
      </w:r>
      <w:r w:rsidR="006F55A2" w:rsidRPr="00A63457">
        <w:t xml:space="preserve"> témoins </w:t>
      </w:r>
      <w:r w:rsidR="00C833B3" w:rsidRPr="00A63457">
        <w:t>complets</w:t>
      </w:r>
      <w:r w:rsidR="009E1A0C" w:rsidRPr="00A63457">
        <w:t xml:space="preserve"> (</w:t>
      </w:r>
      <w:r w:rsidR="009E1A0C" w:rsidRPr="00A63457">
        <w:rPr>
          <w:b/>
          <w:bCs/>
        </w:rPr>
        <w:t>U</w:t>
      </w:r>
      <w:r w:rsidR="00D30864" w:rsidRPr="00A63457">
        <w:t xml:space="preserve">, </w:t>
      </w:r>
      <w:r w:rsidR="00D30864" w:rsidRPr="00A63457">
        <w:rPr>
          <w:b/>
          <w:bCs/>
        </w:rPr>
        <w:t>F</w:t>
      </w:r>
      <w:r w:rsidR="00D30864" w:rsidRPr="00A63457">
        <w:t xml:space="preserve">, </w:t>
      </w:r>
      <w:r w:rsidR="00D30864" w:rsidRPr="00A63457">
        <w:rPr>
          <w:b/>
          <w:bCs/>
        </w:rPr>
        <w:t>R</w:t>
      </w:r>
      <w:r w:rsidR="00D30864" w:rsidRPr="00A63457">
        <w:t>)</w:t>
      </w:r>
      <w:r w:rsidR="00C833B3" w:rsidRPr="00A63457">
        <w:t xml:space="preserve">, </w:t>
      </w:r>
      <w:r w:rsidR="00BF3102" w:rsidRPr="00A63457">
        <w:t>trois</w:t>
      </w:r>
      <w:r w:rsidR="00C833B3" w:rsidRPr="00A63457">
        <w:t xml:space="preserve"> témoins mutilés </w:t>
      </w:r>
      <w:r w:rsidR="00CE1F72" w:rsidRPr="00A63457">
        <w:t>(l’un, du début</w:t>
      </w:r>
      <w:r w:rsidR="00D30864" w:rsidRPr="00A63457">
        <w:t xml:space="preserve">, </w:t>
      </w:r>
      <w:r w:rsidR="00D30864" w:rsidRPr="00A63457">
        <w:rPr>
          <w:b/>
          <w:bCs/>
        </w:rPr>
        <w:t>M</w:t>
      </w:r>
      <w:r w:rsidR="00CE1F72" w:rsidRPr="00A63457">
        <w:t xml:space="preserve"> ; </w:t>
      </w:r>
      <w:r w:rsidR="00D441BA" w:rsidRPr="00A63457">
        <w:t xml:space="preserve">les deux </w:t>
      </w:r>
      <w:r w:rsidR="00CE1F72" w:rsidRPr="00A63457">
        <w:t>autre</w:t>
      </w:r>
      <w:r w:rsidR="00D441BA" w:rsidRPr="00A63457">
        <w:t>s</w:t>
      </w:r>
      <w:r w:rsidR="00CE1F72" w:rsidRPr="00A63457">
        <w:t xml:space="preserve"> de la fin</w:t>
      </w:r>
      <w:r w:rsidR="00D30864" w:rsidRPr="00A63457">
        <w:t xml:space="preserve">, </w:t>
      </w:r>
      <w:r w:rsidR="00D441BA" w:rsidRPr="00A63457">
        <w:rPr>
          <w:b/>
          <w:bCs/>
        </w:rPr>
        <w:t>S</w:t>
      </w:r>
      <w:r w:rsidR="00D441BA" w:rsidRPr="00A63457">
        <w:t xml:space="preserve">, </w:t>
      </w:r>
      <w:r w:rsidR="00D30864" w:rsidRPr="00A63457">
        <w:rPr>
          <w:b/>
          <w:bCs/>
        </w:rPr>
        <w:t>V</w:t>
      </w:r>
      <w:r w:rsidR="00CE1F72" w:rsidRPr="00A63457">
        <w:t>)</w:t>
      </w:r>
      <w:r w:rsidR="00A17E6E" w:rsidRPr="00A63457">
        <w:t xml:space="preserve">. S’y ajoute </w:t>
      </w:r>
      <w:r w:rsidR="00C833B3" w:rsidRPr="00A63457">
        <w:t>un témoin fragmentaire</w:t>
      </w:r>
      <w:r w:rsidR="00801EC7" w:rsidRPr="00A63457">
        <w:t xml:space="preserve"> (</w:t>
      </w:r>
      <w:r w:rsidR="00801EC7" w:rsidRPr="00A63457">
        <w:rPr>
          <w:b/>
          <w:bCs/>
        </w:rPr>
        <w:t>C</w:t>
      </w:r>
      <w:r w:rsidR="00801EC7" w:rsidRPr="00A63457">
        <w:t>)</w:t>
      </w:r>
      <w:r w:rsidR="00A17E6E" w:rsidRPr="00A63457">
        <w:t>,</w:t>
      </w:r>
      <w:r w:rsidR="00801EC7" w:rsidRPr="00A63457">
        <w:t xml:space="preserve"> dont l’intérêt réside </w:t>
      </w:r>
      <w:r w:rsidR="00D83509" w:rsidRPr="00A63457">
        <w:t>principalement dans</w:t>
      </w:r>
      <w:r w:rsidR="00801EC7" w:rsidRPr="00A63457">
        <w:t xml:space="preserve"> </w:t>
      </w:r>
      <w:r w:rsidR="00BA312F" w:rsidRPr="00A63457">
        <w:t>la manière dont son copiste, le camaldule Jerôme de Prague</w:t>
      </w:r>
      <w:r w:rsidR="000A768B" w:rsidRPr="00A63457">
        <w:t>,</w:t>
      </w:r>
      <w:r w:rsidR="00BA312F" w:rsidRPr="00A63457">
        <w:t xml:space="preserve"> s’est </w:t>
      </w:r>
      <w:r w:rsidR="000A768B" w:rsidRPr="00A63457">
        <w:t>approprié</w:t>
      </w:r>
      <w:r w:rsidR="00BA312F" w:rsidRPr="00A63457">
        <w:t xml:space="preserve"> une sélection de textes qu’il a partiellement réécrit</w:t>
      </w:r>
      <w:r w:rsidR="000A768B" w:rsidRPr="00A63457">
        <w:t>s</w:t>
      </w:r>
      <w:r w:rsidR="00A7647E" w:rsidRPr="00A63457">
        <w:rPr>
          <w:rStyle w:val="Appelnotedebasdep"/>
        </w:rPr>
        <w:footnoteReference w:id="2"/>
      </w:r>
      <w:r w:rsidR="00BA312F" w:rsidRPr="00A63457">
        <w:t>.</w:t>
      </w:r>
    </w:p>
    <w:p w14:paraId="191B3225" w14:textId="36E99AFE" w:rsidR="003F1833" w:rsidRPr="00A63457" w:rsidRDefault="003F1833" w:rsidP="003F1833">
      <w:pPr>
        <w:spacing w:after="0" w:line="360" w:lineRule="auto"/>
        <w:jc w:val="both"/>
        <w:rPr>
          <w:i/>
          <w:iCs/>
        </w:rPr>
      </w:pPr>
      <w:r w:rsidRPr="00A63457">
        <w:rPr>
          <w:i/>
          <w:iCs/>
        </w:rPr>
        <w:t>Liste des témoins manuscrits du corpus</w:t>
      </w:r>
    </w:p>
    <w:p w14:paraId="2CBE40D6" w14:textId="0DEC4C0E" w:rsidR="00AD1A70" w:rsidRPr="00A63457" w:rsidRDefault="00AD1A70" w:rsidP="0047022B">
      <w:pPr>
        <w:numPr>
          <w:ilvl w:val="0"/>
          <w:numId w:val="27"/>
        </w:numPr>
        <w:spacing w:after="0" w:line="360" w:lineRule="auto"/>
        <w:jc w:val="both"/>
      </w:pPr>
      <w:r w:rsidRPr="006E766B">
        <w:rPr>
          <w:lang w:val="it-IT"/>
        </w:rPr>
        <w:t>(</w:t>
      </w:r>
      <w:r w:rsidRPr="006E766B">
        <w:rPr>
          <w:b/>
          <w:bCs/>
          <w:lang w:val="it-IT"/>
        </w:rPr>
        <w:t>S</w:t>
      </w:r>
      <w:r w:rsidRPr="006E766B">
        <w:rPr>
          <w:lang w:val="it-IT"/>
        </w:rPr>
        <w:t xml:space="preserve">) Subiaco, Biblioteca statale del Monumento nazionale di S. Scolastica, 227 (CCXXIV), f. 1r-208r, f. 215r-226v, sec. </w:t>
      </w:r>
      <w:r w:rsidRPr="00A63457">
        <w:t>XIV</w:t>
      </w:r>
      <w:r w:rsidRPr="00A63457">
        <w:rPr>
          <w:vertAlign w:val="superscript"/>
        </w:rPr>
        <w:t>1/2</w:t>
      </w:r>
      <w:r w:rsidR="00CA5974" w:rsidRPr="00A63457">
        <w:t>, mutilé de la fin</w:t>
      </w:r>
      <w:r w:rsidR="00BB1FEA">
        <w:t xml:space="preserve"> </w:t>
      </w:r>
      <w:r w:rsidR="00AE1D2C" w:rsidRPr="00AE1D2C">
        <w:t>(Subiaco, O.S.B.)</w:t>
      </w:r>
    </w:p>
    <w:p w14:paraId="19CA1195" w14:textId="753B64EB" w:rsidR="00AD1A70" w:rsidRPr="006E766B" w:rsidRDefault="00AD1A70" w:rsidP="0047022B">
      <w:pPr>
        <w:numPr>
          <w:ilvl w:val="0"/>
          <w:numId w:val="27"/>
        </w:numPr>
        <w:spacing w:after="0" w:line="360" w:lineRule="auto"/>
        <w:jc w:val="both"/>
        <w:rPr>
          <w:lang w:val="it-IT"/>
        </w:rPr>
      </w:pPr>
      <w:r w:rsidRPr="006E766B">
        <w:rPr>
          <w:lang w:val="it-IT"/>
        </w:rPr>
        <w:t>(</w:t>
      </w:r>
      <w:r w:rsidRPr="006E766B">
        <w:rPr>
          <w:b/>
          <w:bCs/>
          <w:lang w:val="it-IT"/>
        </w:rPr>
        <w:t>U</w:t>
      </w:r>
      <w:r w:rsidRPr="006E766B">
        <w:rPr>
          <w:lang w:val="it-IT"/>
        </w:rPr>
        <w:t xml:space="preserve">) Città del Vaticano, </w:t>
      </w:r>
      <w:r w:rsidR="00265C41" w:rsidRPr="006E766B">
        <w:rPr>
          <w:lang w:val="it-IT"/>
        </w:rPr>
        <w:t>BAV</w:t>
      </w:r>
      <w:r w:rsidRPr="006E766B">
        <w:rPr>
          <w:lang w:val="it-IT"/>
        </w:rPr>
        <w:t xml:space="preserve">, </w:t>
      </w:r>
      <w:r>
        <w:fldChar w:fldCharType="begin"/>
      </w:r>
      <w:r w:rsidRPr="00007471">
        <w:rPr>
          <w:lang w:val="it-IT"/>
        </w:rPr>
        <w:instrText>HYPERLINK "https://digi.vatlib.it/view/MSS_Urb.lat.521"</w:instrText>
      </w:r>
      <w:r>
        <w:fldChar w:fldCharType="separate"/>
      </w:r>
      <w:r w:rsidRPr="006E766B">
        <w:rPr>
          <w:rStyle w:val="Lienhypertexte"/>
          <w:lang w:val="it-IT"/>
        </w:rPr>
        <w:t>Urb. lat. 521</w:t>
      </w:r>
      <w:r>
        <w:fldChar w:fldCharType="end"/>
      </w:r>
      <w:r w:rsidRPr="006E766B">
        <w:rPr>
          <w:lang w:val="it-IT"/>
        </w:rPr>
        <w:t>, f. 114va-217va, 1474-1482</w:t>
      </w:r>
      <w:r w:rsidR="0045133E">
        <w:rPr>
          <w:lang w:val="it-IT"/>
        </w:rPr>
        <w:t xml:space="preserve"> </w:t>
      </w:r>
      <w:bookmarkStart w:id="0" w:name="_Hlk210818831"/>
      <w:r w:rsidR="0045133E" w:rsidRPr="0045133E">
        <w:rPr>
          <w:lang w:val="it-IT"/>
        </w:rPr>
        <w:t>(Bibliothèque de Federico da Montefeltro)</w:t>
      </w:r>
      <w:bookmarkEnd w:id="0"/>
    </w:p>
    <w:p w14:paraId="7645C1A0" w14:textId="3AB87647" w:rsidR="008E7428" w:rsidRPr="00A63457" w:rsidRDefault="008E7428" w:rsidP="008E7428">
      <w:pPr>
        <w:numPr>
          <w:ilvl w:val="0"/>
          <w:numId w:val="27"/>
        </w:numPr>
        <w:spacing w:after="0" w:line="360" w:lineRule="auto"/>
        <w:jc w:val="both"/>
      </w:pPr>
      <w:r w:rsidRPr="006E766B">
        <w:rPr>
          <w:lang w:val="it-IT"/>
        </w:rPr>
        <w:t>(</w:t>
      </w:r>
      <w:r w:rsidRPr="006E766B">
        <w:rPr>
          <w:b/>
          <w:bCs/>
          <w:lang w:val="it-IT"/>
        </w:rPr>
        <w:t>F</w:t>
      </w:r>
      <w:r w:rsidRPr="006E766B">
        <w:rPr>
          <w:lang w:val="it-IT"/>
        </w:rPr>
        <w:t xml:space="preserve">) Firenze, BNC, Conv. Soppr. D.VII.2745, f. 1ra-89vb, sec. </w:t>
      </w:r>
      <w:r w:rsidRPr="00A63457">
        <w:t>XIV</w:t>
      </w:r>
      <w:r w:rsidR="0045133E">
        <w:t xml:space="preserve"> </w:t>
      </w:r>
      <w:r w:rsidR="0045133E" w:rsidRPr="0045133E">
        <w:t xml:space="preserve">(Florence, </w:t>
      </w:r>
      <w:proofErr w:type="spellStart"/>
      <w:r w:rsidR="0045133E" w:rsidRPr="0045133E">
        <w:t>Badia</w:t>
      </w:r>
      <w:proofErr w:type="spellEnd"/>
      <w:r w:rsidR="0045133E" w:rsidRPr="0045133E">
        <w:t xml:space="preserve"> </w:t>
      </w:r>
      <w:proofErr w:type="spellStart"/>
      <w:r w:rsidR="0045133E" w:rsidRPr="0045133E">
        <w:t>Fiorentina</w:t>
      </w:r>
      <w:proofErr w:type="spellEnd"/>
      <w:r w:rsidR="0045133E" w:rsidRPr="0045133E">
        <w:t>, O.S.B.)</w:t>
      </w:r>
    </w:p>
    <w:p w14:paraId="6D221CDF" w14:textId="06FBA639" w:rsidR="008E7428" w:rsidRPr="00A63457" w:rsidRDefault="008E7428" w:rsidP="008E7428">
      <w:pPr>
        <w:numPr>
          <w:ilvl w:val="0"/>
          <w:numId w:val="27"/>
        </w:numPr>
        <w:spacing w:after="0" w:line="360" w:lineRule="auto"/>
        <w:jc w:val="both"/>
      </w:pPr>
      <w:r w:rsidRPr="006E766B">
        <w:rPr>
          <w:lang w:val="it-IT"/>
        </w:rPr>
        <w:lastRenderedPageBreak/>
        <w:t>(</w:t>
      </w:r>
      <w:r w:rsidRPr="006E766B">
        <w:rPr>
          <w:b/>
          <w:bCs/>
          <w:lang w:val="it-IT"/>
        </w:rPr>
        <w:t>M</w:t>
      </w:r>
      <w:r w:rsidRPr="006E766B">
        <w:rPr>
          <w:lang w:val="it-IT"/>
        </w:rPr>
        <w:t xml:space="preserve">) Madrid, Biblioteca Complutense, </w:t>
      </w:r>
      <w:r>
        <w:fldChar w:fldCharType="begin"/>
      </w:r>
      <w:r w:rsidRPr="00007471">
        <w:rPr>
          <w:lang w:val="it-IT"/>
        </w:rPr>
        <w:instrText>HYPERLINK "https://patrimoniodigital.ucm.es/s/patrimonio/item/358814"</w:instrText>
      </w:r>
      <w:r>
        <w:fldChar w:fldCharType="separate"/>
      </w:r>
      <w:r w:rsidRPr="006E766B">
        <w:rPr>
          <w:rStyle w:val="Lienhypertexte"/>
          <w:lang w:val="it-IT"/>
        </w:rPr>
        <w:t>97</w:t>
      </w:r>
      <w:r>
        <w:fldChar w:fldCharType="end"/>
      </w:r>
      <w:r w:rsidRPr="006E766B">
        <w:rPr>
          <w:lang w:val="it-IT"/>
        </w:rPr>
        <w:t xml:space="preserve">, f. 2r-161v, sec. </w:t>
      </w:r>
      <w:r w:rsidRPr="00A63457">
        <w:t>XIV, acéphale</w:t>
      </w:r>
      <w:r w:rsidR="00687C45">
        <w:t>, copié en Italie</w:t>
      </w:r>
    </w:p>
    <w:p w14:paraId="50BA79B1" w14:textId="4CF03EB1" w:rsidR="008E7428" w:rsidRPr="00A63457" w:rsidRDefault="008E7428" w:rsidP="008E7428">
      <w:pPr>
        <w:numPr>
          <w:ilvl w:val="0"/>
          <w:numId w:val="27"/>
        </w:numPr>
        <w:spacing w:after="0" w:line="360" w:lineRule="auto"/>
        <w:jc w:val="both"/>
      </w:pPr>
      <w:r w:rsidRPr="006E766B">
        <w:rPr>
          <w:lang w:val="it-IT"/>
        </w:rPr>
        <w:t>(</w:t>
      </w:r>
      <w:r w:rsidRPr="006E766B">
        <w:rPr>
          <w:b/>
          <w:bCs/>
          <w:lang w:val="it-IT"/>
        </w:rPr>
        <w:t>R</w:t>
      </w:r>
      <w:r w:rsidRPr="006E766B">
        <w:rPr>
          <w:lang w:val="it-IT"/>
        </w:rPr>
        <w:t xml:space="preserve">) Città del Vaticano, BAV, </w:t>
      </w:r>
      <w:r>
        <w:fldChar w:fldCharType="begin"/>
      </w:r>
      <w:r w:rsidRPr="00007471">
        <w:rPr>
          <w:lang w:val="it-IT"/>
        </w:rPr>
        <w:instrText>HYPERLINK "https://digi.vatlib.it/view/MSS_Urb.lat.59"</w:instrText>
      </w:r>
      <w:r>
        <w:fldChar w:fldCharType="separate"/>
      </w:r>
      <w:r w:rsidRPr="006E766B">
        <w:rPr>
          <w:rStyle w:val="Lienhypertexte"/>
          <w:lang w:val="it-IT"/>
        </w:rPr>
        <w:t>Urb. lat. 59</w:t>
      </w:r>
      <w:r>
        <w:fldChar w:fldCharType="end"/>
      </w:r>
      <w:r w:rsidRPr="006E766B">
        <w:rPr>
          <w:lang w:val="it-IT"/>
        </w:rPr>
        <w:t xml:space="preserve">, f. 1ra-100vb, sec. </w:t>
      </w:r>
      <w:r w:rsidRPr="00A63457">
        <w:t>XV</w:t>
      </w:r>
      <w:r w:rsidR="007641B8">
        <w:t xml:space="preserve"> </w:t>
      </w:r>
      <w:r w:rsidR="007641B8" w:rsidRPr="007641B8">
        <w:rPr>
          <w:lang w:val="it-IT"/>
        </w:rPr>
        <w:t>(Bibliothèque de Federico da Montefeltro)</w:t>
      </w:r>
    </w:p>
    <w:p w14:paraId="1CDB5DAF" w14:textId="5F1D0E84" w:rsidR="008E7428" w:rsidRPr="006E766B" w:rsidRDefault="008E7428" w:rsidP="008E7428">
      <w:pPr>
        <w:numPr>
          <w:ilvl w:val="0"/>
          <w:numId w:val="27"/>
        </w:numPr>
        <w:spacing w:after="0" w:line="360" w:lineRule="auto"/>
        <w:jc w:val="both"/>
        <w:rPr>
          <w:lang w:val="it-IT"/>
        </w:rPr>
      </w:pPr>
      <w:r w:rsidRPr="006E766B">
        <w:rPr>
          <w:lang w:val="it-IT"/>
        </w:rPr>
        <w:t>(</w:t>
      </w:r>
      <w:r w:rsidRPr="006E766B">
        <w:rPr>
          <w:b/>
          <w:bCs/>
          <w:lang w:val="it-IT"/>
        </w:rPr>
        <w:t>C</w:t>
      </w:r>
      <w:r w:rsidRPr="006E766B">
        <w:rPr>
          <w:lang w:val="it-IT"/>
        </w:rPr>
        <w:t>) Firenze, BNC, Conv. Soppr. G.3.1130, f. 27ra-35ra, sec. XV</w:t>
      </w:r>
      <w:r w:rsidRPr="006E766B">
        <w:rPr>
          <w:vertAlign w:val="superscript"/>
          <w:lang w:val="it-IT"/>
        </w:rPr>
        <w:t>1/4</w:t>
      </w:r>
      <w:r w:rsidR="0035246F">
        <w:rPr>
          <w:vertAlign w:val="superscript"/>
          <w:lang w:val="it-IT"/>
        </w:rPr>
        <w:t xml:space="preserve"> </w:t>
      </w:r>
      <w:r w:rsidR="00117394">
        <w:rPr>
          <w:lang w:val="it-IT"/>
        </w:rPr>
        <w:t>(Arezzo, O.S.B. Cam.)</w:t>
      </w:r>
    </w:p>
    <w:p w14:paraId="781151AC" w14:textId="145DEEBA" w:rsidR="00AD1A70" w:rsidRPr="00117394" w:rsidRDefault="00AD1A70" w:rsidP="0047022B">
      <w:pPr>
        <w:numPr>
          <w:ilvl w:val="0"/>
          <w:numId w:val="27"/>
        </w:numPr>
        <w:spacing w:after="0" w:line="360" w:lineRule="auto"/>
        <w:jc w:val="both"/>
        <w:rPr>
          <w:lang w:val="it-IT"/>
        </w:rPr>
      </w:pPr>
      <w:r w:rsidRPr="006E766B">
        <w:rPr>
          <w:lang w:val="it-IT"/>
        </w:rPr>
        <w:t>(</w:t>
      </w:r>
      <w:r w:rsidRPr="006E766B">
        <w:rPr>
          <w:b/>
          <w:bCs/>
          <w:lang w:val="it-IT"/>
        </w:rPr>
        <w:t>V</w:t>
      </w:r>
      <w:r w:rsidRPr="006E766B">
        <w:rPr>
          <w:lang w:val="it-IT"/>
        </w:rPr>
        <w:t>) Città del Vaticano</w:t>
      </w:r>
      <w:r w:rsidR="00665897" w:rsidRPr="006E766B">
        <w:rPr>
          <w:lang w:val="it-IT"/>
        </w:rPr>
        <w:t>,</w:t>
      </w:r>
      <w:r w:rsidRPr="006E766B">
        <w:rPr>
          <w:lang w:val="it-IT"/>
        </w:rPr>
        <w:t xml:space="preserve"> </w:t>
      </w:r>
      <w:r w:rsidR="00265C41" w:rsidRPr="006E766B">
        <w:rPr>
          <w:lang w:val="it-IT"/>
        </w:rPr>
        <w:t>BAV</w:t>
      </w:r>
      <w:r w:rsidRPr="006E766B">
        <w:rPr>
          <w:lang w:val="it-IT"/>
        </w:rPr>
        <w:t xml:space="preserve">, </w:t>
      </w:r>
      <w:r>
        <w:fldChar w:fldCharType="begin"/>
      </w:r>
      <w:r w:rsidRPr="00007471">
        <w:rPr>
          <w:lang w:val="it-IT"/>
        </w:rPr>
        <w:instrText>HYPERLINK "https://digi.vatlib.it/view/MSS_Vat.lat.304"</w:instrText>
      </w:r>
      <w:r>
        <w:fldChar w:fldCharType="separate"/>
      </w:r>
      <w:r w:rsidRPr="006E766B">
        <w:rPr>
          <w:rStyle w:val="Lienhypertexte"/>
          <w:lang w:val="it-IT"/>
        </w:rPr>
        <w:t>Vat. lat. 304</w:t>
      </w:r>
      <w:r>
        <w:fldChar w:fldCharType="end"/>
      </w:r>
      <w:r w:rsidRPr="006E766B">
        <w:rPr>
          <w:lang w:val="it-IT"/>
        </w:rPr>
        <w:t xml:space="preserve">, sec. </w:t>
      </w:r>
      <w:r w:rsidRPr="00117394">
        <w:rPr>
          <w:lang w:val="it-IT"/>
        </w:rPr>
        <w:t>XIV</w:t>
      </w:r>
      <w:r w:rsidR="000B2118" w:rsidRPr="00117394">
        <w:rPr>
          <w:lang w:val="it-IT"/>
        </w:rPr>
        <w:t>, mutilé de la fin</w:t>
      </w:r>
      <w:r w:rsidR="009657FC" w:rsidRPr="00117394">
        <w:rPr>
          <w:lang w:val="it-IT"/>
        </w:rPr>
        <w:t>, Italie</w:t>
      </w:r>
    </w:p>
    <w:p w14:paraId="1DDB13AA" w14:textId="1E1A21F4" w:rsidR="00B27723" w:rsidRPr="00A63457" w:rsidRDefault="00DC68B6" w:rsidP="00B27723">
      <w:pPr>
        <w:spacing w:after="0" w:line="360" w:lineRule="auto"/>
        <w:ind w:firstLine="357"/>
        <w:jc w:val="both"/>
      </w:pPr>
      <w:r w:rsidRPr="00A63457">
        <w:t>Cinq des sept témoins (</w:t>
      </w:r>
      <w:r w:rsidRPr="00A63457">
        <w:rPr>
          <w:b/>
          <w:bCs/>
        </w:rPr>
        <w:t>S</w:t>
      </w:r>
      <w:r w:rsidRPr="00A63457">
        <w:t xml:space="preserve">, </w:t>
      </w:r>
      <w:r w:rsidRPr="00A63457">
        <w:rPr>
          <w:b/>
          <w:bCs/>
        </w:rPr>
        <w:t>U</w:t>
      </w:r>
      <w:r w:rsidRPr="00A63457">
        <w:t xml:space="preserve">, </w:t>
      </w:r>
      <w:r w:rsidRPr="00A63457">
        <w:rPr>
          <w:b/>
          <w:bCs/>
        </w:rPr>
        <w:t>F</w:t>
      </w:r>
      <w:r w:rsidRPr="00A63457">
        <w:t xml:space="preserve">, </w:t>
      </w:r>
      <w:r w:rsidRPr="00A63457">
        <w:rPr>
          <w:b/>
          <w:bCs/>
        </w:rPr>
        <w:t>M</w:t>
      </w:r>
      <w:r w:rsidRPr="00A63457">
        <w:t xml:space="preserve">, </w:t>
      </w:r>
      <w:r w:rsidRPr="00A63457">
        <w:rPr>
          <w:b/>
          <w:bCs/>
        </w:rPr>
        <w:t>R</w:t>
      </w:r>
      <w:r w:rsidRPr="00A63457">
        <w:t xml:space="preserve">) </w:t>
      </w:r>
      <w:r w:rsidR="00B634D9" w:rsidRPr="00A63457">
        <w:t>proposent un corpus de quatorze unités textuelles</w:t>
      </w:r>
      <w:r w:rsidR="009957A3" w:rsidRPr="00A63457">
        <w:t xml:space="preserve"> communes</w:t>
      </w:r>
      <w:r w:rsidR="00B634D9" w:rsidRPr="00A63457">
        <w:t xml:space="preserve">, soit </w:t>
      </w:r>
      <w:r w:rsidR="00F45EB3" w:rsidRPr="00A63457">
        <w:t>dix-</w:t>
      </w:r>
      <w:r w:rsidR="000F6C04" w:rsidRPr="00A63457">
        <w:t>neuf</w:t>
      </w:r>
      <w:r w:rsidR="00F45EB3" w:rsidRPr="00A63457">
        <w:t xml:space="preserve"> textes</w:t>
      </w:r>
      <w:r w:rsidR="00AE1C06" w:rsidRPr="00A63457">
        <w:t xml:space="preserve">, </w:t>
      </w:r>
      <w:r w:rsidR="00D873AA" w:rsidRPr="00A63457">
        <w:t>dans le même ordre</w:t>
      </w:r>
      <w:r w:rsidR="00D873AA" w:rsidRPr="00A63457">
        <w:rPr>
          <w:vertAlign w:val="superscript"/>
        </w:rPr>
        <w:footnoteReference w:id="3"/>
      </w:r>
      <w:r w:rsidR="00D873AA" w:rsidRPr="00A63457">
        <w:t xml:space="preserve">, à ceci près que </w:t>
      </w:r>
      <w:r w:rsidR="00D873AA" w:rsidRPr="00A63457">
        <w:rPr>
          <w:b/>
          <w:bCs/>
        </w:rPr>
        <w:t>S</w:t>
      </w:r>
      <w:r w:rsidR="00D873AA" w:rsidRPr="00A63457">
        <w:t xml:space="preserve"> et </w:t>
      </w:r>
      <w:r w:rsidR="00D873AA" w:rsidRPr="00A63457">
        <w:rPr>
          <w:b/>
          <w:bCs/>
        </w:rPr>
        <w:t>U</w:t>
      </w:r>
      <w:r w:rsidR="00D873AA" w:rsidRPr="00A63457">
        <w:t xml:space="preserve"> inversent les item</w:t>
      </w:r>
      <w:r w:rsidR="007D172E" w:rsidRPr="00A63457">
        <w:t>s</w:t>
      </w:r>
      <w:r w:rsidR="00D873AA" w:rsidRPr="00A63457">
        <w:t xml:space="preserve"> 12 et 13 et que </w:t>
      </w:r>
      <w:r w:rsidR="00D873AA" w:rsidRPr="00A63457">
        <w:rPr>
          <w:b/>
          <w:bCs/>
        </w:rPr>
        <w:t>S</w:t>
      </w:r>
      <w:r w:rsidR="00D873AA" w:rsidRPr="00A63457">
        <w:t xml:space="preserve"> </w:t>
      </w:r>
      <w:r w:rsidR="00DF0661" w:rsidRPr="00A63457">
        <w:t>est mutilé</w:t>
      </w:r>
      <w:r w:rsidR="00D873AA" w:rsidRPr="00A63457">
        <w:t xml:space="preserve"> avant la copie </w:t>
      </w:r>
      <w:r w:rsidR="00747577" w:rsidRPr="00A63457">
        <w:t>du dernier text</w:t>
      </w:r>
      <w:r w:rsidR="005B2BE4" w:rsidRPr="00A63457">
        <w:t>e, comme on le verra</w:t>
      </w:r>
      <w:r w:rsidR="000F6C04" w:rsidRPr="00A63457">
        <w:t>.</w:t>
      </w:r>
      <w:r w:rsidR="002A01D3" w:rsidRPr="00A63457">
        <w:t xml:space="preserve"> </w:t>
      </w:r>
      <w:r w:rsidR="0034146F" w:rsidRPr="00A63457">
        <w:t xml:space="preserve">Les items </w:t>
      </w:r>
      <w:r w:rsidR="0034146F" w:rsidRPr="00A63457">
        <w:rPr>
          <w:b/>
          <w:bCs/>
        </w:rPr>
        <w:t>2-</w:t>
      </w:r>
      <w:r w:rsidR="0039765C" w:rsidRPr="00A63457">
        <w:rPr>
          <w:b/>
          <w:bCs/>
        </w:rPr>
        <w:t>8</w:t>
      </w:r>
      <w:r w:rsidR="0034146F" w:rsidRPr="00A63457">
        <w:t xml:space="preserve"> (en gras ci-dessous) constituent le noyau de textes initialement traduits en Grèce, d’après un manuscrit que Jean Gribomont a identifié comme le ms. Athènes, Bibliothèque nationale de Grèce (</w:t>
      </w:r>
      <w:proofErr w:type="spellStart"/>
      <w:r w:rsidR="0034146F" w:rsidRPr="00A63457">
        <w:t>Εθνική</w:t>
      </w:r>
      <w:proofErr w:type="spellEnd"/>
      <w:r w:rsidR="0034146F" w:rsidRPr="00A63457">
        <w:t xml:space="preserve"> </w:t>
      </w:r>
      <w:proofErr w:type="spellStart"/>
      <w:r w:rsidR="0034146F" w:rsidRPr="00A63457">
        <w:t>Βι</w:t>
      </w:r>
      <w:proofErr w:type="spellEnd"/>
      <w:r w:rsidR="0034146F" w:rsidRPr="00A63457">
        <w:t xml:space="preserve">βλιοθήκη </w:t>
      </w:r>
      <w:proofErr w:type="spellStart"/>
      <w:r w:rsidR="0034146F" w:rsidRPr="00A63457">
        <w:t>της</w:t>
      </w:r>
      <w:proofErr w:type="spellEnd"/>
      <w:r w:rsidR="0034146F" w:rsidRPr="00A63457">
        <w:t xml:space="preserve"> </w:t>
      </w:r>
      <w:proofErr w:type="spellStart"/>
      <w:r w:rsidR="0034146F" w:rsidRPr="00A63457">
        <w:t>Ελλάδος</w:t>
      </w:r>
      <w:proofErr w:type="spellEnd"/>
      <w:r w:rsidR="0034146F" w:rsidRPr="00A63457">
        <w:t xml:space="preserve">), 223 (dorénavant </w:t>
      </w:r>
      <w:r w:rsidR="0034146F" w:rsidRPr="00A63457">
        <w:rPr>
          <w:b/>
          <w:bCs/>
        </w:rPr>
        <w:t>O3</w:t>
      </w:r>
      <w:r w:rsidR="0034146F" w:rsidRPr="00A63457">
        <w:t>)</w:t>
      </w:r>
      <w:r w:rsidR="0034146F" w:rsidRPr="00A63457">
        <w:rPr>
          <w:vertAlign w:val="superscript"/>
        </w:rPr>
        <w:footnoteReference w:id="4"/>
      </w:r>
      <w:r w:rsidR="0034146F" w:rsidRPr="00A63457">
        <w:t xml:space="preserve">. </w:t>
      </w:r>
      <w:r w:rsidR="00285606" w:rsidRPr="00A63457">
        <w:t xml:space="preserve">Outre l’ordre des textes communs à </w:t>
      </w:r>
      <w:r w:rsidR="00285606" w:rsidRPr="00A63457">
        <w:rPr>
          <w:b/>
          <w:bCs/>
        </w:rPr>
        <w:t>O3</w:t>
      </w:r>
      <w:r w:rsidR="00285606" w:rsidRPr="00A63457">
        <w:t xml:space="preserve"> et aux cinq témoins de la traduction latine, l’argument décisif est représenté par le prologue singulier dont Clareno fait précéder les </w:t>
      </w:r>
      <w:r w:rsidR="00285606" w:rsidRPr="00A63457">
        <w:rPr>
          <w:i/>
          <w:iCs/>
        </w:rPr>
        <w:t>Constitutions ascétiques</w:t>
      </w:r>
      <w:r w:rsidR="00285606" w:rsidRPr="00A63457">
        <w:t xml:space="preserve"> : sa version grecque ne se lit actuellement que dans </w:t>
      </w:r>
      <w:r w:rsidR="00285606" w:rsidRPr="00A63457">
        <w:rPr>
          <w:b/>
          <w:bCs/>
        </w:rPr>
        <w:t>O3</w:t>
      </w:r>
      <w:r w:rsidR="00285606" w:rsidRPr="00A63457">
        <w:t xml:space="preserve">. Si ce n’était pas l’original utilisé par Clareno, il faudrait supposer qu’il ait eu accès à son ancêtre, une copie ou un jumeau. </w:t>
      </w:r>
      <w:r w:rsidR="0034146F" w:rsidRPr="00A63457">
        <w:t xml:space="preserve">Les unités textuelles 1, qui ouvre la compilation clarénienne, et 9-14, qui la </w:t>
      </w:r>
      <w:r w:rsidR="00A43DD0" w:rsidRPr="00A63457">
        <w:t>poursuivent et referment</w:t>
      </w:r>
      <w:r w:rsidR="0034146F" w:rsidRPr="00A63457">
        <w:t>, ont été ajoutées successivement à partir d’un ou plusieurs manuscrits italo-grecs.</w:t>
      </w:r>
    </w:p>
    <w:p w14:paraId="146D970A" w14:textId="23EBBEFB" w:rsidR="00D440C8" w:rsidRPr="00A63457" w:rsidRDefault="00E81934" w:rsidP="00B27723">
      <w:pPr>
        <w:spacing w:after="0" w:line="360" w:lineRule="auto"/>
        <w:jc w:val="both"/>
      </w:pPr>
      <w:r w:rsidRPr="00A63457">
        <w:rPr>
          <w:i/>
          <w:iCs/>
        </w:rPr>
        <w:t>Corpus</w:t>
      </w:r>
      <w:r w:rsidR="00B27723" w:rsidRPr="00A63457">
        <w:rPr>
          <w:i/>
          <w:iCs/>
        </w:rPr>
        <w:t xml:space="preserve"> des textes communs </w:t>
      </w:r>
      <w:r w:rsidR="001A744B" w:rsidRPr="00A63457">
        <w:rPr>
          <w:i/>
          <w:iCs/>
        </w:rPr>
        <w:t>aux</w:t>
      </w:r>
      <w:r w:rsidR="00B27723" w:rsidRPr="00A63457">
        <w:rPr>
          <w:i/>
          <w:iCs/>
        </w:rPr>
        <w:t xml:space="preserve"> cinq témoins</w:t>
      </w:r>
      <w:r w:rsidR="00A31778" w:rsidRPr="00A63457">
        <w:rPr>
          <w:i/>
          <w:iCs/>
        </w:rPr>
        <w:t xml:space="preserve"> </w:t>
      </w:r>
      <w:r w:rsidR="00A31778" w:rsidRPr="00A63457">
        <w:rPr>
          <w:highlight w:val="yellow"/>
        </w:rPr>
        <w:t>(ici laisser les numéros pour les textes)</w:t>
      </w:r>
    </w:p>
    <w:p w14:paraId="21F24413" w14:textId="72B48917" w:rsidR="00737A2A" w:rsidRPr="00A63457" w:rsidRDefault="00737A2A" w:rsidP="00C35D83">
      <w:pPr>
        <w:numPr>
          <w:ilvl w:val="0"/>
          <w:numId w:val="22"/>
        </w:numPr>
        <w:spacing w:after="0" w:line="360" w:lineRule="auto"/>
        <w:jc w:val="both"/>
      </w:pPr>
      <w:r w:rsidRPr="00A63457">
        <w:rPr>
          <w:i/>
          <w:iCs/>
        </w:rPr>
        <w:t>Prologues</w:t>
      </w:r>
      <w:r w:rsidRPr="00A63457">
        <w:t xml:space="preserve"> 6 (</w:t>
      </w:r>
      <w:proofErr w:type="spellStart"/>
      <w:r w:rsidR="00A47605" w:rsidRPr="00A63457">
        <w:rPr>
          <w:i/>
          <w:iCs/>
        </w:rPr>
        <w:t>Prooemium</w:t>
      </w:r>
      <w:proofErr w:type="spellEnd"/>
      <w:r w:rsidR="00A47605" w:rsidRPr="00A63457">
        <w:rPr>
          <w:i/>
          <w:iCs/>
        </w:rPr>
        <w:t xml:space="preserve"> ad </w:t>
      </w:r>
      <w:proofErr w:type="spellStart"/>
      <w:r w:rsidR="00A47605" w:rsidRPr="00A63457">
        <w:rPr>
          <w:i/>
          <w:iCs/>
        </w:rPr>
        <w:t>Hypotyposin</w:t>
      </w:r>
      <w:proofErr w:type="spellEnd"/>
      <w:r w:rsidR="00A47605" w:rsidRPr="00A63457">
        <w:t xml:space="preserve">, </w:t>
      </w:r>
      <w:r w:rsidRPr="00A63457">
        <w:t>CPG 2884) et 7 (</w:t>
      </w:r>
      <w:r w:rsidRPr="00A63457">
        <w:rPr>
          <w:i/>
          <w:iCs/>
        </w:rPr>
        <w:t xml:space="preserve">De </w:t>
      </w:r>
      <w:proofErr w:type="spellStart"/>
      <w:r w:rsidRPr="00A63457">
        <w:rPr>
          <w:i/>
          <w:iCs/>
        </w:rPr>
        <w:t>iudicio</w:t>
      </w:r>
      <w:proofErr w:type="spellEnd"/>
      <w:r w:rsidRPr="00A63457">
        <w:rPr>
          <w:i/>
          <w:iCs/>
        </w:rPr>
        <w:t xml:space="preserve"> Dei</w:t>
      </w:r>
      <w:r w:rsidR="00A47605" w:rsidRPr="00A63457">
        <w:t xml:space="preserve"> CPG 2885</w:t>
      </w:r>
      <w:r w:rsidRPr="00A63457">
        <w:t xml:space="preserve">) fusionnés en un seul </w:t>
      </w:r>
      <w:r w:rsidRPr="00A63457">
        <w:rPr>
          <w:i/>
          <w:iCs/>
        </w:rPr>
        <w:t>Prologue</w:t>
      </w:r>
      <w:r w:rsidR="009F5B23" w:rsidRPr="00A63457">
        <w:rPr>
          <w:i/>
          <w:iCs/>
        </w:rPr>
        <w:t xml:space="preserve"> 67</w:t>
      </w:r>
      <w:r w:rsidRPr="00A63457">
        <w:t>.</w:t>
      </w:r>
    </w:p>
    <w:p w14:paraId="51614F01" w14:textId="42BFB99D" w:rsidR="00737A2A" w:rsidRPr="00A63457" w:rsidRDefault="00737A2A" w:rsidP="00C35D83">
      <w:pPr>
        <w:numPr>
          <w:ilvl w:val="0"/>
          <w:numId w:val="22"/>
        </w:numPr>
        <w:spacing w:after="0" w:line="360" w:lineRule="auto"/>
        <w:jc w:val="both"/>
        <w:rPr>
          <w:b/>
          <w:bCs/>
        </w:rPr>
      </w:pPr>
      <w:r w:rsidRPr="00A63457">
        <w:rPr>
          <w:b/>
          <w:bCs/>
          <w:i/>
          <w:iCs/>
        </w:rPr>
        <w:t>Prologue 9</w:t>
      </w:r>
      <w:r w:rsidR="000C675D" w:rsidRPr="00A63457">
        <w:rPr>
          <w:b/>
          <w:bCs/>
        </w:rPr>
        <w:t xml:space="preserve">, </w:t>
      </w:r>
      <w:r w:rsidRPr="00A63457">
        <w:t xml:space="preserve">en réalité </w:t>
      </w:r>
      <w:r w:rsidR="00240549" w:rsidRPr="00A63457">
        <w:t>l’</w:t>
      </w:r>
      <w:r w:rsidR="00240549" w:rsidRPr="00A63457">
        <w:rPr>
          <w:i/>
          <w:iCs/>
        </w:rPr>
        <w:t>Homélie 25</w:t>
      </w:r>
      <w:r w:rsidR="00240549" w:rsidRPr="00A63457">
        <w:t xml:space="preserve"> du p</w:t>
      </w:r>
      <w:r w:rsidRPr="00A63457">
        <w:t>s</w:t>
      </w:r>
      <w:r w:rsidR="008065D3" w:rsidRPr="00A63457">
        <w:t>eudo</w:t>
      </w:r>
      <w:r w:rsidRPr="00A63457">
        <w:t>-Macaire</w:t>
      </w:r>
      <w:r w:rsidR="00240549" w:rsidRPr="00A63457">
        <w:t xml:space="preserve"> (</w:t>
      </w:r>
      <w:r w:rsidRPr="00A63457">
        <w:t>CPG 2887)</w:t>
      </w:r>
      <w:r w:rsidR="00613AAB" w:rsidRPr="00A63457">
        <w:t>.</w:t>
      </w:r>
    </w:p>
    <w:p w14:paraId="1B72373C" w14:textId="303F2DAC" w:rsidR="0056231C" w:rsidRPr="00A63457" w:rsidRDefault="0056231C" w:rsidP="00C35D83">
      <w:pPr>
        <w:numPr>
          <w:ilvl w:val="0"/>
          <w:numId w:val="22"/>
        </w:numPr>
        <w:spacing w:after="0" w:line="360" w:lineRule="auto"/>
        <w:jc w:val="both"/>
        <w:rPr>
          <w:b/>
          <w:bCs/>
        </w:rPr>
      </w:pPr>
      <w:r w:rsidRPr="00A63457">
        <w:rPr>
          <w:b/>
          <w:bCs/>
          <w:i/>
          <w:iCs/>
        </w:rPr>
        <w:t>Constitutions asc</w:t>
      </w:r>
      <w:r w:rsidR="00A47605" w:rsidRPr="00A63457">
        <w:rPr>
          <w:b/>
          <w:bCs/>
          <w:i/>
          <w:iCs/>
        </w:rPr>
        <w:t>étiques</w:t>
      </w:r>
      <w:r w:rsidRPr="00A63457">
        <w:rPr>
          <w:b/>
          <w:bCs/>
        </w:rPr>
        <w:t xml:space="preserve"> </w:t>
      </w:r>
      <w:r w:rsidRPr="00A63457">
        <w:t>(CPG 2895)</w:t>
      </w:r>
      <w:r w:rsidR="00BF3AE3" w:rsidRPr="00A63457">
        <w:rPr>
          <w:b/>
          <w:bCs/>
        </w:rPr>
        <w:t>,</w:t>
      </w:r>
      <w:r w:rsidRPr="00A63457">
        <w:rPr>
          <w:b/>
          <w:bCs/>
        </w:rPr>
        <w:t xml:space="preserve"> </w:t>
      </w:r>
      <w:r w:rsidRPr="00A63457">
        <w:t xml:space="preserve">qui s’ouvrent </w:t>
      </w:r>
      <w:r w:rsidR="005B4248" w:rsidRPr="00A63457">
        <w:rPr>
          <w:b/>
          <w:bCs/>
        </w:rPr>
        <w:t xml:space="preserve">sur </w:t>
      </w:r>
      <w:r w:rsidR="00317AC6" w:rsidRPr="00A63457">
        <w:rPr>
          <w:b/>
          <w:bCs/>
        </w:rPr>
        <w:t>le</w:t>
      </w:r>
      <w:r w:rsidRPr="00A63457">
        <w:rPr>
          <w:b/>
          <w:bCs/>
        </w:rPr>
        <w:t xml:space="preserve"> </w:t>
      </w:r>
      <w:r w:rsidR="00317AC6" w:rsidRPr="00A63457">
        <w:rPr>
          <w:b/>
          <w:bCs/>
        </w:rPr>
        <w:t>prologue particulier d’</w:t>
      </w:r>
      <w:r w:rsidR="00F46176" w:rsidRPr="00A63457">
        <w:rPr>
          <w:b/>
          <w:bCs/>
        </w:rPr>
        <w:t>O3</w:t>
      </w:r>
      <w:r w:rsidR="00317AC6" w:rsidRPr="00A63457">
        <w:rPr>
          <w:b/>
          <w:bCs/>
        </w:rPr>
        <w:t>,</w:t>
      </w:r>
      <w:r w:rsidRPr="00A63457">
        <w:rPr>
          <w:b/>
          <w:bCs/>
        </w:rPr>
        <w:t xml:space="preserve"> constitué</w:t>
      </w:r>
      <w:r w:rsidRPr="00A63457">
        <w:t xml:space="preserve"> par</w:t>
      </w:r>
      <w:r w:rsidRPr="00A63457">
        <w:rPr>
          <w:b/>
          <w:bCs/>
        </w:rPr>
        <w:t xml:space="preserve"> la fusion de la lettre 2 de Basile (CPG 2900.002) avec la fin du prologue habituel des </w:t>
      </w:r>
      <w:r w:rsidRPr="00A63457">
        <w:rPr>
          <w:b/>
          <w:bCs/>
          <w:i/>
          <w:iCs/>
        </w:rPr>
        <w:t>Constitutions ascétiques</w:t>
      </w:r>
      <w:r w:rsidRPr="00A63457">
        <w:t>.</w:t>
      </w:r>
      <w:r w:rsidR="00862B5E" w:rsidRPr="00A63457">
        <w:t xml:space="preserve"> L’ordre </w:t>
      </w:r>
      <w:r w:rsidR="00147943" w:rsidRPr="00A63457">
        <w:t xml:space="preserve">des </w:t>
      </w:r>
      <w:r w:rsidR="00862B5E" w:rsidRPr="00A63457">
        <w:rPr>
          <w:i/>
          <w:iCs/>
        </w:rPr>
        <w:t>Constitutions</w:t>
      </w:r>
      <w:r w:rsidR="000306EA" w:rsidRPr="00A63457">
        <w:t xml:space="preserve">, aux nombre de trente-quatre, </w:t>
      </w:r>
      <w:r w:rsidR="00FF428C" w:rsidRPr="00A63457">
        <w:t>suit celui de</w:t>
      </w:r>
      <w:r w:rsidR="00FF428C" w:rsidRPr="00A63457">
        <w:rPr>
          <w:b/>
          <w:bCs/>
        </w:rPr>
        <w:t xml:space="preserve"> </w:t>
      </w:r>
      <w:r w:rsidR="00F56F35" w:rsidRPr="00A63457">
        <w:rPr>
          <w:b/>
          <w:bCs/>
        </w:rPr>
        <w:t>O3</w:t>
      </w:r>
      <w:r w:rsidR="00F56F35" w:rsidRPr="00A63457">
        <w:t xml:space="preserve">, </w:t>
      </w:r>
      <w:r w:rsidR="00D765E9" w:rsidRPr="00A63457">
        <w:t xml:space="preserve">c’est-à-dire celui </w:t>
      </w:r>
      <w:r w:rsidR="006D5C13" w:rsidRPr="00A63457">
        <w:t>de</w:t>
      </w:r>
      <w:r w:rsidR="00FF428C" w:rsidRPr="00A63457">
        <w:t xml:space="preserve"> la </w:t>
      </w:r>
      <w:r w:rsidR="006D5C13" w:rsidRPr="00A63457">
        <w:t>« </w:t>
      </w:r>
      <w:r w:rsidR="00FF428C" w:rsidRPr="00A63457">
        <w:t>recension d’Orient</w:t>
      </w:r>
      <w:r w:rsidR="006D5C13" w:rsidRPr="00A63457">
        <w:t> »</w:t>
      </w:r>
      <w:r w:rsidR="00FF428C" w:rsidRPr="00A63457">
        <w:t xml:space="preserve"> (CO)</w:t>
      </w:r>
      <w:r w:rsidR="006D5C13" w:rsidRPr="00A63457">
        <w:t>, selon la commode distinction opérée par Gribomont, pour la dissocier</w:t>
      </w:r>
      <w:r w:rsidR="00EB7F51" w:rsidRPr="00A63457">
        <w:t xml:space="preserve"> d’autres recensions – comme la « recension Nil » (CN), dont nous aurons à reparler</w:t>
      </w:r>
      <w:r w:rsidR="00FF428C" w:rsidRPr="00A63457">
        <w:t>.</w:t>
      </w:r>
    </w:p>
    <w:p w14:paraId="0FEC9DD7" w14:textId="7C789D58" w:rsidR="004E1AD2" w:rsidRPr="00A63457" w:rsidRDefault="00F40942" w:rsidP="00C35D83">
      <w:pPr>
        <w:numPr>
          <w:ilvl w:val="0"/>
          <w:numId w:val="22"/>
        </w:numPr>
        <w:spacing w:after="0" w:line="360" w:lineRule="auto"/>
        <w:jc w:val="both"/>
        <w:rPr>
          <w:b/>
          <w:bCs/>
        </w:rPr>
      </w:pPr>
      <w:r w:rsidRPr="00A63457">
        <w:rPr>
          <w:b/>
          <w:bCs/>
          <w:i/>
          <w:iCs/>
        </w:rPr>
        <w:lastRenderedPageBreak/>
        <w:t>Discours</w:t>
      </w:r>
      <w:r w:rsidR="0074633F" w:rsidRPr="00A63457">
        <w:rPr>
          <w:b/>
          <w:bCs/>
          <w:i/>
          <w:iCs/>
        </w:rPr>
        <w:t xml:space="preserve"> 11 </w:t>
      </w:r>
      <w:r w:rsidR="0074633F" w:rsidRPr="00A63457">
        <w:t>(</w:t>
      </w:r>
      <w:r w:rsidR="00372EAA" w:rsidRPr="00A63457">
        <w:t xml:space="preserve">CPG 2889, </w:t>
      </w:r>
      <w:proofErr w:type="spellStart"/>
      <w:r w:rsidR="00DE5814" w:rsidRPr="00A63457">
        <w:rPr>
          <w:i/>
          <w:iCs/>
        </w:rPr>
        <w:t>Sermo</w:t>
      </w:r>
      <w:proofErr w:type="spellEnd"/>
      <w:r w:rsidR="00DE5814" w:rsidRPr="00A63457">
        <w:rPr>
          <w:i/>
          <w:iCs/>
        </w:rPr>
        <w:t xml:space="preserve"> </w:t>
      </w:r>
      <w:proofErr w:type="spellStart"/>
      <w:r w:rsidR="00DE5814" w:rsidRPr="00A63457">
        <w:rPr>
          <w:i/>
          <w:iCs/>
        </w:rPr>
        <w:t>ascetic</w:t>
      </w:r>
      <w:r w:rsidR="00B25EAD" w:rsidRPr="00A63457">
        <w:rPr>
          <w:i/>
          <w:iCs/>
        </w:rPr>
        <w:t>us</w:t>
      </w:r>
      <w:proofErr w:type="spellEnd"/>
      <w:r w:rsidR="00DE5814" w:rsidRPr="00A63457">
        <w:rPr>
          <w:i/>
          <w:iCs/>
        </w:rPr>
        <w:t xml:space="preserve"> et </w:t>
      </w:r>
      <w:proofErr w:type="spellStart"/>
      <w:r w:rsidR="00DE5814" w:rsidRPr="00A63457">
        <w:rPr>
          <w:i/>
          <w:iCs/>
        </w:rPr>
        <w:t>exhortatio</w:t>
      </w:r>
      <w:proofErr w:type="spellEnd"/>
      <w:r w:rsidR="00DE5814" w:rsidRPr="00A63457">
        <w:rPr>
          <w:i/>
          <w:iCs/>
        </w:rPr>
        <w:t xml:space="preserve"> de </w:t>
      </w:r>
      <w:proofErr w:type="spellStart"/>
      <w:r w:rsidR="00DE5814" w:rsidRPr="00A63457">
        <w:rPr>
          <w:i/>
          <w:iCs/>
        </w:rPr>
        <w:t>renuntiatione</w:t>
      </w:r>
      <w:proofErr w:type="spellEnd"/>
      <w:r w:rsidR="00DE5814" w:rsidRPr="00A63457">
        <w:rPr>
          <w:i/>
          <w:iCs/>
        </w:rPr>
        <w:t xml:space="preserve"> </w:t>
      </w:r>
      <w:proofErr w:type="spellStart"/>
      <w:r w:rsidR="00DE5814" w:rsidRPr="00A63457">
        <w:rPr>
          <w:i/>
          <w:iCs/>
        </w:rPr>
        <w:t>mundi</w:t>
      </w:r>
      <w:proofErr w:type="spellEnd"/>
      <w:r w:rsidR="0074633F" w:rsidRPr="00A63457">
        <w:t>)</w:t>
      </w:r>
      <w:r w:rsidR="00133567" w:rsidRPr="00A63457">
        <w:t>.</w:t>
      </w:r>
    </w:p>
    <w:p w14:paraId="7552D313" w14:textId="02C7E88B" w:rsidR="0074633F" w:rsidRPr="00A63457" w:rsidRDefault="004B5AEB" w:rsidP="00C35D83">
      <w:pPr>
        <w:numPr>
          <w:ilvl w:val="0"/>
          <w:numId w:val="22"/>
        </w:numPr>
        <w:spacing w:after="0" w:line="360" w:lineRule="auto"/>
        <w:jc w:val="both"/>
        <w:rPr>
          <w:b/>
          <w:bCs/>
        </w:rPr>
      </w:pPr>
      <w:r w:rsidRPr="00A63457">
        <w:rPr>
          <w:b/>
          <w:bCs/>
          <w:i/>
          <w:iCs/>
        </w:rPr>
        <w:t>Prologue 5</w:t>
      </w:r>
      <w:r w:rsidRPr="00A63457">
        <w:rPr>
          <w:b/>
          <w:bCs/>
        </w:rPr>
        <w:t xml:space="preserve"> </w:t>
      </w:r>
      <w:r w:rsidRPr="00A63457">
        <w:t>(</w:t>
      </w:r>
      <w:r w:rsidR="00372EAA" w:rsidRPr="00A63457">
        <w:t xml:space="preserve">CPG 2883, </w:t>
      </w:r>
      <w:proofErr w:type="spellStart"/>
      <w:r w:rsidR="008279A8" w:rsidRPr="00A63457">
        <w:rPr>
          <w:i/>
          <w:iCs/>
        </w:rPr>
        <w:t>Sermo</w:t>
      </w:r>
      <w:proofErr w:type="spellEnd"/>
      <w:r w:rsidR="008279A8" w:rsidRPr="00A63457">
        <w:rPr>
          <w:i/>
          <w:iCs/>
        </w:rPr>
        <w:t xml:space="preserve"> </w:t>
      </w:r>
      <w:proofErr w:type="spellStart"/>
      <w:r w:rsidR="008279A8" w:rsidRPr="00A63457">
        <w:rPr>
          <w:i/>
          <w:iCs/>
        </w:rPr>
        <w:t>asceticus</w:t>
      </w:r>
      <w:proofErr w:type="spellEnd"/>
      <w:r w:rsidRPr="00A63457">
        <w:t>)</w:t>
      </w:r>
      <w:r w:rsidR="00842CE6" w:rsidRPr="00A63457">
        <w:t>.</w:t>
      </w:r>
    </w:p>
    <w:p w14:paraId="450C7A3D" w14:textId="64B4D735" w:rsidR="008237F3" w:rsidRPr="00A63457" w:rsidRDefault="008237F3" w:rsidP="00C35D83">
      <w:pPr>
        <w:numPr>
          <w:ilvl w:val="0"/>
          <w:numId w:val="22"/>
        </w:numPr>
        <w:spacing w:after="0" w:line="360" w:lineRule="auto"/>
        <w:jc w:val="both"/>
        <w:rPr>
          <w:b/>
          <w:bCs/>
        </w:rPr>
      </w:pPr>
      <w:r w:rsidRPr="00A63457">
        <w:rPr>
          <w:b/>
          <w:bCs/>
          <w:i/>
          <w:iCs/>
        </w:rPr>
        <w:t xml:space="preserve">Prologue 34, </w:t>
      </w:r>
      <w:r w:rsidRPr="00A63457">
        <w:t>fusion</w:t>
      </w:r>
      <w:r w:rsidR="00476D2C" w:rsidRPr="00A63457">
        <w:t xml:space="preserve"> usuelle</w:t>
      </w:r>
      <w:r w:rsidRPr="00A63457">
        <w:t xml:space="preserve"> de</w:t>
      </w:r>
      <w:r w:rsidR="00B43A0A" w:rsidRPr="00A63457">
        <w:t>s</w:t>
      </w:r>
      <w:r w:rsidRPr="00A63457">
        <w:t xml:space="preserve"> </w:t>
      </w:r>
      <w:r w:rsidRPr="00A63457">
        <w:rPr>
          <w:i/>
          <w:iCs/>
        </w:rPr>
        <w:t xml:space="preserve">Prologues 3 </w:t>
      </w:r>
      <w:r w:rsidRPr="00A63457">
        <w:t>(</w:t>
      </w:r>
      <w:r w:rsidR="00372EAA" w:rsidRPr="00A63457">
        <w:t xml:space="preserve">CPG 2880, </w:t>
      </w:r>
      <w:proofErr w:type="spellStart"/>
      <w:r w:rsidR="005F7136" w:rsidRPr="00A63457">
        <w:rPr>
          <w:i/>
          <w:iCs/>
        </w:rPr>
        <w:t>Prooemium</w:t>
      </w:r>
      <w:proofErr w:type="spellEnd"/>
      <w:r w:rsidR="005F7136" w:rsidRPr="00A63457">
        <w:rPr>
          <w:i/>
          <w:iCs/>
        </w:rPr>
        <w:t xml:space="preserve"> in </w:t>
      </w:r>
      <w:proofErr w:type="spellStart"/>
      <w:r w:rsidR="005F7136" w:rsidRPr="00A63457">
        <w:rPr>
          <w:i/>
          <w:iCs/>
        </w:rPr>
        <w:t>regulas</w:t>
      </w:r>
      <w:proofErr w:type="spellEnd"/>
      <w:r w:rsidR="005F7136" w:rsidRPr="00A63457">
        <w:rPr>
          <w:i/>
          <w:iCs/>
        </w:rPr>
        <w:t xml:space="preserve"> </w:t>
      </w:r>
      <w:proofErr w:type="spellStart"/>
      <w:r w:rsidR="005F7136" w:rsidRPr="00A63457">
        <w:rPr>
          <w:i/>
          <w:iCs/>
        </w:rPr>
        <w:t>breuius</w:t>
      </w:r>
      <w:proofErr w:type="spellEnd"/>
      <w:r w:rsidR="005F7136" w:rsidRPr="00A63457">
        <w:rPr>
          <w:i/>
          <w:iCs/>
        </w:rPr>
        <w:t xml:space="preserve"> </w:t>
      </w:r>
      <w:proofErr w:type="spellStart"/>
      <w:r w:rsidR="005F7136" w:rsidRPr="00A63457">
        <w:rPr>
          <w:i/>
          <w:iCs/>
        </w:rPr>
        <w:t>tractatas</w:t>
      </w:r>
      <w:proofErr w:type="spellEnd"/>
      <w:r w:rsidRPr="00A63457">
        <w:t>)</w:t>
      </w:r>
      <w:r w:rsidR="00714BA7" w:rsidRPr="00A63457">
        <w:t xml:space="preserve">, prologue des </w:t>
      </w:r>
      <w:r w:rsidR="00714BA7" w:rsidRPr="00A63457">
        <w:rPr>
          <w:i/>
          <w:iCs/>
        </w:rPr>
        <w:t>Petites Règles</w:t>
      </w:r>
      <w:r w:rsidR="00955C9E" w:rsidRPr="00A63457">
        <w:t>,</w:t>
      </w:r>
      <w:r w:rsidRPr="00A63457">
        <w:t xml:space="preserve"> et</w:t>
      </w:r>
      <w:r w:rsidRPr="00A63457">
        <w:rPr>
          <w:i/>
          <w:iCs/>
        </w:rPr>
        <w:t xml:space="preserve"> 4 </w:t>
      </w:r>
      <w:r w:rsidRPr="00A63457">
        <w:t>(CPG 2881</w:t>
      </w:r>
      <w:r w:rsidR="00372EAA" w:rsidRPr="00A63457">
        <w:t>,</w:t>
      </w:r>
      <w:r w:rsidR="00372EAA" w:rsidRPr="00A63457">
        <w:rPr>
          <w:i/>
          <w:iCs/>
        </w:rPr>
        <w:t xml:space="preserve"> </w:t>
      </w:r>
      <w:proofErr w:type="spellStart"/>
      <w:r w:rsidR="00372EAA" w:rsidRPr="00A63457">
        <w:rPr>
          <w:i/>
          <w:iCs/>
        </w:rPr>
        <w:t>Prooemium</w:t>
      </w:r>
      <w:proofErr w:type="spellEnd"/>
      <w:r w:rsidR="00372EAA" w:rsidRPr="00A63457">
        <w:rPr>
          <w:i/>
          <w:iCs/>
        </w:rPr>
        <w:t xml:space="preserve"> in </w:t>
      </w:r>
      <w:proofErr w:type="spellStart"/>
      <w:r w:rsidR="00372EAA" w:rsidRPr="00A63457">
        <w:rPr>
          <w:i/>
          <w:iCs/>
        </w:rPr>
        <w:t>asceticum</w:t>
      </w:r>
      <w:proofErr w:type="spellEnd"/>
      <w:r w:rsidR="00372EAA" w:rsidRPr="00A63457">
        <w:rPr>
          <w:i/>
          <w:iCs/>
        </w:rPr>
        <w:t xml:space="preserve"> magnum</w:t>
      </w:r>
      <w:r w:rsidRPr="00A63457">
        <w:t>)</w:t>
      </w:r>
      <w:r w:rsidR="00955C9E" w:rsidRPr="00A63457">
        <w:t xml:space="preserve">, prologue des </w:t>
      </w:r>
      <w:r w:rsidR="00955C9E" w:rsidRPr="00A63457">
        <w:rPr>
          <w:i/>
          <w:iCs/>
        </w:rPr>
        <w:t>Grandes Règles</w:t>
      </w:r>
      <w:r w:rsidR="00B43A0A" w:rsidRPr="00A63457">
        <w:rPr>
          <w:rStyle w:val="Appelnotedebasdep"/>
        </w:rPr>
        <w:footnoteReference w:id="5"/>
      </w:r>
      <w:r w:rsidR="00613AAB" w:rsidRPr="00A63457">
        <w:t>.</w:t>
      </w:r>
    </w:p>
    <w:p w14:paraId="3E2C885B" w14:textId="4A30D3CB" w:rsidR="001D4631" w:rsidRPr="00A63457" w:rsidRDefault="001D4631" w:rsidP="00C35D83">
      <w:pPr>
        <w:numPr>
          <w:ilvl w:val="0"/>
          <w:numId w:val="22"/>
        </w:numPr>
        <w:spacing w:after="0" w:line="360" w:lineRule="auto"/>
        <w:jc w:val="both"/>
        <w:rPr>
          <w:b/>
          <w:bCs/>
        </w:rPr>
      </w:pPr>
      <w:proofErr w:type="spellStart"/>
      <w:r w:rsidRPr="00A63457">
        <w:rPr>
          <w:b/>
          <w:bCs/>
          <w:i/>
          <w:iCs/>
        </w:rPr>
        <w:t>Asceticon</w:t>
      </w:r>
      <w:proofErr w:type="spellEnd"/>
      <w:r w:rsidRPr="00A63457">
        <w:rPr>
          <w:b/>
          <w:bCs/>
          <w:i/>
          <w:iCs/>
        </w:rPr>
        <w:t xml:space="preserve"> magnum </w:t>
      </w:r>
      <w:r w:rsidRPr="00A63457">
        <w:rPr>
          <w:b/>
          <w:bCs/>
        </w:rPr>
        <w:t xml:space="preserve">ou </w:t>
      </w:r>
      <w:r w:rsidRPr="00A63457">
        <w:rPr>
          <w:b/>
          <w:bCs/>
          <w:i/>
          <w:iCs/>
        </w:rPr>
        <w:t>Grandes Règles</w:t>
      </w:r>
      <w:r w:rsidRPr="00A63457">
        <w:rPr>
          <w:b/>
          <w:bCs/>
        </w:rPr>
        <w:t xml:space="preserve"> </w:t>
      </w:r>
      <w:r w:rsidRPr="00A63457">
        <w:t>(CPG 2875a</w:t>
      </w:r>
      <w:r w:rsidR="00955C9E" w:rsidRPr="00A63457">
        <w:t xml:space="preserve">, </w:t>
      </w:r>
      <w:proofErr w:type="spellStart"/>
      <w:r w:rsidR="00955C9E" w:rsidRPr="00A63457">
        <w:rPr>
          <w:i/>
          <w:iCs/>
        </w:rPr>
        <w:t>Regulae</w:t>
      </w:r>
      <w:proofErr w:type="spellEnd"/>
      <w:r w:rsidR="00955C9E" w:rsidRPr="00A63457">
        <w:rPr>
          <w:i/>
          <w:iCs/>
        </w:rPr>
        <w:t xml:space="preserve"> </w:t>
      </w:r>
      <w:proofErr w:type="spellStart"/>
      <w:r w:rsidR="00C93318" w:rsidRPr="00A63457">
        <w:rPr>
          <w:i/>
          <w:iCs/>
        </w:rPr>
        <w:t>fusius</w:t>
      </w:r>
      <w:proofErr w:type="spellEnd"/>
      <w:r w:rsidR="00C93318" w:rsidRPr="00A63457">
        <w:rPr>
          <w:i/>
          <w:iCs/>
        </w:rPr>
        <w:t xml:space="preserve"> </w:t>
      </w:r>
      <w:proofErr w:type="spellStart"/>
      <w:r w:rsidR="00C93318" w:rsidRPr="00A63457">
        <w:rPr>
          <w:i/>
          <w:iCs/>
        </w:rPr>
        <w:t>tractae</w:t>
      </w:r>
      <w:proofErr w:type="spellEnd"/>
      <w:r w:rsidRPr="00A63457">
        <w:t>)</w:t>
      </w:r>
      <w:r w:rsidR="00842CE6" w:rsidRPr="00A63457">
        <w:t>.</w:t>
      </w:r>
    </w:p>
    <w:p w14:paraId="0A2CAC62" w14:textId="4E39EE89" w:rsidR="001D4631" w:rsidRPr="00A63457" w:rsidRDefault="001D4631" w:rsidP="00C35D83">
      <w:pPr>
        <w:numPr>
          <w:ilvl w:val="0"/>
          <w:numId w:val="22"/>
        </w:numPr>
        <w:spacing w:after="0" w:line="360" w:lineRule="auto"/>
        <w:jc w:val="both"/>
        <w:rPr>
          <w:b/>
          <w:bCs/>
        </w:rPr>
      </w:pPr>
      <w:proofErr w:type="spellStart"/>
      <w:r w:rsidRPr="00A63457">
        <w:rPr>
          <w:b/>
          <w:bCs/>
          <w:i/>
          <w:iCs/>
        </w:rPr>
        <w:t>Asceticon</w:t>
      </w:r>
      <w:proofErr w:type="spellEnd"/>
      <w:r w:rsidRPr="00A63457">
        <w:rPr>
          <w:b/>
          <w:bCs/>
          <w:i/>
          <w:iCs/>
        </w:rPr>
        <w:t xml:space="preserve"> </w:t>
      </w:r>
      <w:proofErr w:type="spellStart"/>
      <w:r w:rsidRPr="00A63457">
        <w:rPr>
          <w:b/>
          <w:bCs/>
          <w:i/>
          <w:iCs/>
        </w:rPr>
        <w:t>parvum</w:t>
      </w:r>
      <w:proofErr w:type="spellEnd"/>
      <w:r w:rsidRPr="00A63457">
        <w:rPr>
          <w:b/>
          <w:bCs/>
        </w:rPr>
        <w:t xml:space="preserve"> ou </w:t>
      </w:r>
      <w:r w:rsidRPr="00A63457">
        <w:rPr>
          <w:b/>
          <w:bCs/>
          <w:i/>
          <w:iCs/>
        </w:rPr>
        <w:t>Petites Règles</w:t>
      </w:r>
      <w:r w:rsidRPr="00A63457">
        <w:rPr>
          <w:b/>
          <w:bCs/>
        </w:rPr>
        <w:t xml:space="preserve"> </w:t>
      </w:r>
      <w:r w:rsidRPr="00A63457">
        <w:t>(CPG 2875b</w:t>
      </w:r>
      <w:r w:rsidR="00C93318" w:rsidRPr="00A63457">
        <w:t xml:space="preserve">, </w:t>
      </w:r>
      <w:proofErr w:type="spellStart"/>
      <w:r w:rsidR="00C93318" w:rsidRPr="00A63457">
        <w:rPr>
          <w:i/>
          <w:iCs/>
        </w:rPr>
        <w:t>Regulae</w:t>
      </w:r>
      <w:proofErr w:type="spellEnd"/>
      <w:r w:rsidR="00C93318" w:rsidRPr="00A63457">
        <w:rPr>
          <w:i/>
          <w:iCs/>
        </w:rPr>
        <w:t xml:space="preserve"> </w:t>
      </w:r>
      <w:proofErr w:type="spellStart"/>
      <w:r w:rsidR="00C93318" w:rsidRPr="00A63457">
        <w:rPr>
          <w:i/>
          <w:iCs/>
        </w:rPr>
        <w:t>brevius</w:t>
      </w:r>
      <w:proofErr w:type="spellEnd"/>
      <w:r w:rsidR="00C93318" w:rsidRPr="00A63457">
        <w:rPr>
          <w:i/>
          <w:iCs/>
        </w:rPr>
        <w:t xml:space="preserve"> </w:t>
      </w:r>
      <w:proofErr w:type="spellStart"/>
      <w:r w:rsidR="00C93318" w:rsidRPr="00A63457">
        <w:rPr>
          <w:i/>
          <w:iCs/>
        </w:rPr>
        <w:t>tractae</w:t>
      </w:r>
      <w:proofErr w:type="spellEnd"/>
      <w:r w:rsidR="0081258B" w:rsidRPr="00A63457">
        <w:t>)</w:t>
      </w:r>
      <w:r w:rsidR="00842CE6" w:rsidRPr="00A63457">
        <w:t>.</w:t>
      </w:r>
    </w:p>
    <w:p w14:paraId="07A53C90" w14:textId="1F705E5F" w:rsidR="004451AE" w:rsidRPr="00A63457" w:rsidRDefault="00A03170" w:rsidP="00C35D83">
      <w:pPr>
        <w:numPr>
          <w:ilvl w:val="0"/>
          <w:numId w:val="22"/>
        </w:numPr>
        <w:spacing w:after="0" w:line="360" w:lineRule="auto"/>
        <w:jc w:val="both"/>
      </w:pPr>
      <w:r w:rsidRPr="00A63457">
        <w:rPr>
          <w:i/>
          <w:iCs/>
        </w:rPr>
        <w:t>Discours</w:t>
      </w:r>
      <w:r w:rsidR="004451AE" w:rsidRPr="00A63457">
        <w:rPr>
          <w:i/>
          <w:iCs/>
        </w:rPr>
        <w:t xml:space="preserve"> 13</w:t>
      </w:r>
      <w:r w:rsidR="00900395" w:rsidRPr="00A63457">
        <w:t xml:space="preserve"> </w:t>
      </w:r>
      <w:r w:rsidR="004451AE" w:rsidRPr="00A63457">
        <w:t>(CPG 2</w:t>
      </w:r>
      <w:r w:rsidR="007F7CF4" w:rsidRPr="00A63457">
        <w:t>8</w:t>
      </w:r>
      <w:r w:rsidR="004451AE" w:rsidRPr="00A63457">
        <w:t>91)</w:t>
      </w:r>
      <w:r w:rsidR="004550E1" w:rsidRPr="00A63457">
        <w:t>.</w:t>
      </w:r>
    </w:p>
    <w:p w14:paraId="625C06BC" w14:textId="6AC1547D" w:rsidR="00DD0646" w:rsidRPr="00A63457" w:rsidRDefault="004550E1" w:rsidP="00C35D83">
      <w:pPr>
        <w:numPr>
          <w:ilvl w:val="0"/>
          <w:numId w:val="22"/>
        </w:numPr>
        <w:spacing w:after="0" w:line="360" w:lineRule="auto"/>
        <w:jc w:val="both"/>
      </w:pPr>
      <w:r w:rsidRPr="00A63457">
        <w:rPr>
          <w:i/>
          <w:iCs/>
        </w:rPr>
        <w:t>Peines</w:t>
      </w:r>
      <w:r w:rsidRPr="00A63457">
        <w:t xml:space="preserve"> </w:t>
      </w:r>
      <w:r w:rsidR="005377E6" w:rsidRPr="00A63457">
        <w:t xml:space="preserve">ou </w:t>
      </w:r>
      <w:r w:rsidRPr="00A63457">
        <w:rPr>
          <w:i/>
          <w:iCs/>
        </w:rPr>
        <w:t>Épitimies</w:t>
      </w:r>
      <w:r w:rsidRPr="00A63457">
        <w:t xml:space="preserve"> </w:t>
      </w:r>
      <w:r w:rsidR="005377E6" w:rsidRPr="00A63457">
        <w:t>(</w:t>
      </w:r>
      <w:proofErr w:type="spellStart"/>
      <w:r w:rsidR="005377E6" w:rsidRPr="00A63457">
        <w:rPr>
          <w:i/>
          <w:iCs/>
        </w:rPr>
        <w:t>Epitimia</w:t>
      </w:r>
      <w:proofErr w:type="spellEnd"/>
      <w:r w:rsidR="005377E6" w:rsidRPr="00A63457">
        <w:t xml:space="preserve"> 24, CPG 2897.1 ; </w:t>
      </w:r>
      <w:proofErr w:type="spellStart"/>
      <w:r w:rsidR="005377E6" w:rsidRPr="00A63457">
        <w:rPr>
          <w:i/>
          <w:iCs/>
        </w:rPr>
        <w:t>Epitimia</w:t>
      </w:r>
      <w:proofErr w:type="spellEnd"/>
      <w:r w:rsidR="005377E6" w:rsidRPr="00A63457">
        <w:t xml:space="preserve"> 26, CPG 2897.2 ; </w:t>
      </w:r>
      <w:proofErr w:type="spellStart"/>
      <w:r w:rsidR="005377E6" w:rsidRPr="00A63457">
        <w:rPr>
          <w:i/>
          <w:iCs/>
        </w:rPr>
        <w:t>Epitimia</w:t>
      </w:r>
      <w:proofErr w:type="spellEnd"/>
      <w:r w:rsidR="005377E6" w:rsidRPr="00A63457">
        <w:t xml:space="preserve"> 25, CPG 2871.3)</w:t>
      </w:r>
    </w:p>
    <w:p w14:paraId="4480B9AC" w14:textId="638992BB" w:rsidR="005377E6" w:rsidRPr="00A63457" w:rsidRDefault="00081596" w:rsidP="00C35D83">
      <w:pPr>
        <w:numPr>
          <w:ilvl w:val="0"/>
          <w:numId w:val="22"/>
        </w:numPr>
        <w:spacing w:after="0" w:line="360" w:lineRule="auto"/>
        <w:jc w:val="both"/>
      </w:pPr>
      <w:r w:rsidRPr="00A63457">
        <w:t>L</w:t>
      </w:r>
      <w:r w:rsidR="00174D49" w:rsidRPr="00A63457">
        <w:t>ettre 17322 (</w:t>
      </w:r>
      <w:proofErr w:type="spellStart"/>
      <w:r w:rsidR="00174D49" w:rsidRPr="00A63457">
        <w:t>conflation</w:t>
      </w:r>
      <w:proofErr w:type="spellEnd"/>
      <w:r w:rsidR="00174D49" w:rsidRPr="00A63457">
        <w:t xml:space="preserve"> des lettres</w:t>
      </w:r>
      <w:r w:rsidR="002048A2" w:rsidRPr="00A63457">
        <w:t xml:space="preserve"> réglementaires</w:t>
      </w:r>
      <w:r w:rsidR="00174D49" w:rsidRPr="00A63457">
        <w:t xml:space="preserve"> 173 à Théodora et 22)</w:t>
      </w:r>
      <w:r w:rsidR="00174D49" w:rsidRPr="00A63457">
        <w:rPr>
          <w:vertAlign w:val="superscript"/>
        </w:rPr>
        <w:footnoteReference w:id="6"/>
      </w:r>
      <w:r w:rsidR="001632BF" w:rsidRPr="00A63457">
        <w:t>.</w:t>
      </w:r>
    </w:p>
    <w:p w14:paraId="6431016A" w14:textId="08DC0A97" w:rsidR="00C3471F" w:rsidRPr="00A63457" w:rsidRDefault="00081596" w:rsidP="00C35D83">
      <w:pPr>
        <w:numPr>
          <w:ilvl w:val="0"/>
          <w:numId w:val="22"/>
        </w:numPr>
        <w:spacing w:after="0" w:line="360" w:lineRule="auto"/>
        <w:jc w:val="both"/>
      </w:pPr>
      <w:r w:rsidRPr="00A63457">
        <w:t>L</w:t>
      </w:r>
      <w:r w:rsidR="00A35C41" w:rsidRPr="00A63457">
        <w:t>ettre 23 (CPG 28900.023)</w:t>
      </w:r>
      <w:r w:rsidR="001632BF" w:rsidRPr="00A63457">
        <w:t>.</w:t>
      </w:r>
    </w:p>
    <w:p w14:paraId="07D19150" w14:textId="77295CDA" w:rsidR="00174D49" w:rsidRPr="00A63457" w:rsidRDefault="00081596" w:rsidP="00C35D83">
      <w:pPr>
        <w:numPr>
          <w:ilvl w:val="0"/>
          <w:numId w:val="22"/>
        </w:numPr>
        <w:spacing w:after="0" w:line="360" w:lineRule="auto"/>
        <w:jc w:val="both"/>
      </w:pPr>
      <w:r w:rsidRPr="00A63457">
        <w:t>L</w:t>
      </w:r>
      <w:r w:rsidR="00A35C41" w:rsidRPr="00A63457">
        <w:t>ettre 150 à Amphiloque (CPG 2900</w:t>
      </w:r>
      <w:r w:rsidRPr="00A63457">
        <w:t>.150)</w:t>
      </w:r>
      <w:r w:rsidR="001632BF" w:rsidRPr="00A63457">
        <w:t>.</w:t>
      </w:r>
    </w:p>
    <w:p w14:paraId="5EDADCAC" w14:textId="0B38DB4B" w:rsidR="00A35C41" w:rsidRPr="00A63457" w:rsidRDefault="00567B5A" w:rsidP="00C35D83">
      <w:pPr>
        <w:numPr>
          <w:ilvl w:val="0"/>
          <w:numId w:val="22"/>
        </w:numPr>
        <w:spacing w:after="0" w:line="360" w:lineRule="auto"/>
        <w:jc w:val="both"/>
      </w:pPr>
      <w:r w:rsidRPr="00A63457">
        <w:rPr>
          <w:i/>
          <w:iCs/>
        </w:rPr>
        <w:t>Discours</w:t>
      </w:r>
      <w:r w:rsidR="00A35C41" w:rsidRPr="00A63457">
        <w:rPr>
          <w:i/>
          <w:iCs/>
        </w:rPr>
        <w:t xml:space="preserve"> 12</w:t>
      </w:r>
      <w:r w:rsidRPr="00A63457">
        <w:t xml:space="preserve"> (</w:t>
      </w:r>
      <w:r w:rsidR="00081596" w:rsidRPr="00A63457">
        <w:t>CPG 2890</w:t>
      </w:r>
      <w:r w:rsidR="00372EAA" w:rsidRPr="00A63457">
        <w:t>,</w:t>
      </w:r>
      <w:r w:rsidR="00372EAA" w:rsidRPr="00A63457">
        <w:rPr>
          <w:i/>
          <w:iCs/>
        </w:rPr>
        <w:t xml:space="preserve"> De </w:t>
      </w:r>
      <w:proofErr w:type="spellStart"/>
      <w:r w:rsidR="00372EAA" w:rsidRPr="00A63457">
        <w:rPr>
          <w:i/>
          <w:iCs/>
        </w:rPr>
        <w:t>ascetica</w:t>
      </w:r>
      <w:proofErr w:type="spellEnd"/>
      <w:r w:rsidR="00372EAA" w:rsidRPr="00A63457">
        <w:rPr>
          <w:i/>
          <w:iCs/>
        </w:rPr>
        <w:t xml:space="preserve"> disciplina</w:t>
      </w:r>
      <w:r w:rsidR="00081596" w:rsidRPr="00A63457">
        <w:t>)</w:t>
      </w:r>
      <w:r w:rsidR="00682996" w:rsidRPr="00A63457">
        <w:t>.</w:t>
      </w:r>
    </w:p>
    <w:p w14:paraId="466D73F9" w14:textId="794A77CA" w:rsidR="00CD09DF" w:rsidRDefault="00A80174" w:rsidP="00070CBA">
      <w:pPr>
        <w:spacing w:after="0" w:line="360" w:lineRule="auto"/>
        <w:ind w:firstLine="708"/>
        <w:jc w:val="both"/>
      </w:pPr>
      <w:r w:rsidRPr="00A63457">
        <w:t xml:space="preserve">Les témoin </w:t>
      </w:r>
      <w:r w:rsidRPr="00A63457">
        <w:rPr>
          <w:b/>
          <w:bCs/>
        </w:rPr>
        <w:t>S</w:t>
      </w:r>
      <w:r w:rsidRPr="00A63457">
        <w:t xml:space="preserve">, qui contient également la version clarénienne de la </w:t>
      </w:r>
      <w:r w:rsidRPr="00A63457">
        <w:rPr>
          <w:i/>
          <w:iCs/>
        </w:rPr>
        <w:t>Lettre 125</w:t>
      </w:r>
      <w:r w:rsidRPr="00A63457">
        <w:t xml:space="preserve"> du pseudo-Chrysostome et les intitulés des </w:t>
      </w:r>
      <w:r w:rsidRPr="00A63457">
        <w:rPr>
          <w:i/>
          <w:iCs/>
        </w:rPr>
        <w:t>150 chapitres</w:t>
      </w:r>
      <w:r w:rsidRPr="00A63457">
        <w:t xml:space="preserve"> du pseudo-Macaire, et </w:t>
      </w:r>
      <w:r w:rsidRPr="00A63457">
        <w:rPr>
          <w:b/>
          <w:bCs/>
        </w:rPr>
        <w:t>U</w:t>
      </w:r>
      <w:r w:rsidRPr="00A63457">
        <w:t xml:space="preserve">, qui rassemble presque toutes les traductions claréniennes, dépendent d’un modèle commun, par convention </w:t>
      </w:r>
      <w:r w:rsidRPr="00A63457">
        <w:rPr>
          <w:b/>
          <w:bCs/>
        </w:rPr>
        <w:t>Σ</w:t>
      </w:r>
      <w:r w:rsidR="003D0D1E" w:rsidRPr="00A63457">
        <w:rPr>
          <w:b/>
          <w:bCs/>
        </w:rPr>
        <w:t xml:space="preserve"> </w:t>
      </w:r>
      <w:r w:rsidR="008F1452" w:rsidRPr="00A63457">
        <w:t>–</w:t>
      </w:r>
      <w:r w:rsidR="003D0D1E" w:rsidRPr="00A63457">
        <w:t xml:space="preserve"> </w:t>
      </w:r>
      <w:r w:rsidR="008F1452" w:rsidRPr="00A63457">
        <w:t xml:space="preserve">ce qui suggère que </w:t>
      </w:r>
      <w:r w:rsidR="008F1452" w:rsidRPr="00A63457">
        <w:rPr>
          <w:b/>
          <w:bCs/>
        </w:rPr>
        <w:t>S</w:t>
      </w:r>
      <w:r w:rsidR="008F1452" w:rsidRPr="00A63457">
        <w:t xml:space="preserve"> devait </w:t>
      </w:r>
      <w:r w:rsidR="003B3BE9" w:rsidRPr="00A63457">
        <w:t xml:space="preserve">bien s’achever, comme </w:t>
      </w:r>
      <w:r w:rsidR="003B3BE9" w:rsidRPr="00A63457">
        <w:rPr>
          <w:b/>
          <w:bCs/>
        </w:rPr>
        <w:t>U</w:t>
      </w:r>
      <w:r w:rsidR="003B3BE9" w:rsidRPr="00A63457">
        <w:t xml:space="preserve">, sur le </w:t>
      </w:r>
      <w:r w:rsidR="003B3BE9" w:rsidRPr="00A63457">
        <w:rPr>
          <w:i/>
          <w:iCs/>
        </w:rPr>
        <w:t>Discours 12</w:t>
      </w:r>
      <w:r w:rsidRPr="00A63457">
        <w:t xml:space="preserve">. Les témoins </w:t>
      </w:r>
      <w:r w:rsidRPr="00A63457">
        <w:rPr>
          <w:b/>
          <w:bCs/>
        </w:rPr>
        <w:t>F</w:t>
      </w:r>
      <w:r w:rsidRPr="00A63457">
        <w:t xml:space="preserve">, </w:t>
      </w:r>
      <w:r w:rsidRPr="00A63457">
        <w:rPr>
          <w:b/>
          <w:bCs/>
        </w:rPr>
        <w:t>M</w:t>
      </w:r>
      <w:r w:rsidRPr="00A63457">
        <w:t xml:space="preserve">, </w:t>
      </w:r>
      <w:r w:rsidRPr="00A63457">
        <w:rPr>
          <w:b/>
          <w:bCs/>
        </w:rPr>
        <w:t>R</w:t>
      </w:r>
      <w:r w:rsidRPr="00A63457">
        <w:t xml:space="preserve">, qui ne comportent que ces quatorze unités textuelles pour leur partie basilienne, semblent remonter à un ancêtre commun, par convention </w:t>
      </w:r>
      <w:r w:rsidRPr="00A63457">
        <w:rPr>
          <w:b/>
          <w:bCs/>
        </w:rPr>
        <w:t>Φ</w:t>
      </w:r>
      <w:r w:rsidRPr="00A63457">
        <w:t>. À cette</w:t>
      </w:r>
      <w:r w:rsidR="00454C9F" w:rsidRPr="00A63457">
        <w:t xml:space="preserve"> dernière</w:t>
      </w:r>
      <w:r w:rsidRPr="00A63457">
        <w:t xml:space="preserve"> tradition se rattache </w:t>
      </w:r>
      <w:r w:rsidRPr="00A63457">
        <w:rPr>
          <w:b/>
          <w:bCs/>
        </w:rPr>
        <w:t>C</w:t>
      </w:r>
      <w:r w:rsidRPr="00A63457">
        <w:t xml:space="preserve">, </w:t>
      </w:r>
      <w:r w:rsidR="00B05762" w:rsidRPr="00A63457">
        <w:t xml:space="preserve">qui transmet seulement quatre items (selon l’ordre 2, 3, 14, 10) et </w:t>
      </w:r>
      <w:r w:rsidRPr="00A63457">
        <w:t>dont il est difficile de démêler les rapports avec les autres témoins, tant il réécrit certains passages</w:t>
      </w:r>
      <w:r w:rsidRPr="00A63457">
        <w:rPr>
          <w:vertAlign w:val="superscript"/>
        </w:rPr>
        <w:footnoteReference w:id="7"/>
      </w:r>
      <w:r w:rsidRPr="00A63457">
        <w:t>.</w:t>
      </w:r>
      <w:r w:rsidR="00B05762" w:rsidRPr="00A63457">
        <w:t xml:space="preserve"> </w:t>
      </w:r>
      <w:r w:rsidR="00B0149E">
        <w:t>Il n’apparaît donc pas dans le stemma qui synthé</w:t>
      </w:r>
      <w:r w:rsidR="005012B2">
        <w:t>tise les rapports entre les manuscrits.</w:t>
      </w:r>
    </w:p>
    <w:p w14:paraId="20809017" w14:textId="77777777" w:rsidR="00B0149E" w:rsidRDefault="00B0149E" w:rsidP="00070CBA">
      <w:pPr>
        <w:spacing w:after="0" w:line="360" w:lineRule="auto"/>
        <w:ind w:firstLine="708"/>
        <w:jc w:val="both"/>
      </w:pPr>
    </w:p>
    <w:p w14:paraId="35CD7F2B" w14:textId="77777777" w:rsidR="00B0149E" w:rsidRPr="00007471" w:rsidRDefault="00B0149E" w:rsidP="00B0149E">
      <w:pPr>
        <w:jc w:val="center"/>
        <w:rPr>
          <w:lang w:val="en-GB"/>
        </w:rPr>
      </w:pPr>
      <w:r w:rsidRPr="00007471">
        <w:rPr>
          <w:rFonts w:asciiTheme="minorHAnsi" w:hAnsiTheme="minorHAnsi" w:cstheme="minorBidi"/>
          <w:noProof/>
          <w:sz w:val="22"/>
          <w:szCs w:val="22"/>
          <w:lang w:val="en-GB"/>
        </w:rPr>
        <mc:AlternateContent>
          <mc:Choice Requires="wps">
            <w:drawing>
              <wp:anchor distT="0" distB="0" distL="114300" distR="114300" simplePos="0" relativeHeight="251661312" behindDoc="0" locked="0" layoutInCell="1" allowOverlap="1" wp14:anchorId="0CD5F36E" wp14:editId="06E87B29">
                <wp:simplePos x="0" y="0"/>
                <wp:positionH relativeFrom="column">
                  <wp:posOffset>2891155</wp:posOffset>
                </wp:positionH>
                <wp:positionV relativeFrom="page">
                  <wp:posOffset>1876425</wp:posOffset>
                </wp:positionV>
                <wp:extent cx="228600" cy="238125"/>
                <wp:effectExtent l="0" t="0" r="19050" b="28575"/>
                <wp:wrapNone/>
                <wp:docPr id="2144379956" name="Connecteur droit 20"/>
                <wp:cNvGraphicFramePr/>
                <a:graphic xmlns:a="http://schemas.openxmlformats.org/drawingml/2006/main">
                  <a:graphicData uri="http://schemas.microsoft.com/office/word/2010/wordprocessingShape">
                    <wps:wsp>
                      <wps:cNvCnPr/>
                      <wps:spPr>
                        <a:xfrm>
                          <a:off x="0" y="0"/>
                          <a:ext cx="228600" cy="238125"/>
                        </a:xfrm>
                        <a:prstGeom prst="line">
                          <a:avLst/>
                        </a:prstGeom>
                        <a:noFill/>
                        <a:ln w="6350" cap="flat" cmpd="sng" algn="ctr">
                          <a:solidFill>
                            <a:srgbClr val="156082"/>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8FB12D" id="Connecteur droit 20"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from="227.65pt,147.75pt" to="245.6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" strokecolor="#156082" strokeweight=".5pt">
                <v:stroke joinstyle="miter"/>
                <w10:wrap anchory="page"/>
              </v:line>
            </w:pict>
          </mc:Fallback>
        </mc:AlternateContent>
      </w:r>
      <w:r w:rsidRPr="00007471">
        <w:rPr>
          <w:rFonts w:asciiTheme="minorHAnsi" w:hAnsiTheme="minorHAnsi" w:cstheme="minorBidi"/>
          <w:noProof/>
          <w:sz w:val="22"/>
          <w:szCs w:val="22"/>
          <w:lang w:val="en-GB"/>
        </w:rPr>
        <mc:AlternateContent>
          <mc:Choice Requires="wps">
            <w:drawing>
              <wp:anchor distT="0" distB="0" distL="114300" distR="114300" simplePos="0" relativeHeight="251660288" behindDoc="0" locked="0" layoutInCell="1" allowOverlap="1" wp14:anchorId="1FC99037" wp14:editId="079711DB">
                <wp:simplePos x="0" y="0"/>
                <wp:positionH relativeFrom="column">
                  <wp:posOffset>2872105</wp:posOffset>
                </wp:positionH>
                <wp:positionV relativeFrom="paragraph">
                  <wp:posOffset>139065</wp:posOffset>
                </wp:positionV>
                <wp:extent cx="0" cy="180975"/>
                <wp:effectExtent l="0" t="0" r="38100" b="28575"/>
                <wp:wrapNone/>
                <wp:docPr id="1288676128" name="Connecteur droit 19"/>
                <wp:cNvGraphicFramePr/>
                <a:graphic xmlns:a="http://schemas.openxmlformats.org/drawingml/2006/main">
                  <a:graphicData uri="http://schemas.microsoft.com/office/word/2010/wordprocessingShape">
                    <wps:wsp>
                      <wps:cNvCnPr/>
                      <wps:spPr>
                        <a:xfrm>
                          <a:off x="0" y="0"/>
                          <a:ext cx="0" cy="180975"/>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0339F0BD" id="Connecteur droit 19"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26.15pt,10.95pt" to="226.1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" strokecolor="#156082" strokeweight=".5pt">
                <v:stroke joinstyle="miter"/>
              </v:line>
            </w:pict>
          </mc:Fallback>
        </mc:AlternateContent>
      </w:r>
      <w:r w:rsidRPr="00007471">
        <w:rPr>
          <w:rFonts w:asciiTheme="minorHAnsi" w:hAnsiTheme="minorHAnsi" w:cstheme="minorBidi"/>
          <w:noProof/>
          <w:sz w:val="22"/>
          <w:szCs w:val="22"/>
          <w:lang w:val="en-GB"/>
        </w:rPr>
        <mc:AlternateContent>
          <mc:Choice Requires="wps">
            <w:drawing>
              <wp:anchor distT="0" distB="0" distL="114300" distR="114300" simplePos="0" relativeHeight="251659264" behindDoc="0" locked="0" layoutInCell="1" allowOverlap="1" wp14:anchorId="4356C890" wp14:editId="73591061">
                <wp:simplePos x="0" y="0"/>
                <wp:positionH relativeFrom="column">
                  <wp:posOffset>2605405</wp:posOffset>
                </wp:positionH>
                <wp:positionV relativeFrom="paragraph">
                  <wp:posOffset>129540</wp:posOffset>
                </wp:positionV>
                <wp:extent cx="219075" cy="171450"/>
                <wp:effectExtent l="0" t="0" r="28575" b="19050"/>
                <wp:wrapNone/>
                <wp:docPr id="1987500859" name="Connecteur droit 18"/>
                <wp:cNvGraphicFramePr/>
                <a:graphic xmlns:a="http://schemas.openxmlformats.org/drawingml/2006/main">
                  <a:graphicData uri="http://schemas.microsoft.com/office/word/2010/wordprocessingShape">
                    <wps:wsp>
                      <wps:cNvCnPr/>
                      <wps:spPr>
                        <a:xfrm flipH="1">
                          <a:off x="0" y="0"/>
                          <a:ext cx="219075" cy="171450"/>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4F97936C" id="Connecteur droit 18"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205.15pt,10.2pt" to="222.4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" strokecolor="#156082" strokeweight=".5pt">
                <v:stroke joinstyle="miter"/>
              </v:line>
            </w:pict>
          </mc:Fallback>
        </mc:AlternateContent>
      </w:r>
      <w:r w:rsidRPr="00007471">
        <w:t>Ω</w:t>
      </w:r>
    </w:p>
    <w:p w14:paraId="279456A2" w14:textId="77777777" w:rsidR="00B0149E" w:rsidRPr="00007471" w:rsidRDefault="00B0149E" w:rsidP="00B0149E">
      <w:pPr>
        <w:jc w:val="center"/>
        <w:rPr>
          <w:lang w:val="en-GB"/>
        </w:rPr>
      </w:pPr>
      <w:r w:rsidRPr="00007471">
        <w:rPr>
          <w:noProof/>
        </w:rPr>
        <mc:AlternateContent>
          <mc:Choice Requires="wps">
            <w:drawing>
              <wp:anchor distT="0" distB="0" distL="114300" distR="114300" simplePos="0" relativeHeight="251666432" behindDoc="0" locked="0" layoutInCell="1" allowOverlap="1" wp14:anchorId="3AD651CC" wp14:editId="4B0CE2FD">
                <wp:simplePos x="0" y="0"/>
                <wp:positionH relativeFrom="column">
                  <wp:posOffset>3186430</wp:posOffset>
                </wp:positionH>
                <wp:positionV relativeFrom="paragraph">
                  <wp:posOffset>153035</wp:posOffset>
                </wp:positionV>
                <wp:extent cx="85725" cy="219075"/>
                <wp:effectExtent l="0" t="0" r="28575" b="28575"/>
                <wp:wrapNone/>
                <wp:docPr id="834733307" name="Connecteur droit 25"/>
                <wp:cNvGraphicFramePr/>
                <a:graphic xmlns:a="http://schemas.openxmlformats.org/drawingml/2006/main">
                  <a:graphicData uri="http://schemas.microsoft.com/office/word/2010/wordprocessingShape">
                    <wps:wsp>
                      <wps:cNvCnPr/>
                      <wps:spPr>
                        <a:xfrm>
                          <a:off x="0" y="0"/>
                          <a:ext cx="85725" cy="219075"/>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2CF0EB0C" id="Connecteur droit 25"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50.9pt,12.05pt" to="257.6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" strokecolor="#156082" strokeweight=".5pt">
                <v:stroke joinstyle="miter"/>
              </v:line>
            </w:pict>
          </mc:Fallback>
        </mc:AlternateContent>
      </w:r>
      <w:r w:rsidRPr="00007471">
        <w:rPr>
          <w:noProof/>
        </w:rPr>
        <mc:AlternateContent>
          <mc:Choice Requires="wps">
            <w:drawing>
              <wp:anchor distT="0" distB="0" distL="114300" distR="114300" simplePos="0" relativeHeight="251665408" behindDoc="0" locked="0" layoutInCell="1" allowOverlap="1" wp14:anchorId="486CE29F" wp14:editId="143EB805">
                <wp:simplePos x="0" y="0"/>
                <wp:positionH relativeFrom="column">
                  <wp:posOffset>3138805</wp:posOffset>
                </wp:positionH>
                <wp:positionV relativeFrom="paragraph">
                  <wp:posOffset>105410</wp:posOffset>
                </wp:positionV>
                <wp:extent cx="9525" cy="495300"/>
                <wp:effectExtent l="0" t="0" r="28575" b="19050"/>
                <wp:wrapNone/>
                <wp:docPr id="251565637" name="Connecteur droit 24"/>
                <wp:cNvGraphicFramePr/>
                <a:graphic xmlns:a="http://schemas.openxmlformats.org/drawingml/2006/main">
                  <a:graphicData uri="http://schemas.microsoft.com/office/word/2010/wordprocessingShape">
                    <wps:wsp>
                      <wps:cNvCnPr/>
                      <wps:spPr>
                        <a:xfrm>
                          <a:off x="0" y="0"/>
                          <a:ext cx="9525" cy="495300"/>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3037D115" id="Connecteur droit 24"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47.15pt,8.3pt" to="247.9pt,4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" strokecolor="#156082" strokeweight=".5pt">
                <v:stroke joinstyle="miter"/>
              </v:line>
            </w:pict>
          </mc:Fallback>
        </mc:AlternateContent>
      </w:r>
      <w:r w:rsidRPr="00007471">
        <w:rPr>
          <w:noProof/>
        </w:rPr>
        <mc:AlternateContent>
          <mc:Choice Requires="wps">
            <w:drawing>
              <wp:anchor distT="0" distB="0" distL="114300" distR="114300" simplePos="0" relativeHeight="251664384" behindDoc="0" locked="0" layoutInCell="1" allowOverlap="1" wp14:anchorId="45264B84" wp14:editId="692BED87">
                <wp:simplePos x="0" y="0"/>
                <wp:positionH relativeFrom="column">
                  <wp:posOffset>3072130</wp:posOffset>
                </wp:positionH>
                <wp:positionV relativeFrom="paragraph">
                  <wp:posOffset>172085</wp:posOffset>
                </wp:positionV>
                <wp:extent cx="57150" cy="161925"/>
                <wp:effectExtent l="0" t="0" r="19050" b="28575"/>
                <wp:wrapNone/>
                <wp:docPr id="1949747121" name="Connecteur droit 23"/>
                <wp:cNvGraphicFramePr/>
                <a:graphic xmlns:a="http://schemas.openxmlformats.org/drawingml/2006/main">
                  <a:graphicData uri="http://schemas.microsoft.com/office/word/2010/wordprocessingShape">
                    <wps:wsp>
                      <wps:cNvCnPr/>
                      <wps:spPr>
                        <a:xfrm flipH="1">
                          <a:off x="0" y="0"/>
                          <a:ext cx="57150" cy="161925"/>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277A148D" id="Connecteur droit 23"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241.9pt,13.55pt" to="246.4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" strokecolor="#156082" strokeweight=".5pt">
                <v:stroke joinstyle="miter"/>
              </v:line>
            </w:pict>
          </mc:Fallback>
        </mc:AlternateContent>
      </w:r>
      <w:r w:rsidRPr="00007471">
        <w:rPr>
          <w:noProof/>
        </w:rPr>
        <mc:AlternateContent>
          <mc:Choice Requires="wps">
            <w:drawing>
              <wp:anchor distT="0" distB="0" distL="114300" distR="114300" simplePos="0" relativeHeight="251663360" behindDoc="0" locked="0" layoutInCell="1" allowOverlap="1" wp14:anchorId="5544476E" wp14:editId="37753CAD">
                <wp:simplePos x="0" y="0"/>
                <wp:positionH relativeFrom="column">
                  <wp:posOffset>2595880</wp:posOffset>
                </wp:positionH>
                <wp:positionV relativeFrom="paragraph">
                  <wp:posOffset>181610</wp:posOffset>
                </wp:positionV>
                <wp:extent cx="0" cy="514350"/>
                <wp:effectExtent l="0" t="0" r="38100" b="19050"/>
                <wp:wrapNone/>
                <wp:docPr id="1407919888" name="Connecteur droit 22"/>
                <wp:cNvGraphicFramePr/>
                <a:graphic xmlns:a="http://schemas.openxmlformats.org/drawingml/2006/main">
                  <a:graphicData uri="http://schemas.microsoft.com/office/word/2010/wordprocessingShape">
                    <wps:wsp>
                      <wps:cNvCnPr/>
                      <wps:spPr>
                        <a:xfrm>
                          <a:off x="0" y="0"/>
                          <a:ext cx="0" cy="514350"/>
                        </a:xfrm>
                        <a:prstGeom prst="line">
                          <a:avLst/>
                        </a:prstGeom>
                        <a:noFill/>
                        <a:ln w="6350" cap="flat" cmpd="sng" algn="ctr">
                          <a:solidFill>
                            <a:srgbClr val="156082"/>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A5982A7" id="Connecteur droit 2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4.4pt,14.3pt" to="204.4pt,5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" strokecolor="#156082" strokeweight=".5pt">
                <v:stroke joinstyle="miter"/>
              </v:line>
            </w:pict>
          </mc:Fallback>
        </mc:AlternateContent>
      </w:r>
      <w:r w:rsidRPr="00007471">
        <w:rPr>
          <w:noProof/>
        </w:rPr>
        <mc:AlternateContent>
          <mc:Choice Requires="wps">
            <w:drawing>
              <wp:anchor distT="0" distB="0" distL="114300" distR="114300" simplePos="0" relativeHeight="251662336" behindDoc="0" locked="0" layoutInCell="1" allowOverlap="1" wp14:anchorId="27A57A09" wp14:editId="12478629">
                <wp:simplePos x="0" y="0"/>
                <wp:positionH relativeFrom="column">
                  <wp:posOffset>2414905</wp:posOffset>
                </wp:positionH>
                <wp:positionV relativeFrom="paragraph">
                  <wp:posOffset>153035</wp:posOffset>
                </wp:positionV>
                <wp:extent cx="133350" cy="180975"/>
                <wp:effectExtent l="0" t="0" r="19050" b="28575"/>
                <wp:wrapNone/>
                <wp:docPr id="979877687" name="Connecteur droit 21"/>
                <wp:cNvGraphicFramePr/>
                <a:graphic xmlns:a="http://schemas.openxmlformats.org/drawingml/2006/main">
                  <a:graphicData uri="http://schemas.microsoft.com/office/word/2010/wordprocessingShape">
                    <wps:wsp>
                      <wps:cNvCnPr/>
                      <wps:spPr>
                        <a:xfrm flipH="1">
                          <a:off x="0" y="0"/>
                          <a:ext cx="133350" cy="180975"/>
                        </a:xfrm>
                        <a:prstGeom prst="line">
                          <a:avLst/>
                        </a:prstGeom>
                        <a:noFill/>
                        <a:ln w="6350" cap="flat" cmpd="sng" algn="ctr">
                          <a:solidFill>
                            <a:srgbClr val="156082"/>
                          </a:solidFill>
                          <a:prstDash val="solid"/>
                          <a:miter lim="800000"/>
                        </a:ln>
                        <a:effectLst/>
                      </wps:spPr>
                      <wps:bodyPr/>
                    </wps:wsp>
                  </a:graphicData>
                </a:graphic>
              </wp:anchor>
            </w:drawing>
          </mc:Choice>
          <mc:Fallback>
            <w:pict>
              <v:line w14:anchorId="28493B91" id="Connecteur droit 21"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190.15pt,12.05pt" to="200.65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" strokecolor="#156082" strokeweight=".5pt">
                <v:stroke joinstyle="miter"/>
              </v:line>
            </w:pict>
          </mc:Fallback>
        </mc:AlternateContent>
      </w:r>
      <w:r w:rsidRPr="00007471">
        <w:t>Σ</w:t>
      </w:r>
      <w:r w:rsidRPr="00007471">
        <w:rPr>
          <w:rFonts w:asciiTheme="minorHAnsi" w:hAnsiTheme="minorHAnsi" w:cstheme="minorBidi"/>
          <w:sz w:val="22"/>
          <w:szCs w:val="22"/>
          <w:lang w:val="en-GB"/>
        </w:rPr>
        <w:t xml:space="preserve">       V      Φ</w:t>
      </w:r>
    </w:p>
    <w:p w14:paraId="00CC5FAB" w14:textId="77777777" w:rsidR="00B0149E" w:rsidRPr="00007471" w:rsidRDefault="00B0149E" w:rsidP="00B0149E">
      <w:pPr>
        <w:jc w:val="center"/>
        <w:rPr>
          <w:lang w:val="en-GB"/>
        </w:rPr>
      </w:pPr>
      <w:r w:rsidRPr="00007471">
        <w:rPr>
          <w:lang w:val="en-GB"/>
        </w:rPr>
        <w:t>S             F   M</w:t>
      </w:r>
    </w:p>
    <w:p w14:paraId="35E02883" w14:textId="2589ED5E" w:rsidR="00B0149E" w:rsidRPr="006E766B" w:rsidRDefault="00B0149E" w:rsidP="00B0149E">
      <w:pPr>
        <w:spacing w:after="0" w:line="360" w:lineRule="auto"/>
        <w:ind w:firstLine="708"/>
        <w:jc w:val="both"/>
        <w:rPr>
          <w:lang w:val="en-GB"/>
        </w:rPr>
      </w:pPr>
      <w:r w:rsidRPr="006E766B">
        <w:rPr>
          <w:lang w:val="en-GB"/>
        </w:rPr>
        <w:t xml:space="preserve">                                                      U             R</w:t>
      </w:r>
    </w:p>
    <w:p w14:paraId="5AECBBD4" w14:textId="01CD37E0" w:rsidR="006225B4" w:rsidRPr="006E766B" w:rsidRDefault="005012B2" w:rsidP="00070CBA">
      <w:pPr>
        <w:spacing w:after="0" w:line="360" w:lineRule="auto"/>
        <w:ind w:firstLine="708"/>
        <w:jc w:val="both"/>
        <w:rPr>
          <w:b/>
          <w:bCs/>
          <w:lang w:val="en-GB"/>
        </w:rPr>
      </w:pPr>
      <w:r w:rsidRPr="006E766B">
        <w:rPr>
          <w:lang w:val="en-GB"/>
        </w:rPr>
        <w:lastRenderedPageBreak/>
        <w:t xml:space="preserve">                                                       </w:t>
      </w:r>
      <w:r w:rsidRPr="006E766B">
        <w:rPr>
          <w:b/>
          <w:bCs/>
          <w:lang w:val="en-GB"/>
        </w:rPr>
        <w:t>Stemma</w:t>
      </w:r>
    </w:p>
    <w:p w14:paraId="6B8DCB64" w14:textId="1323EA14" w:rsidR="00AC7416" w:rsidRPr="00A63457" w:rsidRDefault="00A06215" w:rsidP="00AC7416">
      <w:pPr>
        <w:spacing w:after="0" w:line="360" w:lineRule="auto"/>
        <w:jc w:val="both"/>
        <w:rPr>
          <w:i/>
          <w:iCs/>
        </w:rPr>
      </w:pPr>
      <w:r>
        <w:rPr>
          <w:i/>
          <w:iCs/>
        </w:rPr>
        <w:t>D</w:t>
      </w:r>
      <w:r w:rsidR="00BA7C12" w:rsidRPr="00A63457">
        <w:rPr>
          <w:i/>
          <w:iCs/>
        </w:rPr>
        <w:t>es projets éditoriaux avortés</w:t>
      </w:r>
      <w:r w:rsidR="001B68F8" w:rsidRPr="00A63457">
        <w:rPr>
          <w:i/>
          <w:iCs/>
        </w:rPr>
        <w:t> ?</w:t>
      </w:r>
    </w:p>
    <w:p w14:paraId="1CF2AB9D" w14:textId="30F97BEA" w:rsidR="00284719" w:rsidRPr="00A63457" w:rsidRDefault="00AD0151" w:rsidP="00737A2A">
      <w:pPr>
        <w:spacing w:after="0" w:line="360" w:lineRule="auto"/>
        <w:ind w:firstLine="357"/>
        <w:jc w:val="both"/>
      </w:pPr>
      <w:r w:rsidRPr="00A63457">
        <w:rPr>
          <w:b/>
          <w:bCs/>
        </w:rPr>
        <w:t>V</w:t>
      </w:r>
      <w:r w:rsidR="00002B89" w:rsidRPr="00A63457">
        <w:t xml:space="preserve"> partage avec </w:t>
      </w:r>
      <w:r w:rsidR="00304EC4" w:rsidRPr="00A63457">
        <w:t xml:space="preserve">les cinq autres témoins </w:t>
      </w:r>
      <w:r w:rsidR="00C10A2E" w:rsidRPr="00A63457">
        <w:t>les unités textuelles 1</w:t>
      </w:r>
      <w:r w:rsidR="008706C8" w:rsidRPr="00A63457">
        <w:t xml:space="preserve"> (</w:t>
      </w:r>
      <w:r w:rsidR="008706C8" w:rsidRPr="00A63457">
        <w:rPr>
          <w:i/>
          <w:iCs/>
        </w:rPr>
        <w:t>Prologue 67</w:t>
      </w:r>
      <w:r w:rsidR="008706C8" w:rsidRPr="00A63457">
        <w:t>)</w:t>
      </w:r>
      <w:r w:rsidR="00C10A2E" w:rsidRPr="00A63457">
        <w:t xml:space="preserve">, </w:t>
      </w:r>
      <w:r w:rsidR="008706C8" w:rsidRPr="00A63457">
        <w:t xml:space="preserve">dans un </w:t>
      </w:r>
      <w:r w:rsidR="00990F44" w:rsidRPr="00A63457">
        <w:t>large</w:t>
      </w:r>
      <w:r w:rsidR="008706C8" w:rsidRPr="00A63457">
        <w:t xml:space="preserve"> mesure</w:t>
      </w:r>
      <w:r w:rsidR="00BD4577" w:rsidRPr="00A63457">
        <w:t xml:space="preserve">, on le verra, </w:t>
      </w:r>
      <w:r w:rsidR="008706C8" w:rsidRPr="00A63457">
        <w:t xml:space="preserve"> 3 (</w:t>
      </w:r>
      <w:r w:rsidR="008706C8" w:rsidRPr="00A63457">
        <w:rPr>
          <w:i/>
          <w:iCs/>
        </w:rPr>
        <w:t>Constitutions ascétiques</w:t>
      </w:r>
      <w:r w:rsidR="008706C8" w:rsidRPr="00A63457">
        <w:t xml:space="preserve">), </w:t>
      </w:r>
      <w:r w:rsidR="00FE2D79" w:rsidRPr="00A63457">
        <w:t>5 (</w:t>
      </w:r>
      <w:r w:rsidR="00FE2D79" w:rsidRPr="00A63457">
        <w:rPr>
          <w:i/>
          <w:iCs/>
        </w:rPr>
        <w:t>Prologue</w:t>
      </w:r>
      <w:r w:rsidR="003C50C3" w:rsidRPr="00A63457">
        <w:rPr>
          <w:i/>
          <w:iCs/>
        </w:rPr>
        <w:t xml:space="preserve"> 5</w:t>
      </w:r>
      <w:r w:rsidR="003C50C3" w:rsidRPr="00A63457">
        <w:t xml:space="preserve">), </w:t>
      </w:r>
      <w:r w:rsidR="00D56280" w:rsidRPr="00A63457">
        <w:t>6</w:t>
      </w:r>
      <w:r w:rsidR="003C50C3" w:rsidRPr="00A63457">
        <w:t xml:space="preserve"> (</w:t>
      </w:r>
      <w:r w:rsidR="003C50C3" w:rsidRPr="00A63457">
        <w:rPr>
          <w:i/>
          <w:iCs/>
        </w:rPr>
        <w:t>Prologue 34</w:t>
      </w:r>
      <w:r w:rsidR="003C50C3" w:rsidRPr="00A63457">
        <w:t>)</w:t>
      </w:r>
      <w:r w:rsidR="00542240" w:rsidRPr="00A63457">
        <w:t xml:space="preserve">, et </w:t>
      </w:r>
      <w:r w:rsidR="00C167C1" w:rsidRPr="00A63457">
        <w:t>7</w:t>
      </w:r>
      <w:r w:rsidR="00542240" w:rsidRPr="00A63457">
        <w:t xml:space="preserve"> (</w:t>
      </w:r>
      <w:r w:rsidR="00542240" w:rsidRPr="00A63457">
        <w:rPr>
          <w:i/>
          <w:iCs/>
        </w:rPr>
        <w:t>Grandes Règles</w:t>
      </w:r>
      <w:r w:rsidR="00542240" w:rsidRPr="00A63457">
        <w:t>) qui s’interrompt avant la fin</w:t>
      </w:r>
      <w:r w:rsidR="008706C8" w:rsidRPr="00A63457">
        <w:t>.</w:t>
      </w:r>
      <w:r w:rsidR="009F05E8" w:rsidRPr="00A63457">
        <w:t xml:space="preserve"> </w:t>
      </w:r>
      <w:r w:rsidR="002635D4" w:rsidRPr="00A63457">
        <w:t xml:space="preserve">Si les textes qu’il transmet sont parfois défigurés par les erreurs d’une copie manifestement bâclée, </w:t>
      </w:r>
      <w:r w:rsidR="002635D4" w:rsidRPr="00A63457">
        <w:rPr>
          <w:b/>
          <w:bCs/>
        </w:rPr>
        <w:t>V</w:t>
      </w:r>
      <w:r w:rsidR="002635D4" w:rsidRPr="00A63457">
        <w:t xml:space="preserve"> </w:t>
      </w:r>
      <w:r w:rsidR="00496883" w:rsidRPr="00A63457">
        <w:t xml:space="preserve">coïncide généralement avec </w:t>
      </w:r>
      <w:r w:rsidR="00496883" w:rsidRPr="00A63457">
        <w:rPr>
          <w:b/>
          <w:bCs/>
        </w:rPr>
        <w:t>Σ</w:t>
      </w:r>
      <w:r w:rsidR="00496883" w:rsidRPr="00A63457">
        <w:t xml:space="preserve">, mais permet aussi de corriger plusieurs leçons erronées de </w:t>
      </w:r>
      <w:r w:rsidR="00496883" w:rsidRPr="00A63457">
        <w:rPr>
          <w:b/>
          <w:bCs/>
        </w:rPr>
        <w:t>Σ</w:t>
      </w:r>
      <w:r w:rsidR="00496883" w:rsidRPr="00A63457">
        <w:t xml:space="preserve"> en s’accordant avec </w:t>
      </w:r>
      <w:r w:rsidR="00496883" w:rsidRPr="00A63457">
        <w:rPr>
          <w:b/>
          <w:bCs/>
        </w:rPr>
        <w:t>Φ</w:t>
      </w:r>
      <w:r w:rsidR="00496883" w:rsidRPr="00A63457">
        <w:t xml:space="preserve">. </w:t>
      </w:r>
      <w:r w:rsidR="00FD5412" w:rsidRPr="00A63457">
        <w:t xml:space="preserve">Il présente </w:t>
      </w:r>
      <w:r w:rsidR="00030AE6" w:rsidRPr="00A63457">
        <w:t xml:space="preserve">néanmoins </w:t>
      </w:r>
      <w:r w:rsidR="00116B3A" w:rsidRPr="00A63457">
        <w:t>plusieurs</w:t>
      </w:r>
      <w:r w:rsidR="00FD5412" w:rsidRPr="00A63457">
        <w:t xml:space="preserve"> </w:t>
      </w:r>
      <w:r w:rsidR="00BB4366" w:rsidRPr="00A63457">
        <w:t>particularités</w:t>
      </w:r>
      <w:r w:rsidR="00FD5412" w:rsidRPr="00A63457">
        <w:t xml:space="preserve"> qui le distinguent des autres témoins, </w:t>
      </w:r>
      <w:r w:rsidR="003648EE" w:rsidRPr="00A63457">
        <w:t>et</w:t>
      </w:r>
      <w:r w:rsidR="00FD5412" w:rsidRPr="00A63457">
        <w:t xml:space="preserve"> s’expliquent par le projet </w:t>
      </w:r>
      <w:r w:rsidR="00A92968" w:rsidRPr="00A63457">
        <w:t xml:space="preserve">– </w:t>
      </w:r>
      <w:r w:rsidR="00DC5451" w:rsidRPr="00A63457">
        <w:t>ina</w:t>
      </w:r>
      <w:r w:rsidR="00392BA8" w:rsidRPr="00A63457">
        <w:t>bo</w:t>
      </w:r>
      <w:r w:rsidR="00A92968" w:rsidRPr="00A63457">
        <w:t>uti</w:t>
      </w:r>
      <w:r w:rsidR="00DC5451" w:rsidRPr="00A63457">
        <w:t xml:space="preserve"> </w:t>
      </w:r>
      <w:r w:rsidR="00A92968" w:rsidRPr="00A63457">
        <w:t xml:space="preserve">– </w:t>
      </w:r>
      <w:r w:rsidR="00392BA8" w:rsidRPr="00A63457">
        <w:t>que</w:t>
      </w:r>
      <w:r w:rsidR="00DC5451" w:rsidRPr="00A63457">
        <w:t xml:space="preserve"> sa disposition</w:t>
      </w:r>
      <w:r w:rsidR="00392BA8" w:rsidRPr="00A63457">
        <w:t xml:space="preserve"> matérielle</w:t>
      </w:r>
      <w:r w:rsidR="00A92968" w:rsidRPr="00A63457">
        <w:t xml:space="preserve"> révèle</w:t>
      </w:r>
      <w:r w:rsidR="00392BA8" w:rsidRPr="00A63457">
        <w:t>.</w:t>
      </w:r>
      <w:r w:rsidR="00DC5451" w:rsidRPr="00A63457">
        <w:t xml:space="preserve"> </w:t>
      </w:r>
      <w:r w:rsidR="00A92968" w:rsidRPr="00A63457">
        <w:t>I</w:t>
      </w:r>
      <w:r w:rsidR="0043768B" w:rsidRPr="00A63457">
        <w:t xml:space="preserve">ntégralement </w:t>
      </w:r>
      <w:r w:rsidR="00EC2AC8" w:rsidRPr="00A63457">
        <w:t>a</w:t>
      </w:r>
      <w:r w:rsidR="0043768B" w:rsidRPr="00A63457">
        <w:t>ménagé sur</w:t>
      </w:r>
      <w:r w:rsidR="009A5D6D" w:rsidRPr="00A63457">
        <w:t xml:space="preserve"> deux colonnes, dont seule </w:t>
      </w:r>
      <w:r w:rsidR="0096462B" w:rsidRPr="00A63457">
        <w:t xml:space="preserve">la colonne de gauche </w:t>
      </w:r>
      <w:r w:rsidR="009A5D6D" w:rsidRPr="00A63457">
        <w:t>est occupée par le texte latin</w:t>
      </w:r>
      <w:r w:rsidR="00416BBA" w:rsidRPr="00A63457">
        <w:t xml:space="preserve">, </w:t>
      </w:r>
      <w:r w:rsidR="00B92369" w:rsidRPr="00A63457">
        <w:rPr>
          <w:b/>
          <w:bCs/>
        </w:rPr>
        <w:t>V</w:t>
      </w:r>
      <w:r w:rsidR="00B92369" w:rsidRPr="00A63457">
        <w:t xml:space="preserve"> présente</w:t>
      </w:r>
      <w:r w:rsidR="00120912" w:rsidRPr="00A63457">
        <w:t xml:space="preserve"> une</w:t>
      </w:r>
      <w:r w:rsidR="00416BBA" w:rsidRPr="00A63457">
        <w:t xml:space="preserve"> colonne de droite</w:t>
      </w:r>
      <w:r w:rsidR="0096462B" w:rsidRPr="00A63457">
        <w:t xml:space="preserve"> vierge,</w:t>
      </w:r>
      <w:r w:rsidR="00416BBA" w:rsidRPr="00A63457">
        <w:t xml:space="preserve"> </w:t>
      </w:r>
      <w:r w:rsidR="00B0208A" w:rsidRPr="00A63457">
        <w:t>assurément</w:t>
      </w:r>
      <w:r w:rsidR="00416BBA" w:rsidRPr="00A63457">
        <w:t xml:space="preserve"> prévue pour recevoir le texte grec</w:t>
      </w:r>
      <w:r w:rsidR="009F7E94" w:rsidRPr="00A63457">
        <w:t xml:space="preserve"> correspondant</w:t>
      </w:r>
      <w:r w:rsidR="00416BBA" w:rsidRPr="00A63457">
        <w:t>.</w:t>
      </w:r>
      <w:r w:rsidR="009F7E94" w:rsidRPr="00A63457">
        <w:t xml:space="preserve"> </w:t>
      </w:r>
      <w:r w:rsidR="00222273" w:rsidRPr="00A63457">
        <w:t>L</w:t>
      </w:r>
      <w:r w:rsidR="00527993" w:rsidRPr="00A63457">
        <w:t>e manuscrit grec qu’il était envisagé de copier en regard de la traduction latine justifie</w:t>
      </w:r>
      <w:r w:rsidR="00222273" w:rsidRPr="00A63457">
        <w:t xml:space="preserve"> sans </w:t>
      </w:r>
      <w:r w:rsidR="004D39F4" w:rsidRPr="00A63457">
        <w:t xml:space="preserve">nul </w:t>
      </w:r>
      <w:r w:rsidR="00222273" w:rsidRPr="00A63457">
        <w:t>doute</w:t>
      </w:r>
      <w:r w:rsidR="00527993" w:rsidRPr="00A63457">
        <w:t xml:space="preserve"> </w:t>
      </w:r>
      <w:r w:rsidR="00712209" w:rsidRPr="00A63457">
        <w:t xml:space="preserve">l’absence </w:t>
      </w:r>
      <w:r w:rsidR="00BA2192" w:rsidRPr="00A63457">
        <w:t xml:space="preserve">du </w:t>
      </w:r>
      <w:r w:rsidR="00A11EAF" w:rsidRPr="00A63457">
        <w:rPr>
          <w:i/>
          <w:iCs/>
        </w:rPr>
        <w:t>P</w:t>
      </w:r>
      <w:r w:rsidR="00BA2192" w:rsidRPr="00A63457">
        <w:rPr>
          <w:i/>
          <w:iCs/>
        </w:rPr>
        <w:t>rologue 9</w:t>
      </w:r>
      <w:r w:rsidR="00BA2192" w:rsidRPr="00A63457">
        <w:t xml:space="preserve"> </w:t>
      </w:r>
      <w:r w:rsidR="00A11EAF" w:rsidRPr="00A63457">
        <w:t xml:space="preserve">(2) et du </w:t>
      </w:r>
      <w:r w:rsidR="00A11EAF" w:rsidRPr="00A63457">
        <w:rPr>
          <w:i/>
          <w:iCs/>
        </w:rPr>
        <w:t>Discours 11</w:t>
      </w:r>
      <w:r w:rsidR="00A11EAF" w:rsidRPr="00A63457">
        <w:t xml:space="preserve"> (4)</w:t>
      </w:r>
      <w:r w:rsidR="004D39F4" w:rsidRPr="00A63457">
        <w:t xml:space="preserve">, </w:t>
      </w:r>
      <w:r w:rsidR="00030AE6" w:rsidRPr="00A63457">
        <w:t xml:space="preserve">et </w:t>
      </w:r>
      <w:r w:rsidR="00A27DE9" w:rsidRPr="00A63457">
        <w:t xml:space="preserve">des </w:t>
      </w:r>
      <w:proofErr w:type="spellStart"/>
      <w:r w:rsidR="00A27DE9" w:rsidRPr="00A63457">
        <w:rPr>
          <w:i/>
          <w:iCs/>
        </w:rPr>
        <w:t>Constititutions</w:t>
      </w:r>
      <w:proofErr w:type="spellEnd"/>
      <w:r w:rsidR="00A27DE9" w:rsidRPr="00A63457">
        <w:rPr>
          <w:i/>
          <w:iCs/>
        </w:rPr>
        <w:t xml:space="preserve"> ascétiques </w:t>
      </w:r>
      <w:r w:rsidR="00A27DE9" w:rsidRPr="00A63457">
        <w:t>spécifiques</w:t>
      </w:r>
      <w:r w:rsidR="00B74DB9" w:rsidRPr="00A63457">
        <w:t xml:space="preserve">, qui distinguent </w:t>
      </w:r>
      <w:r w:rsidR="00B74DB9" w:rsidRPr="00A63457">
        <w:rPr>
          <w:b/>
          <w:bCs/>
        </w:rPr>
        <w:t>V</w:t>
      </w:r>
      <w:r w:rsidR="00B74DB9" w:rsidRPr="00A63457">
        <w:t xml:space="preserve"> des autres témoins</w:t>
      </w:r>
      <w:r w:rsidR="00A27DE9" w:rsidRPr="00A63457">
        <w:t>.</w:t>
      </w:r>
      <w:r w:rsidR="00AA146A" w:rsidRPr="00A63457">
        <w:t xml:space="preserve"> </w:t>
      </w:r>
      <w:r w:rsidR="008417DF" w:rsidRPr="00A63457">
        <w:t>L</w:t>
      </w:r>
      <w:r w:rsidR="005E044A" w:rsidRPr="00A63457">
        <w:t xml:space="preserve">eur </w:t>
      </w:r>
      <w:r w:rsidR="008417DF" w:rsidRPr="00A63457">
        <w:t xml:space="preserve">première </w:t>
      </w:r>
      <w:r w:rsidR="000E30BF" w:rsidRPr="00A63457">
        <w:t>caractéristique</w:t>
      </w:r>
      <w:r w:rsidR="005E044A" w:rsidRPr="00A63457">
        <w:t xml:space="preserve"> </w:t>
      </w:r>
      <w:r w:rsidR="002D5249" w:rsidRPr="00A63457">
        <w:t xml:space="preserve">est </w:t>
      </w:r>
      <w:r w:rsidR="00E8332D" w:rsidRPr="00A63457">
        <w:t>de s’ouvrir sur</w:t>
      </w:r>
      <w:r w:rsidR="00222273" w:rsidRPr="00A63457">
        <w:t xml:space="preserve"> </w:t>
      </w:r>
      <w:r w:rsidR="00E8332D" w:rsidRPr="00A63457">
        <w:t>la version latine du</w:t>
      </w:r>
      <w:r w:rsidR="004D39F4" w:rsidRPr="00A63457">
        <w:t xml:space="preserve"> </w:t>
      </w:r>
      <w:r w:rsidR="005C0443" w:rsidRPr="00A63457">
        <w:t xml:space="preserve">prologue habituel des </w:t>
      </w:r>
      <w:r w:rsidR="005C0443" w:rsidRPr="00A63457">
        <w:rPr>
          <w:i/>
          <w:iCs/>
        </w:rPr>
        <w:t>Constitutions ascétiques</w:t>
      </w:r>
      <w:r w:rsidR="005C0443" w:rsidRPr="00A63457">
        <w:t xml:space="preserve"> </w:t>
      </w:r>
      <w:r w:rsidR="00B74DB9" w:rsidRPr="00A63457">
        <w:t>et non sur le</w:t>
      </w:r>
      <w:r w:rsidR="005C0443" w:rsidRPr="00A63457">
        <w:t xml:space="preserve"> prologue traduit d’après </w:t>
      </w:r>
      <w:r w:rsidR="005C0443" w:rsidRPr="00A63457">
        <w:rPr>
          <w:b/>
          <w:bCs/>
        </w:rPr>
        <w:t>O3</w:t>
      </w:r>
      <w:r w:rsidR="005C0443" w:rsidRPr="00A63457">
        <w:t xml:space="preserve"> (ou son semblable)</w:t>
      </w:r>
      <w:r w:rsidR="006E59A0" w:rsidRPr="00A63457">
        <w:t xml:space="preserve">, </w:t>
      </w:r>
      <w:r w:rsidR="003E7F17" w:rsidRPr="00A63457">
        <w:t xml:space="preserve">évidemment introuvable </w:t>
      </w:r>
      <w:r w:rsidR="005163B3" w:rsidRPr="00A63457">
        <w:t xml:space="preserve">dans les manuscrits italo-grecs. </w:t>
      </w:r>
      <w:r w:rsidR="005E76E6" w:rsidRPr="00A63457">
        <w:t>L</w:t>
      </w:r>
      <w:r w:rsidR="00B74DB9" w:rsidRPr="00A63457">
        <w:t>a</w:t>
      </w:r>
      <w:r w:rsidR="005E76E6" w:rsidRPr="00A63457">
        <w:t xml:space="preserve"> seconde </w:t>
      </w:r>
      <w:r w:rsidR="005E044A" w:rsidRPr="00A63457">
        <w:t xml:space="preserve">caractéristique </w:t>
      </w:r>
      <w:r w:rsidR="002B7B6D" w:rsidRPr="00A63457">
        <w:t xml:space="preserve">remarquable </w:t>
      </w:r>
      <w:r w:rsidR="00B74DB9" w:rsidRPr="00A63457">
        <w:t>est que</w:t>
      </w:r>
      <w:r w:rsidR="005163B3" w:rsidRPr="00A63457">
        <w:t xml:space="preserve"> </w:t>
      </w:r>
      <w:r w:rsidR="006B5E69" w:rsidRPr="00A63457">
        <w:t xml:space="preserve">ces </w:t>
      </w:r>
      <w:r w:rsidR="006B5E69" w:rsidRPr="00A63457">
        <w:rPr>
          <w:i/>
          <w:iCs/>
        </w:rPr>
        <w:t>Constitutions</w:t>
      </w:r>
      <w:r w:rsidR="002B7B6D" w:rsidRPr="00A63457">
        <w:t xml:space="preserve"> </w:t>
      </w:r>
      <w:r w:rsidR="00B77786" w:rsidRPr="00A63457">
        <w:t>ne comportent plus que</w:t>
      </w:r>
      <w:r w:rsidR="00E009F2" w:rsidRPr="00A63457">
        <w:t xml:space="preserve"> </w:t>
      </w:r>
      <w:r w:rsidR="00CD23A2" w:rsidRPr="00A63457">
        <w:t>trente chapitres</w:t>
      </w:r>
      <w:r w:rsidR="00634E64" w:rsidRPr="00A63457">
        <w:t xml:space="preserve"> et </w:t>
      </w:r>
      <w:r w:rsidR="001B3614" w:rsidRPr="00A63457">
        <w:t>commencent par le deuxième</w:t>
      </w:r>
      <w:r w:rsidR="0019239E" w:rsidRPr="00A63457">
        <w:t xml:space="preserve">, </w:t>
      </w:r>
      <w:r w:rsidR="001B3614" w:rsidRPr="00A63457">
        <w:t>ignor</w:t>
      </w:r>
      <w:r w:rsidR="0019239E" w:rsidRPr="00A63457">
        <w:t>a</w:t>
      </w:r>
      <w:r w:rsidR="001B3614" w:rsidRPr="00A63457">
        <w:t xml:space="preserve">nt </w:t>
      </w:r>
      <w:r w:rsidR="0019239E" w:rsidRPr="00A63457">
        <w:t xml:space="preserve">complètement </w:t>
      </w:r>
      <w:r w:rsidR="001B3614" w:rsidRPr="00A63457">
        <w:t>le premier</w:t>
      </w:r>
      <w:r w:rsidR="00634E64" w:rsidRPr="00A63457">
        <w:t xml:space="preserve">. </w:t>
      </w:r>
      <w:r w:rsidR="00D46DEA" w:rsidRPr="00A63457">
        <w:t>Elles obéissent ainsi</w:t>
      </w:r>
      <w:r w:rsidR="00323B52" w:rsidRPr="00A63457">
        <w:t xml:space="preserve"> </w:t>
      </w:r>
      <w:r w:rsidR="0051588E" w:rsidRPr="00A63457">
        <w:t xml:space="preserve">à </w:t>
      </w:r>
      <w:r w:rsidR="00323B52" w:rsidRPr="00A63457">
        <w:t>un déroulé qui est celui de la recension dite « Nil » (CN)</w:t>
      </w:r>
      <w:r w:rsidR="00634E64" w:rsidRPr="00A63457">
        <w:t xml:space="preserve">, </w:t>
      </w:r>
      <w:r w:rsidR="00CE2D54" w:rsidRPr="00A63457">
        <w:t>celle que suivent majoritairement les manuscrits italo-grecs</w:t>
      </w:r>
      <w:r w:rsidR="00CE2D54" w:rsidRPr="00A63457">
        <w:rPr>
          <w:rStyle w:val="Appelnotedebasdep"/>
        </w:rPr>
        <w:footnoteReference w:id="8"/>
      </w:r>
      <w:r w:rsidR="006B5E69" w:rsidRPr="00A63457">
        <w:rPr>
          <w:i/>
          <w:iCs/>
        </w:rPr>
        <w:t>.</w:t>
      </w:r>
      <w:r w:rsidR="005C0443" w:rsidRPr="00A63457">
        <w:t xml:space="preserve"> </w:t>
      </w:r>
      <w:r w:rsidR="00744C30" w:rsidRPr="00A63457">
        <w:t>Pourtant, h</w:t>
      </w:r>
      <w:r w:rsidR="00C04E49" w:rsidRPr="00A63457">
        <w:t>ormis</w:t>
      </w:r>
      <w:r w:rsidR="00794CB1" w:rsidRPr="00A63457">
        <w:t xml:space="preserve"> </w:t>
      </w:r>
      <w:r w:rsidR="00632459" w:rsidRPr="00A63457">
        <w:t>la version latine du prologue habituel</w:t>
      </w:r>
      <w:r w:rsidR="00440C17" w:rsidRPr="00A63457">
        <w:t xml:space="preserve"> qui remplace le prologue introuvable en Italie</w:t>
      </w:r>
      <w:r w:rsidR="00632459" w:rsidRPr="00A63457">
        <w:t xml:space="preserve">, </w:t>
      </w:r>
      <w:r w:rsidR="007C0156" w:rsidRPr="00A63457">
        <w:t>l’</w:t>
      </w:r>
      <w:r w:rsidR="00B15515" w:rsidRPr="00A63457">
        <w:t xml:space="preserve">adhésion à </w:t>
      </w:r>
      <w:r w:rsidR="00B3188A" w:rsidRPr="00A63457">
        <w:t xml:space="preserve">CN </w:t>
      </w:r>
      <w:r w:rsidR="007C0156" w:rsidRPr="00A63457">
        <w:t>apparaît</w:t>
      </w:r>
      <w:r w:rsidR="00C04E49" w:rsidRPr="00A63457">
        <w:t xml:space="preserve"> </w:t>
      </w:r>
      <w:r w:rsidR="00211982" w:rsidRPr="00A63457">
        <w:t>toute</w:t>
      </w:r>
      <w:r w:rsidR="00C04E49" w:rsidRPr="00A63457">
        <w:t xml:space="preserve"> formelle</w:t>
      </w:r>
      <w:r w:rsidR="00323B52" w:rsidRPr="00A63457">
        <w:t>,</w:t>
      </w:r>
      <w:r w:rsidR="00C90538" w:rsidRPr="00A63457">
        <w:t xml:space="preserve"> </w:t>
      </w:r>
      <w:r w:rsidR="007C0156" w:rsidRPr="00A63457">
        <w:t xml:space="preserve">car </w:t>
      </w:r>
      <w:r w:rsidR="00CC41BF" w:rsidRPr="00A63457">
        <w:t>les textes communs aux autres témoins</w:t>
      </w:r>
      <w:r w:rsidR="00CC41BF" w:rsidRPr="00A63457">
        <w:rPr>
          <w:b/>
          <w:bCs/>
        </w:rPr>
        <w:t xml:space="preserve"> </w:t>
      </w:r>
      <w:r w:rsidR="007E225B" w:rsidRPr="00A63457">
        <w:t xml:space="preserve">ne </w:t>
      </w:r>
      <w:r w:rsidR="0069599B" w:rsidRPr="00A63457">
        <w:t>semble</w:t>
      </w:r>
      <w:r w:rsidR="005D5C1B" w:rsidRPr="00A63457">
        <w:t>nt</w:t>
      </w:r>
      <w:r w:rsidR="0069599B" w:rsidRPr="00A63457">
        <w:t xml:space="preserve"> proposer</w:t>
      </w:r>
      <w:r w:rsidR="007C1677" w:rsidRPr="00A63457">
        <w:t xml:space="preserve"> </w:t>
      </w:r>
      <w:r w:rsidR="00BB26A6" w:rsidRPr="00A63457">
        <w:t>ni</w:t>
      </w:r>
      <w:r w:rsidR="007C1677" w:rsidRPr="00A63457">
        <w:t xml:space="preserve"> remaniement </w:t>
      </w:r>
      <w:r w:rsidR="00BB26A6" w:rsidRPr="00A63457">
        <w:t xml:space="preserve">ni </w:t>
      </w:r>
      <w:r w:rsidR="005D5C1B" w:rsidRPr="00A63457">
        <w:t>variation rédactionnelle</w:t>
      </w:r>
      <w:r w:rsidR="004A1C87" w:rsidRPr="00A63457">
        <w:t xml:space="preserve"> ou </w:t>
      </w:r>
      <w:r w:rsidR="00BB26A6" w:rsidRPr="00A63457">
        <w:t>recension différente</w:t>
      </w:r>
      <w:r w:rsidR="004A1C87" w:rsidRPr="00A63457">
        <w:t>s</w:t>
      </w:r>
      <w:r w:rsidR="007C0156" w:rsidRPr="00A63457">
        <w:t xml:space="preserve">. </w:t>
      </w:r>
      <w:r w:rsidR="000B67B7" w:rsidRPr="00A63457">
        <w:t xml:space="preserve">Tout se passe </w:t>
      </w:r>
      <w:r w:rsidR="00AF72FB" w:rsidRPr="00A63457">
        <w:t xml:space="preserve">donc </w:t>
      </w:r>
      <w:r w:rsidR="000B67B7" w:rsidRPr="00A63457">
        <w:t xml:space="preserve">comme si </w:t>
      </w:r>
      <w:r w:rsidR="000B67B7" w:rsidRPr="00A63457">
        <w:rPr>
          <w:b/>
          <w:bCs/>
        </w:rPr>
        <w:t>V</w:t>
      </w:r>
      <w:r w:rsidR="000B67B7" w:rsidRPr="00A63457">
        <w:t xml:space="preserve"> avait </w:t>
      </w:r>
      <w:r w:rsidR="00AF72FB" w:rsidRPr="00A63457">
        <w:t xml:space="preserve">seulement </w:t>
      </w:r>
      <w:r w:rsidR="000B67B7" w:rsidRPr="00A63457">
        <w:t xml:space="preserve">revêtu </w:t>
      </w:r>
      <w:r w:rsidR="000A0270" w:rsidRPr="00A63457">
        <w:t>les apparences les plus</w:t>
      </w:r>
      <w:r w:rsidR="00AF72FB" w:rsidRPr="00A63457">
        <w:t xml:space="preserve"> repérables de</w:t>
      </w:r>
      <w:r w:rsidR="000A0270" w:rsidRPr="00A63457">
        <w:t xml:space="preserve"> CN</w:t>
      </w:r>
      <w:r w:rsidR="00AF72FB" w:rsidRPr="00A63457">
        <w:t xml:space="preserve"> </w:t>
      </w:r>
      <w:r w:rsidR="00AB5333" w:rsidRPr="00A63457">
        <w:t xml:space="preserve">– </w:t>
      </w:r>
      <w:r w:rsidR="004522B6" w:rsidRPr="00A63457">
        <w:t xml:space="preserve">ceci expliquant peut-être </w:t>
      </w:r>
      <w:r w:rsidR="008E656C" w:rsidRPr="00A63457">
        <w:t>en partie que la colonne réservée au grec soit restée vierge.</w:t>
      </w:r>
    </w:p>
    <w:p w14:paraId="11F3781C" w14:textId="36463D50" w:rsidR="009E1A7D" w:rsidRPr="00A63457" w:rsidRDefault="00036CC6" w:rsidP="00737A2A">
      <w:pPr>
        <w:spacing w:after="0" w:line="360" w:lineRule="auto"/>
        <w:ind w:firstLine="357"/>
        <w:jc w:val="both"/>
      </w:pPr>
      <w:r w:rsidRPr="00A63457">
        <w:t xml:space="preserve">Si seul </w:t>
      </w:r>
      <w:r w:rsidRPr="00A63457">
        <w:rPr>
          <w:b/>
          <w:bCs/>
        </w:rPr>
        <w:t>V</w:t>
      </w:r>
      <w:r w:rsidRPr="00A63457">
        <w:t xml:space="preserve"> </w:t>
      </w:r>
      <w:r w:rsidR="00372634" w:rsidRPr="00A63457">
        <w:t>suit l’ordre CN,</w:t>
      </w:r>
      <w:r w:rsidR="00911061" w:rsidRPr="00A63457">
        <w:t xml:space="preserve"> </w:t>
      </w:r>
      <w:r w:rsidR="00372634" w:rsidRPr="00A63457">
        <w:t>la</w:t>
      </w:r>
      <w:r w:rsidR="00FB5A2A" w:rsidRPr="00A63457">
        <w:t xml:space="preserve"> version latine du prologue habituellement en tête des </w:t>
      </w:r>
      <w:r w:rsidR="00FB5A2A" w:rsidRPr="00A63457">
        <w:rPr>
          <w:i/>
          <w:iCs/>
        </w:rPr>
        <w:t>Constitutions</w:t>
      </w:r>
      <w:r w:rsidR="00FB5A2A" w:rsidRPr="00A63457">
        <w:t xml:space="preserve"> est </w:t>
      </w:r>
      <w:r w:rsidR="00BD58D1" w:rsidRPr="00A63457">
        <w:t xml:space="preserve">également transmise par </w:t>
      </w:r>
      <w:r w:rsidRPr="00A63457">
        <w:rPr>
          <w:b/>
          <w:bCs/>
        </w:rPr>
        <w:t>S</w:t>
      </w:r>
      <w:r w:rsidRPr="00A63457">
        <w:t xml:space="preserve"> et </w:t>
      </w:r>
      <w:r w:rsidRPr="00A63457">
        <w:rPr>
          <w:b/>
          <w:bCs/>
        </w:rPr>
        <w:t>U</w:t>
      </w:r>
      <w:r w:rsidR="00B05F07" w:rsidRPr="00A63457">
        <w:t xml:space="preserve">. </w:t>
      </w:r>
      <w:r w:rsidR="00DF6527" w:rsidRPr="00A63457">
        <w:t xml:space="preserve">Tous deux </w:t>
      </w:r>
      <w:r w:rsidR="00797A27" w:rsidRPr="00A63457">
        <w:t>l</w:t>
      </w:r>
      <w:r w:rsidR="002F63AE" w:rsidRPr="00A63457">
        <w:t xml:space="preserve">a </w:t>
      </w:r>
      <w:r w:rsidR="00797A27" w:rsidRPr="00A63457">
        <w:t xml:space="preserve">placent en tête du recueil des textes basiliens </w:t>
      </w:r>
      <w:r w:rsidR="00850EBC" w:rsidRPr="00A63457">
        <w:t>et</w:t>
      </w:r>
      <w:r w:rsidR="00797A27" w:rsidRPr="00A63457">
        <w:t xml:space="preserve"> </w:t>
      </w:r>
      <w:r w:rsidR="00DF6527" w:rsidRPr="00A63457">
        <w:t>en</w:t>
      </w:r>
      <w:r w:rsidR="00850EBC" w:rsidRPr="00A63457">
        <w:t xml:space="preserve"> rubriquent l’explicit comme</w:t>
      </w:r>
      <w:r w:rsidR="00F52554" w:rsidRPr="00A63457">
        <w:t xml:space="preserve"> </w:t>
      </w:r>
      <w:r w:rsidR="005A3E40" w:rsidRPr="00A63457">
        <w:t>« premier prologue de saint Basile, notre père très saint »</w:t>
      </w:r>
      <w:r w:rsidR="005A3E40" w:rsidRPr="00A63457">
        <w:rPr>
          <w:rStyle w:val="Appelnotedebasdep"/>
        </w:rPr>
        <w:footnoteReference w:id="9"/>
      </w:r>
      <w:r w:rsidR="00F94CB2" w:rsidRPr="00A63457">
        <w:t>.</w:t>
      </w:r>
      <w:r w:rsidR="008C72A0" w:rsidRPr="00A63457">
        <w:t xml:space="preserve"> </w:t>
      </w:r>
      <w:r w:rsidR="00DD02E6" w:rsidRPr="00A63457">
        <w:t xml:space="preserve">Dans les deux cas toujours, </w:t>
      </w:r>
      <w:r w:rsidR="00D35A0B" w:rsidRPr="00A63457">
        <w:t xml:space="preserve">le </w:t>
      </w:r>
      <w:r w:rsidR="00CB4443" w:rsidRPr="00A63457">
        <w:t>prologue</w:t>
      </w:r>
      <w:r w:rsidR="008C72A0" w:rsidRPr="00A63457">
        <w:t xml:space="preserve"> est </w:t>
      </w:r>
      <w:r w:rsidR="00DD02E6" w:rsidRPr="00A63457">
        <w:t xml:space="preserve">précédé d’un bref texte, </w:t>
      </w:r>
      <w:r w:rsidR="00B40966" w:rsidRPr="00A63457">
        <w:t xml:space="preserve">vraisemblablement </w:t>
      </w:r>
      <w:r w:rsidR="009D656A" w:rsidRPr="00A63457">
        <w:t xml:space="preserve">attribuable à Clareno, </w:t>
      </w:r>
      <w:r w:rsidR="00D35A0B" w:rsidRPr="00A63457">
        <w:t xml:space="preserve">qui </w:t>
      </w:r>
      <w:r w:rsidR="00522495" w:rsidRPr="00A63457">
        <w:t>é</w:t>
      </w:r>
      <w:r w:rsidR="00D35A0B" w:rsidRPr="00A63457">
        <w:t xml:space="preserve">tablit en quelques lignes </w:t>
      </w:r>
      <w:r w:rsidR="00CB4443" w:rsidRPr="00A63457">
        <w:t>que</w:t>
      </w:r>
      <w:r w:rsidR="00DF2037" w:rsidRPr="00A63457">
        <w:t xml:space="preserve"> l’ Église romaine</w:t>
      </w:r>
      <w:r w:rsidR="00DD02E6" w:rsidRPr="00A63457">
        <w:t xml:space="preserve"> </w:t>
      </w:r>
      <w:r w:rsidR="00883962" w:rsidRPr="00A63457">
        <w:t>« </w:t>
      </w:r>
      <w:r w:rsidR="00C9572A" w:rsidRPr="00A63457">
        <w:t>reconnaît</w:t>
      </w:r>
      <w:r w:rsidR="00411957" w:rsidRPr="00A63457">
        <w:t xml:space="preserve"> authentiques les livres du grand Basile</w:t>
      </w:r>
      <w:r w:rsidR="00C9572A" w:rsidRPr="00A63457">
        <w:t>,</w:t>
      </w:r>
      <w:r w:rsidR="00411957" w:rsidRPr="00A63457">
        <w:t xml:space="preserve"> </w:t>
      </w:r>
      <w:r w:rsidR="00995A82" w:rsidRPr="00A63457">
        <w:t>évêque de Césarée de Cappadoce</w:t>
      </w:r>
      <w:r w:rsidR="00132BB1" w:rsidRPr="00A63457">
        <w:t xml:space="preserve">, </w:t>
      </w:r>
      <w:r w:rsidR="00C9572A" w:rsidRPr="00A63457">
        <w:t>ainsi</w:t>
      </w:r>
      <w:r w:rsidR="00132BB1" w:rsidRPr="00A63457">
        <w:t xml:space="preserve"> </w:t>
      </w:r>
      <w:r w:rsidR="00132BB1" w:rsidRPr="00A63457">
        <w:lastRenderedPageBreak/>
        <w:t>qu’également le livre de Macaire</w:t>
      </w:r>
      <w:r w:rsidR="00321E1C" w:rsidRPr="00A63457">
        <w:t>, qu’elle confirme</w:t>
      </w:r>
      <w:r w:rsidR="0049005E" w:rsidRPr="00A63457">
        <w:t xml:space="preserve"> </w:t>
      </w:r>
      <w:r w:rsidR="00610106" w:rsidRPr="00A63457">
        <w:t>par son autorité sacrée</w:t>
      </w:r>
      <w:r w:rsidR="00321E1C" w:rsidRPr="00A63457">
        <w:t xml:space="preserve">, comme il est écrit dans le </w:t>
      </w:r>
      <w:r w:rsidR="00321E1C" w:rsidRPr="00A63457">
        <w:rPr>
          <w:i/>
          <w:iCs/>
        </w:rPr>
        <w:t>Décret</w:t>
      </w:r>
      <w:r w:rsidR="00496128" w:rsidRPr="00A63457">
        <w:t> »</w:t>
      </w:r>
      <w:r w:rsidR="00780973" w:rsidRPr="00A63457">
        <w:rPr>
          <w:rStyle w:val="Appelnotedebasdep"/>
        </w:rPr>
        <w:footnoteReference w:id="10"/>
      </w:r>
      <w:r w:rsidR="00780973" w:rsidRPr="00A63457">
        <w:t xml:space="preserve">. </w:t>
      </w:r>
      <w:r w:rsidR="00223E73" w:rsidRPr="00A63457">
        <w:t xml:space="preserve">Il </w:t>
      </w:r>
      <w:r w:rsidR="003D4BAD" w:rsidRPr="00A63457">
        <w:t>semble</w:t>
      </w:r>
      <w:r w:rsidR="00223E73" w:rsidRPr="00A63457">
        <w:t xml:space="preserve"> donc que</w:t>
      </w:r>
      <w:r w:rsidR="00C33049" w:rsidRPr="00A63457">
        <w:t xml:space="preserve"> </w:t>
      </w:r>
      <w:r w:rsidR="00C33049" w:rsidRPr="00A63457">
        <w:rPr>
          <w:b/>
          <w:bCs/>
        </w:rPr>
        <w:t>Σ</w:t>
      </w:r>
      <w:r w:rsidR="00C33049" w:rsidRPr="00A63457">
        <w:t xml:space="preserve">, </w:t>
      </w:r>
      <w:r w:rsidR="00223E73" w:rsidRPr="00A63457">
        <w:t>le modèle commun</w:t>
      </w:r>
      <w:r w:rsidR="00C33049" w:rsidRPr="00A63457">
        <w:t xml:space="preserve"> à </w:t>
      </w:r>
      <w:r w:rsidR="00C33049" w:rsidRPr="00A63457">
        <w:rPr>
          <w:b/>
          <w:bCs/>
        </w:rPr>
        <w:t>S</w:t>
      </w:r>
      <w:r w:rsidR="00C33049" w:rsidRPr="00A63457">
        <w:t xml:space="preserve"> et </w:t>
      </w:r>
      <w:r w:rsidR="00C33049" w:rsidRPr="00A63457">
        <w:rPr>
          <w:b/>
          <w:bCs/>
        </w:rPr>
        <w:t>U</w:t>
      </w:r>
      <w:r w:rsidR="00C33049" w:rsidRPr="00A63457">
        <w:t xml:space="preserve">, </w:t>
      </w:r>
      <w:r w:rsidR="00EB566B" w:rsidRPr="00A63457">
        <w:t>prétendait réunir ensemble les « livres » de Basile et celui de Macaire</w:t>
      </w:r>
      <w:r w:rsidR="0078759E" w:rsidRPr="00A63457">
        <w:t xml:space="preserve">. Si l’on en croit </w:t>
      </w:r>
      <w:r w:rsidR="0078759E" w:rsidRPr="00A63457">
        <w:rPr>
          <w:b/>
          <w:bCs/>
        </w:rPr>
        <w:t>U</w:t>
      </w:r>
      <w:r w:rsidR="0078759E" w:rsidRPr="00A63457">
        <w:t xml:space="preserve">, </w:t>
      </w:r>
      <w:r w:rsidR="00DF4CB4" w:rsidRPr="00A63457">
        <w:t>c</w:t>
      </w:r>
      <w:r w:rsidR="0078759E" w:rsidRPr="00A63457">
        <w:t xml:space="preserve">e livre de Macaire </w:t>
      </w:r>
      <w:r w:rsidR="00DF4CB4" w:rsidRPr="00A63457">
        <w:t xml:space="preserve">n’est autre que </w:t>
      </w:r>
      <w:r w:rsidR="003D0EF2" w:rsidRPr="00A63457">
        <w:t>les</w:t>
      </w:r>
      <w:r w:rsidR="0078759E" w:rsidRPr="00A63457">
        <w:t xml:space="preserve"> </w:t>
      </w:r>
      <w:r w:rsidR="00F34EBD" w:rsidRPr="00A63457">
        <w:rPr>
          <w:i/>
          <w:iCs/>
        </w:rPr>
        <w:t>Cent</w:t>
      </w:r>
      <w:r w:rsidR="00167F86" w:rsidRPr="00A63457">
        <w:rPr>
          <w:i/>
          <w:iCs/>
        </w:rPr>
        <w:t xml:space="preserve"> cinquante</w:t>
      </w:r>
      <w:r w:rsidR="0078759E" w:rsidRPr="00A63457">
        <w:rPr>
          <w:i/>
          <w:iCs/>
        </w:rPr>
        <w:t xml:space="preserve"> chapitres</w:t>
      </w:r>
      <w:r w:rsidR="00736784" w:rsidRPr="00A63457">
        <w:t xml:space="preserve">, </w:t>
      </w:r>
      <w:r w:rsidR="003823BF" w:rsidRPr="00A63457">
        <w:t xml:space="preserve">copiés aux </w:t>
      </w:r>
      <w:r w:rsidR="001C191F" w:rsidRPr="00A63457">
        <w:t>folios</w:t>
      </w:r>
      <w:r w:rsidR="003823BF" w:rsidRPr="00A63457">
        <w:t xml:space="preserve"> </w:t>
      </w:r>
      <w:r w:rsidR="00710256" w:rsidRPr="00A63457">
        <w:t>76ra-9</w:t>
      </w:r>
      <w:r w:rsidR="007D3602" w:rsidRPr="00A63457">
        <w:t xml:space="preserve">8ra. Intitulé </w:t>
      </w:r>
      <w:r w:rsidR="00736784" w:rsidRPr="00A63457">
        <w:t xml:space="preserve">dans le sommaire du codex </w:t>
      </w:r>
      <w:r w:rsidR="00736784" w:rsidRPr="00A63457">
        <w:rPr>
          <w:i/>
          <w:iCs/>
        </w:rPr>
        <w:t xml:space="preserve">Liber de libero </w:t>
      </w:r>
      <w:proofErr w:type="spellStart"/>
      <w:r w:rsidR="00736784" w:rsidRPr="00A63457">
        <w:rPr>
          <w:i/>
          <w:iCs/>
        </w:rPr>
        <w:t>arbitrio</w:t>
      </w:r>
      <w:proofErr w:type="spellEnd"/>
      <w:r w:rsidR="00372F70" w:rsidRPr="00A63457">
        <w:t xml:space="preserve"> (</w:t>
      </w:r>
      <w:r w:rsidR="00A302F9" w:rsidRPr="00A63457">
        <w:t>f. 7v)</w:t>
      </w:r>
      <w:r w:rsidR="00925544" w:rsidRPr="00A63457">
        <w:t xml:space="preserve">, </w:t>
      </w:r>
      <w:r w:rsidR="007D3602" w:rsidRPr="00A63457">
        <w:t xml:space="preserve">il est rubriqué </w:t>
      </w:r>
      <w:r w:rsidR="00925544" w:rsidRPr="00A63457">
        <w:t xml:space="preserve">à l’incipit </w:t>
      </w:r>
      <w:r w:rsidR="00A302F9" w:rsidRPr="00A63457">
        <w:t xml:space="preserve">de l’ouvrage </w:t>
      </w:r>
      <w:r w:rsidR="00A302F9" w:rsidRPr="00A63457">
        <w:rPr>
          <w:i/>
          <w:iCs/>
        </w:rPr>
        <w:t>L</w:t>
      </w:r>
      <w:r w:rsidR="00925544" w:rsidRPr="00A63457">
        <w:rPr>
          <w:i/>
          <w:iCs/>
        </w:rPr>
        <w:t xml:space="preserve">iber </w:t>
      </w:r>
      <w:proofErr w:type="spellStart"/>
      <w:r w:rsidR="00925544" w:rsidRPr="00A63457">
        <w:rPr>
          <w:i/>
          <w:iCs/>
        </w:rPr>
        <w:t>sanctissimi</w:t>
      </w:r>
      <w:proofErr w:type="spellEnd"/>
      <w:r w:rsidR="00925544" w:rsidRPr="00A63457">
        <w:rPr>
          <w:i/>
          <w:iCs/>
        </w:rPr>
        <w:t xml:space="preserve"> et </w:t>
      </w:r>
      <w:proofErr w:type="spellStart"/>
      <w:r w:rsidR="00925544" w:rsidRPr="00A63457">
        <w:rPr>
          <w:i/>
          <w:iCs/>
        </w:rPr>
        <w:t>divini</w:t>
      </w:r>
      <w:proofErr w:type="spellEnd"/>
      <w:r w:rsidR="00925544" w:rsidRPr="00A63457">
        <w:rPr>
          <w:i/>
          <w:iCs/>
        </w:rPr>
        <w:t xml:space="preserve"> </w:t>
      </w:r>
      <w:proofErr w:type="spellStart"/>
      <w:r w:rsidR="00925544" w:rsidRPr="00A63457">
        <w:rPr>
          <w:i/>
          <w:iCs/>
        </w:rPr>
        <w:t>Macharii</w:t>
      </w:r>
      <w:proofErr w:type="spellEnd"/>
      <w:r w:rsidR="00372F70" w:rsidRPr="00A63457">
        <w:t xml:space="preserve"> (f. 76ra)</w:t>
      </w:r>
      <w:r w:rsidR="00A302F9" w:rsidRPr="00A63457">
        <w:t xml:space="preserve"> et</w:t>
      </w:r>
      <w:r w:rsidR="00720606" w:rsidRPr="00A63457">
        <w:t xml:space="preserve"> à l’explicit </w:t>
      </w:r>
      <w:r w:rsidR="00A302F9" w:rsidRPr="00A63457">
        <w:rPr>
          <w:i/>
          <w:iCs/>
        </w:rPr>
        <w:t>L</w:t>
      </w:r>
      <w:r w:rsidR="007D1330" w:rsidRPr="00A63457">
        <w:rPr>
          <w:i/>
          <w:iCs/>
        </w:rPr>
        <w:t xml:space="preserve">iber </w:t>
      </w:r>
      <w:proofErr w:type="spellStart"/>
      <w:r w:rsidR="007D1330" w:rsidRPr="00A63457">
        <w:rPr>
          <w:i/>
          <w:iCs/>
        </w:rPr>
        <w:t>sancti</w:t>
      </w:r>
      <w:proofErr w:type="spellEnd"/>
      <w:r w:rsidR="007D1330" w:rsidRPr="00A63457">
        <w:rPr>
          <w:i/>
          <w:iCs/>
        </w:rPr>
        <w:t xml:space="preserve"> </w:t>
      </w:r>
      <w:proofErr w:type="spellStart"/>
      <w:r w:rsidR="007D1330" w:rsidRPr="00A63457">
        <w:rPr>
          <w:i/>
          <w:iCs/>
        </w:rPr>
        <w:t>Macharii</w:t>
      </w:r>
      <w:proofErr w:type="spellEnd"/>
      <w:r w:rsidR="00A302F9" w:rsidRPr="00A63457">
        <w:rPr>
          <w:i/>
          <w:iCs/>
        </w:rPr>
        <w:t xml:space="preserve"> </w:t>
      </w:r>
      <w:r w:rsidR="001D5B19" w:rsidRPr="00A63457">
        <w:t xml:space="preserve">(f. </w:t>
      </w:r>
      <w:r w:rsidR="00BA5C2B" w:rsidRPr="00A63457">
        <w:t>98r)</w:t>
      </w:r>
      <w:r w:rsidR="00A302F9" w:rsidRPr="00A63457">
        <w:t xml:space="preserve">. </w:t>
      </w:r>
      <w:r w:rsidR="00507C12" w:rsidRPr="00A63457">
        <w:t xml:space="preserve">Il se trouve que </w:t>
      </w:r>
      <w:r w:rsidR="00507C12" w:rsidRPr="00A63457">
        <w:rPr>
          <w:b/>
          <w:bCs/>
        </w:rPr>
        <w:t>S</w:t>
      </w:r>
      <w:r w:rsidR="005A6D33" w:rsidRPr="00A63457">
        <w:t>, de son côté, contient l</w:t>
      </w:r>
      <w:r w:rsidR="00D96968" w:rsidRPr="00A63457">
        <w:t xml:space="preserve">es </w:t>
      </w:r>
      <w:r w:rsidR="00BC13C4" w:rsidRPr="00A63457">
        <w:t xml:space="preserve">titres des </w:t>
      </w:r>
      <w:r w:rsidR="00FC237E" w:rsidRPr="00A63457">
        <w:rPr>
          <w:i/>
          <w:iCs/>
        </w:rPr>
        <w:t xml:space="preserve">150 </w:t>
      </w:r>
      <w:r w:rsidR="00BC13C4" w:rsidRPr="00A63457">
        <w:rPr>
          <w:i/>
          <w:iCs/>
        </w:rPr>
        <w:t>chapitres</w:t>
      </w:r>
      <w:r w:rsidR="00560D73" w:rsidRPr="00A63457">
        <w:t xml:space="preserve">, </w:t>
      </w:r>
      <w:r w:rsidR="00AE2E16" w:rsidRPr="00A63457">
        <w:t xml:space="preserve">en tête d’une section </w:t>
      </w:r>
      <w:r w:rsidR="00FA2842" w:rsidRPr="00A63457">
        <w:t xml:space="preserve">extravagante </w:t>
      </w:r>
      <w:r w:rsidR="00580A89" w:rsidRPr="00A63457">
        <w:t xml:space="preserve">insérée entre les </w:t>
      </w:r>
      <w:r w:rsidR="00580A89" w:rsidRPr="00A63457">
        <w:rPr>
          <w:i/>
          <w:iCs/>
        </w:rPr>
        <w:t>Petites Règles</w:t>
      </w:r>
      <w:r w:rsidR="00580A89" w:rsidRPr="00A63457">
        <w:t xml:space="preserve"> et le </w:t>
      </w:r>
      <w:r w:rsidR="00580A89" w:rsidRPr="00A63457">
        <w:rPr>
          <w:i/>
          <w:iCs/>
        </w:rPr>
        <w:t>Discours 1</w:t>
      </w:r>
      <w:r w:rsidR="00F73EDD" w:rsidRPr="00A63457">
        <w:rPr>
          <w:i/>
          <w:iCs/>
        </w:rPr>
        <w:t>3</w:t>
      </w:r>
      <w:r w:rsidR="00F73EDD" w:rsidRPr="00A63457">
        <w:t xml:space="preserve"> (f. 208r-</w:t>
      </w:r>
      <w:r w:rsidR="00F9462A" w:rsidRPr="00A63457">
        <w:t>214v). S’ouvrant sur</w:t>
      </w:r>
      <w:r w:rsidR="00FA2842" w:rsidRPr="00A63457">
        <w:t xml:space="preserve"> </w:t>
      </w:r>
      <w:r w:rsidR="006D7219" w:rsidRPr="00A63457">
        <w:t>l</w:t>
      </w:r>
      <w:r w:rsidR="00FA2842" w:rsidRPr="00A63457">
        <w:t xml:space="preserve">es </w:t>
      </w:r>
      <w:r w:rsidR="00BF0B26" w:rsidRPr="00A63457">
        <w:t>cent cinquante</w:t>
      </w:r>
      <w:r w:rsidR="00AD53ED" w:rsidRPr="00A63457">
        <w:t xml:space="preserve"> intitulés </w:t>
      </w:r>
      <w:r w:rsidR="00CC1748" w:rsidRPr="00A63457">
        <w:t xml:space="preserve">(f. </w:t>
      </w:r>
      <w:r w:rsidR="00AD53ED" w:rsidRPr="00A63457">
        <w:t>208-211r</w:t>
      </w:r>
      <w:r w:rsidR="00CC1748" w:rsidRPr="00A63457">
        <w:t>)</w:t>
      </w:r>
      <w:r w:rsidR="00F9462A" w:rsidRPr="00A63457">
        <w:t xml:space="preserve">, </w:t>
      </w:r>
      <w:r w:rsidR="00B678DA" w:rsidRPr="00A63457">
        <w:t>cette par</w:t>
      </w:r>
      <w:r w:rsidR="00CE4B6D" w:rsidRPr="00A63457">
        <w:t>tie</w:t>
      </w:r>
      <w:r w:rsidR="00B12536" w:rsidRPr="00A63457">
        <w:t xml:space="preserve">, qui fait </w:t>
      </w:r>
      <w:r w:rsidR="00CD2632" w:rsidRPr="00A63457">
        <w:t xml:space="preserve">nettement </w:t>
      </w:r>
      <w:r w:rsidR="00B12536" w:rsidRPr="00A63457">
        <w:t>digression au sein de l’ensemble basilien,</w:t>
      </w:r>
      <w:r w:rsidR="006D7219" w:rsidRPr="00A63457">
        <w:t xml:space="preserve"> </w:t>
      </w:r>
      <w:r w:rsidR="00BF0B26" w:rsidRPr="00A63457">
        <w:t>continue</w:t>
      </w:r>
      <w:r w:rsidR="00F9462A" w:rsidRPr="00A63457">
        <w:t xml:space="preserve"> avec</w:t>
      </w:r>
      <w:r w:rsidR="00AD53ED" w:rsidRPr="00A63457">
        <w:t xml:space="preserve"> la </w:t>
      </w:r>
      <w:r w:rsidR="00AD53ED" w:rsidRPr="00A63457">
        <w:rPr>
          <w:i/>
          <w:iCs/>
        </w:rPr>
        <w:t>Lettre 125</w:t>
      </w:r>
      <w:r w:rsidR="00AD53ED" w:rsidRPr="00A63457">
        <w:t xml:space="preserve"> du pseudo-Chrysostome</w:t>
      </w:r>
      <w:r w:rsidR="00CC1748" w:rsidRPr="00A63457">
        <w:t xml:space="preserve"> (</w:t>
      </w:r>
      <w:r w:rsidR="00580A89" w:rsidRPr="00A63457">
        <w:t>212r-214v)</w:t>
      </w:r>
      <w:r w:rsidR="00B223DE" w:rsidRPr="00A63457">
        <w:t xml:space="preserve">, </w:t>
      </w:r>
      <w:r w:rsidR="009A540A" w:rsidRPr="00A63457">
        <w:t>lettre elle-même</w:t>
      </w:r>
      <w:r w:rsidR="00E82022" w:rsidRPr="00A63457">
        <w:t xml:space="preserve"> originellement</w:t>
      </w:r>
      <w:r w:rsidR="001C191F" w:rsidRPr="00A63457">
        <w:t xml:space="preserve"> suivi de 6 folios</w:t>
      </w:r>
      <w:r w:rsidR="00506A5D" w:rsidRPr="00A63457">
        <w:t xml:space="preserve"> </w:t>
      </w:r>
      <w:r w:rsidR="0056371B" w:rsidRPr="00A63457">
        <w:t xml:space="preserve">– </w:t>
      </w:r>
      <w:r w:rsidR="00795605" w:rsidRPr="00A63457">
        <w:t xml:space="preserve">dont </w:t>
      </w:r>
      <w:r w:rsidR="00A952A4" w:rsidRPr="00A63457">
        <w:t xml:space="preserve">l’existence </w:t>
      </w:r>
      <w:r w:rsidR="008A2AAD" w:rsidRPr="00A63457">
        <w:t xml:space="preserve">est </w:t>
      </w:r>
      <w:r w:rsidR="007B1B6B" w:rsidRPr="00A63457">
        <w:t xml:space="preserve">encore </w:t>
      </w:r>
      <w:r w:rsidR="008A2AAD" w:rsidRPr="00A63457">
        <w:t>matérialisée</w:t>
      </w:r>
      <w:r w:rsidR="00A952A4" w:rsidRPr="00A63457">
        <w:t xml:space="preserve"> par six</w:t>
      </w:r>
      <w:r w:rsidR="00795605" w:rsidRPr="00A63457">
        <w:t xml:space="preserve"> </w:t>
      </w:r>
      <w:r w:rsidR="00923658" w:rsidRPr="00A63457">
        <w:t xml:space="preserve">talons </w:t>
      </w:r>
      <w:r w:rsidR="009E51A1" w:rsidRPr="00A63457">
        <w:t>et l</w:t>
      </w:r>
      <w:r w:rsidR="001A3C3A" w:rsidRPr="00A63457">
        <w:t xml:space="preserve">a </w:t>
      </w:r>
      <w:r w:rsidR="009E51A1" w:rsidRPr="00A63457">
        <w:t>numérotation</w:t>
      </w:r>
      <w:r w:rsidR="001A3C3A" w:rsidRPr="00A63457">
        <w:t xml:space="preserve"> </w:t>
      </w:r>
      <w:r w:rsidR="005728C7" w:rsidRPr="00A63457">
        <w:t xml:space="preserve">ancienne </w:t>
      </w:r>
      <w:r w:rsidR="00A944FA" w:rsidRPr="00A63457">
        <w:t xml:space="preserve">(221) </w:t>
      </w:r>
      <w:r w:rsidR="00542AB5" w:rsidRPr="00A63457">
        <w:t>de</w:t>
      </w:r>
      <w:r w:rsidR="004973D7" w:rsidRPr="00A63457">
        <w:t xml:space="preserve"> l’actuel f. 215</w:t>
      </w:r>
      <w:r w:rsidR="0085756E" w:rsidRPr="00A63457">
        <w:t>.</w:t>
      </w:r>
      <w:r w:rsidR="00071943" w:rsidRPr="00A63457">
        <w:t xml:space="preserve"> </w:t>
      </w:r>
      <w:r w:rsidR="00A71BDC" w:rsidRPr="00A63457">
        <w:t>S</w:t>
      </w:r>
      <w:r w:rsidR="00F708FC" w:rsidRPr="00A63457">
        <w:t>ans doute</w:t>
      </w:r>
      <w:r w:rsidR="00A71BDC" w:rsidRPr="00A63457">
        <w:t xml:space="preserve"> en raison d’</w:t>
      </w:r>
      <w:r w:rsidR="00F708FC" w:rsidRPr="00A63457">
        <w:t xml:space="preserve">un désordre </w:t>
      </w:r>
      <w:r w:rsidR="00A71BDC" w:rsidRPr="00A63457">
        <w:t xml:space="preserve">affectant le dossier qu’il copiait, </w:t>
      </w:r>
      <w:r w:rsidR="009006B4" w:rsidRPr="00A63457">
        <w:rPr>
          <w:b/>
          <w:bCs/>
        </w:rPr>
        <w:t>S</w:t>
      </w:r>
      <w:r w:rsidR="00C33A2F" w:rsidRPr="00A63457">
        <w:t xml:space="preserve"> </w:t>
      </w:r>
      <w:r w:rsidR="00B70AA0" w:rsidRPr="00A63457">
        <w:t>conserve</w:t>
      </w:r>
      <w:r w:rsidR="009E1A7D" w:rsidRPr="00A63457">
        <w:t xml:space="preserve"> aussi</w:t>
      </w:r>
      <w:r w:rsidR="00B70AA0" w:rsidRPr="00A63457">
        <w:t xml:space="preserve">, à sa manière incongrue, </w:t>
      </w:r>
      <w:r w:rsidR="00B553D2" w:rsidRPr="00A63457">
        <w:t>trace d</w:t>
      </w:r>
      <w:r w:rsidR="00F24261" w:rsidRPr="00A63457">
        <w:t xml:space="preserve">u projet </w:t>
      </w:r>
      <w:r w:rsidR="00F80195" w:rsidRPr="00A63457">
        <w:t>original</w:t>
      </w:r>
      <w:r w:rsidR="00F24261" w:rsidRPr="00A63457">
        <w:t xml:space="preserve"> de </w:t>
      </w:r>
      <w:r w:rsidR="00835111" w:rsidRPr="00A63457">
        <w:rPr>
          <w:b/>
          <w:bCs/>
        </w:rPr>
        <w:t>Σ</w:t>
      </w:r>
      <w:r w:rsidR="00835111" w:rsidRPr="00A63457">
        <w:t xml:space="preserve"> de </w:t>
      </w:r>
      <w:r w:rsidR="00E94C40" w:rsidRPr="00A63457">
        <w:t>recueillir ensemble</w:t>
      </w:r>
      <w:r w:rsidR="00F70364" w:rsidRPr="00A63457">
        <w:t xml:space="preserve"> les </w:t>
      </w:r>
      <w:r w:rsidR="00E94C40" w:rsidRPr="00A63457">
        <w:t>œuvres</w:t>
      </w:r>
      <w:r w:rsidR="00F70364" w:rsidRPr="00A63457">
        <w:t xml:space="preserve"> de Basile et Macaire.</w:t>
      </w:r>
      <w:r w:rsidR="00E94C40" w:rsidRPr="00A63457">
        <w:t xml:space="preserve"> </w:t>
      </w:r>
    </w:p>
    <w:p w14:paraId="3B301D96" w14:textId="25147237" w:rsidR="00F866C7" w:rsidRPr="00A63457" w:rsidRDefault="009E1A7D" w:rsidP="00737A2A">
      <w:pPr>
        <w:spacing w:after="0" w:line="360" w:lineRule="auto"/>
        <w:ind w:firstLine="357"/>
        <w:jc w:val="both"/>
      </w:pPr>
      <w:r w:rsidRPr="00A63457">
        <w:t>C</w:t>
      </w:r>
      <w:r w:rsidR="00660ABC" w:rsidRPr="00A63457">
        <w:t xml:space="preserve">e n’était </w:t>
      </w:r>
      <w:r w:rsidRPr="00A63457">
        <w:t xml:space="preserve">néanmoins pas </w:t>
      </w:r>
      <w:r w:rsidR="00660ABC" w:rsidRPr="00A63457">
        <w:t xml:space="preserve">l’unique ambition de </w:t>
      </w:r>
      <w:r w:rsidR="00CE369A" w:rsidRPr="00A63457">
        <w:rPr>
          <w:b/>
          <w:bCs/>
        </w:rPr>
        <w:t>Σ</w:t>
      </w:r>
      <w:r w:rsidR="00CE369A" w:rsidRPr="00A63457">
        <w:t xml:space="preserve">, qui </w:t>
      </w:r>
      <w:r w:rsidR="004F4BDD" w:rsidRPr="00A63457">
        <w:t>proposait également</w:t>
      </w:r>
      <w:r w:rsidR="00CE369A" w:rsidRPr="00A63457">
        <w:t xml:space="preserve"> une version du corpus des </w:t>
      </w:r>
      <w:r w:rsidR="00CE369A" w:rsidRPr="00A63457">
        <w:rPr>
          <w:i/>
          <w:iCs/>
        </w:rPr>
        <w:t>Ascétiques</w:t>
      </w:r>
      <w:r w:rsidR="005E34F6" w:rsidRPr="00A63457">
        <w:t xml:space="preserve"> </w:t>
      </w:r>
      <w:r w:rsidR="00001B1B" w:rsidRPr="00A63457">
        <w:t xml:space="preserve">augmentée </w:t>
      </w:r>
      <w:r w:rsidR="006C5B3E" w:rsidRPr="00A63457">
        <w:t>d</w:t>
      </w:r>
      <w:r w:rsidR="00C92365" w:rsidRPr="00A63457">
        <w:t>e deux</w:t>
      </w:r>
      <w:r w:rsidR="006C5B3E" w:rsidRPr="00A63457">
        <w:t xml:space="preserve"> traité</w:t>
      </w:r>
      <w:r w:rsidR="00C92365" w:rsidRPr="00A63457">
        <w:t>s :</w:t>
      </w:r>
      <w:r w:rsidR="006C5B3E" w:rsidRPr="00A63457">
        <w:t xml:space="preserve"> </w:t>
      </w:r>
      <w:r w:rsidR="006C5B3E" w:rsidRPr="00A63457">
        <w:rPr>
          <w:i/>
          <w:iCs/>
        </w:rPr>
        <w:t>Sur le baptême</w:t>
      </w:r>
      <w:r w:rsidR="006C5B3E" w:rsidRPr="00A63457">
        <w:t xml:space="preserve"> et </w:t>
      </w:r>
      <w:r w:rsidR="00C92365" w:rsidRPr="00A63457">
        <w:rPr>
          <w:i/>
          <w:iCs/>
        </w:rPr>
        <w:t xml:space="preserve">L’admonition </w:t>
      </w:r>
      <w:r w:rsidR="00DC37BA" w:rsidRPr="00A63457">
        <w:rPr>
          <w:i/>
          <w:iCs/>
        </w:rPr>
        <w:t>à un fils spirituel</w:t>
      </w:r>
      <w:r w:rsidR="00DC37BA" w:rsidRPr="00A63457">
        <w:t>.</w:t>
      </w:r>
      <w:r w:rsidR="003E60EE" w:rsidRPr="00A63457">
        <w:t xml:space="preserve"> </w:t>
      </w:r>
      <w:r w:rsidR="003A030A" w:rsidRPr="00A63457">
        <w:t>C</w:t>
      </w:r>
      <w:r w:rsidR="004F4BDD" w:rsidRPr="00A63457">
        <w:t>e</w:t>
      </w:r>
      <w:r w:rsidR="003A030A" w:rsidRPr="00A63457">
        <w:t xml:space="preserve"> dernier opuscule</w:t>
      </w:r>
      <w:r w:rsidR="002D6779" w:rsidRPr="00A63457">
        <w:t xml:space="preserve">, </w:t>
      </w:r>
      <w:r w:rsidR="005A68FD" w:rsidRPr="00A63457">
        <w:t xml:space="preserve">composé en latin </w:t>
      </w:r>
      <w:r w:rsidR="00474A99" w:rsidRPr="00A63457">
        <w:t>vers 500</w:t>
      </w:r>
      <w:r w:rsidR="002D6779" w:rsidRPr="00A63457">
        <w:t xml:space="preserve">, </w:t>
      </w:r>
      <w:r w:rsidR="00CF3E58" w:rsidRPr="00A63457">
        <w:t xml:space="preserve">est copié dans </w:t>
      </w:r>
      <w:r w:rsidR="00F34EBD" w:rsidRPr="00A63457">
        <w:rPr>
          <w:b/>
          <w:bCs/>
        </w:rPr>
        <w:t>U</w:t>
      </w:r>
      <w:r w:rsidR="00FE6AC5" w:rsidRPr="00A63457">
        <w:t xml:space="preserve"> </w:t>
      </w:r>
      <w:r w:rsidR="005A0E18" w:rsidRPr="00A63457">
        <w:t xml:space="preserve">et </w:t>
      </w:r>
      <w:r w:rsidR="005A0E18" w:rsidRPr="00A63457">
        <w:rPr>
          <w:b/>
          <w:bCs/>
        </w:rPr>
        <w:t>S</w:t>
      </w:r>
      <w:r w:rsidR="005A0E18" w:rsidRPr="00A63457">
        <w:t xml:space="preserve"> sous l’intitulé</w:t>
      </w:r>
      <w:r w:rsidR="00AC1EAA" w:rsidRPr="00A63457">
        <w:t xml:space="preserve"> </w:t>
      </w:r>
      <w:proofErr w:type="spellStart"/>
      <w:r w:rsidR="00AC1EAA" w:rsidRPr="00A63457">
        <w:rPr>
          <w:i/>
          <w:iCs/>
        </w:rPr>
        <w:t>Basilius</w:t>
      </w:r>
      <w:proofErr w:type="spellEnd"/>
      <w:r w:rsidR="00C87623" w:rsidRPr="00A63457">
        <w:rPr>
          <w:i/>
          <w:iCs/>
        </w:rPr>
        <w:t>,</w:t>
      </w:r>
      <w:r w:rsidR="00AC1EAA" w:rsidRPr="00A63457">
        <w:rPr>
          <w:i/>
          <w:iCs/>
        </w:rPr>
        <w:t xml:space="preserve"> </w:t>
      </w:r>
      <w:r w:rsidR="00E77B86" w:rsidRPr="00A63457">
        <w:rPr>
          <w:i/>
          <w:iCs/>
        </w:rPr>
        <w:t xml:space="preserve">de </w:t>
      </w:r>
      <w:proofErr w:type="spellStart"/>
      <w:r w:rsidR="00E77B86" w:rsidRPr="00A63457">
        <w:rPr>
          <w:i/>
          <w:iCs/>
        </w:rPr>
        <w:t>militia</w:t>
      </w:r>
      <w:proofErr w:type="spellEnd"/>
      <w:r w:rsidR="00E77B86" w:rsidRPr="00A63457">
        <w:rPr>
          <w:i/>
          <w:iCs/>
        </w:rPr>
        <w:t xml:space="preserve"> </w:t>
      </w:r>
      <w:proofErr w:type="spellStart"/>
      <w:r w:rsidR="00E77B86" w:rsidRPr="00A63457">
        <w:rPr>
          <w:i/>
          <w:iCs/>
        </w:rPr>
        <w:t>spirituali</w:t>
      </w:r>
      <w:proofErr w:type="spellEnd"/>
      <w:r w:rsidR="00E77B86" w:rsidRPr="00A63457">
        <w:rPr>
          <w:i/>
          <w:iCs/>
        </w:rPr>
        <w:t xml:space="preserve">, ad </w:t>
      </w:r>
      <w:proofErr w:type="spellStart"/>
      <w:r w:rsidR="00E77B86" w:rsidRPr="00A63457">
        <w:rPr>
          <w:i/>
          <w:iCs/>
        </w:rPr>
        <w:t>informationem</w:t>
      </w:r>
      <w:proofErr w:type="spellEnd"/>
      <w:r w:rsidR="00E77B86" w:rsidRPr="00A63457">
        <w:rPr>
          <w:i/>
          <w:iCs/>
        </w:rPr>
        <w:t xml:space="preserve"> </w:t>
      </w:r>
      <w:proofErr w:type="spellStart"/>
      <w:r w:rsidR="00E77B86" w:rsidRPr="00A63457">
        <w:rPr>
          <w:i/>
          <w:iCs/>
        </w:rPr>
        <w:t>plenariam</w:t>
      </w:r>
      <w:proofErr w:type="spellEnd"/>
      <w:r w:rsidR="00E77B86" w:rsidRPr="00A63457">
        <w:rPr>
          <w:i/>
          <w:iCs/>
        </w:rPr>
        <w:t xml:space="preserve"> </w:t>
      </w:r>
      <w:proofErr w:type="spellStart"/>
      <w:r w:rsidR="00E77B86" w:rsidRPr="00A63457">
        <w:rPr>
          <w:i/>
          <w:iCs/>
        </w:rPr>
        <w:t>cuiuscumque</w:t>
      </w:r>
      <w:proofErr w:type="spellEnd"/>
      <w:r w:rsidR="00C87623" w:rsidRPr="00A63457">
        <w:rPr>
          <w:i/>
          <w:iCs/>
        </w:rPr>
        <w:t xml:space="preserve"> </w:t>
      </w:r>
      <w:proofErr w:type="spellStart"/>
      <w:r w:rsidR="00C87623" w:rsidRPr="00A63457">
        <w:rPr>
          <w:i/>
          <w:iCs/>
        </w:rPr>
        <w:t>introducti</w:t>
      </w:r>
      <w:proofErr w:type="spellEnd"/>
      <w:r w:rsidR="00C87623" w:rsidRPr="00A63457">
        <w:rPr>
          <w:i/>
          <w:iCs/>
        </w:rPr>
        <w:t xml:space="preserve"> </w:t>
      </w:r>
      <w:proofErr w:type="spellStart"/>
      <w:r w:rsidR="00C87623" w:rsidRPr="00A63457">
        <w:rPr>
          <w:i/>
          <w:iCs/>
        </w:rPr>
        <w:t>noviter</w:t>
      </w:r>
      <w:proofErr w:type="spellEnd"/>
      <w:r w:rsidR="00C87623" w:rsidRPr="00A63457">
        <w:rPr>
          <w:i/>
          <w:iCs/>
        </w:rPr>
        <w:t xml:space="preserve"> in </w:t>
      </w:r>
      <w:proofErr w:type="spellStart"/>
      <w:r w:rsidR="00C87623" w:rsidRPr="00B52CEF">
        <w:rPr>
          <w:i/>
          <w:iCs/>
          <w:u w:val="single"/>
        </w:rPr>
        <w:t>spirituale</w:t>
      </w:r>
      <w:proofErr w:type="spellEnd"/>
      <w:r w:rsidR="00C87623" w:rsidRPr="00A63457">
        <w:rPr>
          <w:i/>
          <w:iCs/>
        </w:rPr>
        <w:t xml:space="preserve"> stadium</w:t>
      </w:r>
      <w:r w:rsidR="00C87623" w:rsidRPr="00A63457">
        <w:t>.</w:t>
      </w:r>
      <w:r w:rsidR="00332316" w:rsidRPr="00A63457">
        <w:t xml:space="preserve"> En </w:t>
      </w:r>
      <w:r w:rsidR="00332316" w:rsidRPr="00A63457">
        <w:rPr>
          <w:b/>
          <w:bCs/>
        </w:rPr>
        <w:t>U</w:t>
      </w:r>
      <w:r w:rsidR="00893CD6" w:rsidRPr="00A63457">
        <w:t>, il prend place</w:t>
      </w:r>
      <w:r w:rsidR="00AC1EAA" w:rsidRPr="00A63457">
        <w:t xml:space="preserve"> </w:t>
      </w:r>
      <w:r w:rsidR="00FE6AC5" w:rsidRPr="00A63457">
        <w:t>entre</w:t>
      </w:r>
      <w:r w:rsidR="00C931B6" w:rsidRPr="00A63457">
        <w:t xml:space="preserve"> la </w:t>
      </w:r>
      <w:r w:rsidR="00C931B6" w:rsidRPr="00A63457">
        <w:rPr>
          <w:i/>
          <w:iCs/>
        </w:rPr>
        <w:t>Lettre 23</w:t>
      </w:r>
      <w:r w:rsidR="00FE6AC5" w:rsidRPr="00A63457">
        <w:t xml:space="preserve"> et le </w:t>
      </w:r>
      <w:r w:rsidR="00FE6AC5" w:rsidRPr="00A63457">
        <w:rPr>
          <w:i/>
          <w:iCs/>
        </w:rPr>
        <w:t>Discours 12</w:t>
      </w:r>
      <w:r w:rsidR="00C931B6" w:rsidRPr="00A63457">
        <w:t xml:space="preserve"> </w:t>
      </w:r>
      <w:r w:rsidR="00435273" w:rsidRPr="00A63457">
        <w:t xml:space="preserve">(f. </w:t>
      </w:r>
      <w:r w:rsidR="004E72D5" w:rsidRPr="00A63457">
        <w:t>211vb-</w:t>
      </w:r>
      <w:r w:rsidR="00C31D3F" w:rsidRPr="00A63457">
        <w:t>217ra)</w:t>
      </w:r>
      <w:r w:rsidR="00420752" w:rsidRPr="00A63457">
        <w:t xml:space="preserve">. Il était vraisemblablement </w:t>
      </w:r>
      <w:r w:rsidR="00893CD6" w:rsidRPr="00A63457">
        <w:t xml:space="preserve">copié </w:t>
      </w:r>
      <w:r w:rsidR="0098495C" w:rsidRPr="00A63457">
        <w:t>à cette même place</w:t>
      </w:r>
      <w:r w:rsidR="00893CD6" w:rsidRPr="00A63457">
        <w:t xml:space="preserve"> </w:t>
      </w:r>
      <w:r w:rsidR="008F22EA" w:rsidRPr="00A63457">
        <w:t>en</w:t>
      </w:r>
      <w:r w:rsidR="00C931B6" w:rsidRPr="00A63457">
        <w:t xml:space="preserve"> </w:t>
      </w:r>
      <w:r w:rsidR="00C931B6" w:rsidRPr="00A63457">
        <w:rPr>
          <w:b/>
          <w:bCs/>
        </w:rPr>
        <w:t>S</w:t>
      </w:r>
      <w:r w:rsidR="00276DCF" w:rsidRPr="00A63457">
        <w:t xml:space="preserve"> avant sa mutilation,</w:t>
      </w:r>
      <w:r w:rsidR="00420752" w:rsidRPr="00A63457">
        <w:t xml:space="preserve"> qui </w:t>
      </w:r>
      <w:r w:rsidR="00276DCF" w:rsidRPr="00A63457">
        <w:t xml:space="preserve">se produit </w:t>
      </w:r>
      <w:r w:rsidR="009536B4" w:rsidRPr="00A63457">
        <w:t>au cours de la copie du traité (f.</w:t>
      </w:r>
      <w:r w:rsidR="008F22EA" w:rsidRPr="00A63457">
        <w:t xml:space="preserve"> 255v-</w:t>
      </w:r>
      <w:r w:rsidR="00841637" w:rsidRPr="00A63457">
        <w:t>262</w:t>
      </w:r>
      <w:r w:rsidR="00871CD8" w:rsidRPr="00A63457">
        <w:t>v</w:t>
      </w:r>
      <w:r w:rsidR="00841637" w:rsidRPr="00A63457">
        <w:t>)</w:t>
      </w:r>
      <w:r w:rsidR="00871CD8" w:rsidRPr="00A63457">
        <w:t xml:space="preserve">. </w:t>
      </w:r>
      <w:r w:rsidR="00E510AE" w:rsidRPr="00A63457">
        <w:t>Quant à l</w:t>
      </w:r>
      <w:r w:rsidR="00A149B5" w:rsidRPr="00A63457">
        <w:t>’ouvrage</w:t>
      </w:r>
      <w:r w:rsidR="00316CB2" w:rsidRPr="00A63457">
        <w:t xml:space="preserve"> sur le baptême, </w:t>
      </w:r>
      <w:r w:rsidR="00E1031A" w:rsidRPr="00A63457">
        <w:t>il</w:t>
      </w:r>
      <w:r w:rsidR="00AA5091" w:rsidRPr="00A63457">
        <w:t xml:space="preserve"> </w:t>
      </w:r>
      <w:r w:rsidR="00C84C71" w:rsidRPr="00A63457">
        <w:t>est</w:t>
      </w:r>
      <w:r w:rsidR="00C720D5" w:rsidRPr="00A63457">
        <w:t xml:space="preserve"> </w:t>
      </w:r>
      <w:r w:rsidR="00AA5091" w:rsidRPr="00A63457">
        <w:t>disloqué</w:t>
      </w:r>
      <w:r w:rsidR="00C84C71" w:rsidRPr="00A63457">
        <w:t xml:space="preserve"> </w:t>
      </w:r>
      <w:r w:rsidR="00E1031A" w:rsidRPr="00A63457">
        <w:t>et ses deux livres répartis semblablement</w:t>
      </w:r>
      <w:r w:rsidR="00F45C61" w:rsidRPr="00A63457">
        <w:t xml:space="preserve"> </w:t>
      </w:r>
      <w:r w:rsidR="00C84C71" w:rsidRPr="00A63457">
        <w:t>dans ses deux</w:t>
      </w:r>
      <w:r w:rsidR="00E1031A" w:rsidRPr="00A63457">
        <w:t xml:space="preserve"> uniques</w:t>
      </w:r>
      <w:r w:rsidR="00C84C71" w:rsidRPr="00A63457">
        <w:t xml:space="preserve"> témoins</w:t>
      </w:r>
      <w:r w:rsidR="0084573F" w:rsidRPr="00A63457">
        <w:t>. L</w:t>
      </w:r>
      <w:r w:rsidR="00804BB3" w:rsidRPr="00A63457">
        <w:t>e livre I</w:t>
      </w:r>
      <w:r w:rsidR="00BD7572" w:rsidRPr="00A63457">
        <w:t xml:space="preserve"> est</w:t>
      </w:r>
      <w:r w:rsidR="00804BB3" w:rsidRPr="00A63457">
        <w:t xml:space="preserve"> copié sous le titre </w:t>
      </w:r>
      <w:proofErr w:type="spellStart"/>
      <w:r w:rsidR="00DF31A1" w:rsidRPr="00A63457">
        <w:rPr>
          <w:i/>
          <w:iCs/>
        </w:rPr>
        <w:t>Sermo</w:t>
      </w:r>
      <w:proofErr w:type="spellEnd"/>
      <w:r w:rsidR="00DF31A1" w:rsidRPr="00A63457">
        <w:rPr>
          <w:i/>
          <w:iCs/>
        </w:rPr>
        <w:t xml:space="preserve"> de </w:t>
      </w:r>
      <w:proofErr w:type="spellStart"/>
      <w:r w:rsidR="00DF31A1" w:rsidRPr="00A63457">
        <w:rPr>
          <w:i/>
          <w:iCs/>
        </w:rPr>
        <w:t>ba</w:t>
      </w:r>
      <w:r w:rsidR="00BD7572" w:rsidRPr="00A63457">
        <w:rPr>
          <w:i/>
          <w:iCs/>
        </w:rPr>
        <w:t>ptismate</w:t>
      </w:r>
      <w:proofErr w:type="spellEnd"/>
      <w:r w:rsidR="00BD7572" w:rsidRPr="00A63457">
        <w:t xml:space="preserve"> entre la </w:t>
      </w:r>
      <w:r w:rsidR="00BD7572" w:rsidRPr="00A63457">
        <w:rPr>
          <w:i/>
          <w:iCs/>
        </w:rPr>
        <w:t>Lettre 17322</w:t>
      </w:r>
      <w:r w:rsidR="00BD7572" w:rsidRPr="00A63457">
        <w:t xml:space="preserve"> et </w:t>
      </w:r>
      <w:r w:rsidR="00316CB2" w:rsidRPr="00A63457">
        <w:t xml:space="preserve">la </w:t>
      </w:r>
      <w:r w:rsidR="00316CB2" w:rsidRPr="00A63457">
        <w:rPr>
          <w:i/>
          <w:iCs/>
        </w:rPr>
        <w:t>Lettre 150</w:t>
      </w:r>
      <w:r w:rsidR="00316CB2" w:rsidRPr="00A63457">
        <w:t> ; le livre II</w:t>
      </w:r>
      <w:r w:rsidR="00F45C61" w:rsidRPr="00A63457">
        <w:t xml:space="preserve">, une </w:t>
      </w:r>
      <w:r w:rsidR="00A66B23" w:rsidRPr="00A63457">
        <w:t>série</w:t>
      </w:r>
      <w:r w:rsidR="00F45C61" w:rsidRPr="00A63457">
        <w:t xml:space="preserve"> de tre</w:t>
      </w:r>
      <w:r w:rsidR="00A66B23" w:rsidRPr="00A63457">
        <w:t>ize questions/réponses</w:t>
      </w:r>
      <w:r w:rsidR="00A6437F" w:rsidRPr="00A63457">
        <w:t>,</w:t>
      </w:r>
      <w:r w:rsidR="00316CB2" w:rsidRPr="00A63457">
        <w:t xml:space="preserve"> </w:t>
      </w:r>
      <w:r w:rsidR="00F45C61" w:rsidRPr="00A63457">
        <w:t xml:space="preserve">se présente comme la prolongation </w:t>
      </w:r>
      <w:r w:rsidR="00A66B23" w:rsidRPr="00A63457">
        <w:t xml:space="preserve">des </w:t>
      </w:r>
      <w:r w:rsidR="00A66B23" w:rsidRPr="00A63457">
        <w:rPr>
          <w:i/>
          <w:iCs/>
        </w:rPr>
        <w:t>Grandes Règles</w:t>
      </w:r>
      <w:r w:rsidR="00263D0D" w:rsidRPr="00A63457">
        <w:t>. Si l</w:t>
      </w:r>
      <w:r w:rsidR="00517B08" w:rsidRPr="00A63457">
        <w:t>a confusion</w:t>
      </w:r>
      <w:r w:rsidR="00180E58" w:rsidRPr="00A63457">
        <w:t xml:space="preserve"> opérée par </w:t>
      </w:r>
      <w:r w:rsidR="00180E58" w:rsidRPr="00A63457">
        <w:rPr>
          <w:b/>
          <w:bCs/>
        </w:rPr>
        <w:t>Σ</w:t>
      </w:r>
      <w:r w:rsidR="003F0684" w:rsidRPr="00A63457">
        <w:t xml:space="preserve"> </w:t>
      </w:r>
      <w:r w:rsidR="00180E58" w:rsidRPr="00A63457">
        <w:t xml:space="preserve">a </w:t>
      </w:r>
      <w:r w:rsidR="003F0684" w:rsidRPr="00A63457">
        <w:t>dû être</w:t>
      </w:r>
      <w:r w:rsidR="00180E58" w:rsidRPr="00A63457">
        <w:t xml:space="preserve"> </w:t>
      </w:r>
      <w:r w:rsidR="00263D0D" w:rsidRPr="00A63457">
        <w:t xml:space="preserve">naturellement </w:t>
      </w:r>
      <w:r w:rsidR="00180E58" w:rsidRPr="00A63457">
        <w:t xml:space="preserve">facilitée </w:t>
      </w:r>
      <w:r w:rsidR="003F0684" w:rsidRPr="00A63457">
        <w:t xml:space="preserve">par </w:t>
      </w:r>
      <w:r w:rsidR="00263D0D" w:rsidRPr="00A63457">
        <w:t>l’appartenance des deux textes au</w:t>
      </w:r>
      <w:r w:rsidR="00781535" w:rsidRPr="00A63457">
        <w:t xml:space="preserve"> genre</w:t>
      </w:r>
      <w:r w:rsidR="003F0684" w:rsidRPr="00A63457">
        <w:t xml:space="preserve"> littéraire </w:t>
      </w:r>
      <w:r w:rsidR="00263D0D" w:rsidRPr="00A63457">
        <w:t>des</w:t>
      </w:r>
      <w:r w:rsidR="007E3255" w:rsidRPr="00A63457">
        <w:t xml:space="preserve"> questions/réponses</w:t>
      </w:r>
      <w:r w:rsidR="00B34A2E" w:rsidRPr="00A63457">
        <w:t xml:space="preserve">, on s’explique moins </w:t>
      </w:r>
      <w:r w:rsidR="00FF3E84" w:rsidRPr="00A63457">
        <w:t xml:space="preserve">aisément que </w:t>
      </w:r>
      <w:r w:rsidR="00E4157D" w:rsidRPr="00A63457">
        <w:t xml:space="preserve">la première des </w:t>
      </w:r>
      <w:r w:rsidR="00DE6154" w:rsidRPr="00A63457">
        <w:t xml:space="preserve">treize </w:t>
      </w:r>
      <w:r w:rsidR="00E4157D" w:rsidRPr="00A63457">
        <w:t xml:space="preserve">questions soit </w:t>
      </w:r>
      <w:r w:rsidR="00DE6154" w:rsidRPr="00A63457">
        <w:t xml:space="preserve">ici </w:t>
      </w:r>
      <w:r w:rsidR="00E4157D" w:rsidRPr="00A63457">
        <w:t>celle qui conclut</w:t>
      </w:r>
      <w:r w:rsidR="004D7B70" w:rsidRPr="00A63457">
        <w:t xml:space="preserve"> la version latine du</w:t>
      </w:r>
      <w:r w:rsidR="00FF3E84" w:rsidRPr="00A63457">
        <w:t xml:space="preserve"> livre II</w:t>
      </w:r>
      <w:r w:rsidR="00867FA8" w:rsidRPr="00A63457">
        <w:t xml:space="preserve">. </w:t>
      </w:r>
    </w:p>
    <w:p w14:paraId="585BBC6E" w14:textId="11F0B195" w:rsidR="00116998" w:rsidRPr="00A63457" w:rsidRDefault="00A35ECE" w:rsidP="00737A2A">
      <w:pPr>
        <w:spacing w:after="0" w:line="360" w:lineRule="auto"/>
        <w:ind w:firstLine="357"/>
        <w:jc w:val="both"/>
      </w:pPr>
      <w:r w:rsidRPr="00A63457">
        <w:t xml:space="preserve">Il </w:t>
      </w:r>
      <w:r w:rsidR="00B13E38" w:rsidRPr="00A63457">
        <w:t>n’est pas in</w:t>
      </w:r>
      <w:r w:rsidRPr="00A63457">
        <w:t>envisageable</w:t>
      </w:r>
      <w:r w:rsidR="0023571F" w:rsidRPr="00A63457">
        <w:t xml:space="preserve"> que </w:t>
      </w:r>
      <w:r w:rsidR="003B1733" w:rsidRPr="00A63457">
        <w:t xml:space="preserve">le </w:t>
      </w:r>
      <w:r w:rsidR="00850037" w:rsidRPr="00A63457">
        <w:t>codex</w:t>
      </w:r>
      <w:r w:rsidR="003B1733" w:rsidRPr="00A63457">
        <w:t xml:space="preserve"> grec utilisé par Clareno</w:t>
      </w:r>
      <w:r w:rsidR="004F0B25" w:rsidRPr="00A63457">
        <w:t xml:space="preserve"> pour sa version latine</w:t>
      </w:r>
      <w:r w:rsidR="00C24A2F" w:rsidRPr="00A63457">
        <w:t xml:space="preserve"> </w:t>
      </w:r>
      <w:r w:rsidR="009E0B7B" w:rsidRPr="00A63457">
        <w:t>du</w:t>
      </w:r>
      <w:r w:rsidR="00C24A2F" w:rsidRPr="00A63457">
        <w:t xml:space="preserve"> </w:t>
      </w:r>
      <w:r w:rsidR="00C24A2F" w:rsidRPr="00A63457">
        <w:rPr>
          <w:i/>
          <w:iCs/>
        </w:rPr>
        <w:t xml:space="preserve">Sur le baptême </w:t>
      </w:r>
      <w:r w:rsidR="00B13E38" w:rsidRPr="00A63457">
        <w:t xml:space="preserve">ait </w:t>
      </w:r>
      <w:r w:rsidR="00E532B3" w:rsidRPr="00A63457">
        <w:t>disposé d’</w:t>
      </w:r>
      <w:r w:rsidR="00B13E38" w:rsidRPr="00A63457">
        <w:t>un livre II se terminant par la première question</w:t>
      </w:r>
      <w:r w:rsidR="00D30659" w:rsidRPr="00A63457">
        <w:t>,</w:t>
      </w:r>
      <w:r w:rsidR="009C6855" w:rsidRPr="00A63457">
        <w:t xml:space="preserve"> </w:t>
      </w:r>
      <w:r w:rsidR="009306C2" w:rsidRPr="00A63457">
        <w:t>mais</w:t>
      </w:r>
      <w:r w:rsidR="00D30659" w:rsidRPr="00A63457">
        <w:t xml:space="preserve"> il paraît </w:t>
      </w:r>
      <w:r w:rsidR="00CF7B1D" w:rsidRPr="00A63457">
        <w:t>peu plausible</w:t>
      </w:r>
      <w:r w:rsidR="00F06821" w:rsidRPr="00A63457">
        <w:t xml:space="preserve"> </w:t>
      </w:r>
      <w:r w:rsidR="00CF7B1D" w:rsidRPr="00A63457">
        <w:t xml:space="preserve">qu’il ait en outre conçu ce livre II comme un prolongement des </w:t>
      </w:r>
      <w:r w:rsidR="00CF7B1D" w:rsidRPr="00A63457">
        <w:rPr>
          <w:i/>
          <w:iCs/>
        </w:rPr>
        <w:t>Grandes Règles</w:t>
      </w:r>
      <w:r w:rsidR="008F7E3A" w:rsidRPr="00A63457">
        <w:t>. S</w:t>
      </w:r>
      <w:r w:rsidR="00AF1CDE" w:rsidRPr="00A63457">
        <w:t xml:space="preserve">i </w:t>
      </w:r>
      <w:r w:rsidR="008F7E3A" w:rsidRPr="00A63457">
        <w:lastRenderedPageBreak/>
        <w:t xml:space="preserve">tel avait été le cas, Clareno, qui </w:t>
      </w:r>
      <w:r w:rsidR="00C55479" w:rsidRPr="00A63457">
        <w:t xml:space="preserve">cite et mentionne </w:t>
      </w:r>
      <w:r w:rsidR="00961D45" w:rsidRPr="00A63457">
        <w:t xml:space="preserve">souvent </w:t>
      </w:r>
      <w:r w:rsidR="000E7290" w:rsidRPr="00A63457">
        <w:t>l</w:t>
      </w:r>
      <w:r w:rsidR="008F7E3A" w:rsidRPr="00A63457">
        <w:t xml:space="preserve">es </w:t>
      </w:r>
      <w:r w:rsidR="008F7E3A" w:rsidRPr="00A63457">
        <w:rPr>
          <w:i/>
          <w:iCs/>
        </w:rPr>
        <w:t>Grandes Règles</w:t>
      </w:r>
      <w:r w:rsidR="00961D45" w:rsidRPr="00A63457">
        <w:t xml:space="preserve"> et</w:t>
      </w:r>
      <w:r w:rsidR="00AF1CDE" w:rsidRPr="00A63457">
        <w:t xml:space="preserve"> </w:t>
      </w:r>
      <w:r w:rsidR="0022773C" w:rsidRPr="00A63457">
        <w:t>était</w:t>
      </w:r>
      <w:r w:rsidR="00AF1CDE" w:rsidRPr="00A63457">
        <w:t xml:space="preserve"> capable d’exercer </w:t>
      </w:r>
      <w:r w:rsidR="0022773C" w:rsidRPr="00A63457">
        <w:t xml:space="preserve">un certain esprit critique </w:t>
      </w:r>
      <w:r w:rsidR="00AF1CDE" w:rsidRPr="00A63457">
        <w:t>sur les textes grecs qu’il tradui</w:t>
      </w:r>
      <w:r w:rsidR="0022773C" w:rsidRPr="00A63457">
        <w:t>sai</w:t>
      </w:r>
      <w:r w:rsidR="00AF1CDE" w:rsidRPr="00A63457">
        <w:t xml:space="preserve">t, </w:t>
      </w:r>
      <w:r w:rsidR="0022773C" w:rsidRPr="00A63457">
        <w:t xml:space="preserve">n’aurait pas copié aveuglement </w:t>
      </w:r>
      <w:r w:rsidR="00717271" w:rsidRPr="00A63457">
        <w:t xml:space="preserve">son modèle. </w:t>
      </w:r>
      <w:r w:rsidR="001445BC" w:rsidRPr="00A63457">
        <w:t xml:space="preserve">On serait </w:t>
      </w:r>
      <w:r w:rsidR="00961D45" w:rsidRPr="00A63457">
        <w:t xml:space="preserve">donc </w:t>
      </w:r>
      <w:r w:rsidR="001445BC" w:rsidRPr="00A63457">
        <w:t xml:space="preserve">plus enclin à y voir </w:t>
      </w:r>
      <w:r w:rsidR="00570CFB" w:rsidRPr="00A63457">
        <w:t>le résultat</w:t>
      </w:r>
      <w:r w:rsidR="00146B7B" w:rsidRPr="00A63457">
        <w:t xml:space="preserve"> </w:t>
      </w:r>
      <w:r w:rsidR="00570CFB" w:rsidRPr="00A63457">
        <w:t>d’un</w:t>
      </w:r>
      <w:r w:rsidR="00E56259" w:rsidRPr="00A63457">
        <w:t>e</w:t>
      </w:r>
      <w:r w:rsidR="00570CFB" w:rsidRPr="00A63457">
        <w:t xml:space="preserve"> </w:t>
      </w:r>
      <w:r w:rsidR="00E56259" w:rsidRPr="00A63457">
        <w:t xml:space="preserve">organisation </w:t>
      </w:r>
      <w:r w:rsidR="00570CFB" w:rsidRPr="00A63457">
        <w:t>malencontreu</w:t>
      </w:r>
      <w:r w:rsidR="00E56259" w:rsidRPr="00A63457">
        <w:t>se</w:t>
      </w:r>
      <w:r w:rsidR="00570CFB" w:rsidRPr="00A63457">
        <w:t xml:space="preserve"> </w:t>
      </w:r>
      <w:r w:rsidR="00B118DC" w:rsidRPr="00A63457">
        <w:t>de</w:t>
      </w:r>
      <w:r w:rsidR="00146B7B" w:rsidRPr="00A63457">
        <w:t xml:space="preserve"> </w:t>
      </w:r>
      <w:r w:rsidR="00146B7B" w:rsidRPr="00A63457">
        <w:rPr>
          <w:b/>
          <w:bCs/>
        </w:rPr>
        <w:t>Σ</w:t>
      </w:r>
      <w:r w:rsidR="003D1E37" w:rsidRPr="00A63457">
        <w:t xml:space="preserve">, </w:t>
      </w:r>
      <w:r w:rsidR="00A961B5" w:rsidRPr="00A63457">
        <w:t xml:space="preserve">organisation </w:t>
      </w:r>
      <w:r w:rsidR="003D1E37" w:rsidRPr="00A63457">
        <w:t xml:space="preserve">que </w:t>
      </w:r>
      <w:r w:rsidR="003D1E37" w:rsidRPr="00A63457">
        <w:rPr>
          <w:b/>
          <w:bCs/>
        </w:rPr>
        <w:t>S</w:t>
      </w:r>
      <w:r w:rsidR="003D1E37" w:rsidRPr="00A63457">
        <w:t xml:space="preserve"> et </w:t>
      </w:r>
      <w:r w:rsidR="003D1E37" w:rsidRPr="00A63457">
        <w:rPr>
          <w:b/>
          <w:bCs/>
        </w:rPr>
        <w:t>U</w:t>
      </w:r>
      <w:r w:rsidR="003D1E37" w:rsidRPr="00A63457">
        <w:t xml:space="preserve"> ont scrupuleusement suivie.</w:t>
      </w:r>
      <w:r w:rsidR="0042441D" w:rsidRPr="00A63457">
        <w:t xml:space="preserve"> </w:t>
      </w:r>
      <w:r w:rsidR="00121597" w:rsidRPr="00A63457">
        <w:t xml:space="preserve">Tout en augmentant le corpus des </w:t>
      </w:r>
      <w:r w:rsidR="00121597" w:rsidRPr="00A63457">
        <w:rPr>
          <w:i/>
          <w:iCs/>
        </w:rPr>
        <w:t>Ascétiques</w:t>
      </w:r>
      <w:r w:rsidR="00121597" w:rsidRPr="00A63457">
        <w:t xml:space="preserve"> de deux </w:t>
      </w:r>
      <w:r w:rsidR="00232A0B" w:rsidRPr="00A63457">
        <w:t xml:space="preserve">textes, dont l’un </w:t>
      </w:r>
      <w:r w:rsidR="00315B99" w:rsidRPr="00A63457">
        <w:t xml:space="preserve">est </w:t>
      </w:r>
      <w:r w:rsidR="00DE331E" w:rsidRPr="00A63457">
        <w:t>une composition latine</w:t>
      </w:r>
      <w:r w:rsidR="00A34223" w:rsidRPr="00A63457">
        <w:t xml:space="preserve"> et aucunement </w:t>
      </w:r>
      <w:r w:rsidR="006D4FE4" w:rsidRPr="00A63457">
        <w:t>la</w:t>
      </w:r>
      <w:r w:rsidR="00A34223" w:rsidRPr="00A63457">
        <w:t xml:space="preserve"> traduction clarénienne d’un </w:t>
      </w:r>
      <w:r w:rsidR="006D4FE4" w:rsidRPr="00A63457">
        <w:t xml:space="preserve">opus </w:t>
      </w:r>
      <w:r w:rsidR="00E63FEE" w:rsidRPr="00A63457">
        <w:t>grec</w:t>
      </w:r>
      <w:r w:rsidR="00DE331E" w:rsidRPr="00A63457">
        <w:t xml:space="preserve">, </w:t>
      </w:r>
      <w:r w:rsidR="00A34223" w:rsidRPr="00A63457">
        <w:t>l</w:t>
      </w:r>
      <w:r w:rsidR="00552E9E" w:rsidRPr="00A63457">
        <w:t xml:space="preserve">’entreprise de </w:t>
      </w:r>
      <w:r w:rsidR="00552E9E" w:rsidRPr="00A63457">
        <w:rPr>
          <w:b/>
          <w:bCs/>
        </w:rPr>
        <w:t>Σ</w:t>
      </w:r>
      <w:r w:rsidR="00552E9E" w:rsidRPr="00A63457">
        <w:t xml:space="preserve"> </w:t>
      </w:r>
      <w:r w:rsidR="00631C8F" w:rsidRPr="00A63457">
        <w:t xml:space="preserve">semble </w:t>
      </w:r>
      <w:r w:rsidR="0007715D" w:rsidRPr="00A63457">
        <w:t xml:space="preserve">avoir échoué à </w:t>
      </w:r>
      <w:r w:rsidR="00E1699F" w:rsidRPr="00A63457">
        <w:t>rendre compte correctement du corpus basilien</w:t>
      </w:r>
      <w:r w:rsidR="00D41ACA" w:rsidRPr="00A63457">
        <w:t xml:space="preserve"> – comme</w:t>
      </w:r>
      <w:r w:rsidR="0094367A" w:rsidRPr="00A63457">
        <w:t>, à sa manière,</w:t>
      </w:r>
      <w:r w:rsidR="00D41ACA" w:rsidRPr="00A63457">
        <w:t xml:space="preserve"> </w:t>
      </w:r>
      <w:r w:rsidR="00D41ACA" w:rsidRPr="00A63457">
        <w:rPr>
          <w:b/>
          <w:bCs/>
        </w:rPr>
        <w:t>V</w:t>
      </w:r>
      <w:r w:rsidR="00D41ACA" w:rsidRPr="00A63457">
        <w:t>, dont la vocation</w:t>
      </w:r>
      <w:r w:rsidR="0094367A" w:rsidRPr="00A63457">
        <w:t xml:space="preserve"> première était d’</w:t>
      </w:r>
      <w:r w:rsidR="00F9541A" w:rsidRPr="00A63457">
        <w:t xml:space="preserve">en </w:t>
      </w:r>
      <w:r w:rsidR="0094367A" w:rsidRPr="00A63457">
        <w:t>offrir un texte bilingue</w:t>
      </w:r>
      <w:r w:rsidR="00E63FEE" w:rsidRPr="00A63457">
        <w:t>.</w:t>
      </w:r>
    </w:p>
    <w:p w14:paraId="061EF4E7" w14:textId="77777777" w:rsidR="00C9081D" w:rsidRPr="00A63457" w:rsidRDefault="00C9081D" w:rsidP="00737A2A">
      <w:pPr>
        <w:spacing w:after="0" w:line="360" w:lineRule="auto"/>
        <w:ind w:firstLine="357"/>
        <w:jc w:val="both"/>
      </w:pPr>
    </w:p>
    <w:p w14:paraId="17D4B04E" w14:textId="10A0B2AA" w:rsidR="00117B1A" w:rsidRPr="00A63457" w:rsidRDefault="00273686" w:rsidP="005E4023">
      <w:pPr>
        <w:spacing w:after="0" w:line="360" w:lineRule="auto"/>
        <w:ind w:firstLine="357"/>
        <w:jc w:val="both"/>
        <w:rPr>
          <w:rFonts w:eastAsia="Times New Roman" w:cs="Liberation Serif"/>
          <w:kern w:val="1"/>
          <w:lang w:eastAsia="hi-IN" w:bidi="hi-IN"/>
          <w14:ligatures w14:val="none"/>
        </w:rPr>
      </w:pPr>
      <w:r w:rsidRPr="00A63457">
        <w:t xml:space="preserve">Clareno est à la tête de la traduction </w:t>
      </w:r>
      <w:r w:rsidR="00AF2C28" w:rsidRPr="00A63457">
        <w:t xml:space="preserve">d’un grand nombre de textes du corpus des </w:t>
      </w:r>
      <w:r w:rsidR="00AF2C28" w:rsidRPr="00A63457">
        <w:rPr>
          <w:i/>
          <w:iCs/>
        </w:rPr>
        <w:t>Ascétiques</w:t>
      </w:r>
      <w:r w:rsidR="00AF2C28" w:rsidRPr="00A63457">
        <w:t xml:space="preserve">, </w:t>
      </w:r>
      <w:r w:rsidR="00580F79" w:rsidRPr="00A63457">
        <w:t>lesquels</w:t>
      </w:r>
      <w:r w:rsidR="006A64B3" w:rsidRPr="00A63457">
        <w:t xml:space="preserve"> ne semble</w:t>
      </w:r>
      <w:r w:rsidR="008C654D" w:rsidRPr="00A63457">
        <w:t>nt</w:t>
      </w:r>
      <w:r w:rsidR="006A64B3" w:rsidRPr="00A63457">
        <w:t xml:space="preserve"> pas avoir </w:t>
      </w:r>
      <w:r w:rsidR="00882A67" w:rsidRPr="00A63457">
        <w:t xml:space="preserve">rencontré d’autre écho </w:t>
      </w:r>
      <w:r w:rsidR="00635C91" w:rsidRPr="00A63457">
        <w:t xml:space="preserve">notable </w:t>
      </w:r>
      <w:r w:rsidR="00882A67" w:rsidRPr="00A63457">
        <w:t xml:space="preserve">que celui </w:t>
      </w:r>
      <w:r w:rsidR="00580F79" w:rsidRPr="00A63457">
        <w:t>que lui-même</w:t>
      </w:r>
      <w:r w:rsidR="00882A67" w:rsidRPr="00A63457">
        <w:t xml:space="preserve"> </w:t>
      </w:r>
      <w:r w:rsidR="00635C91" w:rsidRPr="00A63457">
        <w:t>leur a donné</w:t>
      </w:r>
      <w:r w:rsidR="000B796D" w:rsidRPr="00A63457">
        <w:t xml:space="preserve"> dans ses écrits personnels et sa correspondance. </w:t>
      </w:r>
      <w:r w:rsidR="005A2988" w:rsidRPr="00A63457">
        <w:rPr>
          <w:rFonts w:eastAsia="Times New Roman" w:cs="Liberation Serif"/>
          <w:kern w:val="1"/>
          <w:lang w:eastAsia="hi-IN" w:bidi="hi-IN"/>
          <w14:ligatures w14:val="none"/>
        </w:rPr>
        <w:t xml:space="preserve">La fiche signalétique </w:t>
      </w:r>
      <w:r w:rsidR="009D7A50" w:rsidRPr="00A63457">
        <w:t xml:space="preserve">de </w:t>
      </w:r>
      <w:r w:rsidR="002A5E09" w:rsidRPr="00A63457">
        <w:t>chacune des</w:t>
      </w:r>
      <w:r w:rsidR="007461E9" w:rsidRPr="00A63457">
        <w:t xml:space="preserve"> version</w:t>
      </w:r>
      <w:r w:rsidR="002A5E09" w:rsidRPr="00A63457">
        <w:t>s</w:t>
      </w:r>
      <w:r w:rsidR="007461E9" w:rsidRPr="00A63457">
        <w:t xml:space="preserve"> latine</w:t>
      </w:r>
      <w:r w:rsidR="002A5E09" w:rsidRPr="00A63457">
        <w:t>s en question</w:t>
      </w:r>
      <w:r w:rsidR="005A2988" w:rsidRPr="00A63457">
        <w:t xml:space="preserve"> </w:t>
      </w:r>
      <w:r w:rsidR="00334CA2" w:rsidRPr="00A63457">
        <w:t xml:space="preserve">donne </w:t>
      </w:r>
      <w:r w:rsidR="00334CA2" w:rsidRPr="00A63457">
        <w:rPr>
          <w:rFonts w:eastAsia="Times New Roman" w:cs="Liberation Serif"/>
          <w:kern w:val="1"/>
          <w:lang w:eastAsia="hi-IN" w:bidi="hi-IN"/>
          <w14:ligatures w14:val="none"/>
        </w:rPr>
        <w:t>l’identification du texte grec (titre, n°</w:t>
      </w:r>
      <w:r w:rsidR="0009427E" w:rsidRPr="00A63457">
        <w:rPr>
          <w:rFonts w:eastAsia="Times New Roman" w:cs="Liberation Serif"/>
          <w:kern w:val="1"/>
          <w:lang w:eastAsia="hi-IN" w:bidi="hi-IN"/>
          <w14:ligatures w14:val="none"/>
        </w:rPr>
        <w:t xml:space="preserve"> </w:t>
      </w:r>
      <w:r w:rsidR="00334CA2" w:rsidRPr="00A63457">
        <w:rPr>
          <w:rFonts w:eastAsia="Times New Roman" w:cs="Liberation Serif"/>
          <w:kern w:val="1"/>
          <w:lang w:eastAsia="hi-IN" w:bidi="hi-IN"/>
          <w14:ligatures w14:val="none"/>
        </w:rPr>
        <w:t>CPG, liens avec la base de manuscrits grecs PINAKES)</w:t>
      </w:r>
      <w:r w:rsidR="00285296" w:rsidRPr="00A63457">
        <w:rPr>
          <w:rFonts w:eastAsia="Times New Roman" w:cs="Liberation Serif"/>
          <w:kern w:val="1"/>
          <w:lang w:eastAsia="hi-IN" w:bidi="hi-IN"/>
          <w14:ligatures w14:val="none"/>
        </w:rPr>
        <w:t> ; les coordonnées des témoins manuscrits concernés ;</w:t>
      </w:r>
      <w:r w:rsidR="00334CA2" w:rsidRPr="00A63457">
        <w:t xml:space="preserve"> </w:t>
      </w:r>
      <w:bookmarkStart w:id="2" w:name="_Hlk209334834"/>
      <w:r w:rsidR="005A2988" w:rsidRPr="00A63457">
        <w:rPr>
          <w:rFonts w:eastAsia="Times New Roman" w:cs="Liberation Serif"/>
          <w:kern w:val="1"/>
          <w:lang w:eastAsia="hi-IN" w:bidi="hi-IN"/>
          <w14:ligatures w14:val="none"/>
        </w:rPr>
        <w:t xml:space="preserve">le(s) titre(s) de la traduction latine ; </w:t>
      </w:r>
      <w:r w:rsidR="00614BCE" w:rsidRPr="00A63457">
        <w:rPr>
          <w:rFonts w:eastAsia="Times New Roman" w:cs="Liberation Serif"/>
          <w:kern w:val="1"/>
          <w:lang w:eastAsia="hi-IN" w:bidi="hi-IN"/>
          <w14:ligatures w14:val="none"/>
        </w:rPr>
        <w:t>le</w:t>
      </w:r>
      <w:r w:rsidR="00117B1A" w:rsidRPr="00A63457">
        <w:rPr>
          <w:rFonts w:eastAsia="Times New Roman" w:cs="Liberation Serif"/>
          <w:kern w:val="1"/>
          <w:lang w:eastAsia="hi-IN" w:bidi="hi-IN"/>
          <w14:ligatures w14:val="none"/>
        </w:rPr>
        <w:t xml:space="preserve">urs </w:t>
      </w:r>
      <w:r w:rsidR="005A2988" w:rsidRPr="00A63457">
        <w:rPr>
          <w:rFonts w:eastAsia="Times New Roman" w:cs="Liberation Serif"/>
          <w:i/>
          <w:iCs/>
          <w:kern w:val="1"/>
          <w:lang w:eastAsia="hi-IN" w:bidi="hi-IN"/>
          <w14:ligatures w14:val="none"/>
        </w:rPr>
        <w:t>incipit</w:t>
      </w:r>
      <w:r w:rsidR="005A2988" w:rsidRPr="00A63457">
        <w:rPr>
          <w:rFonts w:eastAsia="Times New Roman" w:cs="Liberation Serif"/>
          <w:kern w:val="1"/>
          <w:lang w:eastAsia="hi-IN" w:bidi="hi-IN"/>
          <w14:ligatures w14:val="none"/>
        </w:rPr>
        <w:t xml:space="preserve"> et </w:t>
      </w:r>
      <w:r w:rsidR="005A2988" w:rsidRPr="00A63457">
        <w:rPr>
          <w:rFonts w:eastAsia="Times New Roman" w:cs="Liberation Serif"/>
          <w:i/>
          <w:iCs/>
          <w:kern w:val="1"/>
          <w:lang w:eastAsia="hi-IN" w:bidi="hi-IN"/>
          <w14:ligatures w14:val="none"/>
        </w:rPr>
        <w:t>explicit</w:t>
      </w:r>
      <w:r w:rsidR="005A2988" w:rsidRPr="00A63457">
        <w:rPr>
          <w:rFonts w:eastAsia="Times New Roman" w:cs="Liberation Serif"/>
          <w:kern w:val="1"/>
          <w:lang w:eastAsia="hi-IN" w:bidi="hi-IN"/>
          <w14:ligatures w14:val="none"/>
        </w:rPr>
        <w:t>.</w:t>
      </w:r>
      <w:bookmarkEnd w:id="2"/>
      <w:r w:rsidR="00F5600A" w:rsidRPr="00A63457">
        <w:rPr>
          <w:rFonts w:eastAsia="Times New Roman" w:cs="Liberation Serif"/>
          <w:kern w:val="1"/>
          <w:lang w:eastAsia="hi-IN" w:bidi="hi-IN"/>
          <w14:ligatures w14:val="none"/>
        </w:rPr>
        <w:t xml:space="preserve"> </w:t>
      </w:r>
    </w:p>
    <w:p w14:paraId="28B6279C" w14:textId="011B19CE" w:rsidR="00930942" w:rsidRPr="00A63457" w:rsidRDefault="00CB0130" w:rsidP="0020567D">
      <w:pPr>
        <w:spacing w:after="0" w:line="360" w:lineRule="auto"/>
        <w:ind w:firstLine="357"/>
        <w:jc w:val="both"/>
      </w:pPr>
      <w:r w:rsidRPr="00A63457">
        <w:rPr>
          <w:rFonts w:eastAsia="Times New Roman" w:cs="Liberation Serif"/>
          <w:kern w:val="1"/>
          <w:lang w:eastAsia="hi-IN" w:bidi="hi-IN"/>
          <w14:ligatures w14:val="none"/>
        </w:rPr>
        <w:t xml:space="preserve">Aucun des témoins </w:t>
      </w:r>
      <w:r w:rsidR="001301E7" w:rsidRPr="00A63457">
        <w:rPr>
          <w:rFonts w:eastAsia="Times New Roman" w:cs="Liberation Serif"/>
          <w:kern w:val="1"/>
          <w:lang w:eastAsia="hi-IN" w:bidi="hi-IN"/>
          <w14:ligatures w14:val="none"/>
        </w:rPr>
        <w:t>manuscrit</w:t>
      </w:r>
      <w:r w:rsidRPr="00A63457">
        <w:rPr>
          <w:rFonts w:eastAsia="Times New Roman" w:cs="Liberation Serif"/>
          <w:kern w:val="1"/>
          <w:lang w:eastAsia="hi-IN" w:bidi="hi-IN"/>
          <w14:ligatures w14:val="none"/>
        </w:rPr>
        <w:t xml:space="preserve">s disponibles ne pouvant prétendre </w:t>
      </w:r>
      <w:r w:rsidR="002F261D" w:rsidRPr="00A63457">
        <w:rPr>
          <w:rFonts w:eastAsia="Times New Roman" w:cs="Liberation Serif"/>
          <w:kern w:val="1"/>
          <w:lang w:eastAsia="hi-IN" w:bidi="hi-IN"/>
          <w14:ligatures w14:val="none"/>
        </w:rPr>
        <w:t>à une supériorité qui l’érigerait en « manuscrit de base »</w:t>
      </w:r>
      <w:r w:rsidR="007C0D46" w:rsidRPr="00A63457">
        <w:rPr>
          <w:rFonts w:eastAsia="Times New Roman" w:cs="Liberation Serif"/>
          <w:kern w:val="1"/>
          <w:lang w:eastAsia="hi-IN" w:bidi="hi-IN"/>
          <w14:ligatures w14:val="none"/>
        </w:rPr>
        <w:t xml:space="preserve"> pour les textes des titres, </w:t>
      </w:r>
      <w:r w:rsidR="007C0D46" w:rsidRPr="00A63457">
        <w:rPr>
          <w:rFonts w:eastAsia="Times New Roman" w:cs="Liberation Serif"/>
          <w:i/>
          <w:iCs/>
          <w:kern w:val="1"/>
          <w:lang w:eastAsia="hi-IN" w:bidi="hi-IN"/>
          <w14:ligatures w14:val="none"/>
        </w:rPr>
        <w:t>incipit</w:t>
      </w:r>
      <w:r w:rsidR="007C0D46" w:rsidRPr="00A63457">
        <w:rPr>
          <w:rFonts w:eastAsia="Times New Roman" w:cs="Liberation Serif"/>
          <w:kern w:val="1"/>
          <w:lang w:eastAsia="hi-IN" w:bidi="hi-IN"/>
          <w14:ligatures w14:val="none"/>
        </w:rPr>
        <w:t xml:space="preserve"> et </w:t>
      </w:r>
      <w:r w:rsidR="007C0D46" w:rsidRPr="00A63457">
        <w:rPr>
          <w:rFonts w:eastAsia="Times New Roman" w:cs="Liberation Serif"/>
          <w:i/>
          <w:iCs/>
          <w:kern w:val="1"/>
          <w:lang w:eastAsia="hi-IN" w:bidi="hi-IN"/>
          <w14:ligatures w14:val="none"/>
        </w:rPr>
        <w:t>explicit</w:t>
      </w:r>
      <w:r w:rsidR="007C0D46" w:rsidRPr="00A63457">
        <w:rPr>
          <w:rFonts w:eastAsia="Times New Roman" w:cs="Liberation Serif"/>
          <w:kern w:val="1"/>
          <w:lang w:eastAsia="hi-IN" w:bidi="hi-IN"/>
          <w14:ligatures w14:val="none"/>
        </w:rPr>
        <w:t xml:space="preserve">, </w:t>
      </w:r>
      <w:r w:rsidR="00410E31" w:rsidRPr="00A63457">
        <w:rPr>
          <w:rFonts w:eastAsia="Times New Roman" w:cs="Liberation Serif"/>
          <w:kern w:val="1"/>
          <w:lang w:eastAsia="hi-IN" w:bidi="hi-IN"/>
          <w14:ligatures w14:val="none"/>
        </w:rPr>
        <w:t>la graphie a été normalisée</w:t>
      </w:r>
      <w:r w:rsidR="00117B1A" w:rsidRPr="00A63457">
        <w:rPr>
          <w:rFonts w:eastAsia="Times New Roman" w:cs="Liberation Serif"/>
          <w:kern w:val="1"/>
          <w:lang w:eastAsia="hi-IN" w:bidi="hi-IN"/>
          <w14:ligatures w14:val="none"/>
        </w:rPr>
        <w:t>, sauf rares cas particuliers</w:t>
      </w:r>
      <w:r w:rsidR="00F41431" w:rsidRPr="00A63457">
        <w:rPr>
          <w:rFonts w:eastAsia="Times New Roman" w:cs="Liberation Serif"/>
          <w:kern w:val="1"/>
          <w:lang w:eastAsia="hi-IN" w:bidi="hi-IN"/>
          <w14:ligatures w14:val="none"/>
        </w:rPr>
        <w:t xml:space="preserve">. De même, </w:t>
      </w:r>
      <w:r w:rsidR="00640295" w:rsidRPr="00A63457">
        <w:rPr>
          <w:rFonts w:eastAsia="Times New Roman" w:cs="Liberation Serif"/>
          <w:kern w:val="1"/>
          <w:lang w:eastAsia="hi-IN" w:bidi="hi-IN"/>
          <w14:ligatures w14:val="none"/>
        </w:rPr>
        <w:t xml:space="preserve">dans ce cadre restreint, </w:t>
      </w:r>
      <w:r w:rsidR="00650EA3" w:rsidRPr="00A63457">
        <w:rPr>
          <w:rFonts w:eastAsia="Times New Roman" w:cs="Liberation Serif"/>
          <w:kern w:val="1"/>
          <w:lang w:eastAsia="hi-IN" w:bidi="hi-IN"/>
          <w14:ligatures w14:val="none"/>
        </w:rPr>
        <w:t xml:space="preserve">il n’a pas été possible de privilégier les </w:t>
      </w:r>
      <w:r w:rsidR="00640295" w:rsidRPr="00A63457">
        <w:rPr>
          <w:rFonts w:eastAsia="Times New Roman" w:cs="Liberation Serif"/>
          <w:kern w:val="1"/>
          <w:lang w:eastAsia="hi-IN" w:bidi="hi-IN"/>
          <w14:ligatures w14:val="none"/>
        </w:rPr>
        <w:t>lectures</w:t>
      </w:r>
      <w:r w:rsidR="00650EA3" w:rsidRPr="00A63457">
        <w:rPr>
          <w:rFonts w:eastAsia="Times New Roman" w:cs="Liberation Serif"/>
          <w:kern w:val="1"/>
          <w:lang w:eastAsia="hi-IN" w:bidi="hi-IN"/>
          <w14:ligatures w14:val="none"/>
        </w:rPr>
        <w:t xml:space="preserve"> de la </w:t>
      </w:r>
      <w:r w:rsidR="006C606E" w:rsidRPr="00A63457">
        <w:rPr>
          <w:rFonts w:eastAsia="Times New Roman" w:cs="Liberation Serif"/>
          <w:kern w:val="1"/>
          <w:lang w:eastAsia="hi-IN" w:bidi="hi-IN"/>
          <w14:ligatures w14:val="none"/>
        </w:rPr>
        <w:t xml:space="preserve">tradition </w:t>
      </w:r>
      <w:r w:rsidR="006C606E" w:rsidRPr="00A63457">
        <w:rPr>
          <w:rFonts w:eastAsia="Times New Roman"/>
          <w:b/>
          <w:bCs/>
          <w:kern w:val="1"/>
          <w:lang w:eastAsia="hi-IN" w:bidi="hi-IN"/>
          <w14:ligatures w14:val="none"/>
        </w:rPr>
        <w:t>Σ</w:t>
      </w:r>
      <w:r w:rsidR="006C606E" w:rsidRPr="00A63457">
        <w:rPr>
          <w:rFonts w:eastAsia="Times New Roman"/>
          <w:kern w:val="1"/>
          <w:lang w:eastAsia="hi-IN" w:bidi="hi-IN"/>
          <w14:ligatures w14:val="none"/>
        </w:rPr>
        <w:t xml:space="preserve"> ou </w:t>
      </w:r>
      <w:r w:rsidR="006C606E" w:rsidRPr="00A63457">
        <w:rPr>
          <w:rFonts w:eastAsia="Times New Roman"/>
          <w:b/>
          <w:bCs/>
          <w:kern w:val="1"/>
          <w:lang w:eastAsia="hi-IN" w:bidi="hi-IN"/>
          <w14:ligatures w14:val="none"/>
        </w:rPr>
        <w:t>Φ</w:t>
      </w:r>
      <w:r w:rsidR="00AD0F0F" w:rsidRPr="00A63457">
        <w:rPr>
          <w:rFonts w:eastAsia="Times New Roman"/>
          <w:kern w:val="1"/>
          <w:lang w:eastAsia="hi-IN" w:bidi="hi-IN"/>
          <w14:ligatures w14:val="none"/>
        </w:rPr>
        <w:t xml:space="preserve">, mais </w:t>
      </w:r>
      <w:r w:rsidR="00F620CC" w:rsidRPr="00A63457">
        <w:rPr>
          <w:rFonts w:eastAsia="Times New Roman"/>
          <w:kern w:val="1"/>
          <w:lang w:eastAsia="hi-IN" w:bidi="hi-IN"/>
          <w14:ligatures w14:val="none"/>
        </w:rPr>
        <w:t>la leçon</w:t>
      </w:r>
      <w:r w:rsidR="001301CD" w:rsidRPr="00A63457">
        <w:rPr>
          <w:rFonts w:eastAsia="Times New Roman"/>
          <w:kern w:val="1"/>
          <w:lang w:eastAsia="hi-IN" w:bidi="hi-IN"/>
          <w14:ligatures w14:val="none"/>
        </w:rPr>
        <w:t xml:space="preserve"> retenue est celle qui apparaît</w:t>
      </w:r>
      <w:r w:rsidR="00F620CC" w:rsidRPr="00A63457">
        <w:rPr>
          <w:rFonts w:eastAsia="Times New Roman"/>
          <w:kern w:val="1"/>
          <w:lang w:eastAsia="hi-IN" w:bidi="hi-IN"/>
          <w14:ligatures w14:val="none"/>
        </w:rPr>
        <w:t xml:space="preserve"> la plus conforme au grec.</w:t>
      </w:r>
      <w:r w:rsidR="00640295" w:rsidRPr="00A63457">
        <w:rPr>
          <w:rFonts w:eastAsia="Times New Roman"/>
          <w:kern w:val="1"/>
          <w:lang w:eastAsia="hi-IN" w:bidi="hi-IN"/>
          <w14:ligatures w14:val="none"/>
        </w:rPr>
        <w:t xml:space="preserve"> </w:t>
      </w:r>
      <w:r w:rsidR="00A0423D" w:rsidRPr="00A63457">
        <w:rPr>
          <w:rFonts w:eastAsia="Times New Roman"/>
          <w:kern w:val="1"/>
          <w:lang w:eastAsia="hi-IN" w:bidi="hi-IN"/>
          <w14:ligatures w14:val="none"/>
        </w:rPr>
        <w:t>L’exemple du titre de la lettre à Amphiloque,</w:t>
      </w:r>
      <w:r w:rsidR="00A0423D" w:rsidRPr="00A63457">
        <w:rPr>
          <w:rFonts w:eastAsia="Times New Roman" w:cs="Liberation Serif"/>
          <w:kern w:val="1"/>
          <w:lang w:eastAsia="hi-IN" w:bidi="hi-IN"/>
          <w14:ligatures w14:val="none"/>
        </w:rPr>
        <w:t xml:space="preserve"> défiguré à deux endroits différents</w:t>
      </w:r>
      <w:r w:rsidR="00F620CC" w:rsidRPr="00A63457">
        <w:rPr>
          <w:rFonts w:eastAsia="Times New Roman" w:cs="Liberation Serif"/>
          <w:kern w:val="1"/>
          <w:lang w:eastAsia="hi-IN" w:bidi="hi-IN"/>
          <w14:ligatures w14:val="none"/>
        </w:rPr>
        <w:t xml:space="preserve"> par les deux traditions</w:t>
      </w:r>
      <w:r w:rsidR="00A0423D" w:rsidRPr="00A63457">
        <w:rPr>
          <w:rFonts w:eastAsia="Times New Roman" w:cs="Liberation Serif"/>
          <w:kern w:val="1"/>
          <w:lang w:eastAsia="hi-IN" w:bidi="hi-IN"/>
          <w14:ligatures w14:val="none"/>
        </w:rPr>
        <w:t>,</w:t>
      </w:r>
      <w:r w:rsidR="00A0423D" w:rsidRPr="00A63457">
        <w:rPr>
          <w:rFonts w:eastAsia="Times New Roman"/>
          <w:kern w:val="1"/>
          <w:lang w:eastAsia="hi-IN" w:bidi="hi-IN"/>
          <w14:ligatures w14:val="none"/>
        </w:rPr>
        <w:t xml:space="preserve"> illustre</w:t>
      </w:r>
      <w:r w:rsidR="00F620CC" w:rsidRPr="00A63457">
        <w:rPr>
          <w:rFonts w:eastAsia="Times New Roman"/>
          <w:kern w:val="1"/>
          <w:lang w:eastAsia="hi-IN" w:bidi="hi-IN"/>
          <w14:ligatures w14:val="none"/>
        </w:rPr>
        <w:t>ra</w:t>
      </w:r>
      <w:r w:rsidR="00A0423D" w:rsidRPr="00A63457">
        <w:rPr>
          <w:rFonts w:eastAsia="Times New Roman"/>
          <w:kern w:val="1"/>
          <w:lang w:eastAsia="hi-IN" w:bidi="hi-IN"/>
          <w14:ligatures w14:val="none"/>
        </w:rPr>
        <w:t xml:space="preserve"> </w:t>
      </w:r>
      <w:r w:rsidR="00F620CC" w:rsidRPr="00A63457">
        <w:rPr>
          <w:rFonts w:eastAsia="Times New Roman"/>
          <w:kern w:val="1"/>
          <w:lang w:eastAsia="hi-IN" w:bidi="hi-IN"/>
          <w14:ligatures w14:val="none"/>
        </w:rPr>
        <w:t>parfaitement l’idée</w:t>
      </w:r>
      <w:r w:rsidR="00BF552C" w:rsidRPr="00A63457">
        <w:rPr>
          <w:rFonts w:eastAsia="Times New Roman" w:cs="Liberation Serif"/>
          <w:kern w:val="1"/>
          <w:lang w:eastAsia="hi-IN" w:bidi="hi-IN"/>
          <w14:ligatures w14:val="none"/>
        </w:rPr>
        <w:t>. Alors qu</w:t>
      </w:r>
      <w:r w:rsidR="00F620CC" w:rsidRPr="00A63457">
        <w:rPr>
          <w:rFonts w:eastAsia="Times New Roman" w:cs="Liberation Serif"/>
          <w:kern w:val="1"/>
          <w:lang w:eastAsia="hi-IN" w:bidi="hi-IN"/>
          <w14:ligatures w14:val="none"/>
        </w:rPr>
        <w:t xml:space="preserve">e </w:t>
      </w:r>
      <w:r w:rsidR="00387990" w:rsidRPr="00A63457">
        <w:rPr>
          <w:rFonts w:eastAsia="Times New Roman" w:cs="Liberation Serif"/>
          <w:kern w:val="1"/>
          <w:lang w:eastAsia="hi-IN" w:bidi="hi-IN"/>
          <w14:ligatures w14:val="none"/>
        </w:rPr>
        <w:t>l’intitulé devait</w:t>
      </w:r>
      <w:r w:rsidR="00BF552C" w:rsidRPr="00A63457">
        <w:rPr>
          <w:rFonts w:eastAsia="Times New Roman" w:cs="Liberation Serif"/>
          <w:kern w:val="1"/>
          <w:lang w:eastAsia="hi-IN" w:bidi="hi-IN"/>
          <w14:ligatures w14:val="none"/>
        </w:rPr>
        <w:t xml:space="preserve"> être </w:t>
      </w:r>
      <w:proofErr w:type="spellStart"/>
      <w:r w:rsidR="00AA259A" w:rsidRPr="00A63457">
        <w:rPr>
          <w:rFonts w:eastAsia="Times New Roman" w:cs="Liberation Serif"/>
          <w:i/>
          <w:iCs/>
          <w:kern w:val="1"/>
          <w:lang w:eastAsia="hi-IN" w:bidi="hi-IN"/>
          <w14:ligatures w14:val="none"/>
        </w:rPr>
        <w:t>Eiusdem</w:t>
      </w:r>
      <w:proofErr w:type="spellEnd"/>
      <w:r w:rsidR="00AA259A" w:rsidRPr="00A63457">
        <w:rPr>
          <w:rFonts w:eastAsia="Times New Roman" w:cs="Liberation Serif"/>
          <w:i/>
          <w:iCs/>
          <w:kern w:val="1"/>
          <w:lang w:eastAsia="hi-IN" w:bidi="hi-IN"/>
          <w14:ligatures w14:val="none"/>
        </w:rPr>
        <w:t xml:space="preserve"> </w:t>
      </w:r>
      <w:proofErr w:type="spellStart"/>
      <w:r w:rsidR="00AA259A" w:rsidRPr="00A63457">
        <w:rPr>
          <w:rFonts w:eastAsia="Times New Roman" w:cs="Liberation Serif"/>
          <w:i/>
          <w:iCs/>
          <w:kern w:val="1"/>
          <w:lang w:eastAsia="hi-IN" w:bidi="hi-IN"/>
          <w14:ligatures w14:val="none"/>
        </w:rPr>
        <w:t>Amphylochio</w:t>
      </w:r>
      <w:proofErr w:type="spellEnd"/>
      <w:r w:rsidR="00AA259A" w:rsidRPr="00A63457">
        <w:rPr>
          <w:rFonts w:eastAsia="Times New Roman" w:cs="Liberation Serif"/>
          <w:i/>
          <w:iCs/>
          <w:kern w:val="1"/>
          <w:lang w:eastAsia="hi-IN" w:bidi="hi-IN"/>
          <w14:ligatures w14:val="none"/>
        </w:rPr>
        <w:t xml:space="preserve"> qui erat </w:t>
      </w:r>
      <w:proofErr w:type="spellStart"/>
      <w:r w:rsidR="00AA259A" w:rsidRPr="00A63457">
        <w:rPr>
          <w:rFonts w:eastAsia="Times New Roman" w:cs="Liberation Serif"/>
          <w:i/>
          <w:iCs/>
          <w:kern w:val="1"/>
          <w:lang w:eastAsia="hi-IN" w:bidi="hi-IN"/>
          <w14:ligatures w14:val="none"/>
        </w:rPr>
        <w:t>apud</w:t>
      </w:r>
      <w:proofErr w:type="spellEnd"/>
      <w:r w:rsidR="00AA259A" w:rsidRPr="00A63457">
        <w:rPr>
          <w:rFonts w:eastAsia="Times New Roman" w:cs="Liberation Serif"/>
          <w:i/>
          <w:iCs/>
          <w:kern w:val="1"/>
          <w:lang w:eastAsia="hi-IN" w:bidi="hi-IN"/>
          <w14:ligatures w14:val="none"/>
        </w:rPr>
        <w:t xml:space="preserve"> </w:t>
      </w:r>
      <w:proofErr w:type="spellStart"/>
      <w:r w:rsidR="00AA259A" w:rsidRPr="00A63457">
        <w:rPr>
          <w:rFonts w:eastAsia="Times New Roman" w:cs="Liberation Serif"/>
          <w:i/>
          <w:iCs/>
          <w:kern w:val="1"/>
          <w:lang w:eastAsia="hi-IN" w:bidi="hi-IN"/>
          <w14:ligatures w14:val="none"/>
        </w:rPr>
        <w:t>Eracliam</w:t>
      </w:r>
      <w:proofErr w:type="spellEnd"/>
      <w:r w:rsidR="00AA259A" w:rsidRPr="00A63457">
        <w:rPr>
          <w:rFonts w:eastAsia="Times New Roman" w:cs="Liberation Serif"/>
          <w:i/>
          <w:iCs/>
          <w:kern w:val="1"/>
          <w:lang w:eastAsia="hi-IN" w:bidi="hi-IN"/>
          <w14:ligatures w14:val="none"/>
        </w:rPr>
        <w:t xml:space="preserve"> de </w:t>
      </w:r>
      <w:proofErr w:type="spellStart"/>
      <w:r w:rsidR="00AA259A" w:rsidRPr="00A63457">
        <w:rPr>
          <w:rFonts w:eastAsia="Times New Roman" w:cs="Liberation Serif"/>
          <w:i/>
          <w:iCs/>
          <w:kern w:val="1"/>
          <w:lang w:eastAsia="hi-IN" w:bidi="hi-IN"/>
          <w14:ligatures w14:val="none"/>
        </w:rPr>
        <w:t>exercitatione</w:t>
      </w:r>
      <w:proofErr w:type="spellEnd"/>
      <w:r w:rsidR="00AA259A" w:rsidRPr="00A63457">
        <w:rPr>
          <w:rFonts w:eastAsia="Times New Roman" w:cs="Liberation Serif"/>
          <w:i/>
          <w:iCs/>
          <w:kern w:val="1"/>
          <w:lang w:eastAsia="hi-IN" w:bidi="hi-IN"/>
          <w14:ligatures w14:val="none"/>
        </w:rPr>
        <w:t xml:space="preserve"> </w:t>
      </w:r>
      <w:proofErr w:type="spellStart"/>
      <w:r w:rsidR="00AA259A" w:rsidRPr="00A63457">
        <w:rPr>
          <w:rFonts w:eastAsia="Times New Roman" w:cs="Liberation Serif"/>
          <w:i/>
          <w:iCs/>
          <w:kern w:val="1"/>
          <w:lang w:eastAsia="hi-IN" w:bidi="hi-IN"/>
          <w14:ligatures w14:val="none"/>
        </w:rPr>
        <w:t>monastice</w:t>
      </w:r>
      <w:proofErr w:type="spellEnd"/>
      <w:r w:rsidR="00AA259A" w:rsidRPr="00A63457">
        <w:rPr>
          <w:rFonts w:eastAsia="Times New Roman" w:cs="Liberation Serif"/>
          <w:i/>
          <w:iCs/>
          <w:kern w:val="1"/>
          <w:lang w:eastAsia="hi-IN" w:bidi="hi-IN"/>
          <w14:ligatures w14:val="none"/>
        </w:rPr>
        <w:t xml:space="preserve"> vite</w:t>
      </w:r>
      <w:r w:rsidR="00AB1360" w:rsidRPr="00A63457">
        <w:rPr>
          <w:rFonts w:eastAsia="Times New Roman" w:cs="Liberation Serif"/>
          <w:kern w:val="1"/>
          <w:lang w:eastAsia="hi-IN" w:bidi="hi-IN"/>
          <w14:ligatures w14:val="none"/>
        </w:rPr>
        <w:t xml:space="preserve">, </w:t>
      </w:r>
      <w:r w:rsidR="00AB1360" w:rsidRPr="00A63457">
        <w:rPr>
          <w:rFonts w:eastAsia="Times New Roman"/>
          <w:b/>
          <w:bCs/>
          <w:kern w:val="1"/>
          <w:lang w:eastAsia="hi-IN" w:bidi="hi-IN"/>
          <w14:ligatures w14:val="none"/>
        </w:rPr>
        <w:t>Σ</w:t>
      </w:r>
      <w:r w:rsidR="00842C7B" w:rsidRPr="00A63457">
        <w:rPr>
          <w:rFonts w:eastAsia="Times New Roman" w:cs="Liberation Serif"/>
          <w:kern w:val="1"/>
          <w:lang w:eastAsia="hi-IN" w:bidi="hi-IN"/>
          <w14:ligatures w14:val="none"/>
        </w:rPr>
        <w:t xml:space="preserve">, </w:t>
      </w:r>
      <w:r w:rsidR="00636072" w:rsidRPr="00A63457">
        <w:rPr>
          <w:rFonts w:eastAsia="Times New Roman" w:cs="Liberation Serif"/>
          <w:kern w:val="1"/>
          <w:lang w:eastAsia="hi-IN" w:bidi="hi-IN"/>
          <w14:ligatures w14:val="none"/>
        </w:rPr>
        <w:t>n’identifi</w:t>
      </w:r>
      <w:r w:rsidR="00842C7B" w:rsidRPr="00A63457">
        <w:rPr>
          <w:rFonts w:eastAsia="Times New Roman" w:cs="Liberation Serif"/>
          <w:kern w:val="1"/>
          <w:lang w:eastAsia="hi-IN" w:bidi="hi-IN"/>
          <w14:ligatures w14:val="none"/>
        </w:rPr>
        <w:t>ant</w:t>
      </w:r>
      <w:r w:rsidR="00636072" w:rsidRPr="00A63457">
        <w:rPr>
          <w:rFonts w:eastAsia="Times New Roman" w:cs="Liberation Serif"/>
          <w:kern w:val="1"/>
          <w:lang w:eastAsia="hi-IN" w:bidi="hi-IN"/>
          <w14:ligatures w14:val="none"/>
        </w:rPr>
        <w:t xml:space="preserve"> pas </w:t>
      </w:r>
      <w:r w:rsidR="00842C7B" w:rsidRPr="00A63457">
        <w:rPr>
          <w:rFonts w:eastAsia="Times New Roman" w:cs="Liberation Serif"/>
          <w:kern w:val="1"/>
          <w:lang w:eastAsia="hi-IN" w:bidi="hi-IN"/>
          <w14:ligatures w14:val="none"/>
        </w:rPr>
        <w:t xml:space="preserve">le nom </w:t>
      </w:r>
      <w:r w:rsidR="00636072" w:rsidRPr="00A63457">
        <w:rPr>
          <w:rFonts w:eastAsia="Times New Roman" w:cs="Liberation Serif"/>
          <w:kern w:val="1"/>
          <w:lang w:eastAsia="hi-IN" w:bidi="hi-IN"/>
          <w14:ligatures w14:val="none"/>
        </w:rPr>
        <w:t>Am</w:t>
      </w:r>
      <w:r w:rsidR="00F14484" w:rsidRPr="00A63457">
        <w:rPr>
          <w:rFonts w:eastAsia="Times New Roman" w:cs="Liberation Serif"/>
          <w:kern w:val="1"/>
          <w:lang w:eastAsia="hi-IN" w:bidi="hi-IN"/>
          <w14:ligatures w14:val="none"/>
        </w:rPr>
        <w:t>p</w:t>
      </w:r>
      <w:r w:rsidR="00636072" w:rsidRPr="00A63457">
        <w:rPr>
          <w:rFonts w:eastAsia="Times New Roman" w:cs="Liberation Serif"/>
          <w:kern w:val="1"/>
          <w:lang w:eastAsia="hi-IN" w:bidi="hi-IN"/>
          <w14:ligatures w14:val="none"/>
        </w:rPr>
        <w:t>hiloque</w:t>
      </w:r>
      <w:r w:rsidR="00842C7B" w:rsidRPr="00A63457">
        <w:rPr>
          <w:rFonts w:eastAsia="Times New Roman" w:cs="Liberation Serif"/>
          <w:kern w:val="1"/>
          <w:lang w:eastAsia="hi-IN" w:bidi="hi-IN"/>
          <w14:ligatures w14:val="none"/>
        </w:rPr>
        <w:t xml:space="preserve">, </w:t>
      </w:r>
      <w:r w:rsidR="00AB1360" w:rsidRPr="00A63457">
        <w:rPr>
          <w:rFonts w:eastAsia="Times New Roman" w:cs="Liberation Serif"/>
          <w:kern w:val="1"/>
          <w:lang w:eastAsia="hi-IN" w:bidi="hi-IN"/>
          <w14:ligatures w14:val="none"/>
        </w:rPr>
        <w:t xml:space="preserve">écrit </w:t>
      </w:r>
      <w:proofErr w:type="spellStart"/>
      <w:r w:rsidR="0008582B" w:rsidRPr="00A63457">
        <w:rPr>
          <w:rFonts w:eastAsia="Times New Roman" w:cs="Liberation Serif"/>
          <w:i/>
          <w:iCs/>
          <w:kern w:val="1"/>
          <w:lang w:eastAsia="hi-IN" w:bidi="hi-IN"/>
          <w14:ligatures w14:val="none"/>
        </w:rPr>
        <w:t>Eiusdem</w:t>
      </w:r>
      <w:proofErr w:type="spellEnd"/>
      <w:r w:rsidR="0008582B" w:rsidRPr="00A63457">
        <w:rPr>
          <w:rFonts w:eastAsia="Times New Roman" w:cs="Liberation Serif"/>
          <w:i/>
          <w:iCs/>
          <w:kern w:val="1"/>
          <w:lang w:eastAsia="hi-IN" w:bidi="hi-IN"/>
          <w14:ligatures w14:val="none"/>
        </w:rPr>
        <w:t xml:space="preserve"> </w:t>
      </w:r>
      <w:proofErr w:type="spellStart"/>
      <w:r w:rsidR="0008582B" w:rsidRPr="00A63457">
        <w:rPr>
          <w:i/>
          <w:iCs/>
        </w:rPr>
        <w:t>arphy</w:t>
      </w:r>
      <w:proofErr w:type="spellEnd"/>
      <w:r w:rsidR="0008582B" w:rsidRPr="00A63457">
        <w:rPr>
          <w:i/>
          <w:iCs/>
        </w:rPr>
        <w:t xml:space="preserve"> </w:t>
      </w:r>
      <w:proofErr w:type="spellStart"/>
      <w:r w:rsidR="0008582B" w:rsidRPr="00A63457">
        <w:rPr>
          <w:i/>
          <w:iCs/>
        </w:rPr>
        <w:t>loqui</w:t>
      </w:r>
      <w:proofErr w:type="spellEnd"/>
      <w:r w:rsidR="0008582B" w:rsidRPr="00A63457">
        <w:rPr>
          <w:i/>
          <w:iCs/>
        </w:rPr>
        <w:t xml:space="preserve"> o qui erat </w:t>
      </w:r>
      <w:proofErr w:type="spellStart"/>
      <w:r w:rsidR="0008582B" w:rsidRPr="00A63457">
        <w:rPr>
          <w:i/>
          <w:iCs/>
        </w:rPr>
        <w:t>apu</w:t>
      </w:r>
      <w:r w:rsidR="00761421" w:rsidRPr="00A63457">
        <w:rPr>
          <w:i/>
          <w:iCs/>
        </w:rPr>
        <w:t>d</w:t>
      </w:r>
      <w:proofErr w:type="spellEnd"/>
      <w:r w:rsidR="0008582B" w:rsidRPr="00A63457">
        <w:rPr>
          <w:i/>
          <w:iCs/>
        </w:rPr>
        <w:t xml:space="preserve"> </w:t>
      </w:r>
      <w:proofErr w:type="spellStart"/>
      <w:r w:rsidR="0008582B" w:rsidRPr="00A63457">
        <w:rPr>
          <w:i/>
          <w:iCs/>
        </w:rPr>
        <w:t>Eracliam</w:t>
      </w:r>
      <w:proofErr w:type="spellEnd"/>
      <w:r w:rsidR="00761421" w:rsidRPr="00A63457">
        <w:t xml:space="preserve"> (…</w:t>
      </w:r>
      <w:r w:rsidR="00636072" w:rsidRPr="00A63457">
        <w:t xml:space="preserve">), tandis que </w:t>
      </w:r>
      <w:r w:rsidR="00636072" w:rsidRPr="00A63457">
        <w:rPr>
          <w:b/>
          <w:bCs/>
        </w:rPr>
        <w:t>Φ</w:t>
      </w:r>
      <w:r w:rsidR="00F14484" w:rsidRPr="00A63457">
        <w:t xml:space="preserve">, qui transmet correctement le nom du correspondant de Basile, </w:t>
      </w:r>
      <w:r w:rsidR="00982095" w:rsidRPr="00A63457">
        <w:t xml:space="preserve">ne reconnaît pas </w:t>
      </w:r>
      <w:r w:rsidR="00FC568F" w:rsidRPr="00A63457">
        <w:t>celui d’</w:t>
      </w:r>
      <w:r w:rsidR="00982095" w:rsidRPr="00A63457">
        <w:t xml:space="preserve">Héraclée et écrit </w:t>
      </w:r>
      <w:r w:rsidR="00675ED8" w:rsidRPr="00A63457">
        <w:t xml:space="preserve">qu’Amphiloque était </w:t>
      </w:r>
      <w:proofErr w:type="spellStart"/>
      <w:r w:rsidR="00675ED8" w:rsidRPr="00A63457">
        <w:rPr>
          <w:i/>
          <w:iCs/>
        </w:rPr>
        <w:t>apud</w:t>
      </w:r>
      <w:proofErr w:type="spellEnd"/>
      <w:r w:rsidR="00675ED8" w:rsidRPr="00A63457">
        <w:rPr>
          <w:i/>
          <w:iCs/>
        </w:rPr>
        <w:t xml:space="preserve"> </w:t>
      </w:r>
      <w:proofErr w:type="spellStart"/>
      <w:r w:rsidR="001F4620" w:rsidRPr="00A63457">
        <w:rPr>
          <w:i/>
          <w:iCs/>
        </w:rPr>
        <w:t>E</w:t>
      </w:r>
      <w:r w:rsidR="00675ED8" w:rsidRPr="00A63457">
        <w:rPr>
          <w:i/>
          <w:iCs/>
        </w:rPr>
        <w:t>radiam</w:t>
      </w:r>
      <w:proofErr w:type="spellEnd"/>
      <w:r w:rsidR="00675ED8" w:rsidRPr="00A63457">
        <w:t>.</w:t>
      </w:r>
    </w:p>
    <w:p w14:paraId="43866218" w14:textId="263FF181" w:rsidR="000E3CBE" w:rsidRPr="00A63457" w:rsidRDefault="000E3CBE" w:rsidP="00B4611A">
      <w:pPr>
        <w:pStyle w:val="Titre1"/>
        <w:rPr>
          <w:b/>
          <w:bCs/>
          <w:color w:val="auto"/>
          <w:sz w:val="32"/>
          <w:szCs w:val="32"/>
        </w:rPr>
      </w:pPr>
      <w:proofErr w:type="spellStart"/>
      <w:r w:rsidRPr="00A63457">
        <w:rPr>
          <w:b/>
          <w:bCs/>
          <w:i/>
          <w:iCs/>
          <w:color w:val="auto"/>
          <w:sz w:val="32"/>
          <w:szCs w:val="32"/>
        </w:rPr>
        <w:t>Prologus</w:t>
      </w:r>
      <w:proofErr w:type="spellEnd"/>
      <w:r w:rsidRPr="00A63457">
        <w:rPr>
          <w:b/>
          <w:bCs/>
          <w:i/>
          <w:iCs/>
          <w:color w:val="auto"/>
          <w:sz w:val="32"/>
          <w:szCs w:val="32"/>
        </w:rPr>
        <w:t xml:space="preserve"> 67</w:t>
      </w:r>
      <w:r w:rsidRPr="00A63457">
        <w:rPr>
          <w:b/>
          <w:bCs/>
          <w:color w:val="auto"/>
          <w:sz w:val="32"/>
          <w:szCs w:val="32"/>
        </w:rPr>
        <w:t>:</w:t>
      </w:r>
      <w:r w:rsidR="00195B12" w:rsidRPr="00A63457">
        <w:rPr>
          <w:b/>
          <w:bCs/>
          <w:color w:val="auto"/>
          <w:sz w:val="32"/>
          <w:szCs w:val="32"/>
        </w:rPr>
        <w:t xml:space="preserve"> </w:t>
      </w:r>
      <w:proofErr w:type="spellStart"/>
      <w:r w:rsidR="00195B12" w:rsidRPr="00A63457">
        <w:rPr>
          <w:b/>
          <w:bCs/>
          <w:color w:val="auto"/>
          <w:sz w:val="32"/>
          <w:szCs w:val="32"/>
        </w:rPr>
        <w:t>Prologus</w:t>
      </w:r>
      <w:proofErr w:type="spellEnd"/>
      <w:r w:rsidR="00195B12" w:rsidRPr="00A63457">
        <w:rPr>
          <w:b/>
          <w:bCs/>
          <w:color w:val="auto"/>
          <w:sz w:val="32"/>
          <w:szCs w:val="32"/>
        </w:rPr>
        <w:t xml:space="preserve"> 6 (</w:t>
      </w:r>
      <w:proofErr w:type="spellStart"/>
      <w:r w:rsidR="00195B12" w:rsidRPr="00A63457">
        <w:rPr>
          <w:b/>
          <w:bCs/>
          <w:i/>
          <w:iCs/>
          <w:color w:val="auto"/>
          <w:sz w:val="32"/>
          <w:szCs w:val="32"/>
        </w:rPr>
        <w:t>Prooemium</w:t>
      </w:r>
      <w:proofErr w:type="spellEnd"/>
      <w:r w:rsidR="00195B12" w:rsidRPr="00A63457">
        <w:rPr>
          <w:b/>
          <w:bCs/>
          <w:i/>
          <w:iCs/>
          <w:color w:val="auto"/>
          <w:sz w:val="32"/>
          <w:szCs w:val="32"/>
        </w:rPr>
        <w:t xml:space="preserve"> ad </w:t>
      </w:r>
      <w:proofErr w:type="spellStart"/>
      <w:r w:rsidR="00195B12" w:rsidRPr="00A63457">
        <w:rPr>
          <w:b/>
          <w:bCs/>
          <w:i/>
          <w:iCs/>
          <w:color w:val="auto"/>
          <w:sz w:val="32"/>
          <w:szCs w:val="32"/>
        </w:rPr>
        <w:t>Hypotyposin</w:t>
      </w:r>
      <w:proofErr w:type="spellEnd"/>
      <w:r w:rsidR="00195B12" w:rsidRPr="00A63457">
        <w:rPr>
          <w:b/>
          <w:bCs/>
          <w:color w:val="auto"/>
          <w:sz w:val="32"/>
          <w:szCs w:val="32"/>
        </w:rPr>
        <w:t xml:space="preserve">) + </w:t>
      </w:r>
      <w:proofErr w:type="spellStart"/>
      <w:r w:rsidR="00195B12" w:rsidRPr="00A63457">
        <w:rPr>
          <w:b/>
          <w:bCs/>
          <w:color w:val="auto"/>
          <w:sz w:val="32"/>
          <w:szCs w:val="32"/>
        </w:rPr>
        <w:t>Prologus</w:t>
      </w:r>
      <w:proofErr w:type="spellEnd"/>
      <w:r w:rsidR="00195B12" w:rsidRPr="00A63457">
        <w:rPr>
          <w:b/>
          <w:bCs/>
          <w:color w:val="auto"/>
          <w:sz w:val="32"/>
          <w:szCs w:val="32"/>
        </w:rPr>
        <w:t xml:space="preserve"> 7 (</w:t>
      </w:r>
      <w:r w:rsidR="00195B12" w:rsidRPr="00A63457">
        <w:rPr>
          <w:b/>
          <w:bCs/>
          <w:i/>
          <w:iCs/>
          <w:color w:val="auto"/>
          <w:sz w:val="32"/>
          <w:szCs w:val="32"/>
        </w:rPr>
        <w:t xml:space="preserve">De </w:t>
      </w:r>
      <w:proofErr w:type="spellStart"/>
      <w:r w:rsidR="00195B12" w:rsidRPr="00A63457">
        <w:rPr>
          <w:b/>
          <w:bCs/>
          <w:i/>
          <w:iCs/>
          <w:color w:val="auto"/>
          <w:sz w:val="32"/>
          <w:szCs w:val="32"/>
        </w:rPr>
        <w:t>iudicio</w:t>
      </w:r>
      <w:proofErr w:type="spellEnd"/>
      <w:r w:rsidR="00195B12" w:rsidRPr="00A63457">
        <w:rPr>
          <w:b/>
          <w:bCs/>
          <w:i/>
          <w:iCs/>
          <w:color w:val="auto"/>
          <w:sz w:val="32"/>
          <w:szCs w:val="32"/>
        </w:rPr>
        <w:t xml:space="preserve"> Dei</w:t>
      </w:r>
      <w:r w:rsidR="00195B12" w:rsidRPr="00A63457">
        <w:rPr>
          <w:b/>
          <w:bCs/>
          <w:color w:val="auto"/>
          <w:sz w:val="32"/>
          <w:szCs w:val="32"/>
        </w:rPr>
        <w:t>)</w:t>
      </w:r>
    </w:p>
    <w:p w14:paraId="26E0CE73" w14:textId="144AB52C" w:rsidR="0021756C" w:rsidRPr="00A63457" w:rsidRDefault="0021756C" w:rsidP="0021756C">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8" w:history="1">
        <w:r w:rsidRPr="00A63457">
          <w:rPr>
            <w:rStyle w:val="Lienhypertexte"/>
          </w:rPr>
          <w:t>CPG 2884 </w:t>
        </w:r>
      </w:hyperlink>
      <w:r w:rsidRPr="00A63457">
        <w:t xml:space="preserve">; </w:t>
      </w:r>
      <w:hyperlink r:id="rId9" w:history="1">
        <w:proofErr w:type="spellStart"/>
        <w:r w:rsidRPr="00A63457">
          <w:rPr>
            <w:rStyle w:val="Lienhypertexte"/>
          </w:rPr>
          <w:t>Pinakes</w:t>
        </w:r>
        <w:proofErr w:type="spellEnd"/>
      </w:hyperlink>
      <w:r w:rsidRPr="00A63457">
        <w:t xml:space="preserve"> + </w:t>
      </w:r>
      <w:hyperlink r:id="rId10" w:history="1">
        <w:r w:rsidRPr="00A63457">
          <w:rPr>
            <w:rStyle w:val="Lienhypertexte"/>
          </w:rPr>
          <w:t>CPG 2885</w:t>
        </w:r>
      </w:hyperlink>
      <w:r w:rsidRPr="00A63457">
        <w:t xml:space="preserve"> ; </w:t>
      </w:r>
      <w:hyperlink r:id="rId11" w:history="1">
        <w:proofErr w:type="spellStart"/>
        <w:r w:rsidRPr="00A63457">
          <w:rPr>
            <w:rStyle w:val="Lienhypertexte"/>
          </w:rPr>
          <w:t>Pinakes</w:t>
        </w:r>
        <w:proofErr w:type="spellEnd"/>
      </w:hyperlink>
      <w:r w:rsidRPr="00A63457">
        <w:t>)</w:t>
      </w:r>
    </w:p>
    <w:p w14:paraId="6744A24A" w14:textId="2179B4D2" w:rsidR="00195B12" w:rsidRPr="00A63457" w:rsidRDefault="00B4611A" w:rsidP="00195B12">
      <w:pPr>
        <w:rPr>
          <w:i/>
          <w:iCs/>
        </w:rPr>
      </w:pPr>
      <w:bookmarkStart w:id="3" w:name="_Hlk210325334"/>
      <w:r w:rsidRPr="00A63457">
        <w:rPr>
          <w:i/>
          <w:iCs/>
        </w:rPr>
        <w:t>Témoins manuscrits</w:t>
      </w:r>
    </w:p>
    <w:bookmarkEnd w:id="3"/>
    <w:p w14:paraId="4F12D908" w14:textId="32D49FAB" w:rsidR="00195B12" w:rsidRPr="00A63457" w:rsidRDefault="00195B12" w:rsidP="003B6504">
      <w:pPr>
        <w:numPr>
          <w:ilvl w:val="0"/>
          <w:numId w:val="25"/>
        </w:numPr>
        <w:rPr>
          <w:b/>
          <w:bCs/>
        </w:rPr>
      </w:pPr>
      <w:r w:rsidRPr="00A63457">
        <w:rPr>
          <w:b/>
          <w:bCs/>
        </w:rPr>
        <w:t>S</w:t>
      </w:r>
      <w:r w:rsidRPr="00A63457">
        <w:t>, 1v-7v</w:t>
      </w:r>
    </w:p>
    <w:p w14:paraId="211CF42E" w14:textId="084F5282" w:rsidR="00195B12" w:rsidRPr="00A63457" w:rsidRDefault="00195B12" w:rsidP="003B6504">
      <w:pPr>
        <w:numPr>
          <w:ilvl w:val="0"/>
          <w:numId w:val="25"/>
        </w:numPr>
        <w:rPr>
          <w:b/>
          <w:bCs/>
        </w:rPr>
      </w:pPr>
      <w:r w:rsidRPr="00A63457">
        <w:rPr>
          <w:b/>
          <w:bCs/>
        </w:rPr>
        <w:t>U</w:t>
      </w:r>
      <w:r w:rsidRPr="00A63457">
        <w:t>, 115rb-118rb</w:t>
      </w:r>
    </w:p>
    <w:p w14:paraId="6ED04E3E" w14:textId="468355F0" w:rsidR="00195B12" w:rsidRPr="00A63457" w:rsidRDefault="00195B12" w:rsidP="003B6504">
      <w:pPr>
        <w:numPr>
          <w:ilvl w:val="0"/>
          <w:numId w:val="25"/>
        </w:numPr>
      </w:pPr>
      <w:r w:rsidRPr="00A63457">
        <w:rPr>
          <w:b/>
          <w:bCs/>
        </w:rPr>
        <w:t>V</w:t>
      </w:r>
      <w:r w:rsidRPr="00A63457">
        <w:t>, 1r-12v</w:t>
      </w:r>
    </w:p>
    <w:p w14:paraId="48568FF1" w14:textId="0797D983" w:rsidR="00195B12" w:rsidRPr="00A63457" w:rsidRDefault="00195B12" w:rsidP="003B6504">
      <w:pPr>
        <w:numPr>
          <w:ilvl w:val="0"/>
          <w:numId w:val="25"/>
        </w:numPr>
        <w:rPr>
          <w:b/>
          <w:bCs/>
        </w:rPr>
      </w:pPr>
      <w:r w:rsidRPr="00A63457">
        <w:rPr>
          <w:b/>
          <w:bCs/>
        </w:rPr>
        <w:lastRenderedPageBreak/>
        <w:t>F</w:t>
      </w:r>
      <w:r w:rsidRPr="00A63457">
        <w:t>, 86ra-89vb</w:t>
      </w:r>
    </w:p>
    <w:p w14:paraId="3BDCEE49" w14:textId="4340DB8E" w:rsidR="00195B12" w:rsidRPr="00A63457" w:rsidRDefault="00195B12" w:rsidP="003B6504">
      <w:pPr>
        <w:numPr>
          <w:ilvl w:val="0"/>
          <w:numId w:val="25"/>
        </w:numPr>
        <w:rPr>
          <w:b/>
          <w:bCs/>
        </w:rPr>
      </w:pPr>
      <w:r w:rsidRPr="00A63457">
        <w:rPr>
          <w:b/>
          <w:bCs/>
        </w:rPr>
        <w:t xml:space="preserve">M </w:t>
      </w:r>
      <w:r w:rsidRPr="00A63457">
        <w:t>(acéphale), 2r-7v</w:t>
      </w:r>
    </w:p>
    <w:p w14:paraId="25AE4947" w14:textId="5E22B2DF" w:rsidR="00195B12" w:rsidRPr="00A63457" w:rsidRDefault="00195B12" w:rsidP="003B6504">
      <w:pPr>
        <w:numPr>
          <w:ilvl w:val="0"/>
          <w:numId w:val="25"/>
        </w:numPr>
        <w:rPr>
          <w:b/>
          <w:bCs/>
        </w:rPr>
      </w:pPr>
      <w:r w:rsidRPr="00A63457">
        <w:rPr>
          <w:b/>
          <w:bCs/>
        </w:rPr>
        <w:t>R</w:t>
      </w:r>
      <w:r w:rsidRPr="00A63457">
        <w:t>, 1ra-5rb</w:t>
      </w:r>
    </w:p>
    <w:p w14:paraId="2A3DEBB5" w14:textId="77777777" w:rsidR="00195B12" w:rsidRPr="00A63457" w:rsidRDefault="00195B12" w:rsidP="00ED3704">
      <w:pPr>
        <w:spacing w:after="0"/>
        <w:rPr>
          <w:i/>
          <w:iCs/>
        </w:rPr>
      </w:pPr>
      <w:r w:rsidRPr="00A63457">
        <w:rPr>
          <w:i/>
          <w:iCs/>
        </w:rPr>
        <w:t>Titres</w:t>
      </w:r>
    </w:p>
    <w:p w14:paraId="24883A19" w14:textId="0BB342C2" w:rsidR="00195B12" w:rsidRPr="00A63457" w:rsidRDefault="00195B12" w:rsidP="00ED3704">
      <w:pPr>
        <w:spacing w:after="0" w:line="360" w:lineRule="auto"/>
        <w:rPr>
          <w:rFonts w:asciiTheme="minorHAnsi" w:hAnsiTheme="minorHAnsi"/>
          <w:sz w:val="22"/>
          <w:szCs w:val="22"/>
        </w:rPr>
      </w:pPr>
      <w:r w:rsidRPr="00A63457">
        <w:rPr>
          <w:rFonts w:asciiTheme="minorHAnsi" w:hAnsiTheme="minorHAnsi"/>
          <w:sz w:val="22"/>
          <w:szCs w:val="22"/>
        </w:rPr>
        <w:t>Incipit</w:t>
      </w:r>
      <w:r w:rsidR="008543B8" w:rsidRPr="00A63457">
        <w:rPr>
          <w:rFonts w:asciiTheme="minorHAnsi" w:hAnsiTheme="minorHAnsi"/>
          <w:sz w:val="22"/>
          <w:szCs w:val="22"/>
        </w:rPr>
        <w:t xml:space="preserve"> </w:t>
      </w:r>
      <w:proofErr w:type="spellStart"/>
      <w:r w:rsidRPr="00A63457">
        <w:rPr>
          <w:rFonts w:asciiTheme="minorHAnsi" w:hAnsiTheme="minorHAnsi"/>
          <w:sz w:val="22"/>
          <w:szCs w:val="22"/>
        </w:rPr>
        <w:t>secundus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prologus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eiusdem</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patris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sanctissimi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exercitativus</w:t>
      </w:r>
      <w:proofErr w:type="spellEnd"/>
      <w:r w:rsidRPr="00A63457">
        <w:rPr>
          <w:rFonts w:asciiTheme="minorHAnsi" w:hAnsiTheme="minorHAnsi"/>
          <w:sz w:val="22"/>
          <w:szCs w:val="22"/>
        </w:rPr>
        <w:t xml:space="preserve"> super </w:t>
      </w:r>
      <w:proofErr w:type="spellStart"/>
      <w:r w:rsidRPr="00A63457">
        <w:rPr>
          <w:rFonts w:asciiTheme="minorHAnsi" w:hAnsiTheme="minorHAnsi"/>
          <w:sz w:val="22"/>
          <w:szCs w:val="22"/>
        </w:rPr>
        <w:t>regulam</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quam</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Spiritu</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sancto</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sibi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revelante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conscripsit</w:t>
      </w:r>
      <w:proofErr w:type="spellEnd"/>
      <w:r w:rsidRPr="00A63457">
        <w:rPr>
          <w:rFonts w:asciiTheme="minorHAnsi" w:hAnsiTheme="minorHAnsi"/>
          <w:sz w:val="22"/>
          <w:szCs w:val="22"/>
        </w:rPr>
        <w:t xml:space="preserve"> ad </w:t>
      </w:r>
      <w:proofErr w:type="spellStart"/>
      <w:r w:rsidRPr="00A63457">
        <w:rPr>
          <w:rFonts w:asciiTheme="minorHAnsi" w:hAnsiTheme="minorHAnsi"/>
          <w:sz w:val="22"/>
          <w:szCs w:val="22"/>
        </w:rPr>
        <w:t>monachos</w:t>
      </w:r>
      <w:proofErr w:type="spellEnd"/>
      <w:r w:rsidRPr="00A63457">
        <w:rPr>
          <w:rFonts w:asciiTheme="minorHAnsi" w:hAnsiTheme="minorHAnsi"/>
          <w:sz w:val="22"/>
          <w:szCs w:val="22"/>
        </w:rPr>
        <w:t xml:space="preserve"> de modo </w:t>
      </w:r>
      <w:proofErr w:type="spellStart"/>
      <w:r w:rsidRPr="00A63457">
        <w:rPr>
          <w:rFonts w:asciiTheme="minorHAnsi" w:hAnsiTheme="minorHAnsi"/>
          <w:sz w:val="22"/>
          <w:szCs w:val="22"/>
        </w:rPr>
        <w:t>perfecte</w:t>
      </w:r>
      <w:proofErr w:type="spellEnd"/>
      <w:r w:rsidRPr="00A63457">
        <w:rPr>
          <w:rFonts w:asciiTheme="minorHAnsi" w:hAnsiTheme="minorHAnsi"/>
          <w:sz w:val="22"/>
          <w:szCs w:val="22"/>
        </w:rPr>
        <w:t xml:space="preserve"> et </w:t>
      </w:r>
      <w:proofErr w:type="spellStart"/>
      <w:r w:rsidRPr="00A63457">
        <w:rPr>
          <w:rFonts w:asciiTheme="minorHAnsi" w:hAnsiTheme="minorHAnsi"/>
          <w:sz w:val="22"/>
          <w:szCs w:val="22"/>
        </w:rPr>
        <w:t>catholice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observantie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evangelice</w:t>
      </w:r>
      <w:proofErr w:type="spellEnd"/>
      <w:r w:rsidRPr="00A63457">
        <w:rPr>
          <w:rFonts w:asciiTheme="minorHAnsi" w:hAnsiTheme="minorHAnsi"/>
          <w:sz w:val="22"/>
          <w:szCs w:val="22"/>
        </w:rPr>
        <w:t xml:space="preserve"> et </w:t>
      </w:r>
      <w:proofErr w:type="spellStart"/>
      <w:r w:rsidRPr="00A63457">
        <w:rPr>
          <w:rFonts w:asciiTheme="minorHAnsi" w:hAnsiTheme="minorHAnsi"/>
          <w:sz w:val="22"/>
          <w:szCs w:val="22"/>
        </w:rPr>
        <w:t>religiose</w:t>
      </w:r>
      <w:proofErr w:type="spellEnd"/>
      <w:r w:rsidRPr="00A63457">
        <w:rPr>
          <w:rFonts w:asciiTheme="minorHAnsi" w:hAnsiTheme="minorHAnsi"/>
          <w:sz w:val="22"/>
          <w:szCs w:val="22"/>
        </w:rPr>
        <w:t xml:space="preserve"> vite (</w:t>
      </w:r>
      <w:r w:rsidRPr="00A63457">
        <w:rPr>
          <w:rFonts w:asciiTheme="minorHAnsi" w:hAnsiTheme="minorHAnsi"/>
          <w:b/>
          <w:bCs/>
          <w:sz w:val="22"/>
          <w:szCs w:val="22"/>
        </w:rPr>
        <w:t>Σ</w:t>
      </w:r>
      <w:r w:rsidRPr="00A63457">
        <w:rPr>
          <w:rFonts w:asciiTheme="minorHAnsi" w:hAnsiTheme="minorHAnsi"/>
          <w:sz w:val="22"/>
          <w:szCs w:val="22"/>
        </w:rPr>
        <w:t>)</w:t>
      </w:r>
    </w:p>
    <w:p w14:paraId="1929A587" w14:textId="77777777" w:rsidR="00195B12" w:rsidRPr="006E766B" w:rsidRDefault="00195B12" w:rsidP="00ED3704">
      <w:pPr>
        <w:spacing w:after="0" w:line="360" w:lineRule="auto"/>
        <w:rPr>
          <w:rFonts w:asciiTheme="minorHAnsi" w:hAnsiTheme="minorHAnsi"/>
          <w:sz w:val="22"/>
          <w:szCs w:val="22"/>
          <w:lang w:val="it-IT"/>
        </w:rPr>
      </w:pPr>
      <w:r w:rsidRPr="006E766B">
        <w:rPr>
          <w:rFonts w:asciiTheme="minorHAnsi" w:hAnsiTheme="minorHAnsi"/>
          <w:sz w:val="22"/>
          <w:szCs w:val="22"/>
          <w:lang w:val="it-IT"/>
        </w:rPr>
        <w:t>Sancti Basilii episcopi Cesarie Cappadocie prologus exercitativus (</w:t>
      </w:r>
      <w:r w:rsidRPr="006E766B">
        <w:rPr>
          <w:rFonts w:asciiTheme="minorHAnsi" w:hAnsiTheme="minorHAnsi"/>
          <w:b/>
          <w:bCs/>
          <w:sz w:val="22"/>
          <w:szCs w:val="22"/>
          <w:lang w:val="it-IT"/>
        </w:rPr>
        <w:t>V</w:t>
      </w:r>
      <w:r w:rsidRPr="006E766B">
        <w:rPr>
          <w:rFonts w:asciiTheme="minorHAnsi" w:hAnsiTheme="minorHAnsi"/>
          <w:sz w:val="22"/>
          <w:szCs w:val="22"/>
          <w:lang w:val="it-IT"/>
        </w:rPr>
        <w:t>)</w:t>
      </w:r>
    </w:p>
    <w:p w14:paraId="6DBFFAB7" w14:textId="70ECB2A1" w:rsidR="00195B12" w:rsidRPr="006E766B" w:rsidRDefault="00195B12" w:rsidP="00ED3704">
      <w:pPr>
        <w:spacing w:after="0" w:line="360" w:lineRule="auto"/>
        <w:rPr>
          <w:rFonts w:asciiTheme="minorHAnsi" w:hAnsiTheme="minorHAnsi"/>
          <w:sz w:val="22"/>
          <w:szCs w:val="22"/>
          <w:lang w:val="it-IT"/>
        </w:rPr>
      </w:pPr>
      <w:r w:rsidRPr="006E766B">
        <w:rPr>
          <w:rFonts w:asciiTheme="minorHAnsi" w:hAnsiTheme="minorHAnsi"/>
          <w:sz w:val="22"/>
          <w:szCs w:val="22"/>
          <w:lang w:val="it-IT"/>
        </w:rPr>
        <w:t>Incipit primus prologus in libro et regula sancti Basilii episcopi (</w:t>
      </w:r>
      <w:r w:rsidRPr="006E766B">
        <w:rPr>
          <w:rFonts w:asciiTheme="minorHAnsi" w:hAnsiTheme="minorHAnsi"/>
          <w:b/>
          <w:bCs/>
          <w:sz w:val="22"/>
          <w:szCs w:val="22"/>
          <w:lang w:val="it-IT"/>
        </w:rPr>
        <w:t>F</w:t>
      </w:r>
      <w:r w:rsidRPr="006E766B">
        <w:rPr>
          <w:rFonts w:asciiTheme="minorHAnsi" w:hAnsiTheme="minorHAnsi"/>
          <w:sz w:val="22"/>
          <w:szCs w:val="22"/>
          <w:lang w:val="it-IT"/>
        </w:rPr>
        <w:t>)</w:t>
      </w:r>
    </w:p>
    <w:p w14:paraId="7902340A" w14:textId="77777777" w:rsidR="00195B12" w:rsidRPr="006E766B" w:rsidRDefault="00195B12" w:rsidP="00ED3704">
      <w:pPr>
        <w:spacing w:after="0" w:line="360" w:lineRule="auto"/>
        <w:rPr>
          <w:rFonts w:asciiTheme="minorHAnsi" w:hAnsiTheme="minorHAnsi"/>
          <w:sz w:val="22"/>
          <w:szCs w:val="22"/>
          <w:lang w:val="it-IT"/>
        </w:rPr>
      </w:pPr>
      <w:r w:rsidRPr="006E766B">
        <w:rPr>
          <w:rFonts w:asciiTheme="minorHAnsi" w:hAnsiTheme="minorHAnsi"/>
          <w:sz w:val="22"/>
          <w:szCs w:val="22"/>
          <w:lang w:val="it-IT"/>
        </w:rPr>
        <w:t>Prologus primus in libro et regula sancti Basilii incipit feliciter (</w:t>
      </w:r>
      <w:r w:rsidRPr="006E766B">
        <w:rPr>
          <w:rFonts w:asciiTheme="minorHAnsi" w:hAnsiTheme="minorHAnsi"/>
          <w:b/>
          <w:bCs/>
          <w:sz w:val="22"/>
          <w:szCs w:val="22"/>
          <w:lang w:val="it-IT"/>
        </w:rPr>
        <w:t>R</w:t>
      </w:r>
      <w:r w:rsidRPr="006E766B">
        <w:rPr>
          <w:rFonts w:asciiTheme="minorHAnsi" w:hAnsiTheme="minorHAnsi"/>
          <w:sz w:val="22"/>
          <w:szCs w:val="22"/>
          <w:lang w:val="it-IT"/>
        </w:rPr>
        <w:t>)</w:t>
      </w:r>
    </w:p>
    <w:p w14:paraId="649363AF" w14:textId="377C519A" w:rsidR="00195B12" w:rsidRPr="006E766B" w:rsidRDefault="00195B12" w:rsidP="00B9583C">
      <w:pPr>
        <w:spacing w:after="0" w:line="360" w:lineRule="auto"/>
        <w:rPr>
          <w:lang w:val="it-IT"/>
        </w:rPr>
      </w:pPr>
      <w:r w:rsidRPr="006E766B">
        <w:rPr>
          <w:i/>
          <w:iCs/>
          <w:lang w:val="it-IT"/>
        </w:rPr>
        <w:t>Incipit</w:t>
      </w:r>
      <w:r w:rsidRPr="006E766B">
        <w:rPr>
          <w:lang w:val="it-IT"/>
        </w:rPr>
        <w:t xml:space="preserve"> (Prologus 6) : Domino nostro Iesu Christo precipiente</w:t>
      </w:r>
      <w:r w:rsidR="003903E3" w:rsidRPr="006E766B">
        <w:rPr>
          <w:lang w:val="it-IT"/>
        </w:rPr>
        <w:t xml:space="preserve"> </w:t>
      </w:r>
      <w:r w:rsidR="00D03DF4" w:rsidRPr="006E766B">
        <w:rPr>
          <w:lang w:val="it-IT"/>
        </w:rPr>
        <w:t>[</w:t>
      </w:r>
      <w:r w:rsidR="00C83C51" w:rsidRPr="006E766B">
        <w:rPr>
          <w:lang w:val="it-IT"/>
        </w:rPr>
        <w:t>Mt 10,27</w:t>
      </w:r>
      <w:r w:rsidR="00D03DF4" w:rsidRPr="006E766B">
        <w:rPr>
          <w:lang w:val="it-IT"/>
        </w:rPr>
        <w:t>]</w:t>
      </w:r>
      <w:r w:rsidR="008F5442" w:rsidRPr="006E766B">
        <w:rPr>
          <w:lang w:val="it-IT"/>
        </w:rPr>
        <w:t> :</w:t>
      </w:r>
      <w:r w:rsidRPr="006E766B">
        <w:rPr>
          <w:lang w:val="it-IT"/>
        </w:rPr>
        <w:t xml:space="preserve"> “</w:t>
      </w:r>
      <w:r w:rsidRPr="006E766B">
        <w:rPr>
          <w:i/>
          <w:iCs/>
          <w:lang w:val="it-IT"/>
        </w:rPr>
        <w:t>Quod dico vobis in tenebris, dicite in lumine</w:t>
      </w:r>
      <w:r w:rsidRPr="006E766B">
        <w:rPr>
          <w:lang w:val="it-IT"/>
        </w:rPr>
        <w:t xml:space="preserve"> ; </w:t>
      </w:r>
      <w:r w:rsidRPr="006E766B">
        <w:rPr>
          <w:i/>
          <w:iCs/>
          <w:lang w:val="it-IT"/>
        </w:rPr>
        <w:t xml:space="preserve">et quod in aure auditis predicate super tecta” </w:t>
      </w:r>
      <w:r w:rsidRPr="006E766B">
        <w:rPr>
          <w:lang w:val="it-IT"/>
        </w:rPr>
        <w:t>(...)</w:t>
      </w:r>
    </w:p>
    <w:p w14:paraId="05641AC0" w14:textId="77777777" w:rsidR="00195B12" w:rsidRPr="00A63457" w:rsidRDefault="00195B12" w:rsidP="00B9583C">
      <w:pPr>
        <w:spacing w:after="0" w:line="360" w:lineRule="auto"/>
        <w:jc w:val="both"/>
      </w:pPr>
      <w:r w:rsidRPr="00A63457">
        <w:rPr>
          <w:i/>
          <w:iCs/>
        </w:rPr>
        <w:t>Explicit</w:t>
      </w:r>
      <w:r w:rsidRPr="00A63457">
        <w:t xml:space="preserve"> (</w:t>
      </w:r>
      <w:proofErr w:type="spellStart"/>
      <w:r w:rsidRPr="0025729F">
        <w:t>Prologus</w:t>
      </w:r>
      <w:proofErr w:type="spellEnd"/>
      <w:r w:rsidRPr="0025729F">
        <w:t xml:space="preserve"> 7</w:t>
      </w:r>
      <w:r w:rsidRPr="00A63457">
        <w:t xml:space="preserve">) : </w:t>
      </w:r>
      <w:proofErr w:type="spellStart"/>
      <w:r w:rsidRPr="00A63457">
        <w:t>Consequens</w:t>
      </w:r>
      <w:proofErr w:type="spellEnd"/>
      <w:r w:rsidRPr="00A63457">
        <w:t xml:space="preserve"> </w:t>
      </w:r>
      <w:proofErr w:type="spellStart"/>
      <w:r w:rsidRPr="00A63457">
        <w:t>simul</w:t>
      </w:r>
      <w:proofErr w:type="spellEnd"/>
      <w:r w:rsidRPr="00A63457">
        <w:t xml:space="preserve"> et </w:t>
      </w:r>
      <w:proofErr w:type="spellStart"/>
      <w:r w:rsidRPr="00A63457">
        <w:t>necessarium</w:t>
      </w:r>
      <w:proofErr w:type="spellEnd"/>
      <w:r w:rsidRPr="00A63457">
        <w:t xml:space="preserve"> </w:t>
      </w:r>
      <w:proofErr w:type="spellStart"/>
      <w:r w:rsidRPr="00A63457">
        <w:t>arbitratus</w:t>
      </w:r>
      <w:proofErr w:type="spellEnd"/>
      <w:r w:rsidRPr="00A63457">
        <w:t xml:space="preserve"> </w:t>
      </w:r>
      <w:proofErr w:type="spellStart"/>
      <w:r w:rsidRPr="00A63457">
        <w:t>sum</w:t>
      </w:r>
      <w:proofErr w:type="spellEnd"/>
      <w:r w:rsidRPr="00A63457">
        <w:t xml:space="preserve"> </w:t>
      </w:r>
      <w:proofErr w:type="spellStart"/>
      <w:r w:rsidRPr="00A63457">
        <w:t>sanam</w:t>
      </w:r>
      <w:proofErr w:type="spellEnd"/>
      <w:r w:rsidRPr="00A63457">
        <w:t xml:space="preserve"> </w:t>
      </w:r>
      <w:proofErr w:type="spellStart"/>
      <w:r w:rsidRPr="00A63457">
        <w:t>fidem</w:t>
      </w:r>
      <w:proofErr w:type="spellEnd"/>
      <w:r w:rsidRPr="00A63457">
        <w:t xml:space="preserve"> et </w:t>
      </w:r>
      <w:proofErr w:type="spellStart"/>
      <w:r w:rsidRPr="00A63457">
        <w:t>piam</w:t>
      </w:r>
      <w:proofErr w:type="spellEnd"/>
      <w:r w:rsidRPr="00A63457">
        <w:t xml:space="preserve"> </w:t>
      </w:r>
      <w:proofErr w:type="spellStart"/>
      <w:r w:rsidRPr="00A63457">
        <w:t>opinionem</w:t>
      </w:r>
      <w:proofErr w:type="spellEnd"/>
      <w:r w:rsidRPr="00A63457">
        <w:t xml:space="preserve"> de </w:t>
      </w:r>
      <w:proofErr w:type="spellStart"/>
      <w:r w:rsidRPr="00A63457">
        <w:t>Patre</w:t>
      </w:r>
      <w:proofErr w:type="spellEnd"/>
      <w:r w:rsidRPr="00A63457">
        <w:t xml:space="preserve"> et </w:t>
      </w:r>
      <w:proofErr w:type="spellStart"/>
      <w:r w:rsidRPr="00A63457">
        <w:t>Filio</w:t>
      </w:r>
      <w:proofErr w:type="spellEnd"/>
      <w:r w:rsidRPr="00A63457">
        <w:t xml:space="preserve"> et </w:t>
      </w:r>
      <w:proofErr w:type="spellStart"/>
      <w:r w:rsidRPr="00A63457">
        <w:t>Spiritu</w:t>
      </w:r>
      <w:proofErr w:type="spellEnd"/>
      <w:r w:rsidRPr="00A63457">
        <w:t xml:space="preserve"> </w:t>
      </w:r>
      <w:proofErr w:type="spellStart"/>
      <w:r w:rsidRPr="00A63457">
        <w:t>sancto</w:t>
      </w:r>
      <w:proofErr w:type="spellEnd"/>
      <w:r w:rsidRPr="00A63457">
        <w:t xml:space="preserve"> </w:t>
      </w:r>
      <w:proofErr w:type="spellStart"/>
      <w:r w:rsidRPr="00A63457">
        <w:t>apponere</w:t>
      </w:r>
      <w:proofErr w:type="spellEnd"/>
      <w:r w:rsidRPr="00A63457">
        <w:t xml:space="preserve"> </w:t>
      </w:r>
      <w:proofErr w:type="spellStart"/>
      <w:r w:rsidRPr="00A63457">
        <w:t>prius</w:t>
      </w:r>
      <w:proofErr w:type="spellEnd"/>
      <w:r w:rsidRPr="00A63457">
        <w:t xml:space="preserve"> et </w:t>
      </w:r>
      <w:proofErr w:type="spellStart"/>
      <w:r w:rsidRPr="00A63457">
        <w:t>ita</w:t>
      </w:r>
      <w:proofErr w:type="spellEnd"/>
      <w:r w:rsidRPr="00A63457">
        <w:t xml:space="preserve"> </w:t>
      </w:r>
      <w:proofErr w:type="spellStart"/>
      <w:r w:rsidRPr="00A63457">
        <w:t>subiungere</w:t>
      </w:r>
      <w:proofErr w:type="spellEnd"/>
      <w:r w:rsidRPr="00A63457">
        <w:t xml:space="preserve"> </w:t>
      </w:r>
      <w:proofErr w:type="spellStart"/>
      <w:r w:rsidRPr="00A63457">
        <w:t>moralia</w:t>
      </w:r>
      <w:proofErr w:type="spellEnd"/>
      <w:r w:rsidRPr="00A63457">
        <w:t xml:space="preserve">. Deo </w:t>
      </w:r>
      <w:proofErr w:type="spellStart"/>
      <w:r w:rsidRPr="00A63457">
        <w:t>gratias</w:t>
      </w:r>
      <w:proofErr w:type="spellEnd"/>
      <w:r w:rsidRPr="00A63457">
        <w:t>. Amen.</w:t>
      </w:r>
    </w:p>
    <w:p w14:paraId="3B361E94" w14:textId="66CBEF55" w:rsidR="00195B12" w:rsidRPr="00A63457" w:rsidRDefault="00FA3305" w:rsidP="00BD56E5">
      <w:pPr>
        <w:pStyle w:val="Titre1"/>
        <w:rPr>
          <w:rFonts w:ascii="Times New Roman" w:hAnsi="Times New Roman" w:cs="Times New Roman"/>
          <w:b/>
          <w:bCs/>
          <w:color w:val="auto"/>
          <w:sz w:val="32"/>
          <w:szCs w:val="32"/>
          <w:highlight w:val="yellow"/>
        </w:rPr>
      </w:pPr>
      <w:proofErr w:type="spellStart"/>
      <w:r w:rsidRPr="00A63457">
        <w:rPr>
          <w:rFonts w:ascii="Times New Roman" w:hAnsi="Times New Roman" w:cs="Times New Roman"/>
          <w:b/>
          <w:bCs/>
          <w:i/>
          <w:iCs/>
          <w:color w:val="auto"/>
          <w:sz w:val="32"/>
          <w:szCs w:val="32"/>
        </w:rPr>
        <w:t>Prologus</w:t>
      </w:r>
      <w:proofErr w:type="spellEnd"/>
      <w:r w:rsidRPr="00A63457">
        <w:rPr>
          <w:rFonts w:ascii="Times New Roman" w:hAnsi="Times New Roman" w:cs="Times New Roman"/>
          <w:b/>
          <w:bCs/>
          <w:i/>
          <w:iCs/>
          <w:color w:val="auto"/>
          <w:sz w:val="32"/>
          <w:szCs w:val="32"/>
        </w:rPr>
        <w:t xml:space="preserve"> 9</w:t>
      </w:r>
      <w:r w:rsidRPr="00A63457">
        <w:rPr>
          <w:rFonts w:ascii="Times New Roman" w:hAnsi="Times New Roman" w:cs="Times New Roman"/>
          <w:b/>
          <w:bCs/>
          <w:color w:val="auto"/>
          <w:sz w:val="32"/>
          <w:szCs w:val="32"/>
        </w:rPr>
        <w:t xml:space="preserve"> </w:t>
      </w:r>
      <w:r w:rsidR="001205AD" w:rsidRPr="00A63457">
        <w:rPr>
          <w:rFonts w:ascii="Times New Roman" w:hAnsi="Times New Roman" w:cs="Times New Roman"/>
          <w:b/>
          <w:bCs/>
          <w:color w:val="auto"/>
          <w:sz w:val="32"/>
          <w:szCs w:val="32"/>
        </w:rPr>
        <w:t>(</w:t>
      </w:r>
      <w:r w:rsidRPr="00A63457">
        <w:rPr>
          <w:rFonts w:ascii="Times New Roman" w:hAnsi="Times New Roman" w:cs="Times New Roman"/>
          <w:b/>
          <w:bCs/>
          <w:color w:val="auto"/>
          <w:sz w:val="32"/>
          <w:szCs w:val="32"/>
        </w:rPr>
        <w:t xml:space="preserve">Pseudo-Macaire, </w:t>
      </w:r>
      <w:r w:rsidRPr="00A63457">
        <w:rPr>
          <w:rFonts w:ascii="Times New Roman" w:hAnsi="Times New Roman" w:cs="Times New Roman"/>
          <w:b/>
          <w:bCs/>
          <w:i/>
          <w:iCs/>
          <w:color w:val="auto"/>
          <w:sz w:val="32"/>
          <w:szCs w:val="32"/>
        </w:rPr>
        <w:t>Homélie 25</w:t>
      </w:r>
      <w:r w:rsidR="001205AD" w:rsidRPr="00A63457">
        <w:rPr>
          <w:rFonts w:ascii="Times New Roman" w:hAnsi="Times New Roman" w:cs="Times New Roman"/>
          <w:b/>
          <w:bCs/>
          <w:color w:val="auto"/>
          <w:sz w:val="32"/>
          <w:szCs w:val="32"/>
        </w:rPr>
        <w:t>)</w:t>
      </w:r>
    </w:p>
    <w:p w14:paraId="561D5C64" w14:textId="7E412A8F" w:rsidR="000A5E26" w:rsidRPr="00A63457" w:rsidRDefault="000A5E26" w:rsidP="000A5E26">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bookmarkStart w:id="4" w:name="_Hlk210326848"/>
      <w:r w:rsidRPr="00A63457">
        <w:t>(</w:t>
      </w:r>
      <w:hyperlink r:id="rId12" w:history="1">
        <w:r w:rsidRPr="00A63457">
          <w:rPr>
            <w:rStyle w:val="Lienhypertexte"/>
            <w:color w:val="0070C0"/>
          </w:rPr>
          <w:t>CPG 2887</w:t>
        </w:r>
      </w:hyperlink>
      <w:r w:rsidRPr="00A63457">
        <w:rPr>
          <w:color w:val="0070C0"/>
        </w:rPr>
        <w:t xml:space="preserve"> ; </w:t>
      </w:r>
      <w:hyperlink r:id="rId13" w:history="1">
        <w:proofErr w:type="spellStart"/>
        <w:r w:rsidRPr="00A63457">
          <w:rPr>
            <w:rStyle w:val="Lienhypertexte"/>
            <w:color w:val="0070C0"/>
          </w:rPr>
          <w:t>Pinakes</w:t>
        </w:r>
        <w:proofErr w:type="spellEnd"/>
      </w:hyperlink>
      <w:r w:rsidRPr="00A63457">
        <w:t>)</w:t>
      </w:r>
    </w:p>
    <w:bookmarkEnd w:id="4"/>
    <w:p w14:paraId="5D23D82C" w14:textId="77777777" w:rsidR="000A5E26" w:rsidRPr="00A63457" w:rsidRDefault="000A5E26" w:rsidP="008061B5">
      <w:pPr>
        <w:spacing w:after="0"/>
        <w:rPr>
          <w:i/>
          <w:iCs/>
        </w:rPr>
      </w:pPr>
      <w:r w:rsidRPr="00A63457">
        <w:rPr>
          <w:i/>
          <w:iCs/>
        </w:rPr>
        <w:t>Témoins manuscrits</w:t>
      </w:r>
    </w:p>
    <w:p w14:paraId="50B3E916" w14:textId="65FD7E4B" w:rsidR="00151AEE" w:rsidRPr="00A63457" w:rsidRDefault="00151AEE" w:rsidP="008061B5">
      <w:pPr>
        <w:pStyle w:val="Paragraphedeliste"/>
        <w:numPr>
          <w:ilvl w:val="0"/>
          <w:numId w:val="26"/>
        </w:numPr>
        <w:spacing w:after="0" w:line="360" w:lineRule="auto"/>
        <w:jc w:val="both"/>
        <w:rPr>
          <w:b/>
          <w:bCs/>
        </w:rPr>
      </w:pPr>
      <w:r w:rsidRPr="00A63457">
        <w:rPr>
          <w:b/>
          <w:bCs/>
        </w:rPr>
        <w:t>S</w:t>
      </w:r>
      <w:r w:rsidRPr="00A63457">
        <w:t>, 7v-9v (3)</w:t>
      </w:r>
    </w:p>
    <w:p w14:paraId="2D57C5B2" w14:textId="6AAADC04" w:rsidR="00930942" w:rsidRPr="00A63457" w:rsidRDefault="00930942" w:rsidP="008061B5">
      <w:pPr>
        <w:pStyle w:val="Paragraphedeliste"/>
        <w:numPr>
          <w:ilvl w:val="0"/>
          <w:numId w:val="26"/>
        </w:numPr>
        <w:spacing w:after="0" w:line="360" w:lineRule="auto"/>
        <w:jc w:val="both"/>
        <w:rPr>
          <w:b/>
          <w:bCs/>
        </w:rPr>
      </w:pPr>
      <w:r w:rsidRPr="00A63457">
        <w:rPr>
          <w:b/>
          <w:bCs/>
        </w:rPr>
        <w:t>U</w:t>
      </w:r>
      <w:r w:rsidRPr="00A63457">
        <w:t>, 118rb-119va</w:t>
      </w:r>
    </w:p>
    <w:p w14:paraId="0F7798FF" w14:textId="7B93FB6F" w:rsidR="00930942" w:rsidRPr="00A63457" w:rsidRDefault="00930942" w:rsidP="008061B5">
      <w:pPr>
        <w:pStyle w:val="Paragraphedeliste"/>
        <w:numPr>
          <w:ilvl w:val="0"/>
          <w:numId w:val="26"/>
        </w:numPr>
        <w:spacing w:after="0" w:line="360" w:lineRule="auto"/>
        <w:jc w:val="both"/>
        <w:rPr>
          <w:b/>
          <w:bCs/>
        </w:rPr>
      </w:pPr>
      <w:r w:rsidRPr="00A63457">
        <w:rPr>
          <w:b/>
          <w:bCs/>
        </w:rPr>
        <w:t>F</w:t>
      </w:r>
      <w:r w:rsidRPr="00A63457">
        <w:t>, 1r-2r</w:t>
      </w:r>
    </w:p>
    <w:p w14:paraId="64200506" w14:textId="3EC43399" w:rsidR="00926B79" w:rsidRPr="00A63457" w:rsidRDefault="00930942" w:rsidP="008061B5">
      <w:pPr>
        <w:pStyle w:val="Paragraphedeliste"/>
        <w:numPr>
          <w:ilvl w:val="0"/>
          <w:numId w:val="26"/>
        </w:numPr>
        <w:spacing w:after="0" w:line="360" w:lineRule="auto"/>
        <w:jc w:val="both"/>
        <w:rPr>
          <w:b/>
          <w:bCs/>
        </w:rPr>
      </w:pPr>
      <w:r w:rsidRPr="00A63457">
        <w:rPr>
          <w:b/>
          <w:bCs/>
        </w:rPr>
        <w:t>M</w:t>
      </w:r>
      <w:r w:rsidRPr="00A63457">
        <w:t>, 7v-10r</w:t>
      </w:r>
    </w:p>
    <w:p w14:paraId="3B6D9D3C" w14:textId="59DEF59C" w:rsidR="00926B79" w:rsidRPr="00A63457" w:rsidRDefault="00926B79" w:rsidP="008061B5">
      <w:pPr>
        <w:pStyle w:val="Paragraphedeliste"/>
        <w:numPr>
          <w:ilvl w:val="0"/>
          <w:numId w:val="26"/>
        </w:numPr>
        <w:spacing w:after="0" w:line="360" w:lineRule="auto"/>
        <w:jc w:val="both"/>
        <w:rPr>
          <w:b/>
          <w:bCs/>
        </w:rPr>
      </w:pPr>
      <w:r w:rsidRPr="00A63457">
        <w:rPr>
          <w:b/>
          <w:bCs/>
        </w:rPr>
        <w:t>R</w:t>
      </w:r>
      <w:r w:rsidRPr="00A63457">
        <w:t>, 5rb-6vb</w:t>
      </w:r>
    </w:p>
    <w:p w14:paraId="7A351FF0" w14:textId="694B3F9C" w:rsidR="00930942" w:rsidRPr="00A63457" w:rsidRDefault="00926B79" w:rsidP="008061B5">
      <w:pPr>
        <w:pStyle w:val="Paragraphedeliste"/>
        <w:numPr>
          <w:ilvl w:val="0"/>
          <w:numId w:val="26"/>
        </w:numPr>
        <w:spacing w:after="0" w:line="360" w:lineRule="auto"/>
        <w:jc w:val="both"/>
        <w:rPr>
          <w:b/>
          <w:bCs/>
        </w:rPr>
      </w:pPr>
      <w:r w:rsidRPr="00A63457">
        <w:rPr>
          <w:b/>
          <w:bCs/>
        </w:rPr>
        <w:t>C</w:t>
      </w:r>
      <w:r w:rsidRPr="00A63457">
        <w:t>, 27ra-va</w:t>
      </w:r>
    </w:p>
    <w:p w14:paraId="0A64BFE5" w14:textId="4BC0164D" w:rsidR="00930942" w:rsidRPr="00A63457" w:rsidRDefault="00FC162B" w:rsidP="008061B5">
      <w:pPr>
        <w:spacing w:after="0" w:line="360" w:lineRule="auto"/>
        <w:jc w:val="both"/>
      </w:pPr>
      <w:r w:rsidRPr="00A63457">
        <w:rPr>
          <w:i/>
          <w:iCs/>
        </w:rPr>
        <w:t>Titres</w:t>
      </w:r>
    </w:p>
    <w:p w14:paraId="6614B113" w14:textId="2CED6D89" w:rsidR="006D394E" w:rsidRPr="006E766B" w:rsidRDefault="006D394E" w:rsidP="008061B5">
      <w:pPr>
        <w:spacing w:after="0" w:line="360" w:lineRule="auto"/>
        <w:jc w:val="both"/>
        <w:rPr>
          <w:rFonts w:asciiTheme="minorHAnsi" w:hAnsiTheme="minorHAnsi"/>
          <w:bCs/>
          <w:sz w:val="22"/>
          <w:szCs w:val="22"/>
          <w:lang w:val="it-IT"/>
        </w:rPr>
      </w:pPr>
      <w:r w:rsidRPr="006E766B">
        <w:rPr>
          <w:rFonts w:asciiTheme="minorHAnsi" w:hAnsiTheme="minorHAnsi"/>
          <w:sz w:val="22"/>
          <w:szCs w:val="22"/>
          <w:lang w:val="it-IT"/>
        </w:rPr>
        <w:t>Tertius</w:t>
      </w:r>
      <w:r w:rsidRPr="006E766B">
        <w:rPr>
          <w:rFonts w:asciiTheme="minorHAnsi" w:hAnsiTheme="minorHAnsi"/>
          <w:bCs/>
          <w:sz w:val="22"/>
          <w:szCs w:val="22"/>
          <w:lang w:val="it-IT"/>
        </w:rPr>
        <w:t xml:space="preserve"> prologus exercitativus super regulam sancto patri nostro Basilio divinitus revelatam quam</w:t>
      </w:r>
      <w:r w:rsidRPr="00A63457">
        <w:rPr>
          <w:rStyle w:val="Appelnotedebasdep"/>
          <w:rFonts w:asciiTheme="minorHAnsi" w:hAnsiTheme="minorHAnsi"/>
          <w:bCs/>
          <w:sz w:val="22"/>
          <w:szCs w:val="22"/>
        </w:rPr>
        <w:footnoteReference w:id="11"/>
      </w:r>
      <w:r w:rsidRPr="006E766B">
        <w:rPr>
          <w:rFonts w:asciiTheme="minorHAnsi" w:hAnsiTheme="minorHAnsi"/>
          <w:bCs/>
          <w:sz w:val="22"/>
          <w:szCs w:val="22"/>
          <w:lang w:val="it-IT"/>
        </w:rPr>
        <w:t xml:space="preserve"> ad monachos scripsit</w:t>
      </w:r>
      <w:r w:rsidR="00782308" w:rsidRPr="006E766B">
        <w:rPr>
          <w:rFonts w:asciiTheme="minorHAnsi" w:hAnsiTheme="minorHAnsi"/>
          <w:bCs/>
          <w:sz w:val="22"/>
          <w:szCs w:val="22"/>
          <w:lang w:val="it-IT"/>
        </w:rPr>
        <w:t xml:space="preserve"> (</w:t>
      </w:r>
      <w:r w:rsidR="00F71188" w:rsidRPr="00A63457">
        <w:rPr>
          <w:rFonts w:asciiTheme="minorHAnsi" w:hAnsiTheme="minorHAnsi"/>
          <w:b/>
          <w:sz w:val="22"/>
          <w:szCs w:val="22"/>
        </w:rPr>
        <w:t>Σ</w:t>
      </w:r>
      <w:r w:rsidR="00782308" w:rsidRPr="006E766B">
        <w:rPr>
          <w:rFonts w:asciiTheme="minorHAnsi" w:hAnsiTheme="minorHAnsi"/>
          <w:bCs/>
          <w:sz w:val="22"/>
          <w:szCs w:val="22"/>
          <w:lang w:val="it-IT"/>
        </w:rPr>
        <w:t>)</w:t>
      </w:r>
    </w:p>
    <w:p w14:paraId="60E27AF9" w14:textId="1172FDDA" w:rsidR="00F22FE7" w:rsidRPr="00A63457" w:rsidRDefault="003219F3" w:rsidP="008061B5">
      <w:pPr>
        <w:spacing w:after="0" w:line="360" w:lineRule="auto"/>
        <w:jc w:val="both"/>
        <w:rPr>
          <w:rFonts w:asciiTheme="minorHAnsi" w:hAnsiTheme="minorHAnsi"/>
          <w:sz w:val="22"/>
          <w:szCs w:val="22"/>
        </w:rPr>
      </w:pPr>
      <w:r w:rsidRPr="00A63457">
        <w:rPr>
          <w:rFonts w:asciiTheme="minorHAnsi" w:hAnsiTheme="minorHAnsi"/>
          <w:sz w:val="22"/>
          <w:szCs w:val="22"/>
        </w:rPr>
        <w:t xml:space="preserve">Incipit </w:t>
      </w:r>
      <w:proofErr w:type="spellStart"/>
      <w:r w:rsidRPr="00A63457">
        <w:rPr>
          <w:rFonts w:asciiTheme="minorHAnsi" w:hAnsiTheme="minorHAnsi"/>
          <w:sz w:val="22"/>
          <w:szCs w:val="22"/>
        </w:rPr>
        <w:t>prologus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patris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nostri</w:t>
      </w:r>
      <w:proofErr w:type="spellEnd"/>
      <w:r w:rsidRPr="00A63457">
        <w:rPr>
          <w:rFonts w:asciiTheme="minorHAnsi" w:hAnsiTheme="minorHAnsi"/>
          <w:sz w:val="22"/>
          <w:szCs w:val="22"/>
        </w:rPr>
        <w:t xml:space="preserve"> </w:t>
      </w:r>
      <w:proofErr w:type="spellStart"/>
      <w:r w:rsidR="00F1080C" w:rsidRPr="00A63457">
        <w:rPr>
          <w:rFonts w:asciiTheme="minorHAnsi" w:hAnsiTheme="minorHAnsi"/>
          <w:sz w:val="22"/>
          <w:szCs w:val="22"/>
        </w:rPr>
        <w:t>B</w:t>
      </w:r>
      <w:r w:rsidRPr="00A63457">
        <w:rPr>
          <w:rFonts w:asciiTheme="minorHAnsi" w:hAnsiTheme="minorHAnsi"/>
          <w:sz w:val="22"/>
          <w:szCs w:val="22"/>
        </w:rPr>
        <w:t>asilii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exercitativus</w:t>
      </w:r>
      <w:proofErr w:type="spellEnd"/>
      <w:r w:rsidRPr="00A63457">
        <w:rPr>
          <w:rFonts w:asciiTheme="minorHAnsi" w:hAnsiTheme="minorHAnsi"/>
          <w:sz w:val="22"/>
          <w:szCs w:val="22"/>
        </w:rPr>
        <w:t xml:space="preserve"> super </w:t>
      </w:r>
      <w:proofErr w:type="spellStart"/>
      <w:r w:rsidRPr="00A63457">
        <w:rPr>
          <w:rFonts w:asciiTheme="minorHAnsi" w:hAnsiTheme="minorHAnsi"/>
          <w:sz w:val="22"/>
          <w:szCs w:val="22"/>
        </w:rPr>
        <w:t>regula</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quam</w:t>
      </w:r>
      <w:proofErr w:type="spellEnd"/>
      <w:r w:rsidRPr="00A63457">
        <w:rPr>
          <w:rFonts w:asciiTheme="minorHAnsi" w:hAnsiTheme="minorHAnsi"/>
          <w:sz w:val="22"/>
          <w:szCs w:val="22"/>
        </w:rPr>
        <w:t xml:space="preserve"> </w:t>
      </w:r>
      <w:proofErr w:type="spellStart"/>
      <w:r w:rsidR="008F5067" w:rsidRPr="00A63457">
        <w:rPr>
          <w:rFonts w:asciiTheme="minorHAnsi" w:hAnsiTheme="minorHAnsi"/>
          <w:sz w:val="22"/>
          <w:szCs w:val="22"/>
        </w:rPr>
        <w:t>S</w:t>
      </w:r>
      <w:r w:rsidRPr="00A63457">
        <w:rPr>
          <w:rFonts w:asciiTheme="minorHAnsi" w:hAnsiTheme="minorHAnsi"/>
          <w:sz w:val="22"/>
          <w:szCs w:val="22"/>
        </w:rPr>
        <w:t>piritu</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sancto</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sibi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revelante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conscripsit</w:t>
      </w:r>
      <w:proofErr w:type="spellEnd"/>
      <w:r w:rsidRPr="00A63457">
        <w:rPr>
          <w:rFonts w:asciiTheme="minorHAnsi" w:hAnsiTheme="minorHAnsi"/>
          <w:sz w:val="22"/>
          <w:szCs w:val="22"/>
        </w:rPr>
        <w:t xml:space="preserve"> ad </w:t>
      </w:r>
      <w:proofErr w:type="spellStart"/>
      <w:r w:rsidRPr="00A63457">
        <w:rPr>
          <w:rFonts w:asciiTheme="minorHAnsi" w:hAnsiTheme="minorHAnsi"/>
          <w:sz w:val="22"/>
          <w:szCs w:val="22"/>
        </w:rPr>
        <w:t>monachos</w:t>
      </w:r>
      <w:proofErr w:type="spellEnd"/>
      <w:r w:rsidRPr="00A63457">
        <w:rPr>
          <w:rFonts w:asciiTheme="minorHAnsi" w:hAnsiTheme="minorHAnsi"/>
          <w:sz w:val="22"/>
          <w:szCs w:val="22"/>
        </w:rPr>
        <w:t xml:space="preserve"> de modo </w:t>
      </w:r>
      <w:proofErr w:type="spellStart"/>
      <w:r w:rsidRPr="00A63457">
        <w:rPr>
          <w:rFonts w:asciiTheme="minorHAnsi" w:hAnsiTheme="minorHAnsi"/>
          <w:sz w:val="22"/>
          <w:szCs w:val="22"/>
        </w:rPr>
        <w:t>perfecte</w:t>
      </w:r>
      <w:proofErr w:type="spellEnd"/>
      <w:r w:rsidRPr="00A63457">
        <w:rPr>
          <w:rFonts w:asciiTheme="minorHAnsi" w:hAnsiTheme="minorHAnsi"/>
          <w:sz w:val="22"/>
          <w:szCs w:val="22"/>
        </w:rPr>
        <w:t xml:space="preserve"> et </w:t>
      </w:r>
      <w:proofErr w:type="spellStart"/>
      <w:r w:rsidRPr="00A63457">
        <w:rPr>
          <w:rFonts w:asciiTheme="minorHAnsi" w:hAnsiTheme="minorHAnsi"/>
          <w:sz w:val="22"/>
          <w:szCs w:val="22"/>
        </w:rPr>
        <w:t>catholice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observantie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evangelice</w:t>
      </w:r>
      <w:proofErr w:type="spellEnd"/>
      <w:r w:rsidRPr="00A63457">
        <w:rPr>
          <w:rFonts w:asciiTheme="minorHAnsi" w:hAnsiTheme="minorHAnsi"/>
          <w:sz w:val="22"/>
          <w:szCs w:val="22"/>
        </w:rPr>
        <w:t xml:space="preserve"> et </w:t>
      </w:r>
      <w:proofErr w:type="spellStart"/>
      <w:r w:rsidRPr="00A63457">
        <w:rPr>
          <w:rFonts w:asciiTheme="minorHAnsi" w:hAnsiTheme="minorHAnsi"/>
          <w:sz w:val="22"/>
          <w:szCs w:val="22"/>
        </w:rPr>
        <w:t>religiose</w:t>
      </w:r>
      <w:proofErr w:type="spellEnd"/>
      <w:r w:rsidRPr="00A63457">
        <w:rPr>
          <w:rFonts w:asciiTheme="minorHAnsi" w:hAnsiTheme="minorHAnsi"/>
          <w:sz w:val="22"/>
          <w:szCs w:val="22"/>
        </w:rPr>
        <w:t xml:space="preserve"> vite</w:t>
      </w:r>
      <w:r w:rsidR="003B0BD3" w:rsidRPr="00A63457">
        <w:rPr>
          <w:rFonts w:asciiTheme="minorHAnsi" w:hAnsiTheme="minorHAnsi"/>
          <w:sz w:val="22"/>
          <w:szCs w:val="22"/>
        </w:rPr>
        <w:t xml:space="preserve"> (</w:t>
      </w:r>
      <w:r w:rsidR="003B0BD3" w:rsidRPr="00A63457">
        <w:rPr>
          <w:rFonts w:asciiTheme="minorHAnsi" w:hAnsiTheme="minorHAnsi"/>
          <w:b/>
          <w:bCs/>
          <w:sz w:val="22"/>
          <w:szCs w:val="22"/>
        </w:rPr>
        <w:t>F</w:t>
      </w:r>
      <w:r w:rsidR="003B0BD3" w:rsidRPr="00A63457">
        <w:rPr>
          <w:rFonts w:asciiTheme="minorHAnsi" w:hAnsiTheme="minorHAnsi"/>
          <w:sz w:val="22"/>
          <w:szCs w:val="22"/>
        </w:rPr>
        <w:t xml:space="preserve">, </w:t>
      </w:r>
      <w:r w:rsidR="003B0BD3" w:rsidRPr="00A63457">
        <w:rPr>
          <w:rFonts w:asciiTheme="minorHAnsi" w:hAnsiTheme="minorHAnsi"/>
          <w:b/>
          <w:bCs/>
          <w:sz w:val="22"/>
          <w:szCs w:val="22"/>
        </w:rPr>
        <w:t>M</w:t>
      </w:r>
      <w:r w:rsidR="003B0BD3" w:rsidRPr="00A63457">
        <w:rPr>
          <w:rFonts w:asciiTheme="minorHAnsi" w:hAnsiTheme="minorHAnsi"/>
          <w:sz w:val="22"/>
          <w:szCs w:val="22"/>
        </w:rPr>
        <w:t>)</w:t>
      </w:r>
    </w:p>
    <w:p w14:paraId="5F226C5A" w14:textId="7DD8C9FD" w:rsidR="003219F3" w:rsidRPr="00A63457" w:rsidRDefault="00666226" w:rsidP="008061B5">
      <w:pPr>
        <w:spacing w:after="0" w:line="360" w:lineRule="auto"/>
        <w:jc w:val="both"/>
        <w:rPr>
          <w:rFonts w:asciiTheme="minorHAnsi" w:hAnsiTheme="minorHAnsi"/>
          <w:sz w:val="22"/>
          <w:szCs w:val="22"/>
        </w:rPr>
      </w:pPr>
      <w:proofErr w:type="spellStart"/>
      <w:r w:rsidRPr="00A63457">
        <w:rPr>
          <w:rFonts w:asciiTheme="minorHAnsi" w:hAnsiTheme="minorHAnsi"/>
          <w:sz w:val="22"/>
          <w:szCs w:val="22"/>
        </w:rPr>
        <w:lastRenderedPageBreak/>
        <w:t>Prologus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secundus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patris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nostri</w:t>
      </w:r>
      <w:proofErr w:type="spellEnd"/>
      <w:r w:rsidRPr="00A63457">
        <w:rPr>
          <w:rFonts w:asciiTheme="minorHAnsi" w:hAnsiTheme="minorHAnsi"/>
          <w:sz w:val="22"/>
          <w:szCs w:val="22"/>
        </w:rPr>
        <w:t xml:space="preserve"> </w:t>
      </w:r>
      <w:proofErr w:type="spellStart"/>
      <w:r w:rsidR="008F5067" w:rsidRPr="00A63457">
        <w:rPr>
          <w:rFonts w:asciiTheme="minorHAnsi" w:hAnsiTheme="minorHAnsi"/>
          <w:sz w:val="22"/>
          <w:szCs w:val="22"/>
        </w:rPr>
        <w:t>B</w:t>
      </w:r>
      <w:r w:rsidRPr="00A63457">
        <w:rPr>
          <w:rFonts w:asciiTheme="minorHAnsi" w:hAnsiTheme="minorHAnsi"/>
          <w:sz w:val="22"/>
          <w:szCs w:val="22"/>
        </w:rPr>
        <w:t>asilii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exercitativus</w:t>
      </w:r>
      <w:proofErr w:type="spellEnd"/>
      <w:r w:rsidRPr="00A63457">
        <w:rPr>
          <w:rFonts w:asciiTheme="minorHAnsi" w:hAnsiTheme="minorHAnsi"/>
          <w:sz w:val="22"/>
          <w:szCs w:val="22"/>
        </w:rPr>
        <w:t xml:space="preserve"> super </w:t>
      </w:r>
      <w:proofErr w:type="spellStart"/>
      <w:r w:rsidRPr="00A63457">
        <w:rPr>
          <w:rFonts w:asciiTheme="minorHAnsi" w:hAnsiTheme="minorHAnsi"/>
          <w:sz w:val="22"/>
          <w:szCs w:val="22"/>
        </w:rPr>
        <w:t>regula</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quam</w:t>
      </w:r>
      <w:proofErr w:type="spellEnd"/>
      <w:r w:rsidRPr="00A63457">
        <w:rPr>
          <w:rFonts w:asciiTheme="minorHAnsi" w:hAnsiTheme="minorHAnsi"/>
          <w:sz w:val="22"/>
          <w:szCs w:val="22"/>
        </w:rPr>
        <w:t xml:space="preserve"> </w:t>
      </w:r>
      <w:proofErr w:type="spellStart"/>
      <w:r w:rsidR="008F5067" w:rsidRPr="00A63457">
        <w:rPr>
          <w:rFonts w:asciiTheme="minorHAnsi" w:hAnsiTheme="minorHAnsi"/>
          <w:sz w:val="22"/>
          <w:szCs w:val="22"/>
        </w:rPr>
        <w:t>S</w:t>
      </w:r>
      <w:r w:rsidRPr="00A63457">
        <w:rPr>
          <w:rFonts w:asciiTheme="minorHAnsi" w:hAnsiTheme="minorHAnsi"/>
          <w:sz w:val="22"/>
          <w:szCs w:val="22"/>
        </w:rPr>
        <w:t>piritu</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sancto</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sibi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revelante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conscripsit</w:t>
      </w:r>
      <w:proofErr w:type="spellEnd"/>
      <w:r w:rsidRPr="00A63457">
        <w:rPr>
          <w:rFonts w:asciiTheme="minorHAnsi" w:hAnsiTheme="minorHAnsi"/>
          <w:sz w:val="22"/>
          <w:szCs w:val="22"/>
        </w:rPr>
        <w:t xml:space="preserve"> ad </w:t>
      </w:r>
      <w:proofErr w:type="spellStart"/>
      <w:r w:rsidRPr="00A63457">
        <w:rPr>
          <w:rFonts w:asciiTheme="minorHAnsi" w:hAnsiTheme="minorHAnsi"/>
          <w:sz w:val="22"/>
          <w:szCs w:val="22"/>
        </w:rPr>
        <w:t>monachos</w:t>
      </w:r>
      <w:proofErr w:type="spellEnd"/>
      <w:r w:rsidRPr="00A63457">
        <w:rPr>
          <w:rFonts w:asciiTheme="minorHAnsi" w:hAnsiTheme="minorHAnsi"/>
          <w:sz w:val="22"/>
          <w:szCs w:val="22"/>
        </w:rPr>
        <w:t xml:space="preserve"> de modo </w:t>
      </w:r>
      <w:proofErr w:type="spellStart"/>
      <w:r w:rsidRPr="00A63457">
        <w:rPr>
          <w:rFonts w:asciiTheme="minorHAnsi" w:hAnsiTheme="minorHAnsi"/>
          <w:sz w:val="22"/>
          <w:szCs w:val="22"/>
        </w:rPr>
        <w:t>perfecte</w:t>
      </w:r>
      <w:proofErr w:type="spellEnd"/>
      <w:r w:rsidRPr="00A63457">
        <w:rPr>
          <w:rFonts w:asciiTheme="minorHAnsi" w:hAnsiTheme="minorHAnsi"/>
          <w:sz w:val="22"/>
          <w:szCs w:val="22"/>
        </w:rPr>
        <w:t xml:space="preserve"> et </w:t>
      </w:r>
      <w:proofErr w:type="spellStart"/>
      <w:r w:rsidRPr="00A63457">
        <w:rPr>
          <w:rFonts w:asciiTheme="minorHAnsi" w:hAnsiTheme="minorHAnsi"/>
          <w:sz w:val="22"/>
          <w:szCs w:val="22"/>
        </w:rPr>
        <w:t>catholice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observantie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evangelice</w:t>
      </w:r>
      <w:proofErr w:type="spellEnd"/>
      <w:r w:rsidRPr="00A63457">
        <w:rPr>
          <w:rFonts w:asciiTheme="minorHAnsi" w:hAnsiTheme="minorHAnsi"/>
          <w:sz w:val="22"/>
          <w:szCs w:val="22"/>
        </w:rPr>
        <w:t xml:space="preserve"> et </w:t>
      </w:r>
      <w:proofErr w:type="spellStart"/>
      <w:r w:rsidRPr="00A63457">
        <w:rPr>
          <w:rFonts w:asciiTheme="minorHAnsi" w:hAnsiTheme="minorHAnsi"/>
          <w:sz w:val="22"/>
          <w:szCs w:val="22"/>
        </w:rPr>
        <w:t>religiose</w:t>
      </w:r>
      <w:proofErr w:type="spellEnd"/>
      <w:r w:rsidRPr="00A63457">
        <w:rPr>
          <w:rFonts w:asciiTheme="minorHAnsi" w:hAnsiTheme="minorHAnsi"/>
          <w:sz w:val="22"/>
          <w:szCs w:val="22"/>
        </w:rPr>
        <w:t xml:space="preserve"> vite incipit</w:t>
      </w:r>
      <w:r w:rsidR="00AD2F22" w:rsidRPr="00A63457">
        <w:rPr>
          <w:rFonts w:asciiTheme="minorHAnsi" w:hAnsiTheme="minorHAnsi"/>
          <w:sz w:val="22"/>
          <w:szCs w:val="22"/>
        </w:rPr>
        <w:t xml:space="preserve"> (</w:t>
      </w:r>
      <w:r w:rsidR="00AD2F22" w:rsidRPr="00A63457">
        <w:rPr>
          <w:rFonts w:asciiTheme="minorHAnsi" w:hAnsiTheme="minorHAnsi"/>
          <w:b/>
          <w:bCs/>
          <w:sz w:val="22"/>
          <w:szCs w:val="22"/>
        </w:rPr>
        <w:t>R</w:t>
      </w:r>
      <w:r w:rsidR="00AD2F22" w:rsidRPr="00A63457">
        <w:rPr>
          <w:rFonts w:asciiTheme="minorHAnsi" w:hAnsiTheme="minorHAnsi"/>
          <w:sz w:val="22"/>
          <w:szCs w:val="22"/>
        </w:rPr>
        <w:t>)</w:t>
      </w:r>
    </w:p>
    <w:p w14:paraId="7A4E75E1" w14:textId="14CC3EF3" w:rsidR="003219F3" w:rsidRPr="00A63457" w:rsidRDefault="00914702" w:rsidP="008061B5">
      <w:pPr>
        <w:spacing w:after="0" w:line="360" w:lineRule="auto"/>
        <w:jc w:val="both"/>
        <w:rPr>
          <w:rFonts w:asciiTheme="minorHAnsi" w:hAnsiTheme="minorHAnsi"/>
          <w:bCs/>
          <w:sz w:val="22"/>
          <w:szCs w:val="22"/>
        </w:rPr>
      </w:pPr>
      <w:r w:rsidRPr="00A63457">
        <w:rPr>
          <w:rFonts w:asciiTheme="minorHAnsi" w:hAnsiTheme="minorHAnsi"/>
          <w:sz w:val="22"/>
          <w:szCs w:val="22"/>
        </w:rPr>
        <w:t xml:space="preserve">Incipit </w:t>
      </w:r>
      <w:proofErr w:type="spellStart"/>
      <w:r w:rsidRPr="00A63457">
        <w:rPr>
          <w:rFonts w:asciiTheme="minorHAnsi" w:hAnsiTheme="minorHAnsi"/>
          <w:sz w:val="22"/>
          <w:szCs w:val="22"/>
        </w:rPr>
        <w:t>prologus</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sancti</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patris</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nostri</w:t>
      </w:r>
      <w:proofErr w:type="spellEnd"/>
      <w:r w:rsidRPr="00A63457">
        <w:rPr>
          <w:rFonts w:asciiTheme="minorHAnsi" w:hAnsiTheme="minorHAnsi"/>
          <w:bCs/>
          <w:sz w:val="22"/>
          <w:szCs w:val="22"/>
        </w:rPr>
        <w:t xml:space="preserve"> </w:t>
      </w:r>
      <w:proofErr w:type="spellStart"/>
      <w:r w:rsidR="008F5067" w:rsidRPr="00A63457">
        <w:rPr>
          <w:rFonts w:asciiTheme="minorHAnsi" w:hAnsiTheme="minorHAnsi"/>
          <w:bCs/>
          <w:sz w:val="22"/>
          <w:szCs w:val="22"/>
        </w:rPr>
        <w:t>B</w:t>
      </w:r>
      <w:r w:rsidRPr="00A63457">
        <w:rPr>
          <w:rFonts w:asciiTheme="minorHAnsi" w:hAnsiTheme="minorHAnsi"/>
          <w:bCs/>
          <w:sz w:val="22"/>
          <w:szCs w:val="22"/>
        </w:rPr>
        <w:t>asilii</w:t>
      </w:r>
      <w:proofErr w:type="spellEnd"/>
      <w:r w:rsidRPr="00A63457">
        <w:rPr>
          <w:rFonts w:asciiTheme="minorHAnsi" w:hAnsiTheme="minorHAnsi"/>
          <w:bCs/>
          <w:sz w:val="22"/>
          <w:szCs w:val="22"/>
        </w:rPr>
        <w:t xml:space="preserve"> super </w:t>
      </w:r>
      <w:proofErr w:type="spellStart"/>
      <w:r w:rsidRPr="00A63457">
        <w:rPr>
          <w:rFonts w:asciiTheme="minorHAnsi" w:hAnsiTheme="minorHAnsi"/>
          <w:bCs/>
          <w:sz w:val="22"/>
          <w:szCs w:val="22"/>
        </w:rPr>
        <w:t>regula</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quam</w:t>
      </w:r>
      <w:proofErr w:type="spellEnd"/>
      <w:r w:rsidRPr="00A63457">
        <w:rPr>
          <w:rFonts w:asciiTheme="minorHAnsi" w:hAnsiTheme="minorHAnsi"/>
          <w:bCs/>
          <w:sz w:val="22"/>
          <w:szCs w:val="22"/>
        </w:rPr>
        <w:t xml:space="preserve"> </w:t>
      </w:r>
      <w:proofErr w:type="spellStart"/>
      <w:r w:rsidR="008F5067" w:rsidRPr="00A63457">
        <w:rPr>
          <w:rFonts w:asciiTheme="minorHAnsi" w:hAnsiTheme="minorHAnsi"/>
          <w:bCs/>
          <w:sz w:val="22"/>
          <w:szCs w:val="22"/>
        </w:rPr>
        <w:t>S</w:t>
      </w:r>
      <w:r w:rsidRPr="00A63457">
        <w:rPr>
          <w:rFonts w:asciiTheme="minorHAnsi" w:hAnsiTheme="minorHAnsi"/>
          <w:bCs/>
          <w:sz w:val="22"/>
          <w:szCs w:val="22"/>
        </w:rPr>
        <w:t>piritu</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sancto</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sibi</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revelante</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conscripsit</w:t>
      </w:r>
      <w:proofErr w:type="spellEnd"/>
      <w:r w:rsidRPr="00A63457">
        <w:rPr>
          <w:rFonts w:asciiTheme="minorHAnsi" w:hAnsiTheme="minorHAnsi"/>
          <w:bCs/>
          <w:sz w:val="22"/>
          <w:szCs w:val="22"/>
        </w:rPr>
        <w:t xml:space="preserve"> ad </w:t>
      </w:r>
      <w:proofErr w:type="spellStart"/>
      <w:r w:rsidRPr="00A63457">
        <w:rPr>
          <w:rFonts w:asciiTheme="minorHAnsi" w:hAnsiTheme="minorHAnsi"/>
          <w:bCs/>
          <w:sz w:val="22"/>
          <w:szCs w:val="22"/>
        </w:rPr>
        <w:t>monachos</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solitarios</w:t>
      </w:r>
      <w:proofErr w:type="spellEnd"/>
      <w:r w:rsidRPr="00A63457">
        <w:rPr>
          <w:rFonts w:asciiTheme="minorHAnsi" w:hAnsiTheme="minorHAnsi"/>
          <w:bCs/>
          <w:sz w:val="22"/>
          <w:szCs w:val="22"/>
        </w:rPr>
        <w:t xml:space="preserve"> et </w:t>
      </w:r>
      <w:proofErr w:type="spellStart"/>
      <w:r w:rsidRPr="00A63457">
        <w:rPr>
          <w:rFonts w:asciiTheme="minorHAnsi" w:hAnsiTheme="minorHAnsi"/>
          <w:bCs/>
          <w:sz w:val="22"/>
          <w:szCs w:val="22"/>
        </w:rPr>
        <w:t>conventuales</w:t>
      </w:r>
      <w:proofErr w:type="spellEnd"/>
      <w:r w:rsidRPr="00A63457">
        <w:rPr>
          <w:rFonts w:asciiTheme="minorHAnsi" w:hAnsiTheme="minorHAnsi"/>
          <w:bCs/>
          <w:sz w:val="22"/>
          <w:szCs w:val="22"/>
        </w:rPr>
        <w:t xml:space="preserve"> de modo </w:t>
      </w:r>
      <w:proofErr w:type="spellStart"/>
      <w:r w:rsidRPr="00A63457">
        <w:rPr>
          <w:rFonts w:asciiTheme="minorHAnsi" w:hAnsiTheme="minorHAnsi"/>
          <w:bCs/>
          <w:sz w:val="22"/>
          <w:szCs w:val="22"/>
        </w:rPr>
        <w:t>perfecte</w:t>
      </w:r>
      <w:proofErr w:type="spellEnd"/>
      <w:r w:rsidRPr="00A63457">
        <w:rPr>
          <w:rFonts w:asciiTheme="minorHAnsi" w:hAnsiTheme="minorHAnsi"/>
          <w:bCs/>
          <w:sz w:val="22"/>
          <w:szCs w:val="22"/>
        </w:rPr>
        <w:t xml:space="preserve"> et </w:t>
      </w:r>
      <w:proofErr w:type="spellStart"/>
      <w:r w:rsidRPr="00A63457">
        <w:rPr>
          <w:rFonts w:asciiTheme="minorHAnsi" w:hAnsiTheme="minorHAnsi"/>
          <w:bCs/>
          <w:sz w:val="22"/>
          <w:szCs w:val="22"/>
        </w:rPr>
        <w:t>catholice</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observantie</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evangelice</w:t>
      </w:r>
      <w:proofErr w:type="spellEnd"/>
      <w:r w:rsidRPr="00A63457">
        <w:rPr>
          <w:rFonts w:asciiTheme="minorHAnsi" w:hAnsiTheme="minorHAnsi"/>
          <w:bCs/>
          <w:sz w:val="22"/>
          <w:szCs w:val="22"/>
        </w:rPr>
        <w:t xml:space="preserve"> et </w:t>
      </w:r>
      <w:proofErr w:type="spellStart"/>
      <w:r w:rsidRPr="00A63457">
        <w:rPr>
          <w:rFonts w:asciiTheme="minorHAnsi" w:hAnsiTheme="minorHAnsi"/>
          <w:bCs/>
          <w:sz w:val="22"/>
          <w:szCs w:val="22"/>
        </w:rPr>
        <w:t>religiose</w:t>
      </w:r>
      <w:proofErr w:type="spellEnd"/>
      <w:r w:rsidRPr="00A63457">
        <w:rPr>
          <w:rFonts w:asciiTheme="minorHAnsi" w:hAnsiTheme="minorHAnsi"/>
          <w:bCs/>
          <w:sz w:val="22"/>
          <w:szCs w:val="22"/>
        </w:rPr>
        <w:t xml:space="preserve"> vite omnibus </w:t>
      </w:r>
      <w:proofErr w:type="spellStart"/>
      <w:r w:rsidRPr="00A63457">
        <w:rPr>
          <w:rFonts w:asciiTheme="minorHAnsi" w:hAnsiTheme="minorHAnsi"/>
          <w:bCs/>
          <w:sz w:val="22"/>
          <w:szCs w:val="22"/>
        </w:rPr>
        <w:t>Christum</w:t>
      </w:r>
      <w:proofErr w:type="spellEnd"/>
      <w:r w:rsidRPr="00A63457">
        <w:rPr>
          <w:rFonts w:asciiTheme="minorHAnsi" w:hAnsiTheme="minorHAnsi"/>
          <w:bCs/>
          <w:sz w:val="22"/>
          <w:szCs w:val="22"/>
        </w:rPr>
        <w:t xml:space="preserve"> </w:t>
      </w:r>
      <w:proofErr w:type="spellStart"/>
      <w:r w:rsidRPr="00A63457">
        <w:rPr>
          <w:rFonts w:asciiTheme="minorHAnsi" w:hAnsiTheme="minorHAnsi"/>
          <w:bCs/>
          <w:sz w:val="22"/>
          <w:szCs w:val="22"/>
        </w:rPr>
        <w:t>sequentibus</w:t>
      </w:r>
      <w:proofErr w:type="spellEnd"/>
      <w:r w:rsidR="00AA4123" w:rsidRPr="00A63457">
        <w:rPr>
          <w:rFonts w:asciiTheme="minorHAnsi" w:hAnsiTheme="minorHAnsi"/>
          <w:bCs/>
          <w:sz w:val="22"/>
          <w:szCs w:val="22"/>
        </w:rPr>
        <w:t xml:space="preserve"> (</w:t>
      </w:r>
      <w:r w:rsidR="00AA4123" w:rsidRPr="00A63457">
        <w:rPr>
          <w:rFonts w:asciiTheme="minorHAnsi" w:hAnsiTheme="minorHAnsi"/>
          <w:b/>
          <w:sz w:val="22"/>
          <w:szCs w:val="22"/>
        </w:rPr>
        <w:t>C</w:t>
      </w:r>
      <w:r w:rsidR="00AA4123" w:rsidRPr="00A63457">
        <w:rPr>
          <w:rFonts w:asciiTheme="minorHAnsi" w:hAnsiTheme="minorHAnsi"/>
          <w:bCs/>
          <w:sz w:val="22"/>
          <w:szCs w:val="22"/>
        </w:rPr>
        <w:t>)</w:t>
      </w:r>
    </w:p>
    <w:p w14:paraId="7A593AE9" w14:textId="69DFB3B8" w:rsidR="00FC162B" w:rsidRPr="00A63457" w:rsidRDefault="00FC162B" w:rsidP="008061B5">
      <w:pPr>
        <w:spacing w:after="0" w:line="360" w:lineRule="auto"/>
        <w:jc w:val="both"/>
      </w:pPr>
      <w:r w:rsidRPr="00A63457">
        <w:rPr>
          <w:i/>
          <w:iCs/>
        </w:rPr>
        <w:t>Incipit</w:t>
      </w:r>
      <w:r w:rsidRPr="00A63457">
        <w:t> :</w:t>
      </w:r>
      <w:r w:rsidR="00C33294" w:rsidRPr="00A63457">
        <w:t xml:space="preserve"> </w:t>
      </w:r>
      <w:proofErr w:type="spellStart"/>
      <w:r w:rsidR="00C33294" w:rsidRPr="00A63457">
        <w:t>Quibus</w:t>
      </w:r>
      <w:proofErr w:type="spellEnd"/>
      <w:r w:rsidR="00C33294" w:rsidRPr="00A63457">
        <w:t xml:space="preserve"> </w:t>
      </w:r>
      <w:proofErr w:type="spellStart"/>
      <w:r w:rsidR="00C33294" w:rsidRPr="00A63457">
        <w:t>nempe</w:t>
      </w:r>
      <w:proofErr w:type="spellEnd"/>
      <w:r w:rsidR="00C33294" w:rsidRPr="00A63457">
        <w:t xml:space="preserve"> est</w:t>
      </w:r>
      <w:r w:rsidR="00C33294" w:rsidRPr="00A63457">
        <w:rPr>
          <w:rStyle w:val="Appelnotedebasdep"/>
        </w:rPr>
        <w:footnoteReference w:id="12"/>
      </w:r>
      <w:r w:rsidR="00C33294" w:rsidRPr="00A63457">
        <w:t xml:space="preserve"> </w:t>
      </w:r>
      <w:proofErr w:type="spellStart"/>
      <w:r w:rsidR="00C33294" w:rsidRPr="00A63457">
        <w:t>divina</w:t>
      </w:r>
      <w:proofErr w:type="spellEnd"/>
      <w:r w:rsidR="00C33294" w:rsidRPr="00A63457">
        <w:t xml:space="preserve"> </w:t>
      </w:r>
      <w:proofErr w:type="spellStart"/>
      <w:r w:rsidR="00C33294" w:rsidRPr="00A63457">
        <w:t>lex</w:t>
      </w:r>
      <w:proofErr w:type="spellEnd"/>
      <w:r w:rsidR="00C33294" w:rsidRPr="00A63457">
        <w:t xml:space="preserve"> non in </w:t>
      </w:r>
      <w:proofErr w:type="spellStart"/>
      <w:r w:rsidR="00C33294" w:rsidRPr="00A63457">
        <w:t>atramento</w:t>
      </w:r>
      <w:proofErr w:type="spellEnd"/>
      <w:r w:rsidR="00C33294" w:rsidRPr="00A63457">
        <w:t xml:space="preserve"> et </w:t>
      </w:r>
      <w:proofErr w:type="spellStart"/>
      <w:r w:rsidR="00C33294" w:rsidRPr="00A63457">
        <w:t>litteris</w:t>
      </w:r>
      <w:proofErr w:type="spellEnd"/>
      <w:r w:rsidR="00C33294" w:rsidRPr="00A63457">
        <w:t xml:space="preserve"> </w:t>
      </w:r>
      <w:proofErr w:type="spellStart"/>
      <w:r w:rsidR="00C33294" w:rsidRPr="00A63457">
        <w:t>exarata</w:t>
      </w:r>
      <w:proofErr w:type="spellEnd"/>
      <w:r w:rsidR="00C33294" w:rsidRPr="00A63457">
        <w:t xml:space="preserve">, </w:t>
      </w:r>
      <w:proofErr w:type="spellStart"/>
      <w:r w:rsidR="00C33294" w:rsidRPr="00A63457">
        <w:t>sed</w:t>
      </w:r>
      <w:proofErr w:type="spellEnd"/>
      <w:r w:rsidR="00C33294" w:rsidRPr="00A63457">
        <w:t xml:space="preserve"> in </w:t>
      </w:r>
      <w:proofErr w:type="spellStart"/>
      <w:r w:rsidR="00C33294" w:rsidRPr="00A63457">
        <w:t>Spiritu</w:t>
      </w:r>
      <w:proofErr w:type="spellEnd"/>
      <w:r w:rsidR="00C33294" w:rsidRPr="00A63457">
        <w:t xml:space="preserve"> Dei </w:t>
      </w:r>
      <w:proofErr w:type="spellStart"/>
      <w:r w:rsidR="00C33294" w:rsidRPr="00A63457">
        <w:t>viventis</w:t>
      </w:r>
      <w:proofErr w:type="spellEnd"/>
      <w:r w:rsidR="00C33294" w:rsidRPr="00A63457">
        <w:t xml:space="preserve">, et non in </w:t>
      </w:r>
      <w:proofErr w:type="spellStart"/>
      <w:r w:rsidR="00C33294" w:rsidRPr="00A63457">
        <w:t>tabulis</w:t>
      </w:r>
      <w:proofErr w:type="spellEnd"/>
      <w:r w:rsidR="00C33294" w:rsidRPr="00A63457">
        <w:t xml:space="preserve"> </w:t>
      </w:r>
      <w:proofErr w:type="spellStart"/>
      <w:r w:rsidR="00C33294" w:rsidRPr="00A63457">
        <w:t>lapideis</w:t>
      </w:r>
      <w:proofErr w:type="spellEnd"/>
      <w:r w:rsidR="00C33294" w:rsidRPr="00A63457">
        <w:t xml:space="preserve"> </w:t>
      </w:r>
      <w:proofErr w:type="spellStart"/>
      <w:r w:rsidR="00C33294" w:rsidRPr="00A63457">
        <w:t>figurata</w:t>
      </w:r>
      <w:proofErr w:type="spellEnd"/>
      <w:r w:rsidR="00C33294" w:rsidRPr="00A63457">
        <w:t xml:space="preserve"> (…)</w:t>
      </w:r>
    </w:p>
    <w:p w14:paraId="50FADBE2" w14:textId="1EE03607" w:rsidR="00FC162B" w:rsidRPr="00A63457" w:rsidRDefault="00FC162B" w:rsidP="008061B5">
      <w:pPr>
        <w:spacing w:after="0" w:line="360" w:lineRule="auto"/>
        <w:jc w:val="both"/>
      </w:pPr>
      <w:r w:rsidRPr="006E766B">
        <w:rPr>
          <w:i/>
          <w:iCs/>
          <w:lang w:val="it-IT"/>
        </w:rPr>
        <w:t>Explicit</w:t>
      </w:r>
      <w:r w:rsidRPr="006E766B">
        <w:rPr>
          <w:lang w:val="it-IT"/>
        </w:rPr>
        <w:t> :</w:t>
      </w:r>
      <w:r w:rsidR="00C33294" w:rsidRPr="006E766B">
        <w:rPr>
          <w:lang w:val="it-IT"/>
        </w:rPr>
        <w:t xml:space="preserve"> (…</w:t>
      </w:r>
      <w:r w:rsidR="00201FAF" w:rsidRPr="006E766B">
        <w:rPr>
          <w:lang w:val="it-IT"/>
        </w:rPr>
        <w:t>)</w:t>
      </w:r>
      <w:r w:rsidR="00C75E4E" w:rsidRPr="006E766B">
        <w:rPr>
          <w:lang w:val="it-IT"/>
        </w:rPr>
        <w:t xml:space="preserve"> ut recepti in hiis que sunt </w:t>
      </w:r>
      <w:r w:rsidR="007342D5" w:rsidRPr="006E766B">
        <w:rPr>
          <w:lang w:val="it-IT"/>
        </w:rPr>
        <w:t>D</w:t>
      </w:r>
      <w:r w:rsidR="00C75E4E" w:rsidRPr="006E766B">
        <w:rPr>
          <w:lang w:val="it-IT"/>
        </w:rPr>
        <w:t xml:space="preserve">ei cum </w:t>
      </w:r>
      <w:r w:rsidR="007342D5" w:rsidRPr="006E766B">
        <w:rPr>
          <w:lang w:val="it-IT"/>
        </w:rPr>
        <w:t>D</w:t>
      </w:r>
      <w:r w:rsidR="00C75E4E" w:rsidRPr="006E766B">
        <w:rPr>
          <w:lang w:val="it-IT"/>
        </w:rPr>
        <w:t>omino nostro Iesu Christo</w:t>
      </w:r>
      <w:r w:rsidR="007342D5" w:rsidRPr="006E766B">
        <w:rPr>
          <w:lang w:val="it-IT"/>
        </w:rPr>
        <w:t>,</w:t>
      </w:r>
      <w:r w:rsidR="00C75E4E" w:rsidRPr="006E766B">
        <w:rPr>
          <w:lang w:val="it-IT"/>
        </w:rPr>
        <w:t xml:space="preserve"> requiescamus in secula seculorum</w:t>
      </w:r>
      <w:r w:rsidR="00C75E4E" w:rsidRPr="00A63457">
        <w:rPr>
          <w:rStyle w:val="Appelnotedebasdep"/>
        </w:rPr>
        <w:footnoteReference w:id="13"/>
      </w:r>
      <w:r w:rsidR="00C75E4E" w:rsidRPr="006E766B">
        <w:rPr>
          <w:lang w:val="it-IT"/>
        </w:rPr>
        <w:t xml:space="preserve">. </w:t>
      </w:r>
      <w:r w:rsidR="00C75E4E" w:rsidRPr="00A63457">
        <w:t>Amen.</w:t>
      </w:r>
    </w:p>
    <w:p w14:paraId="41B79CF2" w14:textId="0F20525C" w:rsidR="000B3F01" w:rsidRPr="00A63457" w:rsidRDefault="00930942" w:rsidP="00776DEA">
      <w:pPr>
        <w:pStyle w:val="Titre1"/>
        <w:rPr>
          <w:rStyle w:val="Titre1Car"/>
          <w:rFonts w:ascii="Times New Roman" w:hAnsi="Times New Roman" w:cs="Times New Roman"/>
          <w:b/>
          <w:bCs/>
          <w:i/>
          <w:iCs/>
          <w:color w:val="auto"/>
          <w:sz w:val="32"/>
          <w:szCs w:val="32"/>
        </w:rPr>
      </w:pPr>
      <w:proofErr w:type="spellStart"/>
      <w:r w:rsidRPr="00A63457">
        <w:rPr>
          <w:rStyle w:val="Titre1Car"/>
          <w:rFonts w:ascii="Times New Roman" w:hAnsi="Times New Roman" w:cs="Times New Roman"/>
          <w:b/>
          <w:bCs/>
          <w:i/>
          <w:iCs/>
          <w:color w:val="auto"/>
          <w:sz w:val="32"/>
          <w:szCs w:val="32"/>
        </w:rPr>
        <w:t>Constitution</w:t>
      </w:r>
      <w:r w:rsidR="001C0061" w:rsidRPr="00A63457">
        <w:rPr>
          <w:rStyle w:val="Titre1Car"/>
          <w:rFonts w:ascii="Times New Roman" w:hAnsi="Times New Roman" w:cs="Times New Roman"/>
          <w:b/>
          <w:bCs/>
          <w:i/>
          <w:iCs/>
          <w:color w:val="auto"/>
          <w:sz w:val="32"/>
          <w:szCs w:val="32"/>
        </w:rPr>
        <w:t>e</w:t>
      </w:r>
      <w:r w:rsidRPr="00A63457">
        <w:rPr>
          <w:rStyle w:val="Titre1Car"/>
          <w:rFonts w:ascii="Times New Roman" w:hAnsi="Times New Roman" w:cs="Times New Roman"/>
          <w:b/>
          <w:bCs/>
          <w:i/>
          <w:iCs/>
          <w:color w:val="auto"/>
          <w:sz w:val="32"/>
          <w:szCs w:val="32"/>
        </w:rPr>
        <w:t>s</w:t>
      </w:r>
      <w:proofErr w:type="spellEnd"/>
      <w:r w:rsidRPr="00A63457">
        <w:rPr>
          <w:rStyle w:val="Titre1Car"/>
          <w:rFonts w:ascii="Times New Roman" w:hAnsi="Times New Roman" w:cs="Times New Roman"/>
          <w:b/>
          <w:bCs/>
          <w:i/>
          <w:iCs/>
          <w:color w:val="auto"/>
          <w:sz w:val="32"/>
          <w:szCs w:val="32"/>
        </w:rPr>
        <w:t xml:space="preserve"> </w:t>
      </w:r>
      <w:proofErr w:type="spellStart"/>
      <w:r w:rsidRPr="00A63457">
        <w:rPr>
          <w:rStyle w:val="Titre1Car"/>
          <w:rFonts w:ascii="Times New Roman" w:hAnsi="Times New Roman" w:cs="Times New Roman"/>
          <w:b/>
          <w:bCs/>
          <w:i/>
          <w:iCs/>
          <w:color w:val="auto"/>
          <w:sz w:val="32"/>
          <w:szCs w:val="32"/>
        </w:rPr>
        <w:t>asc</w:t>
      </w:r>
      <w:r w:rsidR="001C0061" w:rsidRPr="00A63457">
        <w:rPr>
          <w:rStyle w:val="Titre1Car"/>
          <w:rFonts w:ascii="Times New Roman" w:hAnsi="Times New Roman" w:cs="Times New Roman"/>
          <w:b/>
          <w:bCs/>
          <w:i/>
          <w:iCs/>
          <w:color w:val="auto"/>
          <w:sz w:val="32"/>
          <w:szCs w:val="32"/>
        </w:rPr>
        <w:t>e</w:t>
      </w:r>
      <w:r w:rsidRPr="00A63457">
        <w:rPr>
          <w:rStyle w:val="Titre1Car"/>
          <w:rFonts w:ascii="Times New Roman" w:hAnsi="Times New Roman" w:cs="Times New Roman"/>
          <w:b/>
          <w:bCs/>
          <w:i/>
          <w:iCs/>
          <w:color w:val="auto"/>
          <w:sz w:val="32"/>
          <w:szCs w:val="32"/>
        </w:rPr>
        <w:t>ti</w:t>
      </w:r>
      <w:r w:rsidR="001C0061" w:rsidRPr="00A63457">
        <w:rPr>
          <w:rStyle w:val="Titre1Car"/>
          <w:rFonts w:ascii="Times New Roman" w:hAnsi="Times New Roman" w:cs="Times New Roman"/>
          <w:b/>
          <w:bCs/>
          <w:i/>
          <w:iCs/>
          <w:color w:val="auto"/>
          <w:sz w:val="32"/>
          <w:szCs w:val="32"/>
        </w:rPr>
        <w:t>cae</w:t>
      </w:r>
      <w:proofErr w:type="spellEnd"/>
    </w:p>
    <w:p w14:paraId="6341B203" w14:textId="2A4FC490" w:rsidR="00F963A0" w:rsidRPr="00A63457" w:rsidRDefault="009D5249" w:rsidP="00F963A0">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bookmarkStart w:id="5" w:name="_Hlk210385439"/>
      <w:r w:rsidRPr="00A63457">
        <w:t>(</w:t>
      </w:r>
      <w:hyperlink r:id="rId14" w:history="1">
        <w:r w:rsidR="00A8162A" w:rsidRPr="00A63457">
          <w:rPr>
            <w:rStyle w:val="Lienhypertexte"/>
          </w:rPr>
          <w:t>CPG 28</w:t>
        </w:r>
        <w:r w:rsidR="00EB7C86" w:rsidRPr="00A63457">
          <w:rPr>
            <w:rStyle w:val="Lienhypertexte"/>
          </w:rPr>
          <w:t>9</w:t>
        </w:r>
        <w:r w:rsidR="00A8162A" w:rsidRPr="00A63457">
          <w:rPr>
            <w:rStyle w:val="Lienhypertexte"/>
          </w:rPr>
          <w:t>5</w:t>
        </w:r>
      </w:hyperlink>
      <w:r w:rsidRPr="00A63457">
        <w:t> ;</w:t>
      </w:r>
      <w:r w:rsidR="00E55F33" w:rsidRPr="00A63457">
        <w:t xml:space="preserve"> </w:t>
      </w:r>
      <w:hyperlink r:id="rId15" w:history="1">
        <w:proofErr w:type="spellStart"/>
        <w:r w:rsidR="00E55F33" w:rsidRPr="00A63457">
          <w:rPr>
            <w:rStyle w:val="Lienhypertexte"/>
          </w:rPr>
          <w:t>Pinakes</w:t>
        </w:r>
        <w:proofErr w:type="spellEnd"/>
      </w:hyperlink>
      <w:r w:rsidRPr="00A63457">
        <w:t>)</w:t>
      </w:r>
      <w:bookmarkEnd w:id="5"/>
    </w:p>
    <w:p w14:paraId="6FDF83F7" w14:textId="34D6053C" w:rsidR="00FA4F5F" w:rsidRPr="00A63457" w:rsidRDefault="00F45CC4" w:rsidP="0054391C">
      <w:pPr>
        <w:tabs>
          <w:tab w:val="num" w:pos="576"/>
        </w:tabs>
        <w:spacing w:after="0" w:line="360" w:lineRule="auto"/>
        <w:jc w:val="both"/>
      </w:pPr>
      <w:r w:rsidRPr="00A63457">
        <w:tab/>
      </w:r>
      <w:r w:rsidR="00665C9D" w:rsidRPr="00A63457">
        <w:t>Comme on l’a évoqué plus haut,</w:t>
      </w:r>
      <w:r w:rsidR="00C8369F" w:rsidRPr="00A63457">
        <w:t xml:space="preserve"> seul </w:t>
      </w:r>
      <w:r w:rsidR="00C8369F" w:rsidRPr="00A63457">
        <w:rPr>
          <w:b/>
          <w:bCs/>
        </w:rPr>
        <w:t>V</w:t>
      </w:r>
      <w:r w:rsidR="00C8369F" w:rsidRPr="00A63457">
        <w:t xml:space="preserve"> propose les </w:t>
      </w:r>
      <w:r w:rsidR="00C8369F" w:rsidRPr="00A63457">
        <w:rPr>
          <w:i/>
          <w:iCs/>
        </w:rPr>
        <w:t>Constitutions ascétiques</w:t>
      </w:r>
      <w:r w:rsidR="00C8369F" w:rsidRPr="00A63457">
        <w:t xml:space="preserve"> </w:t>
      </w:r>
      <w:r w:rsidR="00A91C77" w:rsidRPr="00A63457">
        <w:t xml:space="preserve">précédées de leur prologue habituel </w:t>
      </w:r>
      <w:r w:rsidR="00C9368E" w:rsidRPr="00A63457">
        <w:t>suivant</w:t>
      </w:r>
      <w:r w:rsidR="00C8369F" w:rsidRPr="00A63457">
        <w:t xml:space="preserve"> l’ordre de la « recension Nil » (N)</w:t>
      </w:r>
      <w:r w:rsidR="003E5AC9" w:rsidRPr="00A63457">
        <w:t>,</w:t>
      </w:r>
      <w:r w:rsidR="00665C9D" w:rsidRPr="00A63457">
        <w:t xml:space="preserve"> </w:t>
      </w:r>
      <w:r w:rsidR="003E5AC9" w:rsidRPr="00A63457">
        <w:t>tous les autres témoins les</w:t>
      </w:r>
      <w:r w:rsidR="000363E5" w:rsidRPr="00A63457">
        <w:t xml:space="preserve"> copi</w:t>
      </w:r>
      <w:r w:rsidR="003E5AC9" w:rsidRPr="00A63457">
        <w:t>ant</w:t>
      </w:r>
      <w:r w:rsidR="000363E5" w:rsidRPr="00A63457">
        <w:t xml:space="preserve"> dans leur </w:t>
      </w:r>
      <w:r w:rsidR="009147D8" w:rsidRPr="00A63457">
        <w:t>« </w:t>
      </w:r>
      <w:r w:rsidR="000363E5" w:rsidRPr="00A63457">
        <w:t>recension d’Orie</w:t>
      </w:r>
      <w:r w:rsidR="009147D8" w:rsidRPr="00A63457">
        <w:t>nt » (O)</w:t>
      </w:r>
      <w:r w:rsidR="00C9368E" w:rsidRPr="00A63457">
        <w:t xml:space="preserve"> précédées du prologue</w:t>
      </w:r>
      <w:r w:rsidR="007324D2" w:rsidRPr="00A63457">
        <w:t xml:space="preserve"> constitué de la fusion de</w:t>
      </w:r>
      <w:r w:rsidR="0004274B" w:rsidRPr="00A63457">
        <w:t xml:space="preserve"> la Lettre de Basile à Grégoire de Nazianze</w:t>
      </w:r>
      <w:r w:rsidR="00A86019" w:rsidRPr="00A63457">
        <w:t xml:space="preserve"> et de la fin du prologue habituel</w:t>
      </w:r>
      <w:r w:rsidR="00C4514B" w:rsidRPr="00A63457">
        <w:t xml:space="preserve"> – prologue </w:t>
      </w:r>
      <w:r w:rsidR="007324D2" w:rsidRPr="00A63457">
        <w:t>spécifique</w:t>
      </w:r>
      <w:r w:rsidR="00C9368E" w:rsidRPr="00A63457">
        <w:t xml:space="preserve"> à </w:t>
      </w:r>
      <w:r w:rsidR="00C9368E" w:rsidRPr="00A63457">
        <w:rPr>
          <w:b/>
          <w:bCs/>
        </w:rPr>
        <w:t>O3</w:t>
      </w:r>
      <w:r w:rsidR="00C8369F" w:rsidRPr="00A63457">
        <w:t xml:space="preserve">. </w:t>
      </w:r>
    </w:p>
    <w:p w14:paraId="6A97F5AF" w14:textId="68630AC4" w:rsidR="00FA4F5F" w:rsidRPr="00A63457" w:rsidRDefault="00894B7E" w:rsidP="005569F7">
      <w:pPr>
        <w:pStyle w:val="Titre2"/>
        <w:rPr>
          <w:rStyle w:val="Titre1Car"/>
          <w:rFonts w:ascii="Times New Roman" w:hAnsi="Times New Roman" w:cs="Times New Roman"/>
          <w:b/>
          <w:bCs/>
          <w:color w:val="auto"/>
          <w:sz w:val="28"/>
          <w:szCs w:val="28"/>
        </w:rPr>
      </w:pPr>
      <w:r w:rsidRPr="00A63457">
        <w:rPr>
          <w:rStyle w:val="Titre1Car"/>
          <w:rFonts w:ascii="Times New Roman" w:hAnsi="Times New Roman" w:cs="Times New Roman"/>
          <w:b/>
          <w:bCs/>
          <w:color w:val="auto"/>
          <w:sz w:val="28"/>
          <w:szCs w:val="28"/>
        </w:rPr>
        <w:t>Titre</w:t>
      </w:r>
      <w:r w:rsidR="000A5252" w:rsidRPr="00A63457">
        <w:rPr>
          <w:rStyle w:val="Titre1Car"/>
          <w:rFonts w:ascii="Times New Roman" w:hAnsi="Times New Roman" w:cs="Times New Roman"/>
          <w:b/>
          <w:bCs/>
          <w:color w:val="auto"/>
          <w:sz w:val="28"/>
          <w:szCs w:val="28"/>
        </w:rPr>
        <w:t>s, n</w:t>
      </w:r>
      <w:r w:rsidR="0074238E" w:rsidRPr="00A63457">
        <w:rPr>
          <w:rStyle w:val="Titre1Car"/>
          <w:rFonts w:ascii="Times New Roman" w:hAnsi="Times New Roman" w:cs="Times New Roman"/>
          <w:b/>
          <w:bCs/>
          <w:color w:val="auto"/>
          <w:sz w:val="28"/>
          <w:szCs w:val="28"/>
        </w:rPr>
        <w:t xml:space="preserve">ombre et dispositions des </w:t>
      </w:r>
      <w:r w:rsidR="0011383F" w:rsidRPr="00A63457">
        <w:rPr>
          <w:rStyle w:val="Titre1Car"/>
          <w:rFonts w:ascii="Times New Roman" w:hAnsi="Times New Roman" w:cs="Times New Roman"/>
          <w:b/>
          <w:bCs/>
          <w:i/>
          <w:iCs/>
          <w:color w:val="auto"/>
          <w:sz w:val="28"/>
          <w:szCs w:val="28"/>
        </w:rPr>
        <w:t>Constitutions ascétiques</w:t>
      </w:r>
      <w:r w:rsidR="0011383F" w:rsidRPr="00A63457">
        <w:rPr>
          <w:rStyle w:val="Titre1Car"/>
          <w:rFonts w:ascii="Times New Roman" w:hAnsi="Times New Roman" w:cs="Times New Roman"/>
          <w:b/>
          <w:bCs/>
          <w:color w:val="auto"/>
          <w:sz w:val="28"/>
          <w:szCs w:val="28"/>
        </w:rPr>
        <w:t xml:space="preserve"> dans </w:t>
      </w:r>
      <w:r w:rsidR="001C446E" w:rsidRPr="00A63457">
        <w:rPr>
          <w:rStyle w:val="Titre1Car"/>
          <w:rFonts w:ascii="Times New Roman" w:hAnsi="Times New Roman" w:cs="Times New Roman"/>
          <w:b/>
          <w:bCs/>
          <w:color w:val="auto"/>
          <w:sz w:val="28"/>
          <w:szCs w:val="28"/>
        </w:rPr>
        <w:t>O</w:t>
      </w:r>
      <w:r w:rsidR="00F45CC4" w:rsidRPr="00A63457">
        <w:rPr>
          <w:rStyle w:val="Titre1Car"/>
          <w:rFonts w:ascii="Times New Roman" w:hAnsi="Times New Roman" w:cs="Times New Roman"/>
          <w:b/>
          <w:bCs/>
          <w:color w:val="auto"/>
          <w:sz w:val="28"/>
          <w:szCs w:val="28"/>
        </w:rPr>
        <w:t xml:space="preserve"> et </w:t>
      </w:r>
      <w:r w:rsidR="00435614" w:rsidRPr="00A63457">
        <w:rPr>
          <w:rStyle w:val="Titre1Car"/>
          <w:rFonts w:ascii="Times New Roman" w:hAnsi="Times New Roman" w:cs="Times New Roman"/>
          <w:b/>
          <w:bCs/>
          <w:color w:val="auto"/>
          <w:sz w:val="28"/>
          <w:szCs w:val="28"/>
        </w:rPr>
        <w:t>V</w:t>
      </w:r>
    </w:p>
    <w:p w14:paraId="19BDACF6" w14:textId="67A9F360" w:rsidR="00F45CC4" w:rsidRPr="00A63457" w:rsidRDefault="00561B2F" w:rsidP="00C97CA6">
      <w:pPr>
        <w:spacing w:line="360" w:lineRule="auto"/>
        <w:ind w:firstLine="708"/>
        <w:jc w:val="both"/>
      </w:pPr>
      <w:r w:rsidRPr="00A63457">
        <w:t xml:space="preserve">Le texte des </w:t>
      </w:r>
      <w:r w:rsidRPr="00A63457">
        <w:rPr>
          <w:i/>
          <w:iCs/>
        </w:rPr>
        <w:t>Constitutions</w:t>
      </w:r>
      <w:r w:rsidRPr="00A63457">
        <w:t xml:space="preserve"> communes aux deux recensions est identique dans les sept témoins, comme le suggèrent d’ailleurs les intitulés des chapitres communs, dont la synthèse est proposée ci-dessous sous forme de tableau. </w:t>
      </w:r>
      <w:r w:rsidR="001566DD" w:rsidRPr="00A63457">
        <w:t xml:space="preserve">Bien que les </w:t>
      </w:r>
      <w:r w:rsidR="001566DD" w:rsidRPr="00A63457">
        <w:rPr>
          <w:i/>
          <w:iCs/>
        </w:rPr>
        <w:t>Constitutions</w:t>
      </w:r>
      <w:r w:rsidR="001566DD" w:rsidRPr="00A63457">
        <w:t xml:space="preserve"> ne soient nu</w:t>
      </w:r>
      <w:r w:rsidR="00C86938" w:rsidRPr="00A63457">
        <w:t>mé</w:t>
      </w:r>
      <w:r w:rsidR="001566DD" w:rsidRPr="00A63457">
        <w:t xml:space="preserve">rotées </w:t>
      </w:r>
      <w:r w:rsidR="00C86938" w:rsidRPr="00A63457">
        <w:t xml:space="preserve">dans aucun témoin latin, </w:t>
      </w:r>
      <w:r w:rsidR="00FB11DD" w:rsidRPr="00A63457">
        <w:t xml:space="preserve">est indiqué en regard </w:t>
      </w:r>
      <w:r w:rsidR="0093168B" w:rsidRPr="00A63457">
        <w:t xml:space="preserve">des intitulés </w:t>
      </w:r>
      <w:r w:rsidR="00C86938" w:rsidRPr="00A63457">
        <w:t xml:space="preserve">l’ordre suivi </w:t>
      </w:r>
      <w:r w:rsidR="002241F0" w:rsidRPr="00A63457">
        <w:t xml:space="preserve">par </w:t>
      </w:r>
      <w:r w:rsidR="005E03D9" w:rsidRPr="00A63457">
        <w:rPr>
          <w:b/>
          <w:bCs/>
        </w:rPr>
        <w:t>U</w:t>
      </w:r>
      <w:r w:rsidR="005E03D9" w:rsidRPr="00A63457">
        <w:t xml:space="preserve">, </w:t>
      </w:r>
      <w:r w:rsidR="005E03D9" w:rsidRPr="00A63457">
        <w:rPr>
          <w:b/>
          <w:bCs/>
        </w:rPr>
        <w:t>S</w:t>
      </w:r>
      <w:r w:rsidR="005E03D9" w:rsidRPr="00A63457">
        <w:t xml:space="preserve">, </w:t>
      </w:r>
      <w:r w:rsidR="005E03D9" w:rsidRPr="00A63457">
        <w:rPr>
          <w:b/>
          <w:bCs/>
        </w:rPr>
        <w:t>F</w:t>
      </w:r>
      <w:r w:rsidR="005E03D9" w:rsidRPr="00A63457">
        <w:t xml:space="preserve">, </w:t>
      </w:r>
      <w:r w:rsidR="005E03D9" w:rsidRPr="00A63457">
        <w:rPr>
          <w:b/>
          <w:bCs/>
        </w:rPr>
        <w:t>M</w:t>
      </w:r>
      <w:r w:rsidR="005E03D9" w:rsidRPr="00A63457">
        <w:t xml:space="preserve">, </w:t>
      </w:r>
      <w:r w:rsidR="005E03D9" w:rsidRPr="00A63457">
        <w:rPr>
          <w:b/>
          <w:bCs/>
        </w:rPr>
        <w:t>R</w:t>
      </w:r>
      <w:r w:rsidR="00C97CA6" w:rsidRPr="00A63457">
        <w:t xml:space="preserve"> (O), </w:t>
      </w:r>
      <w:r w:rsidR="002241F0" w:rsidRPr="00A63457">
        <w:t xml:space="preserve">celui suivi </w:t>
      </w:r>
      <w:r w:rsidR="00C97CA6" w:rsidRPr="00A63457">
        <w:t>par V</w:t>
      </w:r>
      <w:r w:rsidR="002241F0" w:rsidRPr="00A63457">
        <w:t xml:space="preserve"> (</w:t>
      </w:r>
      <w:r w:rsidR="0093168B" w:rsidRPr="00A63457">
        <w:t>C</w:t>
      </w:r>
      <w:r w:rsidR="002241F0" w:rsidRPr="00A63457">
        <w:t>N)</w:t>
      </w:r>
      <w:r w:rsidR="00C97CA6" w:rsidRPr="00A63457">
        <w:t xml:space="preserve"> et </w:t>
      </w:r>
      <w:r w:rsidR="002820B3" w:rsidRPr="00A63457">
        <w:t xml:space="preserve">enfin celui de la </w:t>
      </w:r>
      <w:r w:rsidR="002820B3" w:rsidRPr="00A63457">
        <w:rPr>
          <w:i/>
          <w:iCs/>
        </w:rPr>
        <w:t>Patrologie grecque</w:t>
      </w:r>
      <w:r w:rsidR="00BE74FD" w:rsidRPr="00A63457">
        <w:rPr>
          <w:rStyle w:val="Appelnotedebasdep"/>
        </w:rPr>
        <w:footnoteReference w:id="14"/>
      </w:r>
      <w:r w:rsidR="002820B3" w:rsidRPr="00A63457">
        <w:t>.</w:t>
      </w:r>
    </w:p>
    <w:tbl>
      <w:tblPr>
        <w:tblStyle w:val="Grilledutableau"/>
        <w:tblW w:w="0" w:type="auto"/>
        <w:tblLook w:val="04A0" w:firstRow="1" w:lastRow="0" w:firstColumn="1" w:lastColumn="0" w:noHBand="0" w:noVBand="1"/>
      </w:tblPr>
      <w:tblGrid>
        <w:gridCol w:w="7083"/>
        <w:gridCol w:w="567"/>
        <w:gridCol w:w="709"/>
        <w:gridCol w:w="703"/>
      </w:tblGrid>
      <w:tr w:rsidR="00561B2F" w:rsidRPr="00A63457" w14:paraId="2286EDA6" w14:textId="77777777" w:rsidTr="00847A29">
        <w:tc>
          <w:tcPr>
            <w:tcW w:w="7083" w:type="dxa"/>
          </w:tcPr>
          <w:p w14:paraId="1FE76AEB" w14:textId="77777777" w:rsidR="00561B2F" w:rsidRPr="00A63457" w:rsidRDefault="00561B2F" w:rsidP="00561B2F">
            <w:pPr>
              <w:rPr>
                <w:rFonts w:ascii="Times New Roman" w:hAnsi="Times New Roman" w:cs="Times New Roman"/>
                <w:b/>
                <w:bCs/>
                <w:sz w:val="24"/>
                <w:szCs w:val="24"/>
              </w:rPr>
            </w:pPr>
            <w:r w:rsidRPr="00A63457">
              <w:rPr>
                <w:rFonts w:ascii="Times New Roman" w:hAnsi="Times New Roman" w:cs="Times New Roman"/>
                <w:b/>
                <w:bCs/>
                <w:sz w:val="24"/>
                <w:szCs w:val="24"/>
              </w:rPr>
              <w:t>Titres</w:t>
            </w:r>
          </w:p>
        </w:tc>
        <w:tc>
          <w:tcPr>
            <w:tcW w:w="567" w:type="dxa"/>
          </w:tcPr>
          <w:p w14:paraId="0BFD8820" w14:textId="76A3C780" w:rsidR="00561B2F" w:rsidRPr="00A63457" w:rsidRDefault="003A3F9A" w:rsidP="00561B2F">
            <w:pPr>
              <w:rPr>
                <w:rFonts w:ascii="Times New Roman" w:hAnsi="Times New Roman" w:cs="Times New Roman"/>
                <w:b/>
                <w:bCs/>
                <w:sz w:val="24"/>
                <w:szCs w:val="24"/>
              </w:rPr>
            </w:pPr>
            <w:r w:rsidRPr="00A63457">
              <w:rPr>
                <w:rFonts w:ascii="Times New Roman" w:hAnsi="Times New Roman" w:cs="Times New Roman"/>
                <w:b/>
                <w:bCs/>
                <w:sz w:val="24"/>
                <w:szCs w:val="24"/>
              </w:rPr>
              <w:t>O</w:t>
            </w:r>
          </w:p>
        </w:tc>
        <w:tc>
          <w:tcPr>
            <w:tcW w:w="709" w:type="dxa"/>
          </w:tcPr>
          <w:p w14:paraId="185BE36F" w14:textId="77777777" w:rsidR="00561B2F" w:rsidRPr="00A63457" w:rsidRDefault="00561B2F" w:rsidP="00561B2F">
            <w:pPr>
              <w:rPr>
                <w:rFonts w:ascii="Times New Roman" w:hAnsi="Times New Roman" w:cs="Times New Roman"/>
                <w:b/>
                <w:bCs/>
                <w:sz w:val="24"/>
                <w:szCs w:val="24"/>
              </w:rPr>
            </w:pPr>
            <w:r w:rsidRPr="00A63457">
              <w:rPr>
                <w:rFonts w:ascii="Times New Roman" w:hAnsi="Times New Roman" w:cs="Times New Roman"/>
                <w:b/>
                <w:bCs/>
                <w:sz w:val="24"/>
                <w:szCs w:val="24"/>
              </w:rPr>
              <w:t>V</w:t>
            </w:r>
          </w:p>
        </w:tc>
        <w:tc>
          <w:tcPr>
            <w:tcW w:w="703" w:type="dxa"/>
          </w:tcPr>
          <w:p w14:paraId="1830C875" w14:textId="77777777" w:rsidR="00561B2F" w:rsidRPr="00A63457" w:rsidRDefault="00561B2F" w:rsidP="00561B2F">
            <w:pPr>
              <w:rPr>
                <w:rFonts w:ascii="Times New Roman" w:hAnsi="Times New Roman" w:cs="Times New Roman"/>
                <w:b/>
                <w:bCs/>
                <w:sz w:val="24"/>
                <w:szCs w:val="24"/>
              </w:rPr>
            </w:pPr>
            <w:r w:rsidRPr="00A63457">
              <w:rPr>
                <w:rFonts w:ascii="Times New Roman" w:hAnsi="Times New Roman" w:cs="Times New Roman"/>
                <w:b/>
                <w:bCs/>
                <w:sz w:val="24"/>
                <w:szCs w:val="24"/>
              </w:rPr>
              <w:t>PG</w:t>
            </w:r>
          </w:p>
        </w:tc>
      </w:tr>
      <w:tr w:rsidR="00561B2F" w:rsidRPr="00A63457" w14:paraId="0ECB0F4F" w14:textId="77777777" w:rsidTr="00847A29">
        <w:tc>
          <w:tcPr>
            <w:tcW w:w="7083" w:type="dxa"/>
          </w:tcPr>
          <w:p w14:paraId="2D57B52D"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eo</w:t>
            </w:r>
            <w:proofErr w:type="spellEnd"/>
            <w:r w:rsidRPr="00A63457">
              <w:rPr>
                <w:rFonts w:ascii="Times New Roman" w:hAnsi="Times New Roman" w:cs="Times New Roman"/>
                <w:sz w:val="24"/>
                <w:szCs w:val="24"/>
              </w:rPr>
              <w:t xml:space="preserve"> quod </w:t>
            </w:r>
            <w:proofErr w:type="spellStart"/>
            <w:r w:rsidRPr="00A63457">
              <w:rPr>
                <w:rFonts w:ascii="Times New Roman" w:hAnsi="Times New Roman" w:cs="Times New Roman"/>
                <w:sz w:val="24"/>
                <w:szCs w:val="24"/>
              </w:rPr>
              <w:t>oportet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orationem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preponere</w:t>
            </w:r>
            <w:proofErr w:type="spellEnd"/>
            <w:r w:rsidRPr="00A63457">
              <w:rPr>
                <w:rFonts w:ascii="Times New Roman" w:hAnsi="Times New Roman" w:cs="Times New Roman"/>
                <w:sz w:val="24"/>
                <w:szCs w:val="24"/>
              </w:rPr>
              <w:t xml:space="preserve"> omnibus</w:t>
            </w:r>
          </w:p>
        </w:tc>
        <w:tc>
          <w:tcPr>
            <w:tcW w:w="567" w:type="dxa"/>
          </w:tcPr>
          <w:p w14:paraId="18CE37D9"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w:t>
            </w:r>
          </w:p>
        </w:tc>
        <w:tc>
          <w:tcPr>
            <w:tcW w:w="709" w:type="dxa"/>
          </w:tcPr>
          <w:p w14:paraId="3A4131A9" w14:textId="77777777" w:rsidR="00561B2F" w:rsidRPr="00A63457" w:rsidRDefault="00561B2F" w:rsidP="00561B2F">
            <w:pPr>
              <w:rPr>
                <w:rFonts w:ascii="Times New Roman" w:hAnsi="Times New Roman" w:cs="Times New Roman"/>
                <w:sz w:val="24"/>
                <w:szCs w:val="24"/>
              </w:rPr>
            </w:pPr>
          </w:p>
        </w:tc>
        <w:tc>
          <w:tcPr>
            <w:tcW w:w="703" w:type="dxa"/>
          </w:tcPr>
          <w:p w14:paraId="721AF23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w:t>
            </w:r>
          </w:p>
        </w:tc>
      </w:tr>
      <w:tr w:rsidR="00561B2F" w:rsidRPr="00A63457" w14:paraId="21E6BEF3" w14:textId="77777777" w:rsidTr="00847A29">
        <w:tc>
          <w:tcPr>
            <w:tcW w:w="7083" w:type="dxa"/>
          </w:tcPr>
          <w:p w14:paraId="1F170FC2"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cogitationum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presidentia</w:t>
            </w:r>
            <w:proofErr w:type="spellEnd"/>
            <w:r w:rsidRPr="00A63457">
              <w:rPr>
                <w:rFonts w:ascii="Times New Roman" w:hAnsi="Times New Roman" w:cs="Times New Roman"/>
                <w:sz w:val="24"/>
                <w:szCs w:val="24"/>
              </w:rPr>
              <w:t xml:space="preserve"> et quod corpus non est </w:t>
            </w:r>
            <w:proofErr w:type="spellStart"/>
            <w:r w:rsidRPr="00A63457">
              <w:rPr>
                <w:rFonts w:ascii="Times New Roman" w:hAnsi="Times New Roman" w:cs="Times New Roman"/>
                <w:sz w:val="24"/>
                <w:szCs w:val="24"/>
              </w:rPr>
              <w:t>malum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sicut</w:t>
            </w:r>
            <w:proofErr w:type="spellEnd"/>
            <w:r w:rsidRPr="00A63457">
              <w:rPr>
                <w:rFonts w:ascii="Times New Roman" w:hAnsi="Times New Roman" w:cs="Times New Roman"/>
                <w:sz w:val="24"/>
                <w:szCs w:val="24"/>
              </w:rPr>
              <w:t xml:space="preserve"> quidam </w:t>
            </w:r>
            <w:proofErr w:type="spellStart"/>
            <w:r w:rsidRPr="00A63457">
              <w:rPr>
                <w:rFonts w:ascii="Times New Roman" w:hAnsi="Times New Roman" w:cs="Times New Roman"/>
                <w:sz w:val="24"/>
                <w:szCs w:val="24"/>
              </w:rPr>
              <w:t>putaverunt</w:t>
            </w:r>
            <w:proofErr w:type="spellEnd"/>
          </w:p>
        </w:tc>
        <w:tc>
          <w:tcPr>
            <w:tcW w:w="567" w:type="dxa"/>
          </w:tcPr>
          <w:p w14:paraId="52C458F2"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w:t>
            </w:r>
          </w:p>
        </w:tc>
        <w:tc>
          <w:tcPr>
            <w:tcW w:w="709" w:type="dxa"/>
          </w:tcPr>
          <w:p w14:paraId="5195231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w:t>
            </w:r>
          </w:p>
        </w:tc>
        <w:tc>
          <w:tcPr>
            <w:tcW w:w="703" w:type="dxa"/>
          </w:tcPr>
          <w:p w14:paraId="617007C3"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w:t>
            </w:r>
          </w:p>
        </w:tc>
      </w:tr>
      <w:tr w:rsidR="00561B2F" w:rsidRPr="00A63457" w14:paraId="0747D88D" w14:textId="77777777" w:rsidTr="00847A29">
        <w:tc>
          <w:tcPr>
            <w:tcW w:w="7083" w:type="dxa"/>
          </w:tcPr>
          <w:p w14:paraId="2C383477" w14:textId="77777777" w:rsidR="00561B2F" w:rsidRPr="00A63457" w:rsidRDefault="00561B2F" w:rsidP="00561B2F">
            <w:pPr>
              <w:rPr>
                <w:rFonts w:ascii="Times New Roman" w:hAnsi="Times New Roman" w:cs="Times New Roman"/>
                <w:sz w:val="24"/>
                <w:szCs w:val="24"/>
              </w:rPr>
            </w:pPr>
            <w:proofErr w:type="spellStart"/>
            <w:r w:rsidRPr="00A63457">
              <w:rPr>
                <w:rFonts w:ascii="Times New Roman" w:hAnsi="Times New Roman" w:cs="Times New Roman"/>
                <w:sz w:val="24"/>
                <w:szCs w:val="24"/>
              </w:rPr>
              <w:lastRenderedPageBreak/>
              <w:t>Quot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modis</w:t>
            </w:r>
            <w:proofErr w:type="spellEnd"/>
            <w:r w:rsidRPr="00A63457">
              <w:rPr>
                <w:rFonts w:ascii="Times New Roman" w:hAnsi="Times New Roman" w:cs="Times New Roman"/>
                <w:sz w:val="24"/>
                <w:szCs w:val="24"/>
              </w:rPr>
              <w:t xml:space="preserve"> maligne </w:t>
            </w:r>
            <w:proofErr w:type="spellStart"/>
            <w:r w:rsidRPr="00A63457">
              <w:rPr>
                <w:rFonts w:ascii="Times New Roman" w:hAnsi="Times New Roman" w:cs="Times New Roman"/>
                <w:sz w:val="24"/>
                <w:szCs w:val="24"/>
              </w:rPr>
              <w:t>cogitationes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constituuntur</w:t>
            </w:r>
            <w:proofErr w:type="spellEnd"/>
            <w:r w:rsidRPr="00A63457">
              <w:rPr>
                <w:rFonts w:ascii="Times New Roman" w:hAnsi="Times New Roman" w:cs="Times New Roman"/>
                <w:sz w:val="24"/>
                <w:szCs w:val="24"/>
              </w:rPr>
              <w:t xml:space="preserve"> in anima</w:t>
            </w:r>
          </w:p>
        </w:tc>
        <w:tc>
          <w:tcPr>
            <w:tcW w:w="567" w:type="dxa"/>
          </w:tcPr>
          <w:p w14:paraId="034177F3"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w:t>
            </w:r>
          </w:p>
        </w:tc>
        <w:tc>
          <w:tcPr>
            <w:tcW w:w="709" w:type="dxa"/>
          </w:tcPr>
          <w:p w14:paraId="01A35A08"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w:t>
            </w:r>
          </w:p>
        </w:tc>
        <w:tc>
          <w:tcPr>
            <w:tcW w:w="703" w:type="dxa"/>
          </w:tcPr>
          <w:p w14:paraId="72C19396"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17</w:t>
            </w:r>
          </w:p>
        </w:tc>
      </w:tr>
      <w:tr w:rsidR="00561B2F" w:rsidRPr="00A63457" w14:paraId="21017831" w14:textId="77777777" w:rsidTr="00847A29">
        <w:tc>
          <w:tcPr>
            <w:tcW w:w="7083" w:type="dxa"/>
          </w:tcPr>
          <w:p w14:paraId="6A4B51A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Quod non </w:t>
            </w:r>
            <w:proofErr w:type="spellStart"/>
            <w:r w:rsidRPr="00A63457">
              <w:rPr>
                <w:rFonts w:ascii="Times New Roman" w:hAnsi="Times New Roman" w:cs="Times New Roman"/>
                <w:sz w:val="24"/>
                <w:szCs w:val="24"/>
              </w:rPr>
              <w:t>convenit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mulierum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collocutiones</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familiaritates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habere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absque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custodia</w:t>
            </w:r>
            <w:proofErr w:type="spellEnd"/>
          </w:p>
        </w:tc>
        <w:tc>
          <w:tcPr>
            <w:tcW w:w="567" w:type="dxa"/>
          </w:tcPr>
          <w:p w14:paraId="6687F829"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4</w:t>
            </w:r>
          </w:p>
        </w:tc>
        <w:tc>
          <w:tcPr>
            <w:tcW w:w="709" w:type="dxa"/>
          </w:tcPr>
          <w:p w14:paraId="0948393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w:t>
            </w:r>
          </w:p>
        </w:tc>
        <w:tc>
          <w:tcPr>
            <w:tcW w:w="703" w:type="dxa"/>
          </w:tcPr>
          <w:p w14:paraId="32C7407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w:t>
            </w:r>
          </w:p>
        </w:tc>
      </w:tr>
      <w:tr w:rsidR="00561B2F" w:rsidRPr="00A63457" w14:paraId="360E8733" w14:textId="77777777" w:rsidTr="00847A29">
        <w:tc>
          <w:tcPr>
            <w:tcW w:w="7083" w:type="dxa"/>
          </w:tcPr>
          <w:p w14:paraId="506CAA8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Quod </w:t>
            </w:r>
            <w:proofErr w:type="spellStart"/>
            <w:r w:rsidRPr="00A63457">
              <w:rPr>
                <w:rFonts w:ascii="Times New Roman" w:hAnsi="Times New Roman" w:cs="Times New Roman"/>
                <w:sz w:val="24"/>
                <w:szCs w:val="24"/>
              </w:rPr>
              <w:t>oportet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virtuti</w:t>
            </w:r>
            <w:proofErr w:type="spellEnd"/>
            <w:r w:rsidRPr="00A63457">
              <w:rPr>
                <w:rFonts w:ascii="Times New Roman" w:hAnsi="Times New Roman" w:cs="Times New Roman"/>
                <w:sz w:val="24"/>
                <w:szCs w:val="24"/>
              </w:rPr>
              <w:t xml:space="preserve"> corporis </w:t>
            </w:r>
            <w:proofErr w:type="spellStart"/>
            <w:r w:rsidRPr="00A63457">
              <w:rPr>
                <w:rFonts w:ascii="Times New Roman" w:hAnsi="Times New Roman" w:cs="Times New Roman"/>
                <w:sz w:val="24"/>
                <w:szCs w:val="24"/>
              </w:rPr>
              <w:t>commensurare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abstinentiam</w:t>
            </w:r>
            <w:proofErr w:type="spellEnd"/>
            <w:r w:rsidRPr="00A63457">
              <w:rPr>
                <w:rFonts w:ascii="Times New Roman" w:hAnsi="Times New Roman" w:cs="Times New Roman"/>
                <w:sz w:val="24"/>
                <w:szCs w:val="24"/>
              </w:rPr>
              <w:t xml:space="preserve"> et quod corporis </w:t>
            </w:r>
            <w:proofErr w:type="spellStart"/>
            <w:r w:rsidRPr="00A63457">
              <w:rPr>
                <w:rFonts w:ascii="Times New Roman" w:hAnsi="Times New Roman" w:cs="Times New Roman"/>
                <w:sz w:val="24"/>
                <w:szCs w:val="24"/>
              </w:rPr>
              <w:t>operationes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sunt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bone</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legitime</w:t>
            </w:r>
            <w:proofErr w:type="spellEnd"/>
          </w:p>
        </w:tc>
        <w:tc>
          <w:tcPr>
            <w:tcW w:w="567" w:type="dxa"/>
          </w:tcPr>
          <w:p w14:paraId="73D77FE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5</w:t>
            </w:r>
          </w:p>
        </w:tc>
        <w:tc>
          <w:tcPr>
            <w:tcW w:w="709" w:type="dxa"/>
          </w:tcPr>
          <w:p w14:paraId="2D534A0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4</w:t>
            </w:r>
          </w:p>
        </w:tc>
        <w:tc>
          <w:tcPr>
            <w:tcW w:w="703" w:type="dxa"/>
          </w:tcPr>
          <w:p w14:paraId="6F4B47CD"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4</w:t>
            </w:r>
          </w:p>
        </w:tc>
      </w:tr>
      <w:tr w:rsidR="00561B2F" w:rsidRPr="00A63457" w14:paraId="561CDF81" w14:textId="77777777" w:rsidTr="00847A29">
        <w:tc>
          <w:tcPr>
            <w:tcW w:w="7083" w:type="dxa"/>
          </w:tcPr>
          <w:p w14:paraId="66656F97"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De eo quod convenit exercitatori opera adinvenire decentia</w:t>
            </w:r>
          </w:p>
        </w:tc>
        <w:tc>
          <w:tcPr>
            <w:tcW w:w="567" w:type="dxa"/>
          </w:tcPr>
          <w:p w14:paraId="5C76D94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6</w:t>
            </w:r>
          </w:p>
        </w:tc>
        <w:tc>
          <w:tcPr>
            <w:tcW w:w="709" w:type="dxa"/>
          </w:tcPr>
          <w:p w14:paraId="567B834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5</w:t>
            </w:r>
          </w:p>
        </w:tc>
        <w:tc>
          <w:tcPr>
            <w:tcW w:w="703" w:type="dxa"/>
          </w:tcPr>
          <w:p w14:paraId="5B6894A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5</w:t>
            </w:r>
          </w:p>
        </w:tc>
      </w:tr>
      <w:tr w:rsidR="00561B2F" w:rsidRPr="00A63457" w14:paraId="2371741C" w14:textId="77777777" w:rsidTr="00847A29">
        <w:tc>
          <w:tcPr>
            <w:tcW w:w="7083" w:type="dxa"/>
          </w:tcPr>
          <w:p w14:paraId="2CB7413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eo</w:t>
            </w:r>
            <w:proofErr w:type="spellEnd"/>
            <w:r w:rsidRPr="00A63457">
              <w:rPr>
                <w:rFonts w:ascii="Times New Roman" w:hAnsi="Times New Roman" w:cs="Times New Roman"/>
                <w:sz w:val="24"/>
                <w:szCs w:val="24"/>
              </w:rPr>
              <w:t xml:space="preserve"> quod non </w:t>
            </w:r>
            <w:proofErr w:type="spellStart"/>
            <w:r w:rsidRPr="00A63457">
              <w:rPr>
                <w:rFonts w:ascii="Times New Roman" w:hAnsi="Times New Roman" w:cs="Times New Roman"/>
                <w:sz w:val="24"/>
                <w:szCs w:val="24"/>
              </w:rPr>
              <w:t>congruit</w:t>
            </w:r>
            <w:proofErr w:type="spellEnd"/>
            <w:r w:rsidRPr="00A63457">
              <w:rPr>
                <w:rFonts w:ascii="Times New Roman" w:hAnsi="Times New Roman" w:cs="Times New Roman"/>
                <w:sz w:val="24"/>
                <w:szCs w:val="24"/>
              </w:rPr>
              <w:t xml:space="preserve"> cum</w:t>
            </w:r>
            <w:r w:rsidRPr="00A63457">
              <w:rPr>
                <w:rFonts w:ascii="Times New Roman" w:hAnsi="Times New Roman" w:cs="Times New Roman"/>
                <w:sz w:val="24"/>
                <w:szCs w:val="24"/>
                <w:vertAlign w:val="superscript"/>
              </w:rPr>
              <w:footnoteReference w:id="15"/>
            </w:r>
            <w:r w:rsidRPr="00A63457">
              <w:rPr>
                <w:rFonts w:ascii="Times New Roman" w:hAnsi="Times New Roman" w:cs="Times New Roman"/>
                <w:sz w:val="24"/>
                <w:szCs w:val="24"/>
              </w:rPr>
              <w:t xml:space="preserve"> omnibus </w:t>
            </w:r>
            <w:proofErr w:type="spellStart"/>
            <w:r w:rsidRPr="00A63457">
              <w:rPr>
                <w:rFonts w:ascii="Times New Roman" w:hAnsi="Times New Roman" w:cs="Times New Roman"/>
                <w:sz w:val="24"/>
                <w:szCs w:val="24"/>
              </w:rPr>
              <w:t>hominibus</w:t>
            </w:r>
            <w:proofErr w:type="spellEnd"/>
            <w:r w:rsidRPr="00A63457">
              <w:rPr>
                <w:rFonts w:ascii="Times New Roman" w:hAnsi="Times New Roman" w:cs="Times New Roman"/>
                <w:sz w:val="24"/>
                <w:szCs w:val="24"/>
              </w:rPr>
              <w:t xml:space="preserve"> sine </w:t>
            </w:r>
            <w:proofErr w:type="spellStart"/>
            <w:r w:rsidRPr="00A63457">
              <w:rPr>
                <w:rFonts w:ascii="Times New Roman" w:hAnsi="Times New Roman" w:cs="Times New Roman"/>
                <w:sz w:val="24"/>
                <w:szCs w:val="24"/>
              </w:rPr>
              <w:t>observantia</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morari</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exercitationem</w:t>
            </w:r>
            <w:proofErr w:type="spellEnd"/>
          </w:p>
        </w:tc>
        <w:tc>
          <w:tcPr>
            <w:tcW w:w="567" w:type="dxa"/>
          </w:tcPr>
          <w:p w14:paraId="0D4D9D4C"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7</w:t>
            </w:r>
          </w:p>
        </w:tc>
        <w:tc>
          <w:tcPr>
            <w:tcW w:w="709" w:type="dxa"/>
          </w:tcPr>
          <w:p w14:paraId="7598169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17</w:t>
            </w:r>
          </w:p>
        </w:tc>
        <w:tc>
          <w:tcPr>
            <w:tcW w:w="703" w:type="dxa"/>
          </w:tcPr>
          <w:p w14:paraId="66A6AE16"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6</w:t>
            </w:r>
          </w:p>
        </w:tc>
      </w:tr>
      <w:tr w:rsidR="00561B2F" w:rsidRPr="00A63457" w14:paraId="0DF112F6" w14:textId="77777777" w:rsidTr="00847A29">
        <w:tc>
          <w:tcPr>
            <w:tcW w:w="7083" w:type="dxa"/>
          </w:tcPr>
          <w:p w14:paraId="52802226"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Quod non </w:t>
            </w:r>
            <w:proofErr w:type="spellStart"/>
            <w:r w:rsidRPr="00A63457">
              <w:rPr>
                <w:rFonts w:ascii="Times New Roman" w:hAnsi="Times New Roman" w:cs="Times New Roman"/>
                <w:sz w:val="24"/>
                <w:szCs w:val="24"/>
              </w:rPr>
              <w:t>convenit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frequentes</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inexaminatos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facere</w:t>
            </w:r>
            <w:proofErr w:type="spellEnd"/>
            <w:r w:rsidRPr="00A63457">
              <w:rPr>
                <w:rFonts w:ascii="Times New Roman" w:hAnsi="Times New Roman" w:cs="Times New Roman"/>
                <w:sz w:val="24"/>
                <w:szCs w:val="24"/>
              </w:rPr>
              <w:t xml:space="preserve"> processus</w:t>
            </w:r>
          </w:p>
        </w:tc>
        <w:tc>
          <w:tcPr>
            <w:tcW w:w="567" w:type="dxa"/>
          </w:tcPr>
          <w:p w14:paraId="18AAECB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8</w:t>
            </w:r>
          </w:p>
        </w:tc>
        <w:tc>
          <w:tcPr>
            <w:tcW w:w="709" w:type="dxa"/>
          </w:tcPr>
          <w:p w14:paraId="7046F07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6</w:t>
            </w:r>
          </w:p>
        </w:tc>
        <w:tc>
          <w:tcPr>
            <w:tcW w:w="703" w:type="dxa"/>
          </w:tcPr>
          <w:p w14:paraId="6C838E2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7</w:t>
            </w:r>
          </w:p>
        </w:tc>
      </w:tr>
      <w:tr w:rsidR="00561B2F" w:rsidRPr="00A63457" w14:paraId="1255B840" w14:textId="77777777" w:rsidTr="00847A29">
        <w:tc>
          <w:tcPr>
            <w:tcW w:w="7083" w:type="dxa"/>
          </w:tcPr>
          <w:p w14:paraId="74712208"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eo</w:t>
            </w:r>
            <w:proofErr w:type="spellEnd"/>
            <w:r w:rsidRPr="00A63457">
              <w:rPr>
                <w:rFonts w:ascii="Times New Roman" w:hAnsi="Times New Roman" w:cs="Times New Roman"/>
                <w:sz w:val="24"/>
                <w:szCs w:val="24"/>
              </w:rPr>
              <w:t xml:space="preserve"> quod </w:t>
            </w:r>
            <w:proofErr w:type="spellStart"/>
            <w:r w:rsidRPr="00A63457">
              <w:rPr>
                <w:rFonts w:ascii="Times New Roman" w:hAnsi="Times New Roman" w:cs="Times New Roman"/>
                <w:sz w:val="24"/>
                <w:szCs w:val="24"/>
              </w:rPr>
              <w:t>oportet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exercitatorum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instabilibus</w:t>
            </w:r>
            <w:proofErr w:type="spellEnd"/>
            <w:r w:rsidRPr="00A63457">
              <w:rPr>
                <w:rFonts w:ascii="Times New Roman" w:hAnsi="Times New Roman" w:cs="Times New Roman"/>
                <w:sz w:val="24"/>
                <w:szCs w:val="24"/>
              </w:rPr>
              <w:t xml:space="preserve"> non </w:t>
            </w:r>
            <w:proofErr w:type="spellStart"/>
            <w:r w:rsidRPr="00A63457">
              <w:rPr>
                <w:rFonts w:ascii="Times New Roman" w:hAnsi="Times New Roman" w:cs="Times New Roman"/>
                <w:sz w:val="24"/>
                <w:szCs w:val="24"/>
              </w:rPr>
              <w:t>tradere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confidentiam</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fidutiam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sed</w:t>
            </w:r>
            <w:proofErr w:type="spellEnd"/>
            <w:r w:rsidRPr="00A63457">
              <w:rPr>
                <w:rFonts w:ascii="Times New Roman" w:hAnsi="Times New Roman" w:cs="Times New Roman"/>
                <w:sz w:val="24"/>
                <w:szCs w:val="24"/>
                <w:vertAlign w:val="superscript"/>
              </w:rPr>
              <w:footnoteReference w:id="16"/>
            </w:r>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hos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magis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custodire</w:t>
            </w:r>
            <w:proofErr w:type="spellEnd"/>
          </w:p>
        </w:tc>
        <w:tc>
          <w:tcPr>
            <w:tcW w:w="567" w:type="dxa"/>
          </w:tcPr>
          <w:p w14:paraId="333395B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9</w:t>
            </w:r>
          </w:p>
        </w:tc>
        <w:tc>
          <w:tcPr>
            <w:tcW w:w="709" w:type="dxa"/>
          </w:tcPr>
          <w:p w14:paraId="5D03CE1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18</w:t>
            </w:r>
          </w:p>
        </w:tc>
        <w:tc>
          <w:tcPr>
            <w:tcW w:w="703" w:type="dxa"/>
          </w:tcPr>
          <w:p w14:paraId="76075506"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8</w:t>
            </w:r>
          </w:p>
        </w:tc>
      </w:tr>
      <w:tr w:rsidR="00561B2F" w:rsidRPr="00A63457" w14:paraId="21BD8F27" w14:textId="77777777" w:rsidTr="00847A29">
        <w:tc>
          <w:tcPr>
            <w:tcW w:w="7083" w:type="dxa"/>
          </w:tcPr>
          <w:p w14:paraId="7D8A2678"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clericatum aut prelationem fratrum nullo modo desiderare convenit exercitatori</w:t>
            </w:r>
          </w:p>
        </w:tc>
        <w:tc>
          <w:tcPr>
            <w:tcW w:w="567" w:type="dxa"/>
          </w:tcPr>
          <w:p w14:paraId="37F2C4C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10</w:t>
            </w:r>
          </w:p>
        </w:tc>
        <w:tc>
          <w:tcPr>
            <w:tcW w:w="709" w:type="dxa"/>
          </w:tcPr>
          <w:p w14:paraId="7773D17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19</w:t>
            </w:r>
          </w:p>
        </w:tc>
        <w:tc>
          <w:tcPr>
            <w:tcW w:w="703" w:type="dxa"/>
          </w:tcPr>
          <w:p w14:paraId="3136E35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9</w:t>
            </w:r>
          </w:p>
        </w:tc>
      </w:tr>
      <w:tr w:rsidR="00561B2F" w:rsidRPr="00A63457" w14:paraId="06901641" w14:textId="77777777" w:rsidTr="00847A29">
        <w:tc>
          <w:tcPr>
            <w:tcW w:w="7083" w:type="dxa"/>
          </w:tcPr>
          <w:p w14:paraId="00298444"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non congruit ad vanam gloriam respicienti emulari bona</w:t>
            </w:r>
          </w:p>
        </w:tc>
        <w:tc>
          <w:tcPr>
            <w:tcW w:w="567" w:type="dxa"/>
          </w:tcPr>
          <w:p w14:paraId="53C3E7E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11</w:t>
            </w:r>
          </w:p>
        </w:tc>
        <w:tc>
          <w:tcPr>
            <w:tcW w:w="709" w:type="dxa"/>
          </w:tcPr>
          <w:p w14:paraId="1DA4D33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20</w:t>
            </w:r>
          </w:p>
        </w:tc>
        <w:tc>
          <w:tcPr>
            <w:tcW w:w="703" w:type="dxa"/>
          </w:tcPr>
          <w:p w14:paraId="57482A6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10</w:t>
            </w:r>
          </w:p>
        </w:tc>
      </w:tr>
      <w:tr w:rsidR="00561B2F" w:rsidRPr="00A63457" w14:paraId="605F288D" w14:textId="77777777" w:rsidTr="00847A29">
        <w:tc>
          <w:tcPr>
            <w:tcW w:w="7083" w:type="dxa"/>
          </w:tcPr>
          <w:p w14:paraId="60B264B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oportunitate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sermonum</w:t>
            </w:r>
            <w:proofErr w:type="spellEnd"/>
          </w:p>
        </w:tc>
        <w:tc>
          <w:tcPr>
            <w:tcW w:w="567" w:type="dxa"/>
          </w:tcPr>
          <w:p w14:paraId="36CFE8E0"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12</w:t>
            </w:r>
          </w:p>
        </w:tc>
        <w:tc>
          <w:tcPr>
            <w:tcW w:w="709" w:type="dxa"/>
          </w:tcPr>
          <w:p w14:paraId="6125AC0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15</w:t>
            </w:r>
          </w:p>
        </w:tc>
        <w:tc>
          <w:tcPr>
            <w:tcW w:w="703" w:type="dxa"/>
          </w:tcPr>
          <w:p w14:paraId="7D452310"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11</w:t>
            </w:r>
          </w:p>
        </w:tc>
      </w:tr>
      <w:tr w:rsidR="00561B2F" w:rsidRPr="00A63457" w14:paraId="3F95D8AB" w14:textId="77777777" w:rsidTr="00847A29">
        <w:tc>
          <w:tcPr>
            <w:tcW w:w="7083" w:type="dxa"/>
          </w:tcPr>
          <w:p w14:paraId="3DA3A049" w14:textId="25F0510D"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non congruit exercitatori ad scurrilitatem respicere</w:t>
            </w:r>
          </w:p>
        </w:tc>
        <w:tc>
          <w:tcPr>
            <w:tcW w:w="567" w:type="dxa"/>
          </w:tcPr>
          <w:p w14:paraId="4948DC0C"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13</w:t>
            </w:r>
          </w:p>
        </w:tc>
        <w:tc>
          <w:tcPr>
            <w:tcW w:w="709" w:type="dxa"/>
          </w:tcPr>
          <w:p w14:paraId="0B2E95CC" w14:textId="77777777" w:rsidR="00561B2F" w:rsidRPr="00A63457" w:rsidRDefault="00561B2F" w:rsidP="00561B2F">
            <w:pPr>
              <w:rPr>
                <w:rFonts w:ascii="Times New Roman" w:hAnsi="Times New Roman" w:cs="Times New Roman"/>
                <w:sz w:val="24"/>
                <w:szCs w:val="24"/>
              </w:rPr>
            </w:pPr>
          </w:p>
        </w:tc>
        <w:tc>
          <w:tcPr>
            <w:tcW w:w="703" w:type="dxa"/>
          </w:tcPr>
          <w:p w14:paraId="153579F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12</w:t>
            </w:r>
          </w:p>
        </w:tc>
      </w:tr>
      <w:tr w:rsidR="00561B2F" w:rsidRPr="00A63457" w14:paraId="6996BEC9" w14:textId="77777777" w:rsidTr="00847A29">
        <w:tc>
          <w:tcPr>
            <w:tcW w:w="7083" w:type="dxa"/>
          </w:tcPr>
          <w:p w14:paraId="72A5F85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mititate</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quali</w:t>
            </w:r>
            <w:proofErr w:type="spellEnd"/>
            <w:r w:rsidRPr="00A63457">
              <w:rPr>
                <w:rFonts w:ascii="Times New Roman" w:hAnsi="Times New Roman" w:cs="Times New Roman"/>
                <w:sz w:val="24"/>
                <w:szCs w:val="24"/>
              </w:rPr>
              <w:t xml:space="preserve"> modo </w:t>
            </w:r>
            <w:proofErr w:type="spellStart"/>
            <w:r w:rsidRPr="00A63457">
              <w:rPr>
                <w:rFonts w:ascii="Times New Roman" w:hAnsi="Times New Roman" w:cs="Times New Roman"/>
                <w:sz w:val="24"/>
                <w:szCs w:val="24"/>
              </w:rPr>
              <w:t>caritas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constituitur</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vel</w:t>
            </w:r>
            <w:proofErr w:type="spellEnd"/>
            <w:r w:rsidRPr="00A63457">
              <w:rPr>
                <w:rFonts w:ascii="Times New Roman" w:hAnsi="Times New Roman" w:cs="Times New Roman"/>
                <w:sz w:val="24"/>
                <w:szCs w:val="24"/>
                <w:vertAlign w:val="superscript"/>
              </w:rPr>
              <w:footnoteReference w:id="17"/>
            </w:r>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firmatur</w:t>
            </w:r>
            <w:proofErr w:type="spellEnd"/>
          </w:p>
        </w:tc>
        <w:tc>
          <w:tcPr>
            <w:tcW w:w="567" w:type="dxa"/>
          </w:tcPr>
          <w:p w14:paraId="6434910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14</w:t>
            </w:r>
          </w:p>
        </w:tc>
        <w:tc>
          <w:tcPr>
            <w:tcW w:w="709" w:type="dxa"/>
          </w:tcPr>
          <w:p w14:paraId="4FAD4DCE"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7</w:t>
            </w:r>
          </w:p>
        </w:tc>
        <w:tc>
          <w:tcPr>
            <w:tcW w:w="703" w:type="dxa"/>
          </w:tcPr>
          <w:p w14:paraId="468EA683"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13</w:t>
            </w:r>
          </w:p>
        </w:tc>
      </w:tr>
      <w:tr w:rsidR="00561B2F" w:rsidRPr="00A63457" w14:paraId="07D97E0F" w14:textId="77777777" w:rsidTr="00847A29">
        <w:tc>
          <w:tcPr>
            <w:tcW w:w="7083" w:type="dxa"/>
          </w:tcPr>
          <w:p w14:paraId="572224F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prudencia</w:t>
            </w:r>
            <w:proofErr w:type="spellEnd"/>
          </w:p>
        </w:tc>
        <w:tc>
          <w:tcPr>
            <w:tcW w:w="567" w:type="dxa"/>
          </w:tcPr>
          <w:p w14:paraId="53F22DC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15</w:t>
            </w:r>
          </w:p>
        </w:tc>
        <w:tc>
          <w:tcPr>
            <w:tcW w:w="709" w:type="dxa"/>
            <w:vMerge w:val="restart"/>
          </w:tcPr>
          <w:p w14:paraId="0CD29DF6" w14:textId="77777777" w:rsidR="00561B2F" w:rsidRPr="00A63457" w:rsidRDefault="00561B2F" w:rsidP="00561B2F">
            <w:pPr>
              <w:rPr>
                <w:rFonts w:ascii="Times New Roman" w:hAnsi="Times New Roman" w:cs="Times New Roman"/>
                <w:sz w:val="24"/>
                <w:szCs w:val="24"/>
              </w:rPr>
            </w:pPr>
          </w:p>
          <w:p w14:paraId="07028D1C"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8</w:t>
            </w:r>
          </w:p>
        </w:tc>
        <w:tc>
          <w:tcPr>
            <w:tcW w:w="703" w:type="dxa"/>
          </w:tcPr>
          <w:p w14:paraId="07EC1B2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14</w:t>
            </w:r>
          </w:p>
        </w:tc>
      </w:tr>
      <w:tr w:rsidR="00561B2F" w:rsidRPr="00A63457" w14:paraId="66379F32" w14:textId="77777777" w:rsidTr="00847A29">
        <w:tc>
          <w:tcPr>
            <w:tcW w:w="7083" w:type="dxa"/>
          </w:tcPr>
          <w:p w14:paraId="3DC5BA59"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fide</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spe</w:t>
            </w:r>
            <w:proofErr w:type="spellEnd"/>
            <w:r w:rsidRPr="00A63457">
              <w:rPr>
                <w:rFonts w:ascii="Times New Roman" w:hAnsi="Times New Roman" w:cs="Times New Roman"/>
                <w:sz w:val="24"/>
                <w:szCs w:val="24"/>
                <w:vertAlign w:val="superscript"/>
              </w:rPr>
              <w:footnoteReference w:id="18"/>
            </w:r>
          </w:p>
        </w:tc>
        <w:tc>
          <w:tcPr>
            <w:tcW w:w="567" w:type="dxa"/>
          </w:tcPr>
          <w:p w14:paraId="658ACB4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16</w:t>
            </w:r>
          </w:p>
        </w:tc>
        <w:tc>
          <w:tcPr>
            <w:tcW w:w="709" w:type="dxa"/>
            <w:vMerge/>
          </w:tcPr>
          <w:p w14:paraId="18A693E2" w14:textId="77777777" w:rsidR="00561B2F" w:rsidRPr="00A63457" w:rsidRDefault="00561B2F" w:rsidP="00561B2F">
            <w:pPr>
              <w:rPr>
                <w:rFonts w:ascii="Times New Roman" w:hAnsi="Times New Roman" w:cs="Times New Roman"/>
                <w:sz w:val="24"/>
                <w:szCs w:val="24"/>
              </w:rPr>
            </w:pPr>
          </w:p>
        </w:tc>
        <w:tc>
          <w:tcPr>
            <w:tcW w:w="703" w:type="dxa"/>
          </w:tcPr>
          <w:p w14:paraId="4983F41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15</w:t>
            </w:r>
          </w:p>
        </w:tc>
      </w:tr>
      <w:tr w:rsidR="00561B2F" w:rsidRPr="00A63457" w14:paraId="4FB86560" w14:textId="77777777" w:rsidTr="00847A29">
        <w:tc>
          <w:tcPr>
            <w:tcW w:w="7083" w:type="dxa"/>
          </w:tcPr>
          <w:p w14:paraId="7EE32BA2"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humilitate</w:t>
            </w:r>
            <w:proofErr w:type="spellEnd"/>
          </w:p>
        </w:tc>
        <w:tc>
          <w:tcPr>
            <w:tcW w:w="567" w:type="dxa"/>
          </w:tcPr>
          <w:p w14:paraId="6C0DEA53"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17</w:t>
            </w:r>
          </w:p>
        </w:tc>
        <w:tc>
          <w:tcPr>
            <w:tcW w:w="709" w:type="dxa"/>
            <w:vMerge/>
          </w:tcPr>
          <w:p w14:paraId="6CE35162" w14:textId="77777777" w:rsidR="00561B2F" w:rsidRPr="00A63457" w:rsidRDefault="00561B2F" w:rsidP="00561B2F">
            <w:pPr>
              <w:rPr>
                <w:rFonts w:ascii="Times New Roman" w:hAnsi="Times New Roman" w:cs="Times New Roman"/>
                <w:sz w:val="24"/>
                <w:szCs w:val="24"/>
              </w:rPr>
            </w:pPr>
          </w:p>
        </w:tc>
        <w:tc>
          <w:tcPr>
            <w:tcW w:w="703" w:type="dxa"/>
          </w:tcPr>
          <w:p w14:paraId="67B617B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16</w:t>
            </w:r>
          </w:p>
        </w:tc>
      </w:tr>
      <w:tr w:rsidR="00561B2F" w:rsidRPr="00A63457" w14:paraId="6832DAA8" w14:textId="77777777" w:rsidTr="00847A29">
        <w:tc>
          <w:tcPr>
            <w:tcW w:w="7083" w:type="dxa"/>
          </w:tcPr>
          <w:p w14:paraId="7015FFEB"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Ad regulares qui sunt in cenobio apostolice et evangelice viventes</w:t>
            </w:r>
          </w:p>
        </w:tc>
        <w:tc>
          <w:tcPr>
            <w:tcW w:w="567" w:type="dxa"/>
          </w:tcPr>
          <w:p w14:paraId="1707D7B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18</w:t>
            </w:r>
          </w:p>
        </w:tc>
        <w:tc>
          <w:tcPr>
            <w:tcW w:w="709" w:type="dxa"/>
          </w:tcPr>
          <w:p w14:paraId="22EBD01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9</w:t>
            </w:r>
          </w:p>
        </w:tc>
        <w:tc>
          <w:tcPr>
            <w:tcW w:w="703" w:type="dxa"/>
          </w:tcPr>
          <w:p w14:paraId="4B99D95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18</w:t>
            </w:r>
          </w:p>
        </w:tc>
      </w:tr>
      <w:tr w:rsidR="00561B2F" w:rsidRPr="00A63457" w14:paraId="053A4BC8" w14:textId="77777777" w:rsidTr="00847A29">
        <w:tc>
          <w:tcPr>
            <w:tcW w:w="7083" w:type="dxa"/>
          </w:tcPr>
          <w:p w14:paraId="01FB3DE5" w14:textId="5D19B10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De eo quod oportet exercitatorem firmo iudic</w:t>
            </w:r>
            <w:r w:rsidR="004C4647" w:rsidRPr="006E766B">
              <w:rPr>
                <w:rFonts w:ascii="Times New Roman" w:hAnsi="Times New Roman" w:cs="Times New Roman"/>
                <w:sz w:val="24"/>
                <w:szCs w:val="24"/>
                <w:lang w:val="it-IT"/>
              </w:rPr>
              <w:t>i</w:t>
            </w:r>
            <w:r w:rsidRPr="006E766B">
              <w:rPr>
                <w:rFonts w:ascii="Times New Roman" w:hAnsi="Times New Roman" w:cs="Times New Roman"/>
                <w:sz w:val="24"/>
                <w:szCs w:val="24"/>
                <w:lang w:val="it-IT"/>
              </w:rPr>
              <w:t>o accedere ad exercitationem, et de obedientia</w:t>
            </w:r>
          </w:p>
        </w:tc>
        <w:tc>
          <w:tcPr>
            <w:tcW w:w="567" w:type="dxa"/>
          </w:tcPr>
          <w:p w14:paraId="1E822C0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19</w:t>
            </w:r>
          </w:p>
        </w:tc>
        <w:tc>
          <w:tcPr>
            <w:tcW w:w="709" w:type="dxa"/>
          </w:tcPr>
          <w:p w14:paraId="02DF8DA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16</w:t>
            </w:r>
          </w:p>
        </w:tc>
        <w:tc>
          <w:tcPr>
            <w:tcW w:w="703" w:type="dxa"/>
          </w:tcPr>
          <w:p w14:paraId="5549A48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19</w:t>
            </w:r>
          </w:p>
        </w:tc>
      </w:tr>
      <w:tr w:rsidR="00561B2F" w:rsidRPr="00A63457" w14:paraId="7EADBB1D" w14:textId="77777777" w:rsidTr="00847A29">
        <w:tc>
          <w:tcPr>
            <w:tcW w:w="7083" w:type="dxa"/>
          </w:tcPr>
          <w:p w14:paraId="2879F5A0"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eo</w:t>
            </w:r>
            <w:proofErr w:type="spellEnd"/>
            <w:r w:rsidRPr="00A63457">
              <w:rPr>
                <w:rFonts w:ascii="Times New Roman" w:hAnsi="Times New Roman" w:cs="Times New Roman"/>
                <w:sz w:val="24"/>
                <w:szCs w:val="24"/>
              </w:rPr>
              <w:t xml:space="preserve"> quod non </w:t>
            </w:r>
            <w:proofErr w:type="spellStart"/>
            <w:r w:rsidRPr="00A63457">
              <w:rPr>
                <w:rFonts w:ascii="Times New Roman" w:hAnsi="Times New Roman" w:cs="Times New Roman"/>
                <w:sz w:val="24"/>
                <w:szCs w:val="24"/>
              </w:rPr>
              <w:t>oportet</w:t>
            </w:r>
            <w:proofErr w:type="spellEnd"/>
            <w:r w:rsidRPr="00A63457">
              <w:rPr>
                <w:rFonts w:ascii="Times New Roman" w:hAnsi="Times New Roman" w:cs="Times New Roman"/>
                <w:sz w:val="24"/>
                <w:szCs w:val="24"/>
              </w:rPr>
              <w:t xml:space="preserve"> cum </w:t>
            </w:r>
            <w:proofErr w:type="spellStart"/>
            <w:r w:rsidRPr="00A63457">
              <w:rPr>
                <w:rFonts w:ascii="Times New Roman" w:hAnsi="Times New Roman" w:cs="Times New Roman"/>
                <w:sz w:val="24"/>
                <w:szCs w:val="24"/>
              </w:rPr>
              <w:t>secularibus</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parentibus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vel</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cognatis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persequi</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colloquia</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sive</w:t>
            </w:r>
            <w:proofErr w:type="spellEnd"/>
            <w:r w:rsidRPr="00A63457">
              <w:rPr>
                <w:rFonts w:ascii="Times New Roman" w:hAnsi="Times New Roman" w:cs="Times New Roman"/>
                <w:sz w:val="24"/>
                <w:szCs w:val="24"/>
              </w:rPr>
              <w:t xml:space="preserve"> de </w:t>
            </w:r>
            <w:proofErr w:type="spellStart"/>
            <w:r w:rsidRPr="00A63457">
              <w:rPr>
                <w:rFonts w:ascii="Times New Roman" w:hAnsi="Times New Roman" w:cs="Times New Roman"/>
                <w:sz w:val="24"/>
                <w:szCs w:val="24"/>
              </w:rPr>
              <w:t>illis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curam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seu</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sollicitudinem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habere</w:t>
            </w:r>
            <w:proofErr w:type="spellEnd"/>
          </w:p>
        </w:tc>
        <w:tc>
          <w:tcPr>
            <w:tcW w:w="567" w:type="dxa"/>
          </w:tcPr>
          <w:p w14:paraId="69D0B6E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20</w:t>
            </w:r>
          </w:p>
        </w:tc>
        <w:tc>
          <w:tcPr>
            <w:tcW w:w="709" w:type="dxa"/>
          </w:tcPr>
          <w:p w14:paraId="07062D4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21</w:t>
            </w:r>
          </w:p>
        </w:tc>
        <w:tc>
          <w:tcPr>
            <w:tcW w:w="703" w:type="dxa"/>
          </w:tcPr>
          <w:p w14:paraId="13033FA8"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20</w:t>
            </w:r>
          </w:p>
        </w:tc>
      </w:tr>
      <w:tr w:rsidR="00561B2F" w:rsidRPr="00A63457" w14:paraId="7E04C73D" w14:textId="77777777" w:rsidTr="00847A29">
        <w:tc>
          <w:tcPr>
            <w:tcW w:w="7083" w:type="dxa"/>
          </w:tcPr>
          <w:p w14:paraId="69F03261"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non oportet a spirituali fraternitate recedi</w:t>
            </w:r>
            <w:r w:rsidRPr="00A63457">
              <w:rPr>
                <w:rFonts w:ascii="Times New Roman" w:hAnsi="Times New Roman" w:cs="Times New Roman"/>
                <w:sz w:val="24"/>
                <w:szCs w:val="24"/>
                <w:vertAlign w:val="superscript"/>
              </w:rPr>
              <w:footnoteReference w:id="19"/>
            </w:r>
          </w:p>
        </w:tc>
        <w:tc>
          <w:tcPr>
            <w:tcW w:w="567" w:type="dxa"/>
          </w:tcPr>
          <w:p w14:paraId="3EC9B45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21</w:t>
            </w:r>
          </w:p>
        </w:tc>
        <w:tc>
          <w:tcPr>
            <w:tcW w:w="709" w:type="dxa"/>
          </w:tcPr>
          <w:p w14:paraId="5B18462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22</w:t>
            </w:r>
          </w:p>
        </w:tc>
        <w:tc>
          <w:tcPr>
            <w:tcW w:w="703" w:type="dxa"/>
          </w:tcPr>
          <w:p w14:paraId="4D48D449"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21</w:t>
            </w:r>
          </w:p>
        </w:tc>
      </w:tr>
      <w:tr w:rsidR="00561B2F" w:rsidRPr="00A63457" w14:paraId="533C0C44" w14:textId="77777777" w:rsidTr="00847A29">
        <w:tc>
          <w:tcPr>
            <w:tcW w:w="7083" w:type="dxa"/>
          </w:tcPr>
          <w:p w14:paraId="185C5D62"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obedientia</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plenius</w:t>
            </w:r>
            <w:proofErr w:type="spellEnd"/>
          </w:p>
        </w:tc>
        <w:tc>
          <w:tcPr>
            <w:tcW w:w="567" w:type="dxa"/>
          </w:tcPr>
          <w:p w14:paraId="2A773392"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22</w:t>
            </w:r>
          </w:p>
        </w:tc>
        <w:tc>
          <w:tcPr>
            <w:tcW w:w="709" w:type="dxa"/>
          </w:tcPr>
          <w:p w14:paraId="3A02400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10</w:t>
            </w:r>
          </w:p>
        </w:tc>
        <w:tc>
          <w:tcPr>
            <w:tcW w:w="703" w:type="dxa"/>
          </w:tcPr>
          <w:p w14:paraId="035E49A6"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22</w:t>
            </w:r>
          </w:p>
        </w:tc>
      </w:tr>
      <w:tr w:rsidR="00561B2F" w:rsidRPr="00A63457" w14:paraId="736C20C8" w14:textId="77777777" w:rsidTr="00847A29">
        <w:tc>
          <w:tcPr>
            <w:tcW w:w="7083" w:type="dxa"/>
          </w:tcPr>
          <w:p w14:paraId="41AF77ED"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vilia opera cum multa promptitudine eligere convenit exercitatori</w:t>
            </w:r>
          </w:p>
        </w:tc>
        <w:tc>
          <w:tcPr>
            <w:tcW w:w="567" w:type="dxa"/>
          </w:tcPr>
          <w:p w14:paraId="0398962B"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23</w:t>
            </w:r>
          </w:p>
        </w:tc>
        <w:tc>
          <w:tcPr>
            <w:tcW w:w="709" w:type="dxa"/>
          </w:tcPr>
          <w:p w14:paraId="0FC5A5A6"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11</w:t>
            </w:r>
          </w:p>
        </w:tc>
        <w:tc>
          <w:tcPr>
            <w:tcW w:w="703" w:type="dxa"/>
          </w:tcPr>
          <w:p w14:paraId="2C70835C"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23</w:t>
            </w:r>
          </w:p>
        </w:tc>
      </w:tr>
      <w:tr w:rsidR="00561B2F" w:rsidRPr="00A63457" w14:paraId="2EA8DD53" w14:textId="77777777" w:rsidTr="00847A29">
        <w:tc>
          <w:tcPr>
            <w:tcW w:w="7083" w:type="dxa"/>
          </w:tcPr>
          <w:p w14:paraId="163299FC"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Quod non </w:t>
            </w:r>
            <w:proofErr w:type="spellStart"/>
            <w:r w:rsidRPr="00A63457">
              <w:rPr>
                <w:rFonts w:ascii="Times New Roman" w:hAnsi="Times New Roman" w:cs="Times New Roman"/>
                <w:sz w:val="24"/>
                <w:szCs w:val="24"/>
              </w:rPr>
              <w:t>decet</w:t>
            </w:r>
            <w:proofErr w:type="spellEnd"/>
            <w:r w:rsidRPr="00A63457">
              <w:rPr>
                <w:rFonts w:ascii="Times New Roman" w:hAnsi="Times New Roman" w:cs="Times New Roman"/>
                <w:sz w:val="24"/>
                <w:szCs w:val="24"/>
              </w:rPr>
              <w:t xml:space="preserve"> honores et </w:t>
            </w:r>
            <w:proofErr w:type="spellStart"/>
            <w:r w:rsidRPr="00A63457">
              <w:rPr>
                <w:rFonts w:ascii="Times New Roman" w:hAnsi="Times New Roman" w:cs="Times New Roman"/>
                <w:sz w:val="24"/>
                <w:szCs w:val="24"/>
              </w:rPr>
              <w:t>legationes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inquirere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exercitatorem</w:t>
            </w:r>
            <w:proofErr w:type="spellEnd"/>
          </w:p>
        </w:tc>
        <w:tc>
          <w:tcPr>
            <w:tcW w:w="567" w:type="dxa"/>
          </w:tcPr>
          <w:p w14:paraId="2E4A1FCE"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24</w:t>
            </w:r>
          </w:p>
        </w:tc>
        <w:tc>
          <w:tcPr>
            <w:tcW w:w="709" w:type="dxa"/>
          </w:tcPr>
          <w:p w14:paraId="6CB2F1B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23</w:t>
            </w:r>
          </w:p>
        </w:tc>
        <w:tc>
          <w:tcPr>
            <w:tcW w:w="703" w:type="dxa"/>
          </w:tcPr>
          <w:p w14:paraId="27EF9EB9"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24</w:t>
            </w:r>
          </w:p>
        </w:tc>
      </w:tr>
      <w:tr w:rsidR="00561B2F" w:rsidRPr="00A63457" w14:paraId="550AA1BB" w14:textId="77777777" w:rsidTr="00847A29">
        <w:tc>
          <w:tcPr>
            <w:tcW w:w="7083" w:type="dxa"/>
          </w:tcPr>
          <w:p w14:paraId="1F3F82E2"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De </w:t>
            </w:r>
            <w:proofErr w:type="spellStart"/>
            <w:r w:rsidRPr="00A63457">
              <w:rPr>
                <w:rFonts w:ascii="Times New Roman" w:hAnsi="Times New Roman" w:cs="Times New Roman"/>
                <w:sz w:val="24"/>
                <w:szCs w:val="24"/>
              </w:rPr>
              <w:t>vilitate</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simplicitate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habenda</w:t>
            </w:r>
            <w:proofErr w:type="spellEnd"/>
            <w:r w:rsidRPr="00A63457">
              <w:rPr>
                <w:rFonts w:ascii="Times New Roman" w:hAnsi="Times New Roman" w:cs="Times New Roman"/>
                <w:sz w:val="24"/>
                <w:szCs w:val="24"/>
              </w:rPr>
              <w:t xml:space="preserve"> in </w:t>
            </w:r>
            <w:proofErr w:type="spellStart"/>
            <w:r w:rsidRPr="00A63457">
              <w:rPr>
                <w:rFonts w:ascii="Times New Roman" w:hAnsi="Times New Roman" w:cs="Times New Roman"/>
                <w:sz w:val="24"/>
                <w:szCs w:val="24"/>
              </w:rPr>
              <w:t>cibis</w:t>
            </w:r>
            <w:proofErr w:type="spellEnd"/>
          </w:p>
        </w:tc>
        <w:tc>
          <w:tcPr>
            <w:tcW w:w="567" w:type="dxa"/>
          </w:tcPr>
          <w:p w14:paraId="628CE7C0"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25</w:t>
            </w:r>
          </w:p>
        </w:tc>
        <w:tc>
          <w:tcPr>
            <w:tcW w:w="709" w:type="dxa"/>
          </w:tcPr>
          <w:p w14:paraId="52A38DC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24</w:t>
            </w:r>
          </w:p>
        </w:tc>
        <w:tc>
          <w:tcPr>
            <w:tcW w:w="703" w:type="dxa"/>
          </w:tcPr>
          <w:p w14:paraId="67842EF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25</w:t>
            </w:r>
          </w:p>
        </w:tc>
      </w:tr>
      <w:tr w:rsidR="00561B2F" w:rsidRPr="00A63457" w14:paraId="2F41307D" w14:textId="77777777" w:rsidTr="00847A29">
        <w:tc>
          <w:tcPr>
            <w:tcW w:w="7083" w:type="dxa"/>
          </w:tcPr>
          <w:p w14:paraId="13EB6145" w14:textId="7EFFA3F5"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Quod ad perfectum </w:t>
            </w:r>
            <w:proofErr w:type="spellStart"/>
            <w:r w:rsidRPr="00A63457">
              <w:rPr>
                <w:rFonts w:ascii="Times New Roman" w:hAnsi="Times New Roman" w:cs="Times New Roman"/>
                <w:sz w:val="24"/>
                <w:szCs w:val="24"/>
              </w:rPr>
              <w:t>aspicient</w:t>
            </w:r>
            <w:r w:rsidR="00A566A9" w:rsidRPr="00A63457">
              <w:rPr>
                <w:rFonts w:ascii="Times New Roman" w:hAnsi="Times New Roman" w:cs="Times New Roman"/>
                <w:sz w:val="24"/>
                <w:szCs w:val="24"/>
              </w:rPr>
              <w:t>em</w:t>
            </w:r>
            <w:proofErr w:type="spellEnd"/>
            <w:r w:rsidRPr="00A63457">
              <w:rPr>
                <w:rFonts w:ascii="Times New Roman" w:hAnsi="Times New Roman" w:cs="Times New Roman"/>
                <w:sz w:val="24"/>
                <w:szCs w:val="24"/>
                <w:vertAlign w:val="superscript"/>
              </w:rPr>
              <w:footnoteReference w:id="20"/>
            </w:r>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nichil</w:t>
            </w:r>
            <w:proofErr w:type="spellEnd"/>
            <w:r w:rsidRPr="00A63457">
              <w:rPr>
                <w:rFonts w:ascii="Times New Roman" w:hAnsi="Times New Roman" w:cs="Times New Roman"/>
                <w:sz w:val="24"/>
                <w:szCs w:val="24"/>
              </w:rPr>
              <w:t xml:space="preserve"> processus </w:t>
            </w:r>
            <w:proofErr w:type="spellStart"/>
            <w:r w:rsidRPr="00A63457">
              <w:rPr>
                <w:rFonts w:ascii="Times New Roman" w:hAnsi="Times New Roman" w:cs="Times New Roman"/>
                <w:sz w:val="24"/>
                <w:szCs w:val="24"/>
              </w:rPr>
              <w:t>nocere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valebit</w:t>
            </w:r>
            <w:proofErr w:type="spellEnd"/>
          </w:p>
        </w:tc>
        <w:tc>
          <w:tcPr>
            <w:tcW w:w="567" w:type="dxa"/>
          </w:tcPr>
          <w:p w14:paraId="47FF61D8"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26</w:t>
            </w:r>
          </w:p>
        </w:tc>
        <w:tc>
          <w:tcPr>
            <w:tcW w:w="709" w:type="dxa"/>
          </w:tcPr>
          <w:p w14:paraId="2B5963C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25</w:t>
            </w:r>
          </w:p>
        </w:tc>
        <w:tc>
          <w:tcPr>
            <w:tcW w:w="703" w:type="dxa"/>
          </w:tcPr>
          <w:p w14:paraId="1F5587A3"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26</w:t>
            </w:r>
          </w:p>
        </w:tc>
      </w:tr>
      <w:tr w:rsidR="00561B2F" w:rsidRPr="00A63457" w14:paraId="23EC87C6" w14:textId="77777777" w:rsidTr="00847A29">
        <w:tc>
          <w:tcPr>
            <w:tcW w:w="7083" w:type="dxa"/>
          </w:tcPr>
          <w:p w14:paraId="72EDEEB1" w14:textId="77777777" w:rsidR="00561B2F" w:rsidRPr="00A63457" w:rsidRDefault="00561B2F" w:rsidP="00561B2F">
            <w:pPr>
              <w:rPr>
                <w:rFonts w:ascii="Times New Roman" w:hAnsi="Times New Roman" w:cs="Times New Roman"/>
                <w:sz w:val="24"/>
                <w:szCs w:val="24"/>
              </w:rPr>
            </w:pPr>
            <w:bookmarkStart w:id="6" w:name="_Hlk36543439"/>
            <w:r w:rsidRPr="00A63457">
              <w:rPr>
                <w:rFonts w:ascii="Times New Roman" w:hAnsi="Times New Roman" w:cs="Times New Roman"/>
                <w:sz w:val="24"/>
                <w:szCs w:val="24"/>
              </w:rPr>
              <w:t xml:space="preserve">Quod non </w:t>
            </w:r>
            <w:proofErr w:type="spellStart"/>
            <w:r w:rsidRPr="00A63457">
              <w:rPr>
                <w:rFonts w:ascii="Times New Roman" w:hAnsi="Times New Roman" w:cs="Times New Roman"/>
                <w:sz w:val="24"/>
                <w:szCs w:val="24"/>
              </w:rPr>
              <w:t>oporte</w:t>
            </w:r>
            <w:bookmarkEnd w:id="6"/>
            <w:r w:rsidRPr="00A63457">
              <w:rPr>
                <w:rFonts w:ascii="Times New Roman" w:hAnsi="Times New Roman" w:cs="Times New Roman"/>
                <w:sz w:val="24"/>
                <w:szCs w:val="24"/>
              </w:rPr>
              <w:t>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proprias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vacationes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vel</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studia</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habere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exercitatorem</w:t>
            </w:r>
            <w:proofErr w:type="spellEnd"/>
          </w:p>
        </w:tc>
        <w:tc>
          <w:tcPr>
            <w:tcW w:w="567" w:type="dxa"/>
          </w:tcPr>
          <w:p w14:paraId="2CEB00D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27</w:t>
            </w:r>
          </w:p>
        </w:tc>
        <w:tc>
          <w:tcPr>
            <w:tcW w:w="709" w:type="dxa"/>
          </w:tcPr>
          <w:p w14:paraId="4E8C6B1C"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12</w:t>
            </w:r>
          </w:p>
        </w:tc>
        <w:tc>
          <w:tcPr>
            <w:tcW w:w="703" w:type="dxa"/>
          </w:tcPr>
          <w:p w14:paraId="7BF5E8A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27</w:t>
            </w:r>
          </w:p>
        </w:tc>
      </w:tr>
      <w:tr w:rsidR="00561B2F" w:rsidRPr="00A63457" w14:paraId="16A2B405" w14:textId="77777777" w:rsidTr="00847A29">
        <w:tc>
          <w:tcPr>
            <w:tcW w:w="7083" w:type="dxa"/>
          </w:tcPr>
          <w:p w14:paraId="442176B2"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oportet prepositum cum paterna benignitate ea que sunt obedientium dispensare</w:t>
            </w:r>
          </w:p>
        </w:tc>
        <w:tc>
          <w:tcPr>
            <w:tcW w:w="567" w:type="dxa"/>
          </w:tcPr>
          <w:p w14:paraId="52D3543E"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28</w:t>
            </w:r>
          </w:p>
        </w:tc>
        <w:tc>
          <w:tcPr>
            <w:tcW w:w="709" w:type="dxa"/>
          </w:tcPr>
          <w:p w14:paraId="1053B69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13</w:t>
            </w:r>
          </w:p>
          <w:p w14:paraId="7690F0E2" w14:textId="77777777" w:rsidR="00561B2F" w:rsidRPr="00A63457" w:rsidRDefault="00561B2F" w:rsidP="00561B2F">
            <w:pPr>
              <w:rPr>
                <w:rFonts w:ascii="Times New Roman" w:hAnsi="Times New Roman" w:cs="Times New Roman"/>
                <w:sz w:val="24"/>
                <w:szCs w:val="24"/>
              </w:rPr>
            </w:pPr>
          </w:p>
        </w:tc>
        <w:tc>
          <w:tcPr>
            <w:tcW w:w="703" w:type="dxa"/>
          </w:tcPr>
          <w:p w14:paraId="3175FE1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28</w:t>
            </w:r>
          </w:p>
        </w:tc>
      </w:tr>
      <w:tr w:rsidR="00561B2F" w:rsidRPr="00A63457" w14:paraId="5FAA594C" w14:textId="77777777" w:rsidTr="00847A29">
        <w:tc>
          <w:tcPr>
            <w:tcW w:w="7083" w:type="dxa"/>
          </w:tcPr>
          <w:p w14:paraId="7AE0E59A"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non oportet amicitias duorum vel trium fratrum in collegio exercitativo fieri</w:t>
            </w:r>
          </w:p>
        </w:tc>
        <w:tc>
          <w:tcPr>
            <w:tcW w:w="567" w:type="dxa"/>
          </w:tcPr>
          <w:p w14:paraId="20D53138"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29</w:t>
            </w:r>
          </w:p>
        </w:tc>
        <w:tc>
          <w:tcPr>
            <w:tcW w:w="709" w:type="dxa"/>
          </w:tcPr>
          <w:p w14:paraId="2DCDF6F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14</w:t>
            </w:r>
          </w:p>
        </w:tc>
        <w:tc>
          <w:tcPr>
            <w:tcW w:w="703" w:type="dxa"/>
          </w:tcPr>
          <w:p w14:paraId="5187BEA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29</w:t>
            </w:r>
          </w:p>
        </w:tc>
      </w:tr>
      <w:tr w:rsidR="00561B2F" w:rsidRPr="00A63457" w14:paraId="25423806" w14:textId="77777777" w:rsidTr="00847A29">
        <w:tc>
          <w:tcPr>
            <w:tcW w:w="7083" w:type="dxa"/>
          </w:tcPr>
          <w:p w14:paraId="253094C6" w14:textId="77777777" w:rsidR="00561B2F" w:rsidRPr="006E766B" w:rsidRDefault="00561B2F" w:rsidP="00561B2F">
            <w:pPr>
              <w:rPr>
                <w:rFonts w:ascii="Times New Roman" w:hAnsi="Times New Roman" w:cs="Times New Roman"/>
                <w:sz w:val="24"/>
                <w:szCs w:val="24"/>
                <w:lang w:val="it-IT"/>
              </w:rPr>
            </w:pPr>
            <w:r w:rsidRPr="006E766B">
              <w:rPr>
                <w:rFonts w:ascii="Times New Roman" w:hAnsi="Times New Roman" w:cs="Times New Roman"/>
                <w:sz w:val="24"/>
                <w:szCs w:val="24"/>
                <w:lang w:val="it-IT"/>
              </w:rPr>
              <w:t>Quod non congruit exercitatori vestimentorum aut calciamentorum exquirere electionem</w:t>
            </w:r>
          </w:p>
        </w:tc>
        <w:tc>
          <w:tcPr>
            <w:tcW w:w="567" w:type="dxa"/>
          </w:tcPr>
          <w:p w14:paraId="53C83370"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30</w:t>
            </w:r>
          </w:p>
        </w:tc>
        <w:tc>
          <w:tcPr>
            <w:tcW w:w="709" w:type="dxa"/>
          </w:tcPr>
          <w:p w14:paraId="426A42C7"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26</w:t>
            </w:r>
          </w:p>
        </w:tc>
        <w:tc>
          <w:tcPr>
            <w:tcW w:w="703" w:type="dxa"/>
          </w:tcPr>
          <w:p w14:paraId="0190A623"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30</w:t>
            </w:r>
          </w:p>
        </w:tc>
      </w:tr>
      <w:tr w:rsidR="00561B2F" w:rsidRPr="00A63457" w14:paraId="32FE2DA3" w14:textId="77777777" w:rsidTr="00847A29">
        <w:tc>
          <w:tcPr>
            <w:tcW w:w="7083" w:type="dxa"/>
          </w:tcPr>
          <w:p w14:paraId="786C179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Quoniam </w:t>
            </w:r>
            <w:proofErr w:type="spellStart"/>
            <w:r w:rsidRPr="00A63457">
              <w:rPr>
                <w:rFonts w:ascii="Times New Roman" w:hAnsi="Times New Roman" w:cs="Times New Roman"/>
                <w:sz w:val="24"/>
                <w:szCs w:val="24"/>
              </w:rPr>
              <w:t>oportet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eum</w:t>
            </w:r>
            <w:proofErr w:type="spellEnd"/>
            <w:r w:rsidRPr="00A63457">
              <w:rPr>
                <w:rFonts w:ascii="Times New Roman" w:hAnsi="Times New Roman" w:cs="Times New Roman"/>
                <w:sz w:val="24"/>
                <w:szCs w:val="24"/>
              </w:rPr>
              <w:t xml:space="preserve"> qui </w:t>
            </w:r>
            <w:proofErr w:type="spellStart"/>
            <w:r w:rsidRPr="00A63457">
              <w:rPr>
                <w:rFonts w:ascii="Times New Roman" w:hAnsi="Times New Roman" w:cs="Times New Roman"/>
                <w:sz w:val="24"/>
                <w:szCs w:val="24"/>
              </w:rPr>
              <w:t>preest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ea</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precepta</w:t>
            </w:r>
            <w:proofErr w:type="spellEnd"/>
            <w:r w:rsidRPr="00A63457">
              <w:rPr>
                <w:rFonts w:ascii="Times New Roman" w:hAnsi="Times New Roman" w:cs="Times New Roman"/>
                <w:sz w:val="24"/>
                <w:szCs w:val="24"/>
              </w:rPr>
              <w:t xml:space="preserve"> que </w:t>
            </w:r>
            <w:proofErr w:type="spellStart"/>
            <w:r w:rsidRPr="00A63457">
              <w:rPr>
                <w:rFonts w:ascii="Times New Roman" w:hAnsi="Times New Roman" w:cs="Times New Roman"/>
                <w:sz w:val="24"/>
                <w:szCs w:val="24"/>
              </w:rPr>
              <w:t>sunt</w:t>
            </w:r>
            <w:proofErr w:type="spellEnd"/>
            <w:r w:rsidRPr="00A63457">
              <w:rPr>
                <w:rFonts w:ascii="Times New Roman" w:hAnsi="Times New Roman" w:cs="Times New Roman"/>
                <w:sz w:val="24"/>
                <w:szCs w:val="24"/>
              </w:rPr>
              <w:t xml:space="preserve"> secundum</w:t>
            </w:r>
            <w:r w:rsidRPr="00A63457">
              <w:rPr>
                <w:rFonts w:ascii="Times New Roman" w:hAnsi="Times New Roman" w:cs="Times New Roman"/>
                <w:sz w:val="24"/>
                <w:szCs w:val="24"/>
                <w:vertAlign w:val="superscript"/>
              </w:rPr>
              <w:footnoteReference w:id="21"/>
            </w:r>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virtutem</w:t>
            </w:r>
            <w:proofErr w:type="spellEnd"/>
            <w:r w:rsidRPr="00A63457">
              <w:rPr>
                <w:rFonts w:ascii="Times New Roman" w:hAnsi="Times New Roman" w:cs="Times New Roman"/>
                <w:sz w:val="24"/>
                <w:szCs w:val="24"/>
              </w:rPr>
              <w:t xml:space="preserve"> corporis </w:t>
            </w:r>
            <w:proofErr w:type="spellStart"/>
            <w:r w:rsidRPr="00A63457">
              <w:rPr>
                <w:rFonts w:ascii="Times New Roman" w:hAnsi="Times New Roman" w:cs="Times New Roman"/>
                <w:sz w:val="24"/>
                <w:szCs w:val="24"/>
              </w:rPr>
              <w:t>iubere</w:t>
            </w:r>
            <w:proofErr w:type="spellEnd"/>
          </w:p>
        </w:tc>
        <w:tc>
          <w:tcPr>
            <w:tcW w:w="567" w:type="dxa"/>
          </w:tcPr>
          <w:p w14:paraId="65D115C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31</w:t>
            </w:r>
          </w:p>
        </w:tc>
        <w:tc>
          <w:tcPr>
            <w:tcW w:w="709" w:type="dxa"/>
          </w:tcPr>
          <w:p w14:paraId="213CDAA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27</w:t>
            </w:r>
          </w:p>
        </w:tc>
        <w:tc>
          <w:tcPr>
            <w:tcW w:w="703" w:type="dxa"/>
          </w:tcPr>
          <w:p w14:paraId="369CA8A2"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31</w:t>
            </w:r>
          </w:p>
        </w:tc>
      </w:tr>
      <w:tr w:rsidR="00561B2F" w:rsidRPr="00A63457" w14:paraId="7C34DCB1" w14:textId="77777777" w:rsidTr="00847A29">
        <w:tc>
          <w:tcPr>
            <w:tcW w:w="7083" w:type="dxa"/>
          </w:tcPr>
          <w:p w14:paraId="5C299770"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lastRenderedPageBreak/>
              <w:t>Quoniam</w:t>
            </w:r>
            <w:r w:rsidRPr="00A63457">
              <w:rPr>
                <w:rFonts w:ascii="Times New Roman" w:hAnsi="Times New Roman" w:cs="Times New Roman"/>
                <w:sz w:val="24"/>
                <w:szCs w:val="24"/>
                <w:vertAlign w:val="superscript"/>
              </w:rPr>
              <w:footnoteReference w:id="22"/>
            </w:r>
            <w:r w:rsidRPr="00A63457">
              <w:rPr>
                <w:rFonts w:ascii="Times New Roman" w:hAnsi="Times New Roman" w:cs="Times New Roman"/>
                <w:sz w:val="24"/>
                <w:szCs w:val="24"/>
              </w:rPr>
              <w:t xml:space="preserve"> non </w:t>
            </w:r>
            <w:proofErr w:type="spellStart"/>
            <w:r w:rsidRPr="00A63457">
              <w:rPr>
                <w:rFonts w:ascii="Times New Roman" w:hAnsi="Times New Roman" w:cs="Times New Roman"/>
                <w:sz w:val="24"/>
                <w:szCs w:val="24"/>
              </w:rPr>
              <w:t>oportet</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fratres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contristari</w:t>
            </w:r>
            <w:proofErr w:type="spellEnd"/>
            <w:r w:rsidRPr="00A63457">
              <w:rPr>
                <w:rFonts w:ascii="Times New Roman" w:hAnsi="Times New Roman" w:cs="Times New Roman"/>
                <w:sz w:val="24"/>
                <w:szCs w:val="24"/>
              </w:rPr>
              <w:t xml:space="preserve"> in </w:t>
            </w:r>
            <w:proofErr w:type="spellStart"/>
            <w:r w:rsidRPr="00A63457">
              <w:rPr>
                <w:rFonts w:ascii="Times New Roman" w:hAnsi="Times New Roman" w:cs="Times New Roman"/>
                <w:sz w:val="24"/>
                <w:szCs w:val="24"/>
              </w:rPr>
              <w:t>condescensione</w:t>
            </w:r>
            <w:proofErr w:type="spellEnd"/>
            <w:r w:rsidRPr="00A63457">
              <w:rPr>
                <w:rFonts w:ascii="Times New Roman" w:hAnsi="Times New Roman" w:cs="Times New Roman"/>
                <w:sz w:val="24"/>
                <w:szCs w:val="24"/>
              </w:rPr>
              <w:t xml:space="preserve"> et </w:t>
            </w:r>
            <w:proofErr w:type="spellStart"/>
            <w:r w:rsidRPr="00A63457">
              <w:rPr>
                <w:rFonts w:ascii="Times New Roman" w:hAnsi="Times New Roman" w:cs="Times New Roman"/>
                <w:sz w:val="24"/>
                <w:szCs w:val="24"/>
              </w:rPr>
              <w:t>indulgentia</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facta</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hiis</w:t>
            </w:r>
            <w:proofErr w:type="spellEnd"/>
            <w:r w:rsidRPr="00A63457">
              <w:rPr>
                <w:rFonts w:ascii="Times New Roman" w:hAnsi="Times New Roman" w:cs="Times New Roman"/>
                <w:sz w:val="24"/>
                <w:szCs w:val="24"/>
              </w:rPr>
              <w:t xml:space="preserve"> qui </w:t>
            </w:r>
            <w:proofErr w:type="spellStart"/>
            <w:r w:rsidRPr="00A63457">
              <w:rPr>
                <w:rFonts w:ascii="Times New Roman" w:hAnsi="Times New Roman" w:cs="Times New Roman"/>
                <w:sz w:val="24"/>
                <w:szCs w:val="24"/>
              </w:rPr>
              <w:t>infirmiores</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sunt</w:t>
            </w:r>
            <w:proofErr w:type="spellEnd"/>
          </w:p>
        </w:tc>
        <w:tc>
          <w:tcPr>
            <w:tcW w:w="567" w:type="dxa"/>
          </w:tcPr>
          <w:p w14:paraId="42A379A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32</w:t>
            </w:r>
          </w:p>
        </w:tc>
        <w:tc>
          <w:tcPr>
            <w:tcW w:w="709" w:type="dxa"/>
          </w:tcPr>
          <w:p w14:paraId="147DFC71"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28</w:t>
            </w:r>
          </w:p>
        </w:tc>
        <w:tc>
          <w:tcPr>
            <w:tcW w:w="703" w:type="dxa"/>
          </w:tcPr>
          <w:p w14:paraId="404A448E"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32</w:t>
            </w:r>
          </w:p>
        </w:tc>
      </w:tr>
      <w:tr w:rsidR="00561B2F" w:rsidRPr="00A63457" w14:paraId="5623580B" w14:textId="77777777" w:rsidTr="00847A29">
        <w:tc>
          <w:tcPr>
            <w:tcW w:w="7083" w:type="dxa"/>
          </w:tcPr>
          <w:p w14:paraId="13035BBA" w14:textId="77777777" w:rsidR="00561B2F" w:rsidRPr="006E766B" w:rsidRDefault="00561B2F" w:rsidP="00561B2F">
            <w:pPr>
              <w:rPr>
                <w:rFonts w:ascii="Times New Roman" w:hAnsi="Times New Roman" w:cs="Times New Roman"/>
                <w:sz w:val="24"/>
                <w:szCs w:val="24"/>
                <w:lang w:val="it-IT"/>
              </w:rPr>
            </w:pPr>
            <w:bookmarkStart w:id="7" w:name="_Hlk36543894"/>
            <w:r w:rsidRPr="006E766B">
              <w:rPr>
                <w:rFonts w:ascii="Times New Roman" w:hAnsi="Times New Roman" w:cs="Times New Roman"/>
                <w:sz w:val="24"/>
                <w:szCs w:val="24"/>
                <w:lang w:val="it-IT"/>
              </w:rPr>
              <w:t xml:space="preserve">Quod non oportet </w:t>
            </w:r>
            <w:bookmarkEnd w:id="7"/>
            <w:r w:rsidRPr="006E766B">
              <w:rPr>
                <w:rFonts w:ascii="Times New Roman" w:hAnsi="Times New Roman" w:cs="Times New Roman"/>
                <w:sz w:val="24"/>
                <w:szCs w:val="24"/>
                <w:lang w:val="it-IT"/>
              </w:rPr>
              <w:t>prepositos discedentibus a propria congregatione exercitatoribus fidutiam tradere</w:t>
            </w:r>
            <w:r w:rsidRPr="00A63457">
              <w:rPr>
                <w:rFonts w:ascii="Times New Roman" w:hAnsi="Times New Roman" w:cs="Times New Roman"/>
                <w:sz w:val="24"/>
                <w:szCs w:val="24"/>
                <w:vertAlign w:val="superscript"/>
              </w:rPr>
              <w:footnoteReference w:id="23"/>
            </w:r>
            <w:r w:rsidRPr="006E766B">
              <w:rPr>
                <w:rFonts w:ascii="Times New Roman" w:hAnsi="Times New Roman" w:cs="Times New Roman"/>
                <w:sz w:val="24"/>
                <w:szCs w:val="24"/>
                <w:lang w:val="it-IT"/>
              </w:rPr>
              <w:t xml:space="preserve"> aut hos ad comunionem vite recipere  </w:t>
            </w:r>
          </w:p>
        </w:tc>
        <w:tc>
          <w:tcPr>
            <w:tcW w:w="567" w:type="dxa"/>
          </w:tcPr>
          <w:p w14:paraId="02E2B7EE"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33</w:t>
            </w:r>
          </w:p>
        </w:tc>
        <w:tc>
          <w:tcPr>
            <w:tcW w:w="709" w:type="dxa"/>
          </w:tcPr>
          <w:p w14:paraId="4EB6D244"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29</w:t>
            </w:r>
          </w:p>
        </w:tc>
        <w:tc>
          <w:tcPr>
            <w:tcW w:w="703" w:type="dxa"/>
          </w:tcPr>
          <w:p w14:paraId="56AD6C5F"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33</w:t>
            </w:r>
          </w:p>
        </w:tc>
      </w:tr>
      <w:tr w:rsidR="00561B2F" w:rsidRPr="00A63457" w14:paraId="5E112737" w14:textId="77777777" w:rsidTr="00847A29">
        <w:tc>
          <w:tcPr>
            <w:tcW w:w="7083" w:type="dxa"/>
          </w:tcPr>
          <w:p w14:paraId="24F58E8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 xml:space="preserve">Quod non </w:t>
            </w:r>
            <w:proofErr w:type="spellStart"/>
            <w:r w:rsidRPr="00A63457">
              <w:rPr>
                <w:rFonts w:ascii="Times New Roman" w:hAnsi="Times New Roman" w:cs="Times New Roman"/>
                <w:sz w:val="24"/>
                <w:szCs w:val="24"/>
              </w:rPr>
              <w:t>oportet</w:t>
            </w:r>
            <w:proofErr w:type="spellEnd"/>
            <w:r w:rsidRPr="00A63457">
              <w:rPr>
                <w:rFonts w:ascii="Times New Roman" w:hAnsi="Times New Roman" w:cs="Times New Roman"/>
                <w:sz w:val="24"/>
                <w:szCs w:val="24"/>
              </w:rPr>
              <w:t xml:space="preserve"> in </w:t>
            </w:r>
            <w:proofErr w:type="spellStart"/>
            <w:r w:rsidRPr="00A63457">
              <w:rPr>
                <w:rFonts w:ascii="Times New Roman" w:hAnsi="Times New Roman" w:cs="Times New Roman"/>
                <w:sz w:val="24"/>
                <w:szCs w:val="24"/>
              </w:rPr>
              <w:t>collegio</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conversantem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exercitatorem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seorsum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aliquid</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vel</w:t>
            </w:r>
            <w:proofErr w:type="spellEnd"/>
            <w:r w:rsidRPr="00A63457">
              <w:rPr>
                <w:rFonts w:ascii="Times New Roman" w:hAnsi="Times New Roman" w:cs="Times New Roman"/>
                <w:sz w:val="24"/>
                <w:szCs w:val="24"/>
                <w:vertAlign w:val="superscript"/>
              </w:rPr>
              <w:footnoteReference w:id="24"/>
            </w:r>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proprium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possidere</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materialium</w:t>
            </w:r>
            <w:proofErr w:type="spellEnd"/>
            <w:r w:rsidRPr="00A63457">
              <w:rPr>
                <w:rFonts w:ascii="Times New Roman" w:hAnsi="Times New Roman" w:cs="Times New Roman"/>
                <w:sz w:val="24"/>
                <w:szCs w:val="24"/>
              </w:rPr>
              <w:t xml:space="preserve"> </w:t>
            </w:r>
            <w:proofErr w:type="spellStart"/>
            <w:r w:rsidRPr="00A63457">
              <w:rPr>
                <w:rFonts w:ascii="Times New Roman" w:hAnsi="Times New Roman" w:cs="Times New Roman"/>
                <w:sz w:val="24"/>
                <w:szCs w:val="24"/>
              </w:rPr>
              <w:t>rerum</w:t>
            </w:r>
            <w:proofErr w:type="spellEnd"/>
          </w:p>
        </w:tc>
        <w:tc>
          <w:tcPr>
            <w:tcW w:w="567" w:type="dxa"/>
          </w:tcPr>
          <w:p w14:paraId="7B6A173A"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34</w:t>
            </w:r>
          </w:p>
        </w:tc>
        <w:tc>
          <w:tcPr>
            <w:tcW w:w="709" w:type="dxa"/>
          </w:tcPr>
          <w:p w14:paraId="3009F6C5"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30</w:t>
            </w:r>
          </w:p>
        </w:tc>
        <w:tc>
          <w:tcPr>
            <w:tcW w:w="703" w:type="dxa"/>
          </w:tcPr>
          <w:p w14:paraId="094CB039" w14:textId="77777777" w:rsidR="00561B2F" w:rsidRPr="00A63457" w:rsidRDefault="00561B2F" w:rsidP="00561B2F">
            <w:pPr>
              <w:rPr>
                <w:rFonts w:ascii="Times New Roman" w:hAnsi="Times New Roman" w:cs="Times New Roman"/>
                <w:sz w:val="24"/>
                <w:szCs w:val="24"/>
              </w:rPr>
            </w:pPr>
            <w:r w:rsidRPr="00A63457">
              <w:rPr>
                <w:rFonts w:ascii="Times New Roman" w:hAnsi="Times New Roman" w:cs="Times New Roman"/>
                <w:sz w:val="24"/>
                <w:szCs w:val="24"/>
              </w:rPr>
              <w:t>34</w:t>
            </w:r>
          </w:p>
        </w:tc>
      </w:tr>
    </w:tbl>
    <w:p w14:paraId="7E9CD78F" w14:textId="5C134702" w:rsidR="00930942" w:rsidRPr="00A63457" w:rsidRDefault="0027154E" w:rsidP="005569F7">
      <w:pPr>
        <w:pStyle w:val="Titre2"/>
        <w:rPr>
          <w:rStyle w:val="Titre1Car"/>
          <w:rFonts w:ascii="Times New Roman" w:hAnsi="Times New Roman" w:cs="Times New Roman"/>
          <w:b/>
          <w:bCs/>
          <w:color w:val="auto"/>
          <w:sz w:val="28"/>
          <w:szCs w:val="28"/>
        </w:rPr>
      </w:pPr>
      <w:r w:rsidRPr="00A63457">
        <w:rPr>
          <w:rStyle w:val="Titre1Car"/>
          <w:rFonts w:ascii="Times New Roman" w:hAnsi="Times New Roman" w:cs="Times New Roman"/>
          <w:b/>
          <w:bCs/>
          <w:color w:val="auto"/>
          <w:sz w:val="28"/>
          <w:szCs w:val="28"/>
        </w:rPr>
        <w:t>CO, p</w:t>
      </w:r>
      <w:r w:rsidR="00930942" w:rsidRPr="00A63457">
        <w:rPr>
          <w:rFonts w:ascii="Times New Roman" w:hAnsi="Times New Roman" w:cs="Times New Roman"/>
          <w:b/>
          <w:bCs/>
          <w:color w:val="auto"/>
          <w:sz w:val="28"/>
          <w:szCs w:val="28"/>
        </w:rPr>
        <w:t xml:space="preserve">récédées de la fusion de la </w:t>
      </w:r>
      <w:r w:rsidR="00930942" w:rsidRPr="00A63457">
        <w:rPr>
          <w:rFonts w:ascii="Times New Roman" w:hAnsi="Times New Roman" w:cs="Times New Roman"/>
          <w:b/>
          <w:bCs/>
          <w:i/>
          <w:iCs/>
          <w:color w:val="auto"/>
          <w:sz w:val="28"/>
          <w:szCs w:val="28"/>
        </w:rPr>
        <w:t>Lettre 2</w:t>
      </w:r>
      <w:r w:rsidR="00930942" w:rsidRPr="00A63457">
        <w:rPr>
          <w:rFonts w:ascii="Times New Roman" w:hAnsi="Times New Roman" w:cs="Times New Roman"/>
          <w:b/>
          <w:bCs/>
          <w:color w:val="auto"/>
          <w:sz w:val="28"/>
          <w:szCs w:val="28"/>
        </w:rPr>
        <w:t xml:space="preserve"> et de</w:t>
      </w:r>
      <w:r w:rsidR="00915FFC" w:rsidRPr="00A63457">
        <w:rPr>
          <w:rFonts w:ascii="Times New Roman" w:hAnsi="Times New Roman" w:cs="Times New Roman"/>
          <w:b/>
          <w:bCs/>
          <w:color w:val="auto"/>
          <w:sz w:val="28"/>
          <w:szCs w:val="28"/>
        </w:rPr>
        <w:t xml:space="preserve"> </w:t>
      </w:r>
      <w:r w:rsidR="00930942" w:rsidRPr="00A63457">
        <w:rPr>
          <w:rFonts w:ascii="Times New Roman" w:hAnsi="Times New Roman" w:cs="Times New Roman"/>
          <w:b/>
          <w:bCs/>
          <w:color w:val="auto"/>
          <w:sz w:val="28"/>
          <w:szCs w:val="28"/>
        </w:rPr>
        <w:t xml:space="preserve">la fin du </w:t>
      </w:r>
      <w:r w:rsidR="00930942" w:rsidRPr="00A63457">
        <w:rPr>
          <w:rFonts w:ascii="Times New Roman" w:hAnsi="Times New Roman" w:cs="Times New Roman"/>
          <w:b/>
          <w:bCs/>
          <w:i/>
          <w:iCs/>
          <w:color w:val="auto"/>
          <w:sz w:val="28"/>
          <w:szCs w:val="28"/>
        </w:rPr>
        <w:t>Prologue</w:t>
      </w:r>
    </w:p>
    <w:p w14:paraId="1982222D" w14:textId="77777777" w:rsidR="00F35138" w:rsidRPr="00A63457" w:rsidRDefault="00F35138" w:rsidP="00F35138">
      <w:pPr>
        <w:rPr>
          <w:i/>
          <w:iCs/>
        </w:rPr>
      </w:pPr>
      <w:r w:rsidRPr="00A63457">
        <w:rPr>
          <w:i/>
          <w:iCs/>
        </w:rPr>
        <w:t>Témoins manuscrits</w:t>
      </w:r>
    </w:p>
    <w:p w14:paraId="3B7AA9FF" w14:textId="75551851" w:rsidR="003518F5" w:rsidRPr="00A63457" w:rsidRDefault="003518F5" w:rsidP="00C41C75">
      <w:pPr>
        <w:pStyle w:val="Paragraphedeliste"/>
        <w:numPr>
          <w:ilvl w:val="0"/>
          <w:numId w:val="30"/>
        </w:numPr>
        <w:spacing w:after="0" w:line="360" w:lineRule="auto"/>
        <w:jc w:val="both"/>
      </w:pPr>
      <w:r w:rsidRPr="00A63457">
        <w:rPr>
          <w:b/>
          <w:bCs/>
        </w:rPr>
        <w:t>S</w:t>
      </w:r>
      <w:r w:rsidRPr="00A63457">
        <w:t>, 9v-12r</w:t>
      </w:r>
      <w:r w:rsidR="00364F38" w:rsidRPr="00A63457">
        <w:t xml:space="preserve"> </w:t>
      </w:r>
      <w:r w:rsidRPr="00A63457">
        <w:t>+</w:t>
      </w:r>
      <w:r w:rsidR="00364F38" w:rsidRPr="00A63457">
        <w:t xml:space="preserve"> </w:t>
      </w:r>
      <w:r w:rsidRPr="00A63457">
        <w:t>12r-41v</w:t>
      </w:r>
    </w:p>
    <w:p w14:paraId="620691C4" w14:textId="77777777" w:rsidR="00930942" w:rsidRPr="00A63457" w:rsidRDefault="00930942" w:rsidP="00C41C75">
      <w:pPr>
        <w:pStyle w:val="Paragraphedeliste"/>
        <w:numPr>
          <w:ilvl w:val="0"/>
          <w:numId w:val="30"/>
        </w:numPr>
        <w:spacing w:after="0" w:line="360" w:lineRule="auto"/>
        <w:jc w:val="both"/>
      </w:pPr>
      <w:r w:rsidRPr="00A63457">
        <w:rPr>
          <w:b/>
          <w:bCs/>
        </w:rPr>
        <w:t>U</w:t>
      </w:r>
      <w:r w:rsidRPr="00A63457">
        <w:t xml:space="preserve">, 119va-121rb + 121rb-136ra </w:t>
      </w:r>
    </w:p>
    <w:p w14:paraId="059C48E6" w14:textId="77777777" w:rsidR="003518F5" w:rsidRPr="00A63457" w:rsidRDefault="003518F5" w:rsidP="00C41C75">
      <w:pPr>
        <w:pStyle w:val="Paragraphedeliste"/>
        <w:numPr>
          <w:ilvl w:val="0"/>
          <w:numId w:val="30"/>
        </w:numPr>
        <w:spacing w:after="0" w:line="360" w:lineRule="auto"/>
        <w:jc w:val="both"/>
      </w:pPr>
      <w:r w:rsidRPr="00A63457">
        <w:rPr>
          <w:b/>
          <w:bCs/>
        </w:rPr>
        <w:t>F</w:t>
      </w:r>
      <w:r w:rsidRPr="00A63457">
        <w:t>, 2rb-4rb + 4rb-20rb</w:t>
      </w:r>
    </w:p>
    <w:p w14:paraId="57A55833" w14:textId="77777777" w:rsidR="003518F5" w:rsidRPr="00A63457" w:rsidRDefault="003518F5" w:rsidP="00C41C75">
      <w:pPr>
        <w:pStyle w:val="Paragraphedeliste"/>
        <w:numPr>
          <w:ilvl w:val="0"/>
          <w:numId w:val="30"/>
        </w:numPr>
        <w:spacing w:after="0" w:line="360" w:lineRule="auto"/>
        <w:jc w:val="both"/>
      </w:pPr>
      <w:r w:rsidRPr="00A63457">
        <w:rPr>
          <w:b/>
          <w:bCs/>
        </w:rPr>
        <w:t>M</w:t>
      </w:r>
      <w:r w:rsidRPr="00A63457">
        <w:t>, 10r-13r + 13r-41v</w:t>
      </w:r>
    </w:p>
    <w:p w14:paraId="3113001E" w14:textId="77777777" w:rsidR="00930942" w:rsidRPr="00A63457" w:rsidRDefault="00930942" w:rsidP="00C41C75">
      <w:pPr>
        <w:pStyle w:val="Paragraphedeliste"/>
        <w:numPr>
          <w:ilvl w:val="0"/>
          <w:numId w:val="30"/>
        </w:numPr>
        <w:spacing w:after="0" w:line="360" w:lineRule="auto"/>
        <w:jc w:val="both"/>
      </w:pPr>
      <w:r w:rsidRPr="00A63457">
        <w:rPr>
          <w:b/>
          <w:bCs/>
        </w:rPr>
        <w:t>R</w:t>
      </w:r>
      <w:r w:rsidRPr="00A63457">
        <w:t>, 6vb-9ra + 9ra-27ra</w:t>
      </w:r>
    </w:p>
    <w:p w14:paraId="40F858AA" w14:textId="77777777" w:rsidR="00930942" w:rsidRPr="00A63457" w:rsidRDefault="00930942" w:rsidP="00C41C75">
      <w:pPr>
        <w:pStyle w:val="Paragraphedeliste"/>
        <w:numPr>
          <w:ilvl w:val="0"/>
          <w:numId w:val="30"/>
        </w:numPr>
        <w:spacing w:after="0" w:line="360" w:lineRule="auto"/>
        <w:jc w:val="both"/>
      </w:pPr>
      <w:r w:rsidRPr="00A63457">
        <w:rPr>
          <w:b/>
          <w:bCs/>
        </w:rPr>
        <w:t>C</w:t>
      </w:r>
      <w:r w:rsidRPr="00A63457">
        <w:t>, 27va-28va + 28va-34va</w:t>
      </w:r>
    </w:p>
    <w:p w14:paraId="41F08FBD" w14:textId="035EFFA0" w:rsidR="003518F5" w:rsidRPr="00A63457" w:rsidRDefault="00BF150D" w:rsidP="00F86502">
      <w:pPr>
        <w:spacing w:after="0" w:line="360" w:lineRule="auto"/>
        <w:jc w:val="both"/>
        <w:rPr>
          <w:bCs/>
        </w:rPr>
      </w:pPr>
      <w:r w:rsidRPr="00A63457">
        <w:rPr>
          <w:i/>
          <w:iCs/>
        </w:rPr>
        <w:t>Titre</w:t>
      </w:r>
      <w:r w:rsidR="00660EAC" w:rsidRPr="00A63457">
        <w:rPr>
          <w:i/>
          <w:iCs/>
        </w:rPr>
        <w:t> </w:t>
      </w:r>
      <w:r w:rsidR="00660EAC" w:rsidRPr="00A63457">
        <w:t xml:space="preserve">: </w:t>
      </w:r>
      <w:r w:rsidR="00C87E10" w:rsidRPr="00A63457">
        <w:rPr>
          <w:bCs/>
        </w:rPr>
        <w:t xml:space="preserve">Sancti </w:t>
      </w:r>
      <w:proofErr w:type="spellStart"/>
      <w:r w:rsidR="00C87E10" w:rsidRPr="00A63457">
        <w:rPr>
          <w:bCs/>
        </w:rPr>
        <w:t>Basilii</w:t>
      </w:r>
      <w:proofErr w:type="spellEnd"/>
      <w:r w:rsidR="00C87E10" w:rsidRPr="00A63457">
        <w:rPr>
          <w:bCs/>
        </w:rPr>
        <w:t xml:space="preserve"> de </w:t>
      </w:r>
      <w:proofErr w:type="spellStart"/>
      <w:r w:rsidR="00C87E10" w:rsidRPr="00A63457">
        <w:rPr>
          <w:bCs/>
        </w:rPr>
        <w:t>religiosa</w:t>
      </w:r>
      <w:proofErr w:type="spellEnd"/>
      <w:r w:rsidR="00C87E10" w:rsidRPr="00A63457">
        <w:rPr>
          <w:bCs/>
        </w:rPr>
        <w:t xml:space="preserve"> </w:t>
      </w:r>
      <w:proofErr w:type="spellStart"/>
      <w:r w:rsidR="00C87E10" w:rsidRPr="00A63457">
        <w:rPr>
          <w:bCs/>
        </w:rPr>
        <w:t>exercitatione</w:t>
      </w:r>
      <w:proofErr w:type="spellEnd"/>
      <w:r w:rsidR="00C87E10" w:rsidRPr="00A63457">
        <w:rPr>
          <w:bCs/>
        </w:rPr>
        <w:t xml:space="preserve"> et </w:t>
      </w:r>
      <w:proofErr w:type="spellStart"/>
      <w:r w:rsidR="00C87E10" w:rsidRPr="00A63457">
        <w:rPr>
          <w:bCs/>
        </w:rPr>
        <w:t>evangelice</w:t>
      </w:r>
      <w:proofErr w:type="spellEnd"/>
      <w:r w:rsidR="00C87E10" w:rsidRPr="00A63457">
        <w:rPr>
          <w:bCs/>
        </w:rPr>
        <w:t xml:space="preserve"> vite </w:t>
      </w:r>
      <w:proofErr w:type="spellStart"/>
      <w:r w:rsidR="00C87E10" w:rsidRPr="00A63457">
        <w:rPr>
          <w:bCs/>
        </w:rPr>
        <w:t>perfectione</w:t>
      </w:r>
      <w:proofErr w:type="spellEnd"/>
      <w:r w:rsidR="00C87E10" w:rsidRPr="00A63457">
        <w:rPr>
          <w:bCs/>
        </w:rPr>
        <w:t xml:space="preserve"> canon </w:t>
      </w:r>
      <w:proofErr w:type="spellStart"/>
      <w:r w:rsidR="00C87E10" w:rsidRPr="00A63457">
        <w:rPr>
          <w:bCs/>
        </w:rPr>
        <w:t>seu</w:t>
      </w:r>
      <w:proofErr w:type="spellEnd"/>
      <w:r w:rsidR="00C87E10" w:rsidRPr="00A63457">
        <w:rPr>
          <w:bCs/>
        </w:rPr>
        <w:t xml:space="preserve"> </w:t>
      </w:r>
      <w:proofErr w:type="spellStart"/>
      <w:r w:rsidR="00C87E10" w:rsidRPr="00A63457">
        <w:rPr>
          <w:bCs/>
        </w:rPr>
        <w:t>regula</w:t>
      </w:r>
      <w:proofErr w:type="spellEnd"/>
      <w:r w:rsidR="00C87E10" w:rsidRPr="00A63457">
        <w:rPr>
          <w:bCs/>
        </w:rPr>
        <w:t xml:space="preserve"> ad </w:t>
      </w:r>
      <w:proofErr w:type="spellStart"/>
      <w:r w:rsidR="00C87E10" w:rsidRPr="00A63457">
        <w:rPr>
          <w:bCs/>
        </w:rPr>
        <w:t>sanctum</w:t>
      </w:r>
      <w:proofErr w:type="spellEnd"/>
      <w:r w:rsidR="00C87E10" w:rsidRPr="00A63457">
        <w:rPr>
          <w:bCs/>
        </w:rPr>
        <w:t xml:space="preserve"> </w:t>
      </w:r>
      <w:proofErr w:type="spellStart"/>
      <w:r w:rsidR="00C87E10" w:rsidRPr="00A63457">
        <w:rPr>
          <w:bCs/>
        </w:rPr>
        <w:t>Gregorium</w:t>
      </w:r>
      <w:proofErr w:type="spellEnd"/>
      <w:r w:rsidR="00C87E10" w:rsidRPr="00A63457">
        <w:rPr>
          <w:bCs/>
        </w:rPr>
        <w:t xml:space="preserve"> </w:t>
      </w:r>
      <w:proofErr w:type="spellStart"/>
      <w:r w:rsidR="00C146AF" w:rsidRPr="00A63457">
        <w:rPr>
          <w:bCs/>
        </w:rPr>
        <w:t>t</w:t>
      </w:r>
      <w:r w:rsidR="00C87E10" w:rsidRPr="00A63457">
        <w:rPr>
          <w:bCs/>
        </w:rPr>
        <w:t>heologum</w:t>
      </w:r>
      <w:proofErr w:type="spellEnd"/>
      <w:r w:rsidR="007131D6" w:rsidRPr="00A63457">
        <w:rPr>
          <w:rStyle w:val="Appelnotedebasdep"/>
          <w:bCs/>
        </w:rPr>
        <w:footnoteReference w:id="25"/>
      </w:r>
    </w:p>
    <w:p w14:paraId="188CF94A" w14:textId="6FD8076B" w:rsidR="005774B7" w:rsidRPr="00A63457" w:rsidRDefault="005774B7" w:rsidP="00F86502">
      <w:pPr>
        <w:spacing w:after="0" w:line="360" w:lineRule="auto"/>
        <w:jc w:val="both"/>
      </w:pPr>
      <w:r w:rsidRPr="00A63457">
        <w:rPr>
          <w:bCs/>
        </w:rPr>
        <w:t>[Prologue]</w:t>
      </w:r>
    </w:p>
    <w:p w14:paraId="0B81B232" w14:textId="2C2E6351" w:rsidR="006A5466" w:rsidRPr="006E766B" w:rsidRDefault="006A5466" w:rsidP="00F86502">
      <w:pPr>
        <w:spacing w:after="0" w:line="360" w:lineRule="auto"/>
        <w:jc w:val="both"/>
        <w:rPr>
          <w:lang w:val="it-IT"/>
        </w:rPr>
      </w:pPr>
      <w:r w:rsidRPr="006E766B">
        <w:rPr>
          <w:i/>
          <w:iCs/>
          <w:lang w:val="it-IT"/>
        </w:rPr>
        <w:t>Incipit</w:t>
      </w:r>
      <w:r w:rsidR="00915FFC" w:rsidRPr="006E766B">
        <w:rPr>
          <w:i/>
          <w:iCs/>
          <w:lang w:val="it-IT"/>
        </w:rPr>
        <w:t xml:space="preserve"> </w:t>
      </w:r>
      <w:r w:rsidR="00915FFC" w:rsidRPr="006E766B">
        <w:rPr>
          <w:lang w:val="it-IT"/>
        </w:rPr>
        <w:t>(</w:t>
      </w:r>
      <w:r w:rsidR="00915FFC" w:rsidRPr="006E766B">
        <w:rPr>
          <w:i/>
          <w:iCs/>
          <w:lang w:val="it-IT"/>
        </w:rPr>
        <w:t>Lettre 2</w:t>
      </w:r>
      <w:r w:rsidR="00915FFC" w:rsidRPr="006E766B">
        <w:rPr>
          <w:lang w:val="it-IT"/>
        </w:rPr>
        <w:t>)</w:t>
      </w:r>
      <w:r w:rsidRPr="006E766B">
        <w:rPr>
          <w:lang w:val="it-IT"/>
        </w:rPr>
        <w:t xml:space="preserve"> : </w:t>
      </w:r>
      <w:r w:rsidR="000E0F5F" w:rsidRPr="006E766B">
        <w:rPr>
          <w:lang w:val="it-IT"/>
        </w:rPr>
        <w:t>Cognovi tuam epistolam tamquam qui amicorum pueros ex apparente in eis</w:t>
      </w:r>
      <w:r w:rsidR="006B3001" w:rsidRPr="00A63457">
        <w:rPr>
          <w:rStyle w:val="Appelnotedebasdep"/>
        </w:rPr>
        <w:footnoteReference w:id="26"/>
      </w:r>
      <w:r w:rsidR="000E0F5F" w:rsidRPr="006E766B">
        <w:rPr>
          <w:lang w:val="it-IT"/>
        </w:rPr>
        <w:t xml:space="preserve"> similitudine</w:t>
      </w:r>
      <w:r w:rsidR="006E024A" w:rsidRPr="006E766B">
        <w:rPr>
          <w:lang w:val="it-IT"/>
        </w:rPr>
        <w:t xml:space="preserve"> ad parentes suos recognoscunt.</w:t>
      </w:r>
    </w:p>
    <w:p w14:paraId="7A39EEC0" w14:textId="0A59019F" w:rsidR="006A5466" w:rsidRPr="006E766B" w:rsidRDefault="006A5466" w:rsidP="00F86502">
      <w:pPr>
        <w:spacing w:after="0" w:line="360" w:lineRule="auto"/>
        <w:jc w:val="both"/>
        <w:rPr>
          <w:lang w:val="it-IT"/>
        </w:rPr>
      </w:pPr>
      <w:r w:rsidRPr="006E766B">
        <w:rPr>
          <w:i/>
          <w:iCs/>
          <w:lang w:val="it-IT"/>
        </w:rPr>
        <w:t>Explicit</w:t>
      </w:r>
      <w:r w:rsidR="00915FFC" w:rsidRPr="006E766B">
        <w:rPr>
          <w:lang w:val="it-IT"/>
        </w:rPr>
        <w:t xml:space="preserve"> (</w:t>
      </w:r>
      <w:r w:rsidR="00915FFC" w:rsidRPr="006E766B">
        <w:rPr>
          <w:i/>
          <w:iCs/>
          <w:lang w:val="it-IT"/>
        </w:rPr>
        <w:t>Prologue</w:t>
      </w:r>
      <w:r w:rsidR="00915FFC" w:rsidRPr="006E766B">
        <w:rPr>
          <w:lang w:val="it-IT"/>
        </w:rPr>
        <w:t xml:space="preserve"> des </w:t>
      </w:r>
      <w:r w:rsidR="00915FFC" w:rsidRPr="006E766B">
        <w:rPr>
          <w:i/>
          <w:iCs/>
          <w:lang w:val="it-IT"/>
        </w:rPr>
        <w:t>Constitu</w:t>
      </w:r>
      <w:r w:rsidR="00A506EA" w:rsidRPr="006E766B">
        <w:rPr>
          <w:i/>
          <w:iCs/>
          <w:lang w:val="it-IT"/>
        </w:rPr>
        <w:t>t</w:t>
      </w:r>
      <w:r w:rsidR="00915FFC" w:rsidRPr="006E766B">
        <w:rPr>
          <w:i/>
          <w:iCs/>
          <w:lang w:val="it-IT"/>
        </w:rPr>
        <w:t>ions Ascétiques</w:t>
      </w:r>
      <w:r w:rsidR="00A506EA" w:rsidRPr="006E766B">
        <w:rPr>
          <w:lang w:val="it-IT"/>
        </w:rPr>
        <w:t>)</w:t>
      </w:r>
      <w:r w:rsidRPr="006E766B">
        <w:rPr>
          <w:lang w:val="it-IT"/>
        </w:rPr>
        <w:t> :</w:t>
      </w:r>
      <w:r w:rsidR="004D0BB0" w:rsidRPr="006E766B">
        <w:rPr>
          <w:lang w:val="it-IT"/>
        </w:rPr>
        <w:t xml:space="preserve"> </w:t>
      </w:r>
      <w:r w:rsidR="00204A7A" w:rsidRPr="006E766B">
        <w:rPr>
          <w:lang w:val="it-IT"/>
        </w:rPr>
        <w:t>(…) tamquam caligine quadam dempsissima vel profunda obscurare oculum anime, et decidere a spirituali contemplatione a fumo vitiorum intuitum cogitationis acute ex</w:t>
      </w:r>
      <w:r w:rsidR="00055A83" w:rsidRPr="006E766B">
        <w:rPr>
          <w:lang w:val="it-IT"/>
        </w:rPr>
        <w:t>a</w:t>
      </w:r>
      <w:r w:rsidR="00204A7A" w:rsidRPr="006E766B">
        <w:rPr>
          <w:lang w:val="it-IT"/>
        </w:rPr>
        <w:t>cerbatum</w:t>
      </w:r>
      <w:r w:rsidR="00F42AC8" w:rsidRPr="00A63457">
        <w:rPr>
          <w:rStyle w:val="Appelnotedebasdep"/>
        </w:rPr>
        <w:footnoteReference w:id="27"/>
      </w:r>
      <w:r w:rsidR="00805D0B" w:rsidRPr="006E766B">
        <w:rPr>
          <w:lang w:val="it-IT"/>
        </w:rPr>
        <w:t>.</w:t>
      </w:r>
    </w:p>
    <w:p w14:paraId="5C8D00D9" w14:textId="09C08807" w:rsidR="00AA667C" w:rsidRPr="006E766B" w:rsidRDefault="00AA667C" w:rsidP="00F86502">
      <w:pPr>
        <w:spacing w:after="0" w:line="360" w:lineRule="auto"/>
        <w:jc w:val="both"/>
        <w:rPr>
          <w:lang w:val="it-IT"/>
        </w:rPr>
      </w:pPr>
      <w:r w:rsidRPr="006E766B">
        <w:rPr>
          <w:lang w:val="it-IT"/>
        </w:rPr>
        <w:t>[</w:t>
      </w:r>
      <w:r w:rsidR="00110099" w:rsidRPr="006E766B">
        <w:rPr>
          <w:lang w:val="it-IT"/>
        </w:rPr>
        <w:t>CO</w:t>
      </w:r>
      <w:r w:rsidRPr="006E766B">
        <w:rPr>
          <w:lang w:val="it-IT"/>
        </w:rPr>
        <w:t>]</w:t>
      </w:r>
    </w:p>
    <w:p w14:paraId="4468DF56" w14:textId="39D76876" w:rsidR="00C77D7E" w:rsidRPr="006E766B" w:rsidRDefault="00C77D7E" w:rsidP="00F86502">
      <w:pPr>
        <w:spacing w:after="0" w:line="360" w:lineRule="auto"/>
        <w:jc w:val="both"/>
        <w:rPr>
          <w:lang w:val="it-IT"/>
        </w:rPr>
      </w:pPr>
      <w:r w:rsidRPr="006E766B">
        <w:rPr>
          <w:i/>
          <w:iCs/>
          <w:lang w:val="it-IT"/>
        </w:rPr>
        <w:t>Incipit</w:t>
      </w:r>
      <w:r w:rsidR="00924BA8" w:rsidRPr="006E766B">
        <w:rPr>
          <w:lang w:val="it-IT"/>
        </w:rPr>
        <w:t xml:space="preserve"> (CO1)</w:t>
      </w:r>
      <w:r w:rsidR="00AA667C" w:rsidRPr="006E766B">
        <w:rPr>
          <w:lang w:val="it-IT"/>
        </w:rPr>
        <w:t> :</w:t>
      </w:r>
      <w:r w:rsidRPr="006E766B">
        <w:rPr>
          <w:i/>
          <w:iCs/>
          <w:lang w:val="it-IT"/>
        </w:rPr>
        <w:t xml:space="preserve"> De eo quod oport</w:t>
      </w:r>
      <w:r w:rsidR="00D91A14" w:rsidRPr="006E766B">
        <w:rPr>
          <w:i/>
          <w:iCs/>
          <w:lang w:val="it-IT"/>
        </w:rPr>
        <w:t>et orationem pr</w:t>
      </w:r>
      <w:r w:rsidR="00855511" w:rsidRPr="006E766B">
        <w:rPr>
          <w:i/>
          <w:iCs/>
          <w:lang w:val="it-IT"/>
        </w:rPr>
        <w:t>e</w:t>
      </w:r>
      <w:r w:rsidR="00D91A14" w:rsidRPr="006E766B">
        <w:rPr>
          <w:i/>
          <w:iCs/>
          <w:lang w:val="it-IT"/>
        </w:rPr>
        <w:t>ponere omnibus</w:t>
      </w:r>
      <w:r w:rsidR="00ED037D" w:rsidRPr="00A63457">
        <w:rPr>
          <w:rStyle w:val="Appelnotedebasdep"/>
        </w:rPr>
        <w:footnoteReference w:id="28"/>
      </w:r>
      <w:r w:rsidR="007909C0" w:rsidRPr="006E766B">
        <w:rPr>
          <w:lang w:val="it-IT"/>
        </w:rPr>
        <w:t xml:space="preserve">. </w:t>
      </w:r>
      <w:r w:rsidR="00BC1707" w:rsidRPr="006E766B">
        <w:rPr>
          <w:lang w:val="it-IT"/>
        </w:rPr>
        <w:t xml:space="preserve">Omnis actio, karissime, et omne verbum </w:t>
      </w:r>
      <w:r w:rsidR="0044224C" w:rsidRPr="006E766B">
        <w:rPr>
          <w:lang w:val="it-IT"/>
        </w:rPr>
        <w:t>D</w:t>
      </w:r>
      <w:r w:rsidR="00BC1707" w:rsidRPr="006E766B">
        <w:rPr>
          <w:lang w:val="it-IT"/>
        </w:rPr>
        <w:t xml:space="preserve">omini nostri </w:t>
      </w:r>
      <w:r w:rsidR="0044224C" w:rsidRPr="006E766B">
        <w:rPr>
          <w:lang w:val="it-IT"/>
        </w:rPr>
        <w:t>I</w:t>
      </w:r>
      <w:r w:rsidR="00BC1707" w:rsidRPr="006E766B">
        <w:rPr>
          <w:lang w:val="it-IT"/>
        </w:rPr>
        <w:t xml:space="preserve">esu </w:t>
      </w:r>
      <w:r w:rsidR="0044224C" w:rsidRPr="006E766B">
        <w:rPr>
          <w:lang w:val="it-IT"/>
        </w:rPr>
        <w:t>C</w:t>
      </w:r>
      <w:r w:rsidR="00BC1707" w:rsidRPr="006E766B">
        <w:rPr>
          <w:lang w:val="it-IT"/>
        </w:rPr>
        <w:t>hristi regula est pietatis atque virtutis.</w:t>
      </w:r>
    </w:p>
    <w:p w14:paraId="41FE7A8A" w14:textId="3BD2F1A1" w:rsidR="00D773E6" w:rsidRPr="00A63457" w:rsidRDefault="00D773E6" w:rsidP="00F86502">
      <w:pPr>
        <w:spacing w:after="0" w:line="360" w:lineRule="auto"/>
        <w:jc w:val="both"/>
      </w:pPr>
      <w:r w:rsidRPr="00A63457">
        <w:rPr>
          <w:i/>
          <w:iCs/>
        </w:rPr>
        <w:t>Explicit</w:t>
      </w:r>
      <w:r w:rsidR="00924BA8" w:rsidRPr="00A63457">
        <w:rPr>
          <w:i/>
          <w:iCs/>
        </w:rPr>
        <w:t xml:space="preserve"> </w:t>
      </w:r>
      <w:bookmarkStart w:id="8" w:name="_Hlk210580743"/>
      <w:r w:rsidR="00924BA8" w:rsidRPr="00A63457">
        <w:t>(CO34)</w:t>
      </w:r>
      <w:bookmarkEnd w:id="8"/>
      <w:r w:rsidRPr="00A63457">
        <w:t xml:space="preserve"> : </w:t>
      </w:r>
      <w:r w:rsidR="009642E5" w:rsidRPr="00A63457">
        <w:t xml:space="preserve">In qua et </w:t>
      </w:r>
      <w:proofErr w:type="spellStart"/>
      <w:r w:rsidR="009642E5" w:rsidRPr="00A63457">
        <w:t>beneplacentes</w:t>
      </w:r>
      <w:proofErr w:type="spellEnd"/>
      <w:r w:rsidR="009642E5" w:rsidRPr="00A63457">
        <w:t xml:space="preserve"> nos </w:t>
      </w:r>
      <w:proofErr w:type="spellStart"/>
      <w:r w:rsidR="009642E5" w:rsidRPr="00A63457">
        <w:t>ostendat</w:t>
      </w:r>
      <w:proofErr w:type="spellEnd"/>
      <w:r w:rsidR="009642E5" w:rsidRPr="00A63457">
        <w:t xml:space="preserve"> </w:t>
      </w:r>
      <w:proofErr w:type="spellStart"/>
      <w:r w:rsidR="009642E5" w:rsidRPr="00A63457">
        <w:t>Iesus</w:t>
      </w:r>
      <w:proofErr w:type="spellEnd"/>
      <w:r w:rsidR="009642E5" w:rsidRPr="00A63457">
        <w:t xml:space="preserve"> Christus Deus noster ad </w:t>
      </w:r>
      <w:proofErr w:type="spellStart"/>
      <w:r w:rsidR="009642E5" w:rsidRPr="00A63457">
        <w:t>gloriam</w:t>
      </w:r>
      <w:proofErr w:type="spellEnd"/>
      <w:r w:rsidR="00CE5DED" w:rsidRPr="00A63457">
        <w:rPr>
          <w:rStyle w:val="Appelnotedebasdep"/>
        </w:rPr>
        <w:footnoteReference w:id="29"/>
      </w:r>
      <w:r w:rsidR="009642E5" w:rsidRPr="00A63457">
        <w:t xml:space="preserve"> </w:t>
      </w:r>
      <w:proofErr w:type="spellStart"/>
      <w:r w:rsidR="009642E5" w:rsidRPr="00A63457">
        <w:t>sancti</w:t>
      </w:r>
      <w:proofErr w:type="spellEnd"/>
      <w:r w:rsidR="009642E5" w:rsidRPr="00A63457">
        <w:t xml:space="preserve"> sui et </w:t>
      </w:r>
      <w:proofErr w:type="spellStart"/>
      <w:r w:rsidR="009642E5" w:rsidRPr="00A63457">
        <w:t>adorandi</w:t>
      </w:r>
      <w:proofErr w:type="spellEnd"/>
      <w:r w:rsidR="009642E5" w:rsidRPr="00A63457">
        <w:t xml:space="preserve"> </w:t>
      </w:r>
      <w:proofErr w:type="spellStart"/>
      <w:r w:rsidR="009642E5" w:rsidRPr="00A63457">
        <w:t>nominis</w:t>
      </w:r>
      <w:proofErr w:type="spellEnd"/>
      <w:r w:rsidR="009642E5" w:rsidRPr="00A63457">
        <w:t xml:space="preserve"> et </w:t>
      </w:r>
      <w:proofErr w:type="spellStart"/>
      <w:r w:rsidR="009642E5" w:rsidRPr="00A63457">
        <w:t>sanctissimi</w:t>
      </w:r>
      <w:proofErr w:type="spellEnd"/>
      <w:r w:rsidR="009642E5" w:rsidRPr="00A63457">
        <w:t xml:space="preserve"> </w:t>
      </w:r>
      <w:proofErr w:type="spellStart"/>
      <w:r w:rsidR="009642E5" w:rsidRPr="00A63457">
        <w:t>eius</w:t>
      </w:r>
      <w:proofErr w:type="spellEnd"/>
      <w:r w:rsidR="009F561F" w:rsidRPr="00A63457">
        <w:rPr>
          <w:rStyle w:val="Appelnotedebasdep"/>
        </w:rPr>
        <w:footnoteReference w:id="30"/>
      </w:r>
      <w:r w:rsidR="009642E5" w:rsidRPr="00A63457">
        <w:t xml:space="preserve"> </w:t>
      </w:r>
      <w:proofErr w:type="spellStart"/>
      <w:r w:rsidR="009642E5" w:rsidRPr="00A63457">
        <w:t>patris</w:t>
      </w:r>
      <w:proofErr w:type="spellEnd"/>
      <w:r w:rsidR="009642E5" w:rsidRPr="00A63457">
        <w:t xml:space="preserve"> et </w:t>
      </w:r>
      <w:proofErr w:type="spellStart"/>
      <w:r w:rsidR="009642E5" w:rsidRPr="00A63457">
        <w:t>vivificantis</w:t>
      </w:r>
      <w:proofErr w:type="spellEnd"/>
      <w:r w:rsidR="009642E5" w:rsidRPr="00A63457">
        <w:t xml:space="preserve"> </w:t>
      </w:r>
      <w:proofErr w:type="spellStart"/>
      <w:r w:rsidR="00574FE2" w:rsidRPr="00A63457">
        <w:t>S</w:t>
      </w:r>
      <w:r w:rsidR="009642E5" w:rsidRPr="00A63457">
        <w:t>piritus</w:t>
      </w:r>
      <w:proofErr w:type="spellEnd"/>
      <w:r w:rsidR="00EC2DB9" w:rsidRPr="00A63457">
        <w:t>,</w:t>
      </w:r>
      <w:r w:rsidR="009642E5" w:rsidRPr="00A63457">
        <w:t xml:space="preserve"> nunc et semper et in </w:t>
      </w:r>
      <w:proofErr w:type="spellStart"/>
      <w:r w:rsidR="009642E5" w:rsidRPr="00A63457">
        <w:t>secula</w:t>
      </w:r>
      <w:proofErr w:type="spellEnd"/>
      <w:r w:rsidR="009642E5" w:rsidRPr="00A63457">
        <w:t xml:space="preserve"> </w:t>
      </w:r>
      <w:proofErr w:type="spellStart"/>
      <w:r w:rsidR="009642E5" w:rsidRPr="00A63457">
        <w:t>seculorum</w:t>
      </w:r>
      <w:proofErr w:type="spellEnd"/>
      <w:r w:rsidR="009642E5" w:rsidRPr="00A63457">
        <w:t>. Amen.</w:t>
      </w:r>
    </w:p>
    <w:p w14:paraId="2B9127FD" w14:textId="4E3277DA" w:rsidR="0027154E" w:rsidRPr="00A63457" w:rsidRDefault="00930942" w:rsidP="006B5E9D">
      <w:pPr>
        <w:pStyle w:val="Titre2"/>
        <w:rPr>
          <w:rFonts w:ascii="Times New Roman" w:hAnsi="Times New Roman" w:cs="Times New Roman"/>
          <w:b/>
          <w:bCs/>
          <w:color w:val="auto"/>
          <w:sz w:val="28"/>
          <w:szCs w:val="28"/>
        </w:rPr>
      </w:pPr>
      <w:r w:rsidRPr="00A63457">
        <w:rPr>
          <w:rFonts w:ascii="Times New Roman" w:hAnsi="Times New Roman" w:cs="Times New Roman"/>
          <w:b/>
          <w:bCs/>
          <w:color w:val="auto"/>
          <w:sz w:val="28"/>
          <w:szCs w:val="28"/>
        </w:rPr>
        <w:lastRenderedPageBreak/>
        <w:t>CN</w:t>
      </w:r>
      <w:r w:rsidRPr="00A63457">
        <w:rPr>
          <w:rFonts w:ascii="Times New Roman" w:hAnsi="Times New Roman" w:cs="Times New Roman"/>
          <w:b/>
          <w:bCs/>
          <w:i/>
          <w:iCs/>
          <w:color w:val="auto"/>
          <w:sz w:val="28"/>
          <w:szCs w:val="28"/>
        </w:rPr>
        <w:t xml:space="preserve"> </w:t>
      </w:r>
      <w:r w:rsidRPr="00A63457">
        <w:rPr>
          <w:rFonts w:ascii="Times New Roman" w:hAnsi="Times New Roman" w:cs="Times New Roman"/>
          <w:b/>
          <w:bCs/>
          <w:color w:val="auto"/>
          <w:sz w:val="28"/>
          <w:szCs w:val="28"/>
        </w:rPr>
        <w:t xml:space="preserve">précédées du </w:t>
      </w:r>
      <w:r w:rsidRPr="00A63457">
        <w:rPr>
          <w:rFonts w:ascii="Times New Roman" w:hAnsi="Times New Roman" w:cs="Times New Roman"/>
          <w:b/>
          <w:bCs/>
          <w:i/>
          <w:iCs/>
          <w:color w:val="auto"/>
          <w:sz w:val="28"/>
          <w:szCs w:val="28"/>
        </w:rPr>
        <w:t xml:space="preserve">Prologue </w:t>
      </w:r>
      <w:r w:rsidRPr="00A63457">
        <w:rPr>
          <w:rFonts w:ascii="Times New Roman" w:hAnsi="Times New Roman" w:cs="Times New Roman"/>
          <w:b/>
          <w:bCs/>
          <w:color w:val="auto"/>
          <w:sz w:val="28"/>
          <w:szCs w:val="28"/>
        </w:rPr>
        <w:t>habituel</w:t>
      </w:r>
    </w:p>
    <w:p w14:paraId="6980A512" w14:textId="45BE4F07" w:rsidR="00930942" w:rsidRPr="00A63457" w:rsidRDefault="00165C0F" w:rsidP="00C36D45">
      <w:pPr>
        <w:spacing w:after="0" w:line="360" w:lineRule="auto"/>
      </w:pPr>
      <w:r w:rsidRPr="00A63457">
        <w:rPr>
          <w:i/>
          <w:iCs/>
        </w:rPr>
        <w:t>Unique témoin</w:t>
      </w:r>
      <w:r w:rsidRPr="00A63457">
        <w:t xml:space="preserve"> : </w:t>
      </w:r>
      <w:r w:rsidR="00840AFF" w:rsidRPr="00A63457">
        <w:t xml:space="preserve"> </w:t>
      </w:r>
      <w:r w:rsidRPr="00A63457">
        <w:rPr>
          <w:b/>
          <w:bCs/>
        </w:rPr>
        <w:t>V</w:t>
      </w:r>
      <w:r w:rsidRPr="00A63457">
        <w:t>, 14v-59v</w:t>
      </w:r>
    </w:p>
    <w:p w14:paraId="0749828D" w14:textId="5166C0AD" w:rsidR="00930942" w:rsidRPr="00A63457" w:rsidRDefault="00C36D45" w:rsidP="00C36D45">
      <w:pPr>
        <w:spacing w:after="0" w:line="360" w:lineRule="auto"/>
        <w:jc w:val="both"/>
      </w:pPr>
      <w:r w:rsidRPr="00A63457">
        <w:t>[Prologue]</w:t>
      </w:r>
    </w:p>
    <w:p w14:paraId="1A76D48D" w14:textId="326BFD91" w:rsidR="00C36D45" w:rsidRPr="00A63457" w:rsidRDefault="00C36D45" w:rsidP="00C36D45">
      <w:pPr>
        <w:spacing w:after="0" w:line="360" w:lineRule="auto"/>
        <w:jc w:val="both"/>
        <w:rPr>
          <w:i/>
          <w:iCs/>
        </w:rPr>
      </w:pPr>
      <w:r w:rsidRPr="00A63457">
        <w:t>Cf. ci-dessous</w:t>
      </w:r>
      <w:r w:rsidR="001B68A2" w:rsidRPr="00A63457">
        <w:t xml:space="preserve"> </w:t>
      </w:r>
      <w:r w:rsidR="007834B2" w:rsidRPr="00A63457">
        <w:rPr>
          <w:i/>
          <w:iCs/>
        </w:rPr>
        <w:t>Constitutions ascétiques</w:t>
      </w:r>
      <w:r w:rsidR="000F1776" w:rsidRPr="00A63457">
        <w:rPr>
          <w:i/>
          <w:iCs/>
        </w:rPr>
        <w:t xml:space="preserve">, </w:t>
      </w:r>
      <w:proofErr w:type="spellStart"/>
      <w:r w:rsidR="000F1776" w:rsidRPr="00A63457">
        <w:rPr>
          <w:i/>
          <w:iCs/>
        </w:rPr>
        <w:t>Prologus</w:t>
      </w:r>
      <w:proofErr w:type="spellEnd"/>
    </w:p>
    <w:p w14:paraId="4E1998C8" w14:textId="3154DE7B" w:rsidR="0009380F" w:rsidRPr="00A63457" w:rsidRDefault="0009380F" w:rsidP="00C36D45">
      <w:pPr>
        <w:spacing w:after="0" w:line="360" w:lineRule="auto"/>
        <w:jc w:val="both"/>
      </w:pPr>
      <w:r w:rsidRPr="00A63457">
        <w:t>[CN]</w:t>
      </w:r>
    </w:p>
    <w:p w14:paraId="2A221AFD" w14:textId="7A484898" w:rsidR="00930942" w:rsidRPr="00A63457" w:rsidRDefault="00095A9A" w:rsidP="00C36D45">
      <w:pPr>
        <w:spacing w:after="0" w:line="360" w:lineRule="auto"/>
        <w:jc w:val="both"/>
      </w:pPr>
      <w:r w:rsidRPr="00A63457">
        <w:rPr>
          <w:i/>
          <w:iCs/>
        </w:rPr>
        <w:t>Incipit</w:t>
      </w:r>
      <w:r w:rsidR="00947701" w:rsidRPr="00A63457">
        <w:rPr>
          <w:i/>
          <w:iCs/>
        </w:rPr>
        <w:t xml:space="preserve"> </w:t>
      </w:r>
      <w:r w:rsidR="00947701" w:rsidRPr="00A63457">
        <w:t>(</w:t>
      </w:r>
      <w:r w:rsidR="00924BA8" w:rsidRPr="00A63457">
        <w:t>CN1</w:t>
      </w:r>
      <w:r w:rsidR="00947701" w:rsidRPr="00A63457">
        <w:t>=CO2</w:t>
      </w:r>
      <w:r w:rsidR="00924BA8" w:rsidRPr="00A63457">
        <w:t>)</w:t>
      </w:r>
      <w:r w:rsidRPr="00A63457">
        <w:t xml:space="preserve"> : </w:t>
      </w:r>
      <w:r w:rsidR="005115F4" w:rsidRPr="00A63457">
        <w:rPr>
          <w:i/>
          <w:iCs/>
        </w:rPr>
        <w:t xml:space="preserve">De </w:t>
      </w:r>
      <w:proofErr w:type="spellStart"/>
      <w:r w:rsidR="005115F4" w:rsidRPr="00A63457">
        <w:rPr>
          <w:i/>
          <w:iCs/>
        </w:rPr>
        <w:t>cogitationum</w:t>
      </w:r>
      <w:proofErr w:type="spellEnd"/>
      <w:r w:rsidR="005115F4" w:rsidRPr="00A63457">
        <w:rPr>
          <w:i/>
          <w:iCs/>
        </w:rPr>
        <w:t xml:space="preserve"> </w:t>
      </w:r>
      <w:proofErr w:type="spellStart"/>
      <w:r w:rsidR="005115F4" w:rsidRPr="00A63457">
        <w:rPr>
          <w:i/>
          <w:iCs/>
        </w:rPr>
        <w:t>presidentia</w:t>
      </w:r>
      <w:proofErr w:type="spellEnd"/>
      <w:r w:rsidR="005115F4" w:rsidRPr="00A63457">
        <w:rPr>
          <w:i/>
          <w:iCs/>
        </w:rPr>
        <w:t xml:space="preserve"> et quod </w:t>
      </w:r>
      <w:r w:rsidR="00170A9E" w:rsidRPr="00A63457">
        <w:rPr>
          <w:i/>
          <w:iCs/>
        </w:rPr>
        <w:t xml:space="preserve">corpus non est </w:t>
      </w:r>
      <w:proofErr w:type="spellStart"/>
      <w:r w:rsidR="00170A9E" w:rsidRPr="00A63457">
        <w:rPr>
          <w:i/>
          <w:iCs/>
        </w:rPr>
        <w:t>malum</w:t>
      </w:r>
      <w:proofErr w:type="spellEnd"/>
      <w:r w:rsidR="00170A9E" w:rsidRPr="00A63457">
        <w:rPr>
          <w:i/>
          <w:iCs/>
        </w:rPr>
        <w:t xml:space="preserve"> </w:t>
      </w:r>
      <w:proofErr w:type="spellStart"/>
      <w:r w:rsidR="00170A9E" w:rsidRPr="00A63457">
        <w:rPr>
          <w:i/>
          <w:iCs/>
        </w:rPr>
        <w:t>sicut</w:t>
      </w:r>
      <w:proofErr w:type="spellEnd"/>
      <w:r w:rsidR="00170A9E" w:rsidRPr="00A63457">
        <w:rPr>
          <w:i/>
          <w:iCs/>
        </w:rPr>
        <w:t xml:space="preserve"> quidam </w:t>
      </w:r>
      <w:proofErr w:type="spellStart"/>
      <w:r w:rsidR="00170A9E" w:rsidRPr="00A63457">
        <w:rPr>
          <w:i/>
          <w:iCs/>
        </w:rPr>
        <w:t>putaverun</w:t>
      </w:r>
      <w:r w:rsidR="0005725F" w:rsidRPr="00A63457">
        <w:rPr>
          <w:i/>
          <w:iCs/>
        </w:rPr>
        <w:t>t</w:t>
      </w:r>
      <w:proofErr w:type="spellEnd"/>
      <w:r w:rsidR="00AF45B7" w:rsidRPr="00A63457">
        <w:t>.</w:t>
      </w:r>
      <w:r w:rsidR="00760A43" w:rsidRPr="00A63457">
        <w:t xml:space="preserve"> </w:t>
      </w:r>
      <w:r w:rsidR="009C3A1B" w:rsidRPr="00A63457">
        <w:t xml:space="preserve">Primum </w:t>
      </w:r>
      <w:proofErr w:type="spellStart"/>
      <w:r w:rsidR="009C3A1B" w:rsidRPr="00A63457">
        <w:t>quidem</w:t>
      </w:r>
      <w:proofErr w:type="spellEnd"/>
      <w:r w:rsidR="009C3A1B" w:rsidRPr="00A63457">
        <w:t xml:space="preserve"> </w:t>
      </w:r>
      <w:proofErr w:type="spellStart"/>
      <w:r w:rsidR="009C3A1B" w:rsidRPr="00A63457">
        <w:t>igitur</w:t>
      </w:r>
      <w:proofErr w:type="spellEnd"/>
      <w:r w:rsidR="009C3A1B" w:rsidRPr="00A63457">
        <w:t xml:space="preserve"> ex omni modo </w:t>
      </w:r>
      <w:proofErr w:type="spellStart"/>
      <w:r w:rsidR="009C3A1B" w:rsidRPr="00A63457">
        <w:t>tenende</w:t>
      </w:r>
      <w:proofErr w:type="spellEnd"/>
      <w:r w:rsidR="009C3A1B" w:rsidRPr="00A63457">
        <w:t xml:space="preserve"> </w:t>
      </w:r>
      <w:proofErr w:type="spellStart"/>
      <w:r w:rsidR="009C3A1B" w:rsidRPr="00A63457">
        <w:t>sunt</w:t>
      </w:r>
      <w:proofErr w:type="spellEnd"/>
      <w:r w:rsidR="009C3A1B" w:rsidRPr="00A63457">
        <w:t xml:space="preserve"> </w:t>
      </w:r>
      <w:proofErr w:type="spellStart"/>
      <w:r w:rsidR="009C3A1B" w:rsidRPr="00A63457">
        <w:t>cogitationes</w:t>
      </w:r>
      <w:proofErr w:type="spellEnd"/>
      <w:r w:rsidR="009C3A1B" w:rsidRPr="00A63457">
        <w:t xml:space="preserve">, </w:t>
      </w:r>
      <w:proofErr w:type="spellStart"/>
      <w:r w:rsidR="009C3A1B" w:rsidRPr="00A63457">
        <w:t>vigilem</w:t>
      </w:r>
      <w:proofErr w:type="spellEnd"/>
      <w:r w:rsidR="009C3A1B" w:rsidRPr="00A63457">
        <w:t xml:space="preserve"> mentis </w:t>
      </w:r>
      <w:proofErr w:type="spellStart"/>
      <w:r w:rsidR="009C3A1B" w:rsidRPr="00A63457">
        <w:t>apponentes</w:t>
      </w:r>
      <w:proofErr w:type="spellEnd"/>
      <w:r w:rsidR="009C3A1B" w:rsidRPr="00A63457">
        <w:t xml:space="preserve"> </w:t>
      </w:r>
      <w:proofErr w:type="spellStart"/>
      <w:r w:rsidR="009C3A1B" w:rsidRPr="00A63457">
        <w:t>visitationem</w:t>
      </w:r>
      <w:proofErr w:type="spellEnd"/>
      <w:r w:rsidR="009C3A1B" w:rsidRPr="00A63457">
        <w:t xml:space="preserve">, </w:t>
      </w:r>
      <w:proofErr w:type="spellStart"/>
      <w:r w:rsidR="009C3A1B" w:rsidRPr="00A63457">
        <w:t>ita</w:t>
      </w:r>
      <w:proofErr w:type="spellEnd"/>
      <w:r w:rsidR="009C3A1B" w:rsidRPr="00A63457">
        <w:t xml:space="preserve"> quod non </w:t>
      </w:r>
      <w:proofErr w:type="spellStart"/>
      <w:r w:rsidR="009C3A1B" w:rsidRPr="00A63457">
        <w:t>contendatur</w:t>
      </w:r>
      <w:proofErr w:type="spellEnd"/>
      <w:r w:rsidR="009C3A1B" w:rsidRPr="00A63457">
        <w:rPr>
          <w:vertAlign w:val="superscript"/>
        </w:rPr>
        <w:footnoteReference w:id="31"/>
      </w:r>
      <w:r w:rsidR="009C3A1B" w:rsidRPr="00A63457">
        <w:t xml:space="preserve"> anime </w:t>
      </w:r>
      <w:proofErr w:type="spellStart"/>
      <w:r w:rsidR="009C3A1B" w:rsidRPr="00A63457">
        <w:t>motibus</w:t>
      </w:r>
      <w:proofErr w:type="spellEnd"/>
      <w:r w:rsidR="009C3A1B" w:rsidRPr="00A63457">
        <w:t xml:space="preserve"> </w:t>
      </w:r>
      <w:r w:rsidR="00A53612" w:rsidRPr="00A63457">
        <w:t>et</w:t>
      </w:r>
      <w:r w:rsidR="009C3A1B" w:rsidRPr="00A63457">
        <w:rPr>
          <w:vertAlign w:val="superscript"/>
        </w:rPr>
        <w:footnoteReference w:id="32"/>
      </w:r>
      <w:r w:rsidR="009C3A1B" w:rsidRPr="00A63457">
        <w:t xml:space="preserve"> </w:t>
      </w:r>
      <w:proofErr w:type="spellStart"/>
      <w:r w:rsidR="009C3A1B" w:rsidRPr="00A63457">
        <w:t>circumspectis</w:t>
      </w:r>
      <w:proofErr w:type="spellEnd"/>
      <w:r w:rsidR="009C3A1B" w:rsidRPr="00A63457">
        <w:t xml:space="preserve"> faciliter ad corporis contrarias </w:t>
      </w:r>
      <w:proofErr w:type="spellStart"/>
      <w:r w:rsidR="009C3A1B" w:rsidRPr="00A63457">
        <w:t>relaxari</w:t>
      </w:r>
      <w:proofErr w:type="spellEnd"/>
      <w:r w:rsidR="00AC7225" w:rsidRPr="00A63457">
        <w:t xml:space="preserve"> </w:t>
      </w:r>
      <w:proofErr w:type="spellStart"/>
      <w:r w:rsidR="00AC7225" w:rsidRPr="00A63457">
        <w:t>abstractiones</w:t>
      </w:r>
      <w:proofErr w:type="spellEnd"/>
      <w:r w:rsidR="009C3A1B" w:rsidRPr="00A63457">
        <w:rPr>
          <w:vertAlign w:val="superscript"/>
        </w:rPr>
        <w:footnoteReference w:id="33"/>
      </w:r>
      <w:r w:rsidR="009C3A1B" w:rsidRPr="00A63457">
        <w:t>.</w:t>
      </w:r>
    </w:p>
    <w:p w14:paraId="3405C42B" w14:textId="31236BEA" w:rsidR="00095A9A" w:rsidRPr="00A63457" w:rsidRDefault="00095A9A" w:rsidP="00C36D45">
      <w:pPr>
        <w:spacing w:after="0" w:line="360" w:lineRule="auto"/>
        <w:jc w:val="both"/>
      </w:pPr>
      <w:r w:rsidRPr="00A63457">
        <w:rPr>
          <w:i/>
          <w:iCs/>
        </w:rPr>
        <w:t>Explicit</w:t>
      </w:r>
      <w:r w:rsidR="00924BA8" w:rsidRPr="00A63457">
        <w:rPr>
          <w:i/>
          <w:iCs/>
        </w:rPr>
        <w:t xml:space="preserve"> </w:t>
      </w:r>
      <w:r w:rsidR="00924BA8" w:rsidRPr="00A63457">
        <w:t>(CN30=CO34)</w:t>
      </w:r>
      <w:r w:rsidR="00AA34D2" w:rsidRPr="00A63457">
        <w:t xml:space="preserve"> : </w:t>
      </w:r>
      <w:r w:rsidR="006F1FF7" w:rsidRPr="00A63457">
        <w:t xml:space="preserve">même </w:t>
      </w:r>
      <w:r w:rsidR="006F1FF7" w:rsidRPr="00A63457">
        <w:rPr>
          <w:i/>
          <w:iCs/>
        </w:rPr>
        <w:t>explicit</w:t>
      </w:r>
      <w:r w:rsidR="006F1FF7" w:rsidRPr="00A63457">
        <w:t xml:space="preserve"> que</w:t>
      </w:r>
      <w:r w:rsidR="00EF7C70" w:rsidRPr="00A63457">
        <w:t xml:space="preserve"> </w:t>
      </w:r>
      <w:r w:rsidR="005F22C3" w:rsidRPr="00A63457">
        <w:t>C</w:t>
      </w:r>
      <w:r w:rsidR="006B2E6C" w:rsidRPr="00A63457">
        <w:t>O</w:t>
      </w:r>
      <w:r w:rsidR="005F22C3" w:rsidRPr="00A63457">
        <w:t>.</w:t>
      </w:r>
    </w:p>
    <w:p w14:paraId="7972257D" w14:textId="7BF8F47D" w:rsidR="00930942" w:rsidRPr="00A63457" w:rsidRDefault="00930942" w:rsidP="000450EC">
      <w:pPr>
        <w:pStyle w:val="Titre1"/>
        <w:rPr>
          <w:rFonts w:ascii="Times New Roman" w:hAnsi="Times New Roman" w:cs="Times New Roman"/>
          <w:b/>
          <w:bCs/>
          <w:i/>
          <w:iCs/>
          <w:color w:val="auto"/>
          <w:sz w:val="32"/>
          <w:szCs w:val="32"/>
          <w:highlight w:val="yellow"/>
        </w:rPr>
      </w:pPr>
      <w:proofErr w:type="spellStart"/>
      <w:r w:rsidRPr="00A63457">
        <w:rPr>
          <w:rFonts w:ascii="Times New Roman" w:hAnsi="Times New Roman" w:cs="Times New Roman"/>
          <w:b/>
          <w:bCs/>
          <w:i/>
          <w:iCs/>
          <w:color w:val="auto"/>
          <w:sz w:val="32"/>
          <w:szCs w:val="32"/>
        </w:rPr>
        <w:t>Sermo</w:t>
      </w:r>
      <w:proofErr w:type="spellEnd"/>
      <w:r w:rsidRPr="00A63457">
        <w:rPr>
          <w:rFonts w:ascii="Times New Roman" w:hAnsi="Times New Roman" w:cs="Times New Roman"/>
          <w:b/>
          <w:bCs/>
          <w:i/>
          <w:iCs/>
          <w:color w:val="auto"/>
          <w:sz w:val="32"/>
          <w:szCs w:val="32"/>
        </w:rPr>
        <w:t xml:space="preserve"> 11</w:t>
      </w:r>
    </w:p>
    <w:p w14:paraId="3EF93B07" w14:textId="66C97925" w:rsidR="00D944BE" w:rsidRPr="00A63457" w:rsidRDefault="00D944BE" w:rsidP="00D944BE">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16" w:history="1">
        <w:r w:rsidRPr="00A63457">
          <w:rPr>
            <w:rStyle w:val="Lienhypertexte"/>
          </w:rPr>
          <w:t>CPG 2889</w:t>
        </w:r>
      </w:hyperlink>
      <w:r w:rsidRPr="00A63457">
        <w:t> ;</w:t>
      </w:r>
      <w:r w:rsidR="00875137" w:rsidRPr="00A63457">
        <w:t xml:space="preserve"> </w:t>
      </w:r>
      <w:hyperlink r:id="rId17" w:history="1">
        <w:proofErr w:type="spellStart"/>
        <w:r w:rsidR="00875137" w:rsidRPr="00A63457">
          <w:rPr>
            <w:rStyle w:val="Lienhypertexte"/>
          </w:rPr>
          <w:t>Pinakes</w:t>
        </w:r>
        <w:proofErr w:type="spellEnd"/>
      </w:hyperlink>
      <w:r w:rsidRPr="00A63457">
        <w:t>)</w:t>
      </w:r>
    </w:p>
    <w:p w14:paraId="043E794D" w14:textId="77777777" w:rsidR="00F35138" w:rsidRPr="00A63457" w:rsidRDefault="00F35138" w:rsidP="00271C98">
      <w:pPr>
        <w:spacing w:after="0"/>
        <w:rPr>
          <w:i/>
          <w:iCs/>
        </w:rPr>
      </w:pPr>
      <w:r w:rsidRPr="00A63457">
        <w:rPr>
          <w:i/>
          <w:iCs/>
        </w:rPr>
        <w:t>Témoins manuscrits</w:t>
      </w:r>
    </w:p>
    <w:p w14:paraId="6394DB33" w14:textId="428E3969" w:rsidR="009D2C65" w:rsidRPr="00A63457" w:rsidRDefault="009D2C65" w:rsidP="00C430C9">
      <w:pPr>
        <w:pStyle w:val="Paragraphedeliste"/>
        <w:numPr>
          <w:ilvl w:val="0"/>
          <w:numId w:val="31"/>
        </w:numPr>
        <w:spacing w:after="0" w:line="360" w:lineRule="auto"/>
      </w:pPr>
      <w:r w:rsidRPr="00A63457">
        <w:rPr>
          <w:b/>
          <w:bCs/>
        </w:rPr>
        <w:t xml:space="preserve">S, </w:t>
      </w:r>
      <w:r w:rsidRPr="00A63457">
        <w:t>42r-48</w:t>
      </w:r>
      <w:r w:rsidR="0001211B" w:rsidRPr="00A63457">
        <w:t>v</w:t>
      </w:r>
    </w:p>
    <w:p w14:paraId="2B15147D" w14:textId="77777777" w:rsidR="00930942" w:rsidRPr="00A63457" w:rsidRDefault="00930942" w:rsidP="00C430C9">
      <w:pPr>
        <w:pStyle w:val="Paragraphedeliste"/>
        <w:numPr>
          <w:ilvl w:val="0"/>
          <w:numId w:val="31"/>
        </w:numPr>
        <w:spacing w:after="0" w:line="360" w:lineRule="auto"/>
        <w:rPr>
          <w:b/>
          <w:bCs/>
        </w:rPr>
      </w:pPr>
      <w:r w:rsidRPr="00A63457">
        <w:rPr>
          <w:b/>
          <w:bCs/>
        </w:rPr>
        <w:t xml:space="preserve">U, </w:t>
      </w:r>
      <w:r w:rsidRPr="00A63457">
        <w:t>136ra-139rb</w:t>
      </w:r>
    </w:p>
    <w:p w14:paraId="6A16AD40" w14:textId="77777777" w:rsidR="009D2C65" w:rsidRPr="00A63457" w:rsidRDefault="009D2C65" w:rsidP="00C430C9">
      <w:pPr>
        <w:pStyle w:val="Paragraphedeliste"/>
        <w:numPr>
          <w:ilvl w:val="0"/>
          <w:numId w:val="31"/>
        </w:numPr>
        <w:spacing w:after="0" w:line="360" w:lineRule="auto"/>
        <w:rPr>
          <w:b/>
          <w:bCs/>
        </w:rPr>
      </w:pPr>
      <w:r w:rsidRPr="00A63457">
        <w:rPr>
          <w:b/>
          <w:bCs/>
        </w:rPr>
        <w:t xml:space="preserve">F, </w:t>
      </w:r>
      <w:r w:rsidRPr="00A63457">
        <w:t>20rb-23vb</w:t>
      </w:r>
    </w:p>
    <w:p w14:paraId="03016B5C" w14:textId="77777777" w:rsidR="009D2C65" w:rsidRPr="00A63457" w:rsidRDefault="009D2C65" w:rsidP="00C430C9">
      <w:pPr>
        <w:pStyle w:val="Paragraphedeliste"/>
        <w:numPr>
          <w:ilvl w:val="0"/>
          <w:numId w:val="31"/>
        </w:numPr>
        <w:spacing w:after="0" w:line="360" w:lineRule="auto"/>
      </w:pPr>
      <w:r w:rsidRPr="00A63457">
        <w:rPr>
          <w:b/>
          <w:bCs/>
        </w:rPr>
        <w:t xml:space="preserve">M, </w:t>
      </w:r>
      <w:r w:rsidRPr="00A63457">
        <w:t>41v-48r</w:t>
      </w:r>
    </w:p>
    <w:p w14:paraId="62BFBE6C" w14:textId="77777777" w:rsidR="00930942" w:rsidRPr="00A63457" w:rsidRDefault="00930942" w:rsidP="00C430C9">
      <w:pPr>
        <w:pStyle w:val="Paragraphedeliste"/>
        <w:numPr>
          <w:ilvl w:val="0"/>
          <w:numId w:val="31"/>
        </w:numPr>
        <w:spacing w:after="0" w:line="360" w:lineRule="auto"/>
        <w:rPr>
          <w:b/>
          <w:bCs/>
        </w:rPr>
      </w:pPr>
      <w:r w:rsidRPr="00A63457">
        <w:rPr>
          <w:b/>
          <w:bCs/>
        </w:rPr>
        <w:t xml:space="preserve">R, </w:t>
      </w:r>
      <w:r w:rsidRPr="00A63457">
        <w:t>27ra-30vb</w:t>
      </w:r>
    </w:p>
    <w:p w14:paraId="72731DB7" w14:textId="355FF738" w:rsidR="00930942" w:rsidRPr="00A63457" w:rsidRDefault="00CF21D5" w:rsidP="00271C98">
      <w:pPr>
        <w:spacing w:after="0" w:line="360" w:lineRule="auto"/>
        <w:jc w:val="both"/>
      </w:pPr>
      <w:bookmarkStart w:id="9" w:name="_Hlk210018679"/>
      <w:r w:rsidRPr="00A63457">
        <w:rPr>
          <w:i/>
          <w:iCs/>
        </w:rPr>
        <w:t>Titre</w:t>
      </w:r>
      <w:r w:rsidR="003F73D2" w:rsidRPr="00A63457">
        <w:t> :</w:t>
      </w:r>
      <w:r w:rsidR="00FE4A38" w:rsidRPr="00A63457">
        <w:t xml:space="preserve"> </w:t>
      </w:r>
      <w:proofErr w:type="spellStart"/>
      <w:r w:rsidR="00611869" w:rsidRPr="00A63457">
        <w:t>Instructio</w:t>
      </w:r>
      <w:proofErr w:type="spellEnd"/>
      <w:r w:rsidR="00611869" w:rsidRPr="00A63457">
        <w:t xml:space="preserve"> de </w:t>
      </w:r>
      <w:proofErr w:type="spellStart"/>
      <w:r w:rsidR="00611869" w:rsidRPr="00A63457">
        <w:t>abrenuntiatione</w:t>
      </w:r>
      <w:proofErr w:type="spellEnd"/>
      <w:r w:rsidR="00611869" w:rsidRPr="00A63457">
        <w:t xml:space="preserve"> vite et </w:t>
      </w:r>
      <w:proofErr w:type="spellStart"/>
      <w:r w:rsidR="00611869" w:rsidRPr="00A63457">
        <w:t>perfectione</w:t>
      </w:r>
      <w:proofErr w:type="spellEnd"/>
      <w:r w:rsidR="00611869" w:rsidRPr="00A63457">
        <w:t xml:space="preserve"> </w:t>
      </w:r>
      <w:proofErr w:type="spellStart"/>
      <w:r w:rsidR="00611869" w:rsidRPr="00A63457">
        <w:t>spirituali</w:t>
      </w:r>
      <w:proofErr w:type="spellEnd"/>
      <w:r w:rsidR="00611869" w:rsidRPr="00A63457">
        <w:t>.</w:t>
      </w:r>
    </w:p>
    <w:p w14:paraId="453024B2" w14:textId="6BBDF451" w:rsidR="003F73D2" w:rsidRPr="00A63457" w:rsidRDefault="003F73D2" w:rsidP="00271C98">
      <w:pPr>
        <w:spacing w:after="0" w:line="360" w:lineRule="auto"/>
        <w:jc w:val="both"/>
      </w:pPr>
      <w:r w:rsidRPr="00A63457">
        <w:rPr>
          <w:i/>
          <w:iCs/>
        </w:rPr>
        <w:t>Incipit</w:t>
      </w:r>
      <w:r w:rsidRPr="00A63457">
        <w:t> :</w:t>
      </w:r>
      <w:r w:rsidR="002A4DCF" w:rsidRPr="00A63457">
        <w:t xml:space="preserve"> </w:t>
      </w:r>
      <w:proofErr w:type="spellStart"/>
      <w:r w:rsidR="00611869" w:rsidRPr="00A63457">
        <w:rPr>
          <w:i/>
          <w:iCs/>
        </w:rPr>
        <w:t>Venite</w:t>
      </w:r>
      <w:proofErr w:type="spellEnd"/>
      <w:r w:rsidR="00611869" w:rsidRPr="00A63457">
        <w:rPr>
          <w:i/>
          <w:iCs/>
        </w:rPr>
        <w:t xml:space="preserve"> </w:t>
      </w:r>
      <w:proofErr w:type="spellStart"/>
      <w:r w:rsidR="00611869" w:rsidRPr="00A63457">
        <w:rPr>
          <w:i/>
          <w:iCs/>
        </w:rPr>
        <w:t>omnes</w:t>
      </w:r>
      <w:proofErr w:type="spellEnd"/>
      <w:r w:rsidR="00611869" w:rsidRPr="00A63457">
        <w:rPr>
          <w:i/>
          <w:iCs/>
        </w:rPr>
        <w:t xml:space="preserve"> qui </w:t>
      </w:r>
      <w:proofErr w:type="spellStart"/>
      <w:r w:rsidR="00611869" w:rsidRPr="00A63457">
        <w:rPr>
          <w:i/>
          <w:iCs/>
        </w:rPr>
        <w:t>laboratis</w:t>
      </w:r>
      <w:proofErr w:type="spellEnd"/>
      <w:r w:rsidR="00611869" w:rsidRPr="00A63457">
        <w:rPr>
          <w:i/>
          <w:iCs/>
        </w:rPr>
        <w:t xml:space="preserve"> et </w:t>
      </w:r>
      <w:proofErr w:type="spellStart"/>
      <w:r w:rsidR="00611869" w:rsidRPr="00A63457">
        <w:rPr>
          <w:i/>
          <w:iCs/>
        </w:rPr>
        <w:t>onerati</w:t>
      </w:r>
      <w:proofErr w:type="spellEnd"/>
      <w:r w:rsidR="00611869" w:rsidRPr="00A63457">
        <w:rPr>
          <w:i/>
          <w:iCs/>
        </w:rPr>
        <w:t xml:space="preserve"> </w:t>
      </w:r>
      <w:proofErr w:type="spellStart"/>
      <w:r w:rsidR="00611869" w:rsidRPr="00A63457">
        <w:rPr>
          <w:i/>
          <w:iCs/>
        </w:rPr>
        <w:t>estis</w:t>
      </w:r>
      <w:proofErr w:type="spellEnd"/>
      <w:r w:rsidR="00611869" w:rsidRPr="00A63457">
        <w:rPr>
          <w:i/>
          <w:iCs/>
        </w:rPr>
        <w:t xml:space="preserve"> et ego </w:t>
      </w:r>
      <w:proofErr w:type="spellStart"/>
      <w:r w:rsidR="00611869" w:rsidRPr="00A63457">
        <w:rPr>
          <w:i/>
          <w:iCs/>
        </w:rPr>
        <w:t>reficiamus</w:t>
      </w:r>
      <w:proofErr w:type="spellEnd"/>
      <w:r w:rsidR="00611869" w:rsidRPr="00A63457">
        <w:t xml:space="preserve">, ait </w:t>
      </w:r>
      <w:proofErr w:type="spellStart"/>
      <w:r w:rsidR="00611869" w:rsidRPr="00A63457">
        <w:t>divina</w:t>
      </w:r>
      <w:proofErr w:type="spellEnd"/>
      <w:r w:rsidR="00611869" w:rsidRPr="00A63457">
        <w:t xml:space="preserve"> vox</w:t>
      </w:r>
      <w:r w:rsidR="004608CF" w:rsidRPr="00A63457">
        <w:t xml:space="preserve"> </w:t>
      </w:r>
      <w:r w:rsidR="004E1E00" w:rsidRPr="00A63457">
        <w:t>[</w:t>
      </w:r>
      <w:r w:rsidR="004608CF" w:rsidRPr="00A63457">
        <w:t>Mt 11,28</w:t>
      </w:r>
      <w:r w:rsidR="004E1E00" w:rsidRPr="00A63457">
        <w:t>]</w:t>
      </w:r>
      <w:r w:rsidR="00611869" w:rsidRPr="00A63457">
        <w:t xml:space="preserve">, </w:t>
      </w:r>
      <w:proofErr w:type="spellStart"/>
      <w:r w:rsidR="00611869" w:rsidRPr="00A63457">
        <w:t>sive</w:t>
      </w:r>
      <w:proofErr w:type="spellEnd"/>
      <w:r w:rsidR="00611869" w:rsidRPr="00A63457">
        <w:t xml:space="preserve"> requiem que est </w:t>
      </w:r>
      <w:proofErr w:type="spellStart"/>
      <w:r w:rsidR="00611869" w:rsidRPr="00A63457">
        <w:t>ibi</w:t>
      </w:r>
      <w:proofErr w:type="spellEnd"/>
      <w:r w:rsidR="00611869" w:rsidRPr="00A63457">
        <w:t xml:space="preserve">, </w:t>
      </w:r>
      <w:proofErr w:type="spellStart"/>
      <w:r w:rsidR="00611869" w:rsidRPr="00A63457">
        <w:t>sive</w:t>
      </w:r>
      <w:proofErr w:type="spellEnd"/>
      <w:r w:rsidR="00611869" w:rsidRPr="00A63457">
        <w:t xml:space="preserve"> </w:t>
      </w:r>
      <w:proofErr w:type="spellStart"/>
      <w:r w:rsidR="00611869" w:rsidRPr="00A63457">
        <w:t>eam</w:t>
      </w:r>
      <w:proofErr w:type="spellEnd"/>
      <w:r w:rsidR="00611869" w:rsidRPr="00A63457">
        <w:t xml:space="preserve"> que est hic nunc </w:t>
      </w:r>
      <w:proofErr w:type="spellStart"/>
      <w:r w:rsidR="00611869" w:rsidRPr="00A63457">
        <w:t>insinuans</w:t>
      </w:r>
      <w:proofErr w:type="spellEnd"/>
      <w:r w:rsidR="00B1238D" w:rsidRPr="00A63457">
        <w:rPr>
          <w:rStyle w:val="Appelnotedebasdep"/>
        </w:rPr>
        <w:footnoteReference w:id="34"/>
      </w:r>
      <w:r w:rsidR="00140BC4" w:rsidRPr="00A63457">
        <w:t xml:space="preserve">, verum </w:t>
      </w:r>
      <w:proofErr w:type="spellStart"/>
      <w:r w:rsidR="00140BC4" w:rsidRPr="00A63457">
        <w:t>quoque</w:t>
      </w:r>
      <w:proofErr w:type="spellEnd"/>
      <w:r w:rsidR="00140BC4" w:rsidRPr="00A63457">
        <w:t xml:space="preserve"> </w:t>
      </w:r>
      <w:proofErr w:type="spellStart"/>
      <w:r w:rsidR="00140BC4" w:rsidRPr="00A63457">
        <w:t>advo</w:t>
      </w:r>
      <w:r w:rsidR="007C7877" w:rsidRPr="00A63457">
        <w:t>cat</w:t>
      </w:r>
      <w:proofErr w:type="spellEnd"/>
      <w:r w:rsidR="007C7877" w:rsidRPr="00A63457">
        <w:t xml:space="preserve"> nos.</w:t>
      </w:r>
    </w:p>
    <w:p w14:paraId="278DCDA6" w14:textId="46D286F2" w:rsidR="003F73D2" w:rsidRPr="00A63457" w:rsidRDefault="003F73D2" w:rsidP="00271C98">
      <w:pPr>
        <w:spacing w:after="0" w:line="360" w:lineRule="auto"/>
        <w:jc w:val="both"/>
      </w:pPr>
      <w:r w:rsidRPr="006E766B">
        <w:rPr>
          <w:i/>
          <w:iCs/>
          <w:lang w:val="it-IT"/>
        </w:rPr>
        <w:t>Explicit</w:t>
      </w:r>
      <w:r w:rsidRPr="006E766B">
        <w:rPr>
          <w:lang w:val="it-IT"/>
        </w:rPr>
        <w:t> :</w:t>
      </w:r>
      <w:r w:rsidR="002A4DCF" w:rsidRPr="006E766B">
        <w:rPr>
          <w:lang w:val="it-IT"/>
        </w:rPr>
        <w:t xml:space="preserve"> </w:t>
      </w:r>
      <w:r w:rsidR="00E02B93" w:rsidRPr="006E766B">
        <w:rPr>
          <w:lang w:val="it-IT"/>
        </w:rPr>
        <w:t xml:space="preserve">Si </w:t>
      </w:r>
      <w:bookmarkEnd w:id="9"/>
      <w:r w:rsidR="00E02B93" w:rsidRPr="006E766B">
        <w:rPr>
          <w:lang w:val="it-IT"/>
        </w:rPr>
        <w:t>ita inceperis</w:t>
      </w:r>
      <w:r w:rsidR="003A603F" w:rsidRPr="006E766B">
        <w:rPr>
          <w:lang w:val="it-IT"/>
        </w:rPr>
        <w:t>, ita vero</w:t>
      </w:r>
      <w:r w:rsidR="00AB76D8" w:rsidRPr="00A63457">
        <w:rPr>
          <w:rStyle w:val="Appelnotedebasdep"/>
        </w:rPr>
        <w:footnoteReference w:id="35"/>
      </w:r>
      <w:r w:rsidR="003A603F" w:rsidRPr="006E766B">
        <w:rPr>
          <w:lang w:val="it-IT"/>
        </w:rPr>
        <w:t xml:space="preserve"> et finieris</w:t>
      </w:r>
      <w:r w:rsidR="009C787B" w:rsidRPr="006E766B">
        <w:rPr>
          <w:lang w:val="it-IT"/>
        </w:rPr>
        <w:t>,</w:t>
      </w:r>
      <w:r w:rsidR="003A603F" w:rsidRPr="006E766B">
        <w:rPr>
          <w:lang w:val="it-IT"/>
        </w:rPr>
        <w:t xml:space="preserve"> artam ambulans viam in brevi tuo tempore exercitationis</w:t>
      </w:r>
      <w:r w:rsidR="009C787B" w:rsidRPr="006E766B">
        <w:rPr>
          <w:lang w:val="it-IT"/>
        </w:rPr>
        <w:t>,</w:t>
      </w:r>
      <w:r w:rsidR="003A603F" w:rsidRPr="006E766B">
        <w:rPr>
          <w:lang w:val="it-IT"/>
        </w:rPr>
        <w:t xml:space="preserve"> </w:t>
      </w:r>
      <w:r w:rsidR="00D7081C" w:rsidRPr="006E766B">
        <w:rPr>
          <w:lang w:val="it-IT"/>
        </w:rPr>
        <w:t>Dei gratia introibis in paradisum</w:t>
      </w:r>
      <w:r w:rsidR="009C787B" w:rsidRPr="006E766B">
        <w:rPr>
          <w:lang w:val="it-IT"/>
        </w:rPr>
        <w:t>,</w:t>
      </w:r>
      <w:r w:rsidR="00D7081C" w:rsidRPr="006E766B">
        <w:rPr>
          <w:lang w:val="it-IT"/>
        </w:rPr>
        <w:t xml:space="preserve"> </w:t>
      </w:r>
      <w:r w:rsidR="0006231C" w:rsidRPr="006E766B">
        <w:rPr>
          <w:lang w:val="it-IT"/>
        </w:rPr>
        <w:t>in claritate lampadarum anime</w:t>
      </w:r>
      <w:r w:rsidR="00922B17" w:rsidRPr="006E766B">
        <w:rPr>
          <w:lang w:val="it-IT"/>
        </w:rPr>
        <w:t>,</w:t>
      </w:r>
      <w:r w:rsidR="0006231C" w:rsidRPr="006E766B">
        <w:rPr>
          <w:lang w:val="it-IT"/>
        </w:rPr>
        <w:t xml:space="preserve"> </w:t>
      </w:r>
      <w:r w:rsidR="00922B17" w:rsidRPr="006E766B">
        <w:rPr>
          <w:lang w:val="it-IT"/>
        </w:rPr>
        <w:t>C</w:t>
      </w:r>
      <w:r w:rsidR="0006231C" w:rsidRPr="006E766B">
        <w:rPr>
          <w:lang w:val="it-IT"/>
        </w:rPr>
        <w:t>hristo coexultans</w:t>
      </w:r>
      <w:r w:rsidR="0006231C" w:rsidRPr="00A63457">
        <w:rPr>
          <w:vertAlign w:val="superscript"/>
        </w:rPr>
        <w:footnoteReference w:id="36"/>
      </w:r>
      <w:r w:rsidR="0006231C" w:rsidRPr="006E766B">
        <w:rPr>
          <w:lang w:val="it-IT"/>
        </w:rPr>
        <w:t xml:space="preserve"> in secula seculorum</w:t>
      </w:r>
      <w:r w:rsidR="00552984" w:rsidRPr="006E766B">
        <w:rPr>
          <w:lang w:val="it-IT"/>
        </w:rPr>
        <w:t xml:space="preserve">. </w:t>
      </w:r>
      <w:r w:rsidR="00E03792" w:rsidRPr="00A63457">
        <w:t>A</w:t>
      </w:r>
      <w:r w:rsidR="00552984" w:rsidRPr="00A63457">
        <w:t>men</w:t>
      </w:r>
    </w:p>
    <w:p w14:paraId="44ABF180" w14:textId="3F5B4ECC" w:rsidR="00183F97" w:rsidRPr="00A63457" w:rsidRDefault="00930942" w:rsidP="00946D9D">
      <w:pPr>
        <w:pStyle w:val="Titre1"/>
        <w:rPr>
          <w:rFonts w:ascii="Times New Roman" w:hAnsi="Times New Roman" w:cs="Times New Roman"/>
          <w:b/>
          <w:bCs/>
          <w:color w:val="auto"/>
          <w:sz w:val="32"/>
          <w:szCs w:val="32"/>
        </w:rPr>
      </w:pPr>
      <w:proofErr w:type="spellStart"/>
      <w:r w:rsidRPr="00A63457">
        <w:rPr>
          <w:rFonts w:ascii="Times New Roman" w:hAnsi="Times New Roman" w:cs="Times New Roman"/>
          <w:b/>
          <w:bCs/>
          <w:i/>
          <w:iCs/>
          <w:color w:val="auto"/>
          <w:sz w:val="32"/>
          <w:szCs w:val="32"/>
        </w:rPr>
        <w:t>Prologu</w:t>
      </w:r>
      <w:r w:rsidR="00DB4343" w:rsidRPr="00A63457">
        <w:rPr>
          <w:rFonts w:ascii="Times New Roman" w:hAnsi="Times New Roman" w:cs="Times New Roman"/>
          <w:b/>
          <w:bCs/>
          <w:i/>
          <w:iCs/>
          <w:color w:val="auto"/>
          <w:sz w:val="32"/>
          <w:szCs w:val="32"/>
        </w:rPr>
        <w:t>s</w:t>
      </w:r>
      <w:proofErr w:type="spellEnd"/>
      <w:r w:rsidRPr="00A63457">
        <w:rPr>
          <w:rFonts w:ascii="Times New Roman" w:hAnsi="Times New Roman" w:cs="Times New Roman"/>
          <w:b/>
          <w:bCs/>
          <w:i/>
          <w:iCs/>
          <w:color w:val="auto"/>
          <w:sz w:val="32"/>
          <w:szCs w:val="32"/>
        </w:rPr>
        <w:t xml:space="preserve"> 5</w:t>
      </w:r>
      <w:r w:rsidR="00FB2469" w:rsidRPr="00A63457">
        <w:rPr>
          <w:rFonts w:ascii="Times New Roman" w:hAnsi="Times New Roman" w:cs="Times New Roman"/>
          <w:b/>
          <w:bCs/>
          <w:color w:val="auto"/>
          <w:sz w:val="32"/>
          <w:szCs w:val="32"/>
        </w:rPr>
        <w:t xml:space="preserve"> (</w:t>
      </w:r>
      <w:proofErr w:type="spellStart"/>
      <w:r w:rsidR="00183F97" w:rsidRPr="00A63457">
        <w:rPr>
          <w:rFonts w:ascii="Times New Roman" w:hAnsi="Times New Roman" w:cs="Times New Roman"/>
          <w:b/>
          <w:bCs/>
          <w:i/>
          <w:iCs/>
          <w:color w:val="auto"/>
          <w:sz w:val="32"/>
          <w:szCs w:val="32"/>
        </w:rPr>
        <w:t>Sermo</w:t>
      </w:r>
      <w:proofErr w:type="spellEnd"/>
      <w:r w:rsidR="00183F97" w:rsidRPr="00A63457">
        <w:rPr>
          <w:rFonts w:ascii="Times New Roman" w:hAnsi="Times New Roman" w:cs="Times New Roman"/>
          <w:b/>
          <w:bCs/>
          <w:i/>
          <w:iCs/>
          <w:color w:val="auto"/>
          <w:sz w:val="32"/>
          <w:szCs w:val="32"/>
        </w:rPr>
        <w:t xml:space="preserve"> </w:t>
      </w:r>
      <w:proofErr w:type="spellStart"/>
      <w:r w:rsidR="00183F97" w:rsidRPr="00A63457">
        <w:rPr>
          <w:rFonts w:ascii="Times New Roman" w:hAnsi="Times New Roman" w:cs="Times New Roman"/>
          <w:b/>
          <w:bCs/>
          <w:i/>
          <w:iCs/>
          <w:color w:val="auto"/>
          <w:sz w:val="32"/>
          <w:szCs w:val="32"/>
        </w:rPr>
        <w:t>asceticus</w:t>
      </w:r>
      <w:proofErr w:type="spellEnd"/>
      <w:r w:rsidR="00183F97" w:rsidRPr="00A63457">
        <w:rPr>
          <w:rFonts w:ascii="Times New Roman" w:hAnsi="Times New Roman" w:cs="Times New Roman"/>
          <w:b/>
          <w:bCs/>
          <w:color w:val="auto"/>
          <w:sz w:val="32"/>
          <w:szCs w:val="32"/>
        </w:rPr>
        <w:t>)</w:t>
      </w:r>
    </w:p>
    <w:p w14:paraId="21033CDB" w14:textId="5B621143" w:rsidR="003F3BED" w:rsidRPr="00A63457" w:rsidRDefault="003F3BED" w:rsidP="003F3BED">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18" w:history="1">
        <w:r w:rsidR="00E527F5" w:rsidRPr="00A63457">
          <w:rPr>
            <w:rStyle w:val="Lienhypertexte"/>
          </w:rPr>
          <w:t>CPG 2883</w:t>
        </w:r>
      </w:hyperlink>
      <w:r w:rsidRPr="00A63457">
        <w:t> ;</w:t>
      </w:r>
      <w:r w:rsidR="00270CB0" w:rsidRPr="00A63457">
        <w:t xml:space="preserve"> </w:t>
      </w:r>
      <w:hyperlink r:id="rId19" w:history="1">
        <w:proofErr w:type="spellStart"/>
        <w:r w:rsidR="00270CB0" w:rsidRPr="00A63457">
          <w:rPr>
            <w:rStyle w:val="Lienhypertexte"/>
          </w:rPr>
          <w:t>Pinakes</w:t>
        </w:r>
        <w:proofErr w:type="spellEnd"/>
      </w:hyperlink>
      <w:r w:rsidRPr="00A63457">
        <w:t>)</w:t>
      </w:r>
    </w:p>
    <w:p w14:paraId="03E47397" w14:textId="77777777" w:rsidR="00F35138" w:rsidRPr="00A63457" w:rsidRDefault="00F35138" w:rsidP="00F35138">
      <w:pPr>
        <w:rPr>
          <w:i/>
          <w:iCs/>
        </w:rPr>
      </w:pPr>
      <w:r w:rsidRPr="00A63457">
        <w:rPr>
          <w:i/>
          <w:iCs/>
        </w:rPr>
        <w:t>Témoins manuscrits</w:t>
      </w:r>
    </w:p>
    <w:p w14:paraId="7F37397D" w14:textId="77777777" w:rsidR="000D14FF" w:rsidRPr="00A63457" w:rsidRDefault="000D14FF" w:rsidP="00F51CBC">
      <w:pPr>
        <w:pStyle w:val="Paragraphedeliste"/>
        <w:numPr>
          <w:ilvl w:val="0"/>
          <w:numId w:val="32"/>
        </w:numPr>
        <w:spacing w:after="0" w:line="360" w:lineRule="auto"/>
        <w:jc w:val="both"/>
        <w:rPr>
          <w:b/>
          <w:bCs/>
        </w:rPr>
      </w:pPr>
      <w:r w:rsidRPr="00A63457">
        <w:rPr>
          <w:b/>
          <w:bCs/>
        </w:rPr>
        <w:lastRenderedPageBreak/>
        <w:t>S</w:t>
      </w:r>
      <w:r w:rsidRPr="00A63457">
        <w:t>, 48v-51r</w:t>
      </w:r>
    </w:p>
    <w:p w14:paraId="739AD87A" w14:textId="77777777" w:rsidR="00930942" w:rsidRPr="00A63457" w:rsidRDefault="00930942" w:rsidP="00F51CBC">
      <w:pPr>
        <w:pStyle w:val="Paragraphedeliste"/>
        <w:numPr>
          <w:ilvl w:val="0"/>
          <w:numId w:val="32"/>
        </w:numPr>
        <w:spacing w:after="0" w:line="360" w:lineRule="auto"/>
        <w:jc w:val="both"/>
        <w:rPr>
          <w:b/>
          <w:bCs/>
        </w:rPr>
      </w:pPr>
      <w:r w:rsidRPr="00A63457">
        <w:rPr>
          <w:b/>
          <w:bCs/>
        </w:rPr>
        <w:t>U</w:t>
      </w:r>
      <w:r w:rsidRPr="00A63457">
        <w:t>, 139rb-140va</w:t>
      </w:r>
    </w:p>
    <w:p w14:paraId="166FA46D" w14:textId="77777777" w:rsidR="00930942" w:rsidRPr="00A63457" w:rsidRDefault="00930942" w:rsidP="00F51CBC">
      <w:pPr>
        <w:pStyle w:val="Paragraphedeliste"/>
        <w:numPr>
          <w:ilvl w:val="0"/>
          <w:numId w:val="32"/>
        </w:numPr>
        <w:spacing w:after="0" w:line="360" w:lineRule="auto"/>
        <w:jc w:val="both"/>
      </w:pPr>
      <w:r w:rsidRPr="00A63457">
        <w:rPr>
          <w:b/>
          <w:bCs/>
        </w:rPr>
        <w:t>V</w:t>
      </w:r>
      <w:r w:rsidRPr="00A63457">
        <w:t>, 59v-63v</w:t>
      </w:r>
    </w:p>
    <w:p w14:paraId="2D8A8716" w14:textId="77777777" w:rsidR="00930942" w:rsidRPr="00A63457" w:rsidRDefault="00930942" w:rsidP="00F51CBC">
      <w:pPr>
        <w:pStyle w:val="Paragraphedeliste"/>
        <w:numPr>
          <w:ilvl w:val="0"/>
          <w:numId w:val="32"/>
        </w:numPr>
        <w:spacing w:after="0" w:line="360" w:lineRule="auto"/>
        <w:jc w:val="both"/>
        <w:rPr>
          <w:b/>
          <w:bCs/>
        </w:rPr>
      </w:pPr>
      <w:r w:rsidRPr="00A63457">
        <w:rPr>
          <w:b/>
          <w:bCs/>
        </w:rPr>
        <w:t>F</w:t>
      </w:r>
      <w:r w:rsidRPr="00A63457">
        <w:t>, 23vb-25ra</w:t>
      </w:r>
    </w:p>
    <w:p w14:paraId="657EC770" w14:textId="64686C18" w:rsidR="000D14FF" w:rsidRPr="00A63457" w:rsidRDefault="00930942" w:rsidP="00F51CBC">
      <w:pPr>
        <w:pStyle w:val="Paragraphedeliste"/>
        <w:numPr>
          <w:ilvl w:val="0"/>
          <w:numId w:val="32"/>
        </w:numPr>
        <w:spacing w:after="0" w:line="360" w:lineRule="auto"/>
        <w:jc w:val="both"/>
        <w:rPr>
          <w:b/>
          <w:bCs/>
        </w:rPr>
      </w:pPr>
      <w:r w:rsidRPr="00A63457">
        <w:rPr>
          <w:b/>
          <w:bCs/>
        </w:rPr>
        <w:t>M</w:t>
      </w:r>
      <w:r w:rsidRPr="00A63457">
        <w:t>, 48r-50r</w:t>
      </w:r>
      <w:r w:rsidR="000D14FF" w:rsidRPr="00A63457">
        <w:rPr>
          <w:b/>
          <w:bCs/>
        </w:rPr>
        <w:t xml:space="preserve"> </w:t>
      </w:r>
    </w:p>
    <w:p w14:paraId="366D322E" w14:textId="1507C56A" w:rsidR="00930942" w:rsidRPr="00A63457" w:rsidRDefault="000D14FF" w:rsidP="00F51CBC">
      <w:pPr>
        <w:pStyle w:val="Paragraphedeliste"/>
        <w:numPr>
          <w:ilvl w:val="0"/>
          <w:numId w:val="32"/>
        </w:numPr>
        <w:spacing w:after="0" w:line="360" w:lineRule="auto"/>
        <w:jc w:val="both"/>
        <w:rPr>
          <w:b/>
          <w:bCs/>
        </w:rPr>
      </w:pPr>
      <w:r w:rsidRPr="00A63457">
        <w:rPr>
          <w:b/>
          <w:bCs/>
        </w:rPr>
        <w:t>R</w:t>
      </w:r>
      <w:r w:rsidRPr="00A63457">
        <w:t>, 30vb-32rb</w:t>
      </w:r>
    </w:p>
    <w:p w14:paraId="34BCEB5C" w14:textId="404CC59F" w:rsidR="00FB2469" w:rsidRPr="00A63457" w:rsidRDefault="00FB2469" w:rsidP="004E2979">
      <w:pPr>
        <w:spacing w:after="0" w:line="360" w:lineRule="auto"/>
        <w:jc w:val="both"/>
      </w:pPr>
      <w:bookmarkStart w:id="10" w:name="_Hlk210018730"/>
      <w:r w:rsidRPr="00A63457">
        <w:rPr>
          <w:i/>
          <w:iCs/>
        </w:rPr>
        <w:t>Titre</w:t>
      </w:r>
      <w:r w:rsidR="009E6897" w:rsidRPr="00A63457">
        <w:rPr>
          <w:i/>
          <w:iCs/>
        </w:rPr>
        <w:t>s</w:t>
      </w:r>
      <w:r w:rsidRPr="00A63457">
        <w:t> :</w:t>
      </w:r>
    </w:p>
    <w:p w14:paraId="2C0940EA" w14:textId="0F56E219" w:rsidR="009E6897" w:rsidRPr="00A63457" w:rsidRDefault="009E6897" w:rsidP="004E2979">
      <w:pPr>
        <w:spacing w:after="0" w:line="360" w:lineRule="auto"/>
        <w:jc w:val="both"/>
        <w:rPr>
          <w:rFonts w:asciiTheme="minorHAnsi" w:hAnsiTheme="minorHAnsi"/>
          <w:sz w:val="22"/>
          <w:szCs w:val="22"/>
        </w:rPr>
      </w:pPr>
      <w:r w:rsidRPr="00A63457">
        <w:rPr>
          <w:rFonts w:asciiTheme="minorHAnsi" w:hAnsiTheme="minorHAnsi"/>
          <w:sz w:val="22"/>
          <w:szCs w:val="22"/>
        </w:rPr>
        <w:t xml:space="preserve">Incipit </w:t>
      </w:r>
      <w:proofErr w:type="spellStart"/>
      <w:r w:rsidRPr="00A63457">
        <w:rPr>
          <w:rFonts w:asciiTheme="minorHAnsi" w:hAnsiTheme="minorHAnsi"/>
          <w:sz w:val="22"/>
          <w:szCs w:val="22"/>
        </w:rPr>
        <w:t>prologus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eiusdem</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patris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Basilii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Cesaree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Cappadocie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episcopi</w:t>
      </w:r>
      <w:proofErr w:type="spellEnd"/>
      <w:r w:rsidRPr="00A63457">
        <w:rPr>
          <w:rFonts w:asciiTheme="minorHAnsi" w:hAnsiTheme="minorHAnsi"/>
          <w:sz w:val="22"/>
          <w:szCs w:val="22"/>
        </w:rPr>
        <w:t xml:space="preserve"> de </w:t>
      </w:r>
      <w:proofErr w:type="spellStart"/>
      <w:r w:rsidRPr="00A63457">
        <w:rPr>
          <w:rFonts w:asciiTheme="minorHAnsi" w:hAnsiTheme="minorHAnsi"/>
          <w:sz w:val="22"/>
          <w:szCs w:val="22"/>
        </w:rPr>
        <w:t>exercitatione</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evangelice</w:t>
      </w:r>
      <w:proofErr w:type="spellEnd"/>
      <w:r w:rsidRPr="00A63457">
        <w:rPr>
          <w:rFonts w:asciiTheme="minorHAnsi" w:hAnsiTheme="minorHAnsi"/>
          <w:sz w:val="22"/>
          <w:szCs w:val="22"/>
        </w:rPr>
        <w:t xml:space="preserve"> vite (</w:t>
      </w:r>
      <w:r w:rsidR="00083ABD" w:rsidRPr="00A63457">
        <w:rPr>
          <w:rFonts w:asciiTheme="minorHAnsi" w:hAnsiTheme="minorHAnsi"/>
          <w:b/>
          <w:bCs/>
          <w:sz w:val="22"/>
          <w:szCs w:val="22"/>
        </w:rPr>
        <w:t>Σ</w:t>
      </w:r>
      <w:r w:rsidRPr="00A63457">
        <w:rPr>
          <w:rFonts w:asciiTheme="minorHAnsi" w:hAnsiTheme="minorHAnsi"/>
          <w:sz w:val="22"/>
          <w:szCs w:val="22"/>
        </w:rPr>
        <w:t>)</w:t>
      </w:r>
    </w:p>
    <w:p w14:paraId="7A0C267F" w14:textId="30FC05E5" w:rsidR="009E6897" w:rsidRPr="00A63457" w:rsidRDefault="009E6897" w:rsidP="004E2979">
      <w:pPr>
        <w:spacing w:after="0" w:line="360" w:lineRule="auto"/>
        <w:jc w:val="both"/>
        <w:rPr>
          <w:rFonts w:asciiTheme="minorHAnsi" w:hAnsiTheme="minorHAnsi"/>
          <w:sz w:val="22"/>
          <w:szCs w:val="22"/>
        </w:rPr>
      </w:pPr>
      <w:r w:rsidRPr="00A63457">
        <w:rPr>
          <w:rFonts w:asciiTheme="minorHAnsi" w:hAnsiTheme="minorHAnsi"/>
          <w:sz w:val="22"/>
          <w:szCs w:val="22"/>
        </w:rPr>
        <w:t xml:space="preserve">Incipit </w:t>
      </w:r>
      <w:proofErr w:type="spellStart"/>
      <w:r w:rsidRPr="00A63457">
        <w:rPr>
          <w:rFonts w:asciiTheme="minorHAnsi" w:hAnsiTheme="minorHAnsi"/>
          <w:sz w:val="22"/>
          <w:szCs w:val="22"/>
        </w:rPr>
        <w:t>prologus</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sancti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Basilii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episcopi</w:t>
      </w:r>
      <w:proofErr w:type="spellEnd"/>
      <w:r w:rsidRPr="00A63457">
        <w:rPr>
          <w:rFonts w:asciiTheme="minorHAnsi" w:hAnsiTheme="minorHAnsi"/>
          <w:sz w:val="22"/>
          <w:szCs w:val="22"/>
        </w:rPr>
        <w:t xml:space="preserve"> </w:t>
      </w:r>
      <w:proofErr w:type="spellStart"/>
      <w:r w:rsidRPr="00A63457">
        <w:rPr>
          <w:rFonts w:asciiTheme="minorHAnsi" w:hAnsiTheme="minorHAnsi"/>
          <w:sz w:val="22"/>
          <w:szCs w:val="22"/>
        </w:rPr>
        <w:t>Cesaree</w:t>
      </w:r>
      <w:proofErr w:type="spellEnd"/>
      <w:r w:rsidRPr="00A63457">
        <w:rPr>
          <w:rStyle w:val="Appelnotedebasdep"/>
          <w:rFonts w:asciiTheme="minorHAnsi" w:hAnsiTheme="minorHAnsi"/>
          <w:sz w:val="22"/>
          <w:szCs w:val="22"/>
        </w:rPr>
        <w:footnoteReference w:id="37"/>
      </w:r>
      <w:r w:rsidRPr="00A63457">
        <w:rPr>
          <w:rFonts w:asciiTheme="minorHAnsi" w:hAnsiTheme="minorHAnsi"/>
          <w:sz w:val="22"/>
          <w:szCs w:val="22"/>
        </w:rPr>
        <w:t xml:space="preserve"> </w:t>
      </w:r>
      <w:proofErr w:type="spellStart"/>
      <w:r w:rsidRPr="00A63457">
        <w:rPr>
          <w:rFonts w:asciiTheme="minorHAnsi" w:hAnsiTheme="minorHAnsi"/>
          <w:sz w:val="22"/>
          <w:szCs w:val="22"/>
        </w:rPr>
        <w:t>Cappadocie</w:t>
      </w:r>
      <w:proofErr w:type="spellEnd"/>
      <w:r w:rsidRPr="00A63457">
        <w:rPr>
          <w:rFonts w:asciiTheme="minorHAnsi" w:hAnsiTheme="minorHAnsi"/>
          <w:sz w:val="22"/>
          <w:szCs w:val="22"/>
        </w:rPr>
        <w:t xml:space="preserve"> de </w:t>
      </w:r>
      <w:proofErr w:type="spellStart"/>
      <w:r w:rsidRPr="00A63457">
        <w:rPr>
          <w:rFonts w:asciiTheme="minorHAnsi" w:hAnsiTheme="minorHAnsi"/>
          <w:sz w:val="22"/>
          <w:szCs w:val="22"/>
        </w:rPr>
        <w:t>exercitatione</w:t>
      </w:r>
      <w:proofErr w:type="spellEnd"/>
      <w:r w:rsidRPr="00A63457">
        <w:rPr>
          <w:rFonts w:asciiTheme="minorHAnsi" w:hAnsiTheme="minorHAnsi"/>
          <w:sz w:val="22"/>
          <w:szCs w:val="22"/>
        </w:rPr>
        <w:t xml:space="preserve"> vite </w:t>
      </w:r>
      <w:proofErr w:type="spellStart"/>
      <w:r w:rsidRPr="00A63457">
        <w:rPr>
          <w:rFonts w:asciiTheme="minorHAnsi" w:hAnsiTheme="minorHAnsi"/>
          <w:sz w:val="22"/>
          <w:szCs w:val="22"/>
        </w:rPr>
        <w:t>evangelice</w:t>
      </w:r>
      <w:proofErr w:type="spellEnd"/>
      <w:r w:rsidRPr="00A63457">
        <w:rPr>
          <w:rStyle w:val="Appelnotedebasdep"/>
          <w:rFonts w:asciiTheme="minorHAnsi" w:hAnsiTheme="minorHAnsi"/>
          <w:sz w:val="22"/>
          <w:szCs w:val="22"/>
        </w:rPr>
        <w:footnoteReference w:id="38"/>
      </w:r>
      <w:r w:rsidRPr="00A63457">
        <w:rPr>
          <w:rFonts w:asciiTheme="minorHAnsi" w:hAnsiTheme="minorHAnsi"/>
          <w:sz w:val="22"/>
          <w:szCs w:val="22"/>
        </w:rPr>
        <w:t xml:space="preserve"> (</w:t>
      </w:r>
      <w:r w:rsidRPr="00A63457">
        <w:rPr>
          <w:rFonts w:asciiTheme="minorHAnsi" w:hAnsiTheme="minorHAnsi"/>
          <w:b/>
          <w:bCs/>
          <w:sz w:val="22"/>
          <w:szCs w:val="22"/>
        </w:rPr>
        <w:t>V</w:t>
      </w:r>
      <w:r w:rsidRPr="00A63457">
        <w:rPr>
          <w:rFonts w:asciiTheme="minorHAnsi" w:hAnsiTheme="minorHAnsi"/>
          <w:sz w:val="22"/>
          <w:szCs w:val="22"/>
        </w:rPr>
        <w:t xml:space="preserve">, </w:t>
      </w:r>
      <w:r w:rsidR="00083ABD" w:rsidRPr="00A63457">
        <w:rPr>
          <w:rFonts w:asciiTheme="minorHAnsi" w:hAnsiTheme="minorHAnsi"/>
          <w:b/>
          <w:bCs/>
          <w:sz w:val="22"/>
          <w:szCs w:val="22"/>
        </w:rPr>
        <w:t>Φ</w:t>
      </w:r>
      <w:r w:rsidRPr="00A63457">
        <w:rPr>
          <w:rFonts w:asciiTheme="minorHAnsi" w:hAnsiTheme="minorHAnsi"/>
          <w:sz w:val="22"/>
          <w:szCs w:val="22"/>
        </w:rPr>
        <w:t>)</w:t>
      </w:r>
    </w:p>
    <w:p w14:paraId="4E9E0927" w14:textId="060AF86A" w:rsidR="00FB2469" w:rsidRPr="00A63457" w:rsidRDefault="00FB2469" w:rsidP="004E2979">
      <w:pPr>
        <w:spacing w:after="0" w:line="360" w:lineRule="auto"/>
        <w:jc w:val="both"/>
      </w:pPr>
      <w:r w:rsidRPr="00A63457">
        <w:rPr>
          <w:i/>
          <w:iCs/>
        </w:rPr>
        <w:t>Incipit</w:t>
      </w:r>
      <w:r w:rsidRPr="00A63457">
        <w:t xml:space="preserve"> : </w:t>
      </w:r>
      <w:proofErr w:type="spellStart"/>
      <w:r w:rsidR="003B488E" w:rsidRPr="00A63457">
        <w:t>Exercitativa</w:t>
      </w:r>
      <w:proofErr w:type="spellEnd"/>
      <w:r w:rsidR="003B488E" w:rsidRPr="00A63457">
        <w:t xml:space="preserve"> </w:t>
      </w:r>
      <w:proofErr w:type="spellStart"/>
      <w:r w:rsidR="003B488E" w:rsidRPr="00A63457">
        <w:t>vita</w:t>
      </w:r>
      <w:proofErr w:type="spellEnd"/>
      <w:r w:rsidR="003B488E" w:rsidRPr="00A63457">
        <w:t xml:space="preserve"> </w:t>
      </w:r>
      <w:proofErr w:type="spellStart"/>
      <w:r w:rsidR="003B488E" w:rsidRPr="00A63457">
        <w:t>unam</w:t>
      </w:r>
      <w:proofErr w:type="spellEnd"/>
      <w:r w:rsidR="003B488E" w:rsidRPr="00A63457">
        <w:t xml:space="preserve"> </w:t>
      </w:r>
      <w:proofErr w:type="spellStart"/>
      <w:r w:rsidR="003B488E" w:rsidRPr="00A63457">
        <w:t>destinationem</w:t>
      </w:r>
      <w:proofErr w:type="spellEnd"/>
      <w:r w:rsidR="003B488E" w:rsidRPr="00A63457">
        <w:t xml:space="preserve"> </w:t>
      </w:r>
      <w:proofErr w:type="spellStart"/>
      <w:r w:rsidR="00F66141" w:rsidRPr="00A63457">
        <w:t>id</w:t>
      </w:r>
      <w:r w:rsidR="003B488E" w:rsidRPr="00A63457">
        <w:t>e</w:t>
      </w:r>
      <w:r w:rsidR="003E1712" w:rsidRPr="00A63457">
        <w:t>s</w:t>
      </w:r>
      <w:r w:rsidR="003B488E" w:rsidRPr="00A63457">
        <w:t>t</w:t>
      </w:r>
      <w:proofErr w:type="spellEnd"/>
      <w:r w:rsidR="003B488E" w:rsidRPr="00A63457">
        <w:rPr>
          <w:vertAlign w:val="superscript"/>
        </w:rPr>
        <w:footnoteReference w:id="39"/>
      </w:r>
      <w:r w:rsidR="003B488E" w:rsidRPr="00A63457">
        <w:t xml:space="preserve"> </w:t>
      </w:r>
      <w:proofErr w:type="spellStart"/>
      <w:r w:rsidR="003B488E" w:rsidRPr="00A63457">
        <w:t>scopon</w:t>
      </w:r>
      <w:proofErr w:type="spellEnd"/>
      <w:r w:rsidR="003B488E" w:rsidRPr="00A63457">
        <w:t xml:space="preserve"> </w:t>
      </w:r>
      <w:proofErr w:type="spellStart"/>
      <w:r w:rsidR="003B488E" w:rsidRPr="00A63457">
        <w:t>habet</w:t>
      </w:r>
      <w:proofErr w:type="spellEnd"/>
      <w:r w:rsidR="003B488E" w:rsidRPr="00A63457">
        <w:t xml:space="preserve">, anime </w:t>
      </w:r>
      <w:proofErr w:type="spellStart"/>
      <w:r w:rsidR="003B488E" w:rsidRPr="00A63457">
        <w:t>salutem</w:t>
      </w:r>
      <w:proofErr w:type="spellEnd"/>
      <w:r w:rsidR="003B488E" w:rsidRPr="00A63457">
        <w:t xml:space="preserve">, et </w:t>
      </w:r>
      <w:proofErr w:type="spellStart"/>
      <w:r w:rsidR="003B488E" w:rsidRPr="00A63457">
        <w:t>omne</w:t>
      </w:r>
      <w:proofErr w:type="spellEnd"/>
      <w:r w:rsidR="003B488E" w:rsidRPr="00A63457">
        <w:t xml:space="preserve"> quod </w:t>
      </w:r>
      <w:proofErr w:type="spellStart"/>
      <w:r w:rsidR="003B488E" w:rsidRPr="00A63457">
        <w:t>potest</w:t>
      </w:r>
      <w:proofErr w:type="spellEnd"/>
      <w:r w:rsidR="003B488E" w:rsidRPr="00A63457">
        <w:t xml:space="preserve"> ad ipsum </w:t>
      </w:r>
      <w:proofErr w:type="spellStart"/>
      <w:r w:rsidR="003B488E" w:rsidRPr="00A63457">
        <w:t>propositum</w:t>
      </w:r>
      <w:proofErr w:type="spellEnd"/>
      <w:r w:rsidR="003B488E" w:rsidRPr="00A63457">
        <w:t xml:space="preserve"> </w:t>
      </w:r>
      <w:proofErr w:type="spellStart"/>
      <w:r w:rsidR="003B488E" w:rsidRPr="00A63457">
        <w:t>operari</w:t>
      </w:r>
      <w:proofErr w:type="spellEnd"/>
      <w:r w:rsidR="003B488E" w:rsidRPr="00A63457">
        <w:t xml:space="preserve"> (...</w:t>
      </w:r>
      <w:r w:rsidR="00A24366" w:rsidRPr="00A63457">
        <w:t>)</w:t>
      </w:r>
    </w:p>
    <w:p w14:paraId="077B9726" w14:textId="772A0411" w:rsidR="00930942" w:rsidRPr="00A63457" w:rsidRDefault="00FB2469" w:rsidP="004E2979">
      <w:pPr>
        <w:spacing w:after="0" w:line="360" w:lineRule="auto"/>
        <w:jc w:val="both"/>
        <w:rPr>
          <w:b/>
          <w:bCs/>
        </w:rPr>
      </w:pPr>
      <w:r w:rsidRPr="00A63457">
        <w:rPr>
          <w:i/>
          <w:iCs/>
        </w:rPr>
        <w:t>Explicit</w:t>
      </w:r>
      <w:r w:rsidRPr="00A63457">
        <w:t xml:space="preserve"> : </w:t>
      </w:r>
      <w:r w:rsidR="002916F4" w:rsidRPr="00A63457">
        <w:t xml:space="preserve">Si </w:t>
      </w:r>
      <w:proofErr w:type="spellStart"/>
      <w:r w:rsidR="002916F4" w:rsidRPr="00A63457">
        <w:t>vero</w:t>
      </w:r>
      <w:proofErr w:type="spellEnd"/>
      <w:r w:rsidR="002916F4" w:rsidRPr="00A63457">
        <w:t xml:space="preserve"> </w:t>
      </w:r>
      <w:proofErr w:type="spellStart"/>
      <w:r w:rsidR="002916F4" w:rsidRPr="00A63457">
        <w:t>aliqua</w:t>
      </w:r>
      <w:proofErr w:type="spellEnd"/>
      <w:r w:rsidR="002916F4" w:rsidRPr="00A63457">
        <w:t xml:space="preserve"> </w:t>
      </w:r>
      <w:proofErr w:type="spellStart"/>
      <w:r w:rsidR="002916F4" w:rsidRPr="00A63457">
        <w:t>novit</w:t>
      </w:r>
      <w:proofErr w:type="spellEnd"/>
      <w:r w:rsidR="002916F4" w:rsidRPr="00A63457">
        <w:t xml:space="preserve"> </w:t>
      </w:r>
      <w:proofErr w:type="spellStart"/>
      <w:r w:rsidR="002916F4" w:rsidRPr="00A63457">
        <w:t>aliquid</w:t>
      </w:r>
      <w:proofErr w:type="spellEnd"/>
      <w:r w:rsidR="002916F4" w:rsidRPr="00A63457">
        <w:t xml:space="preserve"> </w:t>
      </w:r>
      <w:proofErr w:type="spellStart"/>
      <w:r w:rsidR="002916F4" w:rsidRPr="00A63457">
        <w:t>apud</w:t>
      </w:r>
      <w:proofErr w:type="spellEnd"/>
      <w:r w:rsidR="002916F4" w:rsidRPr="00A63457">
        <w:t xml:space="preserve"> se </w:t>
      </w:r>
      <w:proofErr w:type="spellStart"/>
      <w:r w:rsidR="002916F4" w:rsidRPr="00A63457">
        <w:t>ipsam</w:t>
      </w:r>
      <w:proofErr w:type="spellEnd"/>
      <w:r w:rsidR="002916F4" w:rsidRPr="00A63457">
        <w:t xml:space="preserve"> utile, </w:t>
      </w:r>
      <w:proofErr w:type="spellStart"/>
      <w:r w:rsidR="002916F4" w:rsidRPr="00A63457">
        <w:t>presidenti</w:t>
      </w:r>
      <w:proofErr w:type="spellEnd"/>
      <w:r w:rsidR="002916F4" w:rsidRPr="00A63457">
        <w:t xml:space="preserve"> </w:t>
      </w:r>
      <w:proofErr w:type="spellStart"/>
      <w:r w:rsidR="002916F4" w:rsidRPr="00A63457">
        <w:t>indicet</w:t>
      </w:r>
      <w:proofErr w:type="spellEnd"/>
      <w:r w:rsidR="002916F4" w:rsidRPr="00A63457">
        <w:t xml:space="preserve">, et per </w:t>
      </w:r>
      <w:proofErr w:type="spellStart"/>
      <w:r w:rsidR="002916F4" w:rsidRPr="00A63457">
        <w:t>illam</w:t>
      </w:r>
      <w:proofErr w:type="spellEnd"/>
      <w:r w:rsidR="002916F4" w:rsidRPr="00A63457">
        <w:t xml:space="preserve"> </w:t>
      </w:r>
      <w:proofErr w:type="spellStart"/>
      <w:r w:rsidR="002916F4" w:rsidRPr="00A63457">
        <w:t>loquetur</w:t>
      </w:r>
      <w:proofErr w:type="spellEnd"/>
      <w:r w:rsidR="002916F4" w:rsidRPr="00A63457">
        <w:t xml:space="preserve"> que</w:t>
      </w:r>
      <w:r w:rsidR="002916F4" w:rsidRPr="00A63457">
        <w:rPr>
          <w:vertAlign w:val="superscript"/>
        </w:rPr>
        <w:footnoteReference w:id="40"/>
      </w:r>
      <w:r w:rsidR="002916F4" w:rsidRPr="00A63457">
        <w:t xml:space="preserve"> </w:t>
      </w:r>
      <w:proofErr w:type="spellStart"/>
      <w:r w:rsidR="002916F4" w:rsidRPr="00A63457">
        <w:t>oportet</w:t>
      </w:r>
      <w:proofErr w:type="spellEnd"/>
      <w:r w:rsidR="002916F4" w:rsidRPr="00A63457">
        <w:t xml:space="preserve"> </w:t>
      </w:r>
      <w:proofErr w:type="spellStart"/>
      <w:r w:rsidR="002916F4" w:rsidRPr="00A63457">
        <w:t>loqui</w:t>
      </w:r>
      <w:proofErr w:type="spellEnd"/>
      <w:r w:rsidR="0068688F" w:rsidRPr="00A63457">
        <w:t>.</w:t>
      </w:r>
    </w:p>
    <w:bookmarkEnd w:id="10"/>
    <w:p w14:paraId="2B623B69" w14:textId="29A29740" w:rsidR="00930942" w:rsidRPr="00A63457" w:rsidRDefault="00930942" w:rsidP="000450EC">
      <w:pPr>
        <w:pStyle w:val="Titre1"/>
        <w:rPr>
          <w:rFonts w:ascii="Times New Roman" w:hAnsi="Times New Roman" w:cs="Times New Roman"/>
          <w:b/>
          <w:bCs/>
          <w:color w:val="auto"/>
          <w:sz w:val="32"/>
          <w:szCs w:val="32"/>
        </w:rPr>
      </w:pPr>
      <w:proofErr w:type="spellStart"/>
      <w:r w:rsidRPr="00A63457">
        <w:rPr>
          <w:rFonts w:ascii="Times New Roman" w:hAnsi="Times New Roman" w:cs="Times New Roman"/>
          <w:b/>
          <w:bCs/>
          <w:i/>
          <w:iCs/>
          <w:color w:val="auto"/>
          <w:sz w:val="32"/>
          <w:szCs w:val="32"/>
        </w:rPr>
        <w:t>Prologu</w:t>
      </w:r>
      <w:r w:rsidR="000D09CA" w:rsidRPr="00A63457">
        <w:rPr>
          <w:rFonts w:ascii="Times New Roman" w:hAnsi="Times New Roman" w:cs="Times New Roman"/>
          <w:b/>
          <w:bCs/>
          <w:i/>
          <w:iCs/>
          <w:color w:val="auto"/>
          <w:sz w:val="32"/>
          <w:szCs w:val="32"/>
        </w:rPr>
        <w:t>s</w:t>
      </w:r>
      <w:proofErr w:type="spellEnd"/>
      <w:r w:rsidRPr="00A63457">
        <w:rPr>
          <w:rFonts w:ascii="Times New Roman" w:hAnsi="Times New Roman" w:cs="Times New Roman"/>
          <w:b/>
          <w:bCs/>
          <w:i/>
          <w:iCs/>
          <w:color w:val="auto"/>
          <w:sz w:val="32"/>
          <w:szCs w:val="32"/>
        </w:rPr>
        <w:t xml:space="preserve"> 34</w:t>
      </w:r>
      <w:r w:rsidR="00735A8D" w:rsidRPr="00A63457">
        <w:rPr>
          <w:rFonts w:ascii="Times New Roman" w:hAnsi="Times New Roman" w:cs="Times New Roman"/>
          <w:b/>
          <w:bCs/>
          <w:i/>
          <w:iCs/>
          <w:color w:val="auto"/>
          <w:sz w:val="32"/>
          <w:szCs w:val="32"/>
        </w:rPr>
        <w:t xml:space="preserve"> : </w:t>
      </w:r>
      <w:proofErr w:type="spellStart"/>
      <w:r w:rsidR="00EF4D2A" w:rsidRPr="00A63457">
        <w:rPr>
          <w:rFonts w:ascii="Times New Roman" w:hAnsi="Times New Roman" w:cs="Times New Roman"/>
          <w:b/>
          <w:bCs/>
          <w:color w:val="auto"/>
          <w:sz w:val="32"/>
          <w:szCs w:val="32"/>
        </w:rPr>
        <w:t>Prologus</w:t>
      </w:r>
      <w:proofErr w:type="spellEnd"/>
      <w:r w:rsidR="00EF4D2A" w:rsidRPr="00A63457">
        <w:rPr>
          <w:rFonts w:ascii="Times New Roman" w:hAnsi="Times New Roman" w:cs="Times New Roman"/>
          <w:b/>
          <w:bCs/>
          <w:color w:val="auto"/>
          <w:sz w:val="32"/>
          <w:szCs w:val="32"/>
        </w:rPr>
        <w:t xml:space="preserve"> 3</w:t>
      </w:r>
      <w:r w:rsidR="00EF4D2A" w:rsidRPr="00A63457">
        <w:rPr>
          <w:rFonts w:ascii="Times New Roman" w:hAnsi="Times New Roman" w:cs="Times New Roman"/>
          <w:b/>
          <w:bCs/>
          <w:i/>
          <w:iCs/>
          <w:color w:val="auto"/>
          <w:sz w:val="32"/>
          <w:szCs w:val="32"/>
        </w:rPr>
        <w:t xml:space="preserve"> </w:t>
      </w:r>
      <w:r w:rsidR="00EF4D2A" w:rsidRPr="00A63457">
        <w:rPr>
          <w:rFonts w:ascii="Times New Roman" w:hAnsi="Times New Roman" w:cs="Times New Roman"/>
          <w:b/>
          <w:bCs/>
          <w:color w:val="auto"/>
          <w:sz w:val="32"/>
          <w:szCs w:val="32"/>
        </w:rPr>
        <w:t>(</w:t>
      </w:r>
      <w:proofErr w:type="spellStart"/>
      <w:r w:rsidR="00EF4D2A" w:rsidRPr="00A63457">
        <w:rPr>
          <w:rFonts w:ascii="Times New Roman" w:hAnsi="Times New Roman" w:cs="Times New Roman"/>
          <w:b/>
          <w:bCs/>
          <w:i/>
          <w:iCs/>
          <w:color w:val="auto"/>
          <w:sz w:val="32"/>
          <w:szCs w:val="32"/>
        </w:rPr>
        <w:t>Prooemium</w:t>
      </w:r>
      <w:proofErr w:type="spellEnd"/>
      <w:r w:rsidR="00EF4D2A" w:rsidRPr="00A63457">
        <w:rPr>
          <w:rFonts w:ascii="Times New Roman" w:hAnsi="Times New Roman" w:cs="Times New Roman"/>
          <w:b/>
          <w:bCs/>
          <w:i/>
          <w:iCs/>
          <w:color w:val="auto"/>
          <w:sz w:val="32"/>
          <w:szCs w:val="32"/>
        </w:rPr>
        <w:t xml:space="preserve"> in </w:t>
      </w:r>
      <w:proofErr w:type="spellStart"/>
      <w:r w:rsidR="00EF4D2A" w:rsidRPr="00A63457">
        <w:rPr>
          <w:rFonts w:ascii="Times New Roman" w:hAnsi="Times New Roman" w:cs="Times New Roman"/>
          <w:b/>
          <w:bCs/>
          <w:i/>
          <w:iCs/>
          <w:color w:val="auto"/>
          <w:sz w:val="32"/>
          <w:szCs w:val="32"/>
        </w:rPr>
        <w:t>regulas</w:t>
      </w:r>
      <w:proofErr w:type="spellEnd"/>
      <w:r w:rsidR="00EF4D2A" w:rsidRPr="00A63457">
        <w:rPr>
          <w:rFonts w:ascii="Times New Roman" w:hAnsi="Times New Roman" w:cs="Times New Roman"/>
          <w:b/>
          <w:bCs/>
          <w:i/>
          <w:iCs/>
          <w:color w:val="auto"/>
          <w:sz w:val="32"/>
          <w:szCs w:val="32"/>
        </w:rPr>
        <w:t xml:space="preserve"> </w:t>
      </w:r>
      <w:proofErr w:type="spellStart"/>
      <w:r w:rsidR="00EF4D2A" w:rsidRPr="00A63457">
        <w:rPr>
          <w:rFonts w:ascii="Times New Roman" w:hAnsi="Times New Roman" w:cs="Times New Roman"/>
          <w:b/>
          <w:bCs/>
          <w:i/>
          <w:iCs/>
          <w:color w:val="auto"/>
          <w:sz w:val="32"/>
          <w:szCs w:val="32"/>
        </w:rPr>
        <w:t>breuius</w:t>
      </w:r>
      <w:proofErr w:type="spellEnd"/>
      <w:r w:rsidR="00EF4D2A" w:rsidRPr="00A63457">
        <w:rPr>
          <w:rFonts w:ascii="Times New Roman" w:hAnsi="Times New Roman" w:cs="Times New Roman"/>
          <w:b/>
          <w:bCs/>
          <w:i/>
          <w:iCs/>
          <w:color w:val="auto"/>
          <w:sz w:val="32"/>
          <w:szCs w:val="32"/>
        </w:rPr>
        <w:t xml:space="preserve"> </w:t>
      </w:r>
      <w:proofErr w:type="spellStart"/>
      <w:r w:rsidR="00EF4D2A" w:rsidRPr="00A63457">
        <w:rPr>
          <w:rFonts w:ascii="Times New Roman" w:hAnsi="Times New Roman" w:cs="Times New Roman"/>
          <w:b/>
          <w:bCs/>
          <w:i/>
          <w:iCs/>
          <w:color w:val="auto"/>
          <w:sz w:val="32"/>
          <w:szCs w:val="32"/>
        </w:rPr>
        <w:t>tractatas</w:t>
      </w:r>
      <w:proofErr w:type="spellEnd"/>
      <w:r w:rsidR="00EF4D2A" w:rsidRPr="00A63457">
        <w:rPr>
          <w:rFonts w:ascii="Times New Roman" w:hAnsi="Times New Roman" w:cs="Times New Roman"/>
          <w:b/>
          <w:bCs/>
          <w:color w:val="auto"/>
          <w:sz w:val="32"/>
          <w:szCs w:val="32"/>
        </w:rPr>
        <w:t xml:space="preserve">) + </w:t>
      </w:r>
      <w:proofErr w:type="spellStart"/>
      <w:r w:rsidR="00922ECA" w:rsidRPr="00A63457">
        <w:rPr>
          <w:rFonts w:ascii="Times New Roman" w:hAnsi="Times New Roman" w:cs="Times New Roman"/>
          <w:b/>
          <w:bCs/>
          <w:color w:val="auto"/>
          <w:sz w:val="32"/>
          <w:szCs w:val="32"/>
        </w:rPr>
        <w:t>Pr</w:t>
      </w:r>
      <w:r w:rsidR="00EF4D2A" w:rsidRPr="00A63457">
        <w:rPr>
          <w:rFonts w:ascii="Times New Roman" w:hAnsi="Times New Roman" w:cs="Times New Roman"/>
          <w:b/>
          <w:bCs/>
          <w:color w:val="auto"/>
          <w:sz w:val="32"/>
          <w:szCs w:val="32"/>
        </w:rPr>
        <w:t>ologus</w:t>
      </w:r>
      <w:proofErr w:type="spellEnd"/>
      <w:r w:rsidR="00EF4D2A" w:rsidRPr="00A63457">
        <w:rPr>
          <w:rFonts w:ascii="Times New Roman" w:hAnsi="Times New Roman" w:cs="Times New Roman"/>
          <w:b/>
          <w:bCs/>
          <w:i/>
          <w:iCs/>
          <w:color w:val="auto"/>
          <w:sz w:val="32"/>
          <w:szCs w:val="32"/>
        </w:rPr>
        <w:t xml:space="preserve"> </w:t>
      </w:r>
      <w:r w:rsidR="00EF4D2A" w:rsidRPr="00A63457">
        <w:rPr>
          <w:rFonts w:ascii="Times New Roman" w:hAnsi="Times New Roman" w:cs="Times New Roman"/>
          <w:b/>
          <w:bCs/>
          <w:color w:val="auto"/>
          <w:sz w:val="32"/>
          <w:szCs w:val="32"/>
        </w:rPr>
        <w:t>4</w:t>
      </w:r>
      <w:r w:rsidR="00EF4D2A" w:rsidRPr="00A63457">
        <w:rPr>
          <w:rFonts w:ascii="Times New Roman" w:hAnsi="Times New Roman" w:cs="Times New Roman"/>
          <w:b/>
          <w:bCs/>
          <w:i/>
          <w:iCs/>
          <w:color w:val="auto"/>
          <w:sz w:val="32"/>
          <w:szCs w:val="32"/>
        </w:rPr>
        <w:t xml:space="preserve"> </w:t>
      </w:r>
      <w:r w:rsidR="00EF4D2A" w:rsidRPr="00A63457">
        <w:rPr>
          <w:rFonts w:ascii="Times New Roman" w:hAnsi="Times New Roman" w:cs="Times New Roman"/>
          <w:b/>
          <w:bCs/>
          <w:color w:val="auto"/>
          <w:sz w:val="32"/>
          <w:szCs w:val="32"/>
        </w:rPr>
        <w:t>(</w:t>
      </w:r>
      <w:proofErr w:type="spellStart"/>
      <w:r w:rsidR="00EF4D2A" w:rsidRPr="00A63457">
        <w:rPr>
          <w:rFonts w:ascii="Times New Roman" w:hAnsi="Times New Roman" w:cs="Times New Roman"/>
          <w:b/>
          <w:bCs/>
          <w:i/>
          <w:iCs/>
          <w:color w:val="auto"/>
          <w:sz w:val="32"/>
          <w:szCs w:val="32"/>
        </w:rPr>
        <w:t>Prooemium</w:t>
      </w:r>
      <w:proofErr w:type="spellEnd"/>
      <w:r w:rsidR="00EF4D2A" w:rsidRPr="00A63457">
        <w:rPr>
          <w:rFonts w:ascii="Times New Roman" w:hAnsi="Times New Roman" w:cs="Times New Roman"/>
          <w:b/>
          <w:bCs/>
          <w:i/>
          <w:iCs/>
          <w:color w:val="auto"/>
          <w:sz w:val="32"/>
          <w:szCs w:val="32"/>
        </w:rPr>
        <w:t xml:space="preserve"> in </w:t>
      </w:r>
      <w:proofErr w:type="spellStart"/>
      <w:r w:rsidR="00EF4D2A" w:rsidRPr="00A63457">
        <w:rPr>
          <w:rFonts w:ascii="Times New Roman" w:hAnsi="Times New Roman" w:cs="Times New Roman"/>
          <w:b/>
          <w:bCs/>
          <w:i/>
          <w:iCs/>
          <w:color w:val="auto"/>
          <w:sz w:val="32"/>
          <w:szCs w:val="32"/>
        </w:rPr>
        <w:t>asceticum</w:t>
      </w:r>
      <w:proofErr w:type="spellEnd"/>
      <w:r w:rsidR="00EF4D2A" w:rsidRPr="00A63457">
        <w:rPr>
          <w:rFonts w:ascii="Times New Roman" w:hAnsi="Times New Roman" w:cs="Times New Roman"/>
          <w:b/>
          <w:bCs/>
          <w:i/>
          <w:iCs/>
          <w:color w:val="auto"/>
          <w:sz w:val="32"/>
          <w:szCs w:val="32"/>
        </w:rPr>
        <w:t xml:space="preserve"> magnum</w:t>
      </w:r>
      <w:r w:rsidR="00EF4D2A" w:rsidRPr="00A63457">
        <w:rPr>
          <w:rFonts w:ascii="Times New Roman" w:hAnsi="Times New Roman" w:cs="Times New Roman"/>
          <w:b/>
          <w:bCs/>
          <w:color w:val="auto"/>
          <w:sz w:val="32"/>
          <w:szCs w:val="32"/>
        </w:rPr>
        <w:t>)</w:t>
      </w:r>
    </w:p>
    <w:p w14:paraId="60318079" w14:textId="7C18D5A9" w:rsidR="003F3BED" w:rsidRPr="00A63457" w:rsidRDefault="003F3BED" w:rsidP="003F3BED">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20" w:history="1">
        <w:hyperlink r:id="rId21" w:history="1">
          <w:r w:rsidR="005F7386" w:rsidRPr="00A63457">
            <w:rPr>
              <w:rStyle w:val="Lienhypertexte"/>
            </w:rPr>
            <w:t>CPG</w:t>
          </w:r>
        </w:hyperlink>
        <w:r w:rsidR="00766365" w:rsidRPr="00A63457">
          <w:rPr>
            <w:rStyle w:val="Lienhypertexte"/>
          </w:rPr>
          <w:t xml:space="preserve"> 2880</w:t>
        </w:r>
      </w:hyperlink>
      <w:r w:rsidRPr="00A63457">
        <w:t> ;</w:t>
      </w:r>
      <w:r w:rsidR="00FE13F7" w:rsidRPr="00A63457">
        <w:t xml:space="preserve"> </w:t>
      </w:r>
      <w:hyperlink r:id="rId22" w:history="1">
        <w:proofErr w:type="spellStart"/>
        <w:r w:rsidR="00FE13F7" w:rsidRPr="00A63457">
          <w:rPr>
            <w:rStyle w:val="Lienhypertexte"/>
          </w:rPr>
          <w:t>Pinakes</w:t>
        </w:r>
        <w:proofErr w:type="spellEnd"/>
      </w:hyperlink>
      <w:r w:rsidR="00766365" w:rsidRPr="00A63457">
        <w:t xml:space="preserve"> + </w:t>
      </w:r>
      <w:hyperlink r:id="rId23" w:history="1">
        <w:r w:rsidR="00766365" w:rsidRPr="00A63457">
          <w:rPr>
            <w:rStyle w:val="Lienhypertexte"/>
          </w:rPr>
          <w:t>CPG 2881</w:t>
        </w:r>
      </w:hyperlink>
      <w:r w:rsidR="000D09CA" w:rsidRPr="00A63457">
        <w:t xml:space="preserve"> ; </w:t>
      </w:r>
      <w:hyperlink r:id="rId24" w:history="1">
        <w:proofErr w:type="spellStart"/>
        <w:r w:rsidR="000D09CA" w:rsidRPr="00A63457">
          <w:rPr>
            <w:rStyle w:val="Lienhypertexte"/>
          </w:rPr>
          <w:t>Pinakes</w:t>
        </w:r>
        <w:proofErr w:type="spellEnd"/>
      </w:hyperlink>
      <w:r w:rsidRPr="00A63457">
        <w:t>)</w:t>
      </w:r>
    </w:p>
    <w:p w14:paraId="1BC33BC0" w14:textId="77777777" w:rsidR="00F35138" w:rsidRPr="00A63457" w:rsidRDefault="00F35138" w:rsidP="00F35138">
      <w:pPr>
        <w:rPr>
          <w:i/>
          <w:iCs/>
        </w:rPr>
      </w:pPr>
      <w:r w:rsidRPr="00A63457">
        <w:rPr>
          <w:i/>
          <w:iCs/>
        </w:rPr>
        <w:t>Témoins manuscrits</w:t>
      </w:r>
    </w:p>
    <w:p w14:paraId="5666F23B" w14:textId="77777777" w:rsidR="00143823" w:rsidRPr="00A63457" w:rsidRDefault="00143823" w:rsidP="005C6BE9">
      <w:pPr>
        <w:pStyle w:val="Paragraphedeliste"/>
        <w:numPr>
          <w:ilvl w:val="0"/>
          <w:numId w:val="33"/>
        </w:numPr>
        <w:spacing w:line="360" w:lineRule="auto"/>
        <w:jc w:val="both"/>
      </w:pPr>
      <w:r w:rsidRPr="00A63457">
        <w:rPr>
          <w:b/>
          <w:bCs/>
        </w:rPr>
        <w:t>S</w:t>
      </w:r>
      <w:r w:rsidRPr="00A63457">
        <w:t>, 51r-54v</w:t>
      </w:r>
    </w:p>
    <w:p w14:paraId="728E043B" w14:textId="77777777" w:rsidR="00930942" w:rsidRPr="00A63457" w:rsidRDefault="00930942" w:rsidP="005C6BE9">
      <w:pPr>
        <w:pStyle w:val="Paragraphedeliste"/>
        <w:numPr>
          <w:ilvl w:val="0"/>
          <w:numId w:val="33"/>
        </w:numPr>
        <w:spacing w:line="360" w:lineRule="auto"/>
        <w:jc w:val="both"/>
      </w:pPr>
      <w:r w:rsidRPr="00A63457">
        <w:rPr>
          <w:b/>
          <w:bCs/>
        </w:rPr>
        <w:t>U</w:t>
      </w:r>
      <w:r w:rsidRPr="00A63457">
        <w:t>, 140va-142rb</w:t>
      </w:r>
    </w:p>
    <w:p w14:paraId="4D454A83" w14:textId="77777777" w:rsidR="00930942" w:rsidRPr="00A63457" w:rsidRDefault="00930942" w:rsidP="005C6BE9">
      <w:pPr>
        <w:pStyle w:val="Paragraphedeliste"/>
        <w:numPr>
          <w:ilvl w:val="0"/>
          <w:numId w:val="33"/>
        </w:numPr>
        <w:spacing w:line="360" w:lineRule="auto"/>
        <w:jc w:val="both"/>
      </w:pPr>
      <w:r w:rsidRPr="00A63457">
        <w:rPr>
          <w:b/>
          <w:bCs/>
        </w:rPr>
        <w:t>V</w:t>
      </w:r>
      <w:r w:rsidRPr="00A63457">
        <w:t>, 64r- 70v</w:t>
      </w:r>
    </w:p>
    <w:p w14:paraId="00FC54C2" w14:textId="77777777" w:rsidR="00143823" w:rsidRPr="00A63457" w:rsidRDefault="00143823" w:rsidP="005C6BE9">
      <w:pPr>
        <w:pStyle w:val="Paragraphedeliste"/>
        <w:numPr>
          <w:ilvl w:val="0"/>
          <w:numId w:val="33"/>
        </w:numPr>
        <w:spacing w:line="360" w:lineRule="auto"/>
        <w:jc w:val="both"/>
      </w:pPr>
      <w:r w:rsidRPr="00A63457">
        <w:rPr>
          <w:b/>
          <w:bCs/>
        </w:rPr>
        <w:t>F</w:t>
      </w:r>
      <w:r w:rsidRPr="00A63457">
        <w:t>, 25ra-27ra</w:t>
      </w:r>
    </w:p>
    <w:p w14:paraId="6B4C43A8" w14:textId="77777777" w:rsidR="00143823" w:rsidRPr="00A63457" w:rsidRDefault="00143823" w:rsidP="005C6BE9">
      <w:pPr>
        <w:pStyle w:val="Paragraphedeliste"/>
        <w:numPr>
          <w:ilvl w:val="0"/>
          <w:numId w:val="33"/>
        </w:numPr>
        <w:spacing w:line="360" w:lineRule="auto"/>
        <w:jc w:val="both"/>
      </w:pPr>
      <w:r w:rsidRPr="00A63457">
        <w:rPr>
          <w:b/>
          <w:bCs/>
        </w:rPr>
        <w:t>M</w:t>
      </w:r>
      <w:r w:rsidRPr="00A63457">
        <w:t>, 50r-53v</w:t>
      </w:r>
    </w:p>
    <w:p w14:paraId="76485FD3" w14:textId="77777777" w:rsidR="00930942" w:rsidRPr="00A63457" w:rsidRDefault="00930942" w:rsidP="005C6BE9">
      <w:pPr>
        <w:pStyle w:val="Paragraphedeliste"/>
        <w:numPr>
          <w:ilvl w:val="0"/>
          <w:numId w:val="33"/>
        </w:numPr>
        <w:spacing w:after="0" w:line="360" w:lineRule="auto"/>
        <w:jc w:val="both"/>
      </w:pPr>
      <w:r w:rsidRPr="00A63457">
        <w:rPr>
          <w:b/>
          <w:bCs/>
        </w:rPr>
        <w:t>R</w:t>
      </w:r>
      <w:r w:rsidRPr="00A63457">
        <w:t>, 32rb-34rb</w:t>
      </w:r>
    </w:p>
    <w:p w14:paraId="65114AED" w14:textId="0C5F0177" w:rsidR="009406CC" w:rsidRPr="00A63457" w:rsidRDefault="00A960AD" w:rsidP="000931E7">
      <w:pPr>
        <w:spacing w:after="0" w:line="360" w:lineRule="auto"/>
        <w:jc w:val="both"/>
      </w:pPr>
      <w:r w:rsidRPr="00A63457">
        <w:rPr>
          <w:i/>
          <w:iCs/>
        </w:rPr>
        <w:t>Titre</w:t>
      </w:r>
      <w:r w:rsidRPr="00A63457">
        <w:t xml:space="preserve"> : </w:t>
      </w:r>
      <w:proofErr w:type="spellStart"/>
      <w:r w:rsidR="009406CC" w:rsidRPr="00A63457">
        <w:t>Eiusdem</w:t>
      </w:r>
      <w:proofErr w:type="spellEnd"/>
      <w:r w:rsidR="009406CC" w:rsidRPr="00A63457">
        <w:t xml:space="preserve"> </w:t>
      </w:r>
      <w:proofErr w:type="spellStart"/>
      <w:r w:rsidR="009406CC" w:rsidRPr="00A63457">
        <w:t>sancti</w:t>
      </w:r>
      <w:proofErr w:type="spellEnd"/>
      <w:r w:rsidR="009406CC" w:rsidRPr="00A63457">
        <w:t xml:space="preserve"> </w:t>
      </w:r>
      <w:proofErr w:type="spellStart"/>
      <w:r w:rsidR="00B33CC8" w:rsidRPr="00A63457">
        <w:t>B</w:t>
      </w:r>
      <w:r w:rsidR="009406CC" w:rsidRPr="00A63457">
        <w:t>asilii</w:t>
      </w:r>
      <w:proofErr w:type="spellEnd"/>
      <w:r w:rsidR="009406CC" w:rsidRPr="00A63457">
        <w:t xml:space="preserve"> </w:t>
      </w:r>
      <w:proofErr w:type="spellStart"/>
      <w:r w:rsidR="009406CC" w:rsidRPr="00A63457">
        <w:t>prologus</w:t>
      </w:r>
      <w:proofErr w:type="spellEnd"/>
      <w:r w:rsidR="009406CC" w:rsidRPr="00A63457">
        <w:t xml:space="preserve"> </w:t>
      </w:r>
      <w:proofErr w:type="spellStart"/>
      <w:r w:rsidR="009406CC" w:rsidRPr="00A63457">
        <w:t>alius</w:t>
      </w:r>
      <w:proofErr w:type="spellEnd"/>
      <w:r w:rsidR="009406CC" w:rsidRPr="00A63457">
        <w:t xml:space="preserve"> </w:t>
      </w:r>
      <w:proofErr w:type="spellStart"/>
      <w:r w:rsidR="009406CC" w:rsidRPr="00A63457">
        <w:t>exercitativarum</w:t>
      </w:r>
      <w:proofErr w:type="spellEnd"/>
      <w:r w:rsidR="009406CC" w:rsidRPr="00A63457">
        <w:t xml:space="preserve"> </w:t>
      </w:r>
      <w:proofErr w:type="spellStart"/>
      <w:r w:rsidR="009406CC" w:rsidRPr="00A63457">
        <w:t>ordinationum</w:t>
      </w:r>
      <w:proofErr w:type="spellEnd"/>
      <w:r w:rsidR="009406CC" w:rsidRPr="00A63457">
        <w:t xml:space="preserve"> de </w:t>
      </w:r>
      <w:proofErr w:type="spellStart"/>
      <w:r w:rsidR="009406CC" w:rsidRPr="00A63457">
        <w:t>capitulis</w:t>
      </w:r>
      <w:proofErr w:type="spellEnd"/>
      <w:r w:rsidR="009406CC" w:rsidRPr="00A63457">
        <w:t xml:space="preserve"> secundum </w:t>
      </w:r>
      <w:proofErr w:type="spellStart"/>
      <w:r w:rsidR="009406CC" w:rsidRPr="00A63457">
        <w:t>latitudinem</w:t>
      </w:r>
      <w:proofErr w:type="spellEnd"/>
      <w:r w:rsidR="009406CC" w:rsidRPr="00A63457">
        <w:t xml:space="preserve"> </w:t>
      </w:r>
      <w:proofErr w:type="spellStart"/>
      <w:r w:rsidR="009406CC" w:rsidRPr="00A63457">
        <w:t>expositis</w:t>
      </w:r>
      <w:proofErr w:type="spellEnd"/>
      <w:r w:rsidR="009406CC" w:rsidRPr="00A63457">
        <w:t xml:space="preserve"> ab </w:t>
      </w:r>
      <w:proofErr w:type="spellStart"/>
      <w:r w:rsidR="009406CC" w:rsidRPr="00A63457">
        <w:t>eo</w:t>
      </w:r>
      <w:proofErr w:type="spellEnd"/>
      <w:r w:rsidR="009406CC" w:rsidRPr="00A63457">
        <w:t xml:space="preserve">, ad </w:t>
      </w:r>
      <w:proofErr w:type="spellStart"/>
      <w:r w:rsidR="009406CC" w:rsidRPr="00A63457">
        <w:t>declarationem</w:t>
      </w:r>
      <w:proofErr w:type="spellEnd"/>
      <w:r w:rsidR="009406CC" w:rsidRPr="00A63457">
        <w:t xml:space="preserve"> </w:t>
      </w:r>
      <w:proofErr w:type="spellStart"/>
      <w:r w:rsidR="009406CC" w:rsidRPr="00A63457">
        <w:t>catholicam</w:t>
      </w:r>
      <w:proofErr w:type="spellEnd"/>
      <w:r w:rsidR="009406CC" w:rsidRPr="00A63457">
        <w:t xml:space="preserve"> </w:t>
      </w:r>
      <w:proofErr w:type="spellStart"/>
      <w:r w:rsidR="009406CC" w:rsidRPr="00A63457">
        <w:t>regularis</w:t>
      </w:r>
      <w:proofErr w:type="spellEnd"/>
      <w:r w:rsidR="009406CC" w:rsidRPr="00A63457">
        <w:rPr>
          <w:vertAlign w:val="superscript"/>
        </w:rPr>
        <w:footnoteReference w:id="41"/>
      </w:r>
      <w:r w:rsidR="009406CC" w:rsidRPr="00A63457">
        <w:t xml:space="preserve"> </w:t>
      </w:r>
      <w:proofErr w:type="spellStart"/>
      <w:r w:rsidR="009406CC" w:rsidRPr="00A63457">
        <w:t>apostolice</w:t>
      </w:r>
      <w:proofErr w:type="spellEnd"/>
      <w:r w:rsidR="009406CC" w:rsidRPr="00A63457">
        <w:t xml:space="preserve"> </w:t>
      </w:r>
      <w:proofErr w:type="spellStart"/>
      <w:r w:rsidR="009406CC" w:rsidRPr="00A63457">
        <w:t>conversationis</w:t>
      </w:r>
      <w:proofErr w:type="spellEnd"/>
      <w:r w:rsidR="009406CC" w:rsidRPr="00A63457">
        <w:t xml:space="preserve"> et </w:t>
      </w:r>
      <w:proofErr w:type="spellStart"/>
      <w:r w:rsidR="009406CC" w:rsidRPr="00A63457">
        <w:t>institutionem</w:t>
      </w:r>
      <w:proofErr w:type="spellEnd"/>
      <w:r w:rsidR="009406CC" w:rsidRPr="00A63457">
        <w:t xml:space="preserve"> </w:t>
      </w:r>
      <w:proofErr w:type="spellStart"/>
      <w:r w:rsidR="009406CC" w:rsidRPr="00A63457">
        <w:t>observantie</w:t>
      </w:r>
      <w:proofErr w:type="spellEnd"/>
      <w:r w:rsidR="009406CC" w:rsidRPr="00A63457">
        <w:rPr>
          <w:vertAlign w:val="superscript"/>
        </w:rPr>
        <w:footnoteReference w:id="42"/>
      </w:r>
      <w:r w:rsidR="009406CC" w:rsidRPr="00A63457">
        <w:t xml:space="preserve"> </w:t>
      </w:r>
      <w:proofErr w:type="spellStart"/>
      <w:r w:rsidR="009406CC" w:rsidRPr="00A63457">
        <w:t>perfectionis</w:t>
      </w:r>
      <w:proofErr w:type="spellEnd"/>
      <w:r w:rsidR="009406CC" w:rsidRPr="00A63457">
        <w:t xml:space="preserve"> </w:t>
      </w:r>
      <w:proofErr w:type="spellStart"/>
      <w:r w:rsidR="009406CC" w:rsidRPr="00A63457">
        <w:t>evangelice</w:t>
      </w:r>
      <w:proofErr w:type="spellEnd"/>
      <w:r w:rsidR="009406CC" w:rsidRPr="00A63457">
        <w:t xml:space="preserve"> vite.</w:t>
      </w:r>
    </w:p>
    <w:p w14:paraId="2F9FB2CE" w14:textId="60EC7422" w:rsidR="00A960AD" w:rsidRPr="00A63457" w:rsidRDefault="00A960AD" w:rsidP="000931E7">
      <w:pPr>
        <w:spacing w:after="0" w:line="360" w:lineRule="auto"/>
        <w:jc w:val="both"/>
      </w:pPr>
      <w:r w:rsidRPr="00A63457">
        <w:rPr>
          <w:i/>
          <w:iCs/>
        </w:rPr>
        <w:lastRenderedPageBreak/>
        <w:t>Incipit</w:t>
      </w:r>
      <w:r w:rsidR="008A56C8" w:rsidRPr="00A63457">
        <w:rPr>
          <w:i/>
          <w:iCs/>
        </w:rPr>
        <w:t xml:space="preserve"> </w:t>
      </w:r>
      <w:bookmarkStart w:id="11" w:name="_Hlk210582095"/>
      <w:r w:rsidR="008A56C8" w:rsidRPr="00A63457">
        <w:t>(</w:t>
      </w:r>
      <w:proofErr w:type="spellStart"/>
      <w:r w:rsidR="008A56C8" w:rsidRPr="00A63457">
        <w:t>Prologus</w:t>
      </w:r>
      <w:proofErr w:type="spellEnd"/>
      <w:r w:rsidR="008A56C8" w:rsidRPr="00A63457">
        <w:t xml:space="preserve"> </w:t>
      </w:r>
      <w:r w:rsidR="00CA6667" w:rsidRPr="00A63457">
        <w:t>3)</w:t>
      </w:r>
      <w:bookmarkEnd w:id="11"/>
      <w:r w:rsidRPr="00A63457">
        <w:t xml:space="preserve"> : </w:t>
      </w:r>
      <w:proofErr w:type="spellStart"/>
      <w:r w:rsidR="006B76D2" w:rsidRPr="00A63457">
        <w:rPr>
          <w:rFonts w:eastAsia="Calibri"/>
          <w:kern w:val="0"/>
          <w14:ligatures w14:val="none"/>
        </w:rPr>
        <w:t>Amator</w:t>
      </w:r>
      <w:proofErr w:type="spellEnd"/>
      <w:r w:rsidR="006B76D2" w:rsidRPr="00A63457">
        <w:rPr>
          <w:rFonts w:eastAsia="Calibri"/>
          <w:kern w:val="0"/>
          <w14:ligatures w14:val="none"/>
        </w:rPr>
        <w:t xml:space="preserve"> </w:t>
      </w:r>
      <w:proofErr w:type="spellStart"/>
      <w:r w:rsidR="006B76D2" w:rsidRPr="00A63457">
        <w:rPr>
          <w:rFonts w:eastAsia="Calibri"/>
          <w:kern w:val="0"/>
          <w14:ligatures w14:val="none"/>
        </w:rPr>
        <w:t>hominum</w:t>
      </w:r>
      <w:proofErr w:type="spellEnd"/>
      <w:r w:rsidR="006B76D2" w:rsidRPr="00A63457">
        <w:rPr>
          <w:rFonts w:eastAsia="Calibri"/>
          <w:kern w:val="0"/>
          <w14:ligatures w14:val="none"/>
        </w:rPr>
        <w:t xml:space="preserve"> Deus, qui </w:t>
      </w:r>
      <w:proofErr w:type="spellStart"/>
      <w:r w:rsidR="006B76D2" w:rsidRPr="00A63457">
        <w:rPr>
          <w:rFonts w:eastAsia="Calibri"/>
          <w:i/>
          <w:iCs/>
          <w:kern w:val="0"/>
          <w14:ligatures w14:val="none"/>
        </w:rPr>
        <w:t>docet</w:t>
      </w:r>
      <w:proofErr w:type="spellEnd"/>
      <w:r w:rsidR="006B76D2" w:rsidRPr="00A63457">
        <w:rPr>
          <w:rFonts w:eastAsia="Calibri"/>
          <w:i/>
          <w:iCs/>
          <w:kern w:val="0"/>
          <w14:ligatures w14:val="none"/>
        </w:rPr>
        <w:t xml:space="preserve"> hominem </w:t>
      </w:r>
      <w:proofErr w:type="spellStart"/>
      <w:r w:rsidR="006B76D2" w:rsidRPr="00A63457">
        <w:rPr>
          <w:rFonts w:eastAsia="Calibri"/>
          <w:i/>
          <w:iCs/>
          <w:kern w:val="0"/>
          <w14:ligatures w14:val="none"/>
        </w:rPr>
        <w:t>scientiam</w:t>
      </w:r>
      <w:proofErr w:type="spellEnd"/>
      <w:r w:rsidR="006B76D2" w:rsidRPr="00A63457">
        <w:rPr>
          <w:rFonts w:eastAsia="Calibri"/>
          <w:kern w:val="0"/>
          <w14:ligatures w14:val="none"/>
        </w:rPr>
        <w:t xml:space="preserve"> (Ps 93,10), </w:t>
      </w:r>
      <w:proofErr w:type="spellStart"/>
      <w:r w:rsidR="006B76D2" w:rsidRPr="00A63457">
        <w:rPr>
          <w:rFonts w:eastAsia="Calibri"/>
          <w:kern w:val="0"/>
          <w14:ligatures w14:val="none"/>
        </w:rPr>
        <w:t>hiis</w:t>
      </w:r>
      <w:proofErr w:type="spellEnd"/>
      <w:r w:rsidR="006B76D2" w:rsidRPr="00A63457">
        <w:rPr>
          <w:rFonts w:eastAsia="Calibri"/>
          <w:kern w:val="0"/>
          <w14:ligatures w14:val="none"/>
        </w:rPr>
        <w:t xml:space="preserve"> </w:t>
      </w:r>
      <w:proofErr w:type="spellStart"/>
      <w:r w:rsidR="006B76D2" w:rsidRPr="00A63457">
        <w:rPr>
          <w:rFonts w:eastAsia="Calibri"/>
          <w:kern w:val="0"/>
          <w14:ligatures w14:val="none"/>
        </w:rPr>
        <w:t>quidem</w:t>
      </w:r>
      <w:proofErr w:type="spellEnd"/>
      <w:r w:rsidR="006B76D2" w:rsidRPr="00A63457">
        <w:rPr>
          <w:rFonts w:eastAsia="Calibri"/>
          <w:kern w:val="0"/>
          <w14:ligatures w14:val="none"/>
        </w:rPr>
        <w:t xml:space="preserve"> </w:t>
      </w:r>
      <w:proofErr w:type="spellStart"/>
      <w:r w:rsidR="006B76D2" w:rsidRPr="00A63457">
        <w:rPr>
          <w:rFonts w:eastAsia="Calibri"/>
          <w:kern w:val="0"/>
          <w14:ligatures w14:val="none"/>
        </w:rPr>
        <w:t>quibus</w:t>
      </w:r>
      <w:proofErr w:type="spellEnd"/>
      <w:r w:rsidR="006B76D2" w:rsidRPr="00A63457">
        <w:rPr>
          <w:rFonts w:eastAsia="Calibri"/>
          <w:kern w:val="0"/>
          <w14:ligatures w14:val="none"/>
        </w:rPr>
        <w:t xml:space="preserve"> magistrale </w:t>
      </w:r>
      <w:proofErr w:type="spellStart"/>
      <w:r w:rsidR="006B76D2" w:rsidRPr="00A63457">
        <w:rPr>
          <w:rFonts w:eastAsia="Calibri"/>
          <w:kern w:val="0"/>
          <w14:ligatures w14:val="none"/>
        </w:rPr>
        <w:t>creditum</w:t>
      </w:r>
      <w:proofErr w:type="spellEnd"/>
      <w:r w:rsidR="006B76D2" w:rsidRPr="00A63457">
        <w:rPr>
          <w:rFonts w:eastAsia="Calibri"/>
          <w:kern w:val="0"/>
          <w14:ligatures w14:val="none"/>
        </w:rPr>
        <w:t xml:space="preserve"> est </w:t>
      </w:r>
      <w:proofErr w:type="spellStart"/>
      <w:r w:rsidR="006B76D2" w:rsidRPr="00A63457">
        <w:rPr>
          <w:rFonts w:eastAsia="Calibri"/>
          <w:kern w:val="0"/>
          <w14:ligatures w14:val="none"/>
        </w:rPr>
        <w:t>donum</w:t>
      </w:r>
      <w:proofErr w:type="spellEnd"/>
      <w:r w:rsidR="006B76D2" w:rsidRPr="00A63457">
        <w:rPr>
          <w:rFonts w:eastAsia="Calibri"/>
          <w:kern w:val="0"/>
          <w14:ligatures w14:val="none"/>
        </w:rPr>
        <w:t xml:space="preserve"> </w:t>
      </w:r>
      <w:proofErr w:type="spellStart"/>
      <w:r w:rsidR="006B76D2" w:rsidRPr="00A63457">
        <w:rPr>
          <w:rFonts w:eastAsia="Calibri"/>
          <w:kern w:val="0"/>
          <w14:ligatures w14:val="none"/>
        </w:rPr>
        <w:t>pronuntiat</w:t>
      </w:r>
      <w:proofErr w:type="spellEnd"/>
      <w:r w:rsidR="006B76D2" w:rsidRPr="00A63457">
        <w:rPr>
          <w:rFonts w:eastAsia="Calibri"/>
          <w:kern w:val="0"/>
          <w14:ligatures w14:val="none"/>
        </w:rPr>
        <w:t xml:space="preserve"> per </w:t>
      </w:r>
      <w:proofErr w:type="spellStart"/>
      <w:r w:rsidR="006B76D2" w:rsidRPr="00A63457">
        <w:rPr>
          <w:rFonts w:eastAsia="Calibri"/>
          <w:kern w:val="0"/>
          <w14:ligatures w14:val="none"/>
        </w:rPr>
        <w:t>Apostolum</w:t>
      </w:r>
      <w:proofErr w:type="spellEnd"/>
      <w:r w:rsidR="006B76D2" w:rsidRPr="00A63457">
        <w:rPr>
          <w:rFonts w:eastAsia="Calibri"/>
          <w:kern w:val="0"/>
          <w14:ligatures w14:val="none"/>
        </w:rPr>
        <w:t xml:space="preserve"> </w:t>
      </w:r>
      <w:proofErr w:type="spellStart"/>
      <w:r w:rsidR="006B76D2" w:rsidRPr="00A63457">
        <w:rPr>
          <w:rFonts w:eastAsia="Calibri"/>
          <w:kern w:val="0"/>
          <w14:ligatures w14:val="none"/>
        </w:rPr>
        <w:t>asseverare</w:t>
      </w:r>
      <w:proofErr w:type="spellEnd"/>
      <w:r w:rsidR="006B76D2" w:rsidRPr="00A63457">
        <w:rPr>
          <w:rFonts w:eastAsia="Calibri"/>
          <w:kern w:val="0"/>
          <w14:ligatures w14:val="none"/>
        </w:rPr>
        <w:t xml:space="preserve"> doctrine.</w:t>
      </w:r>
    </w:p>
    <w:p w14:paraId="1C9B6214" w14:textId="57703B78" w:rsidR="00A960AD" w:rsidRPr="00A63457" w:rsidRDefault="00A960AD" w:rsidP="000931E7">
      <w:pPr>
        <w:spacing w:after="0" w:line="360" w:lineRule="auto"/>
        <w:jc w:val="both"/>
        <w:rPr>
          <w:b/>
          <w:bCs/>
        </w:rPr>
      </w:pPr>
      <w:r w:rsidRPr="00A63457">
        <w:rPr>
          <w:i/>
          <w:iCs/>
        </w:rPr>
        <w:t>Explici</w:t>
      </w:r>
      <w:r w:rsidR="00CA6667" w:rsidRPr="00A63457">
        <w:rPr>
          <w:i/>
          <w:iCs/>
        </w:rPr>
        <w:t xml:space="preserve">t </w:t>
      </w:r>
      <w:r w:rsidR="00CA6667" w:rsidRPr="00A63457">
        <w:t>(</w:t>
      </w:r>
      <w:proofErr w:type="spellStart"/>
      <w:r w:rsidR="00CA6667" w:rsidRPr="00A63457">
        <w:t>Prologus</w:t>
      </w:r>
      <w:proofErr w:type="spellEnd"/>
      <w:r w:rsidR="00CA6667" w:rsidRPr="00A63457">
        <w:t xml:space="preserve"> 4)</w:t>
      </w:r>
      <w:r w:rsidRPr="00A63457">
        <w:t xml:space="preserve"> : </w:t>
      </w:r>
      <w:r w:rsidR="007E5A22" w:rsidRPr="00A63457">
        <w:t xml:space="preserve">(…) quia </w:t>
      </w:r>
      <w:proofErr w:type="spellStart"/>
      <w:r w:rsidR="007E5A22" w:rsidRPr="00A63457">
        <w:t>nescimus</w:t>
      </w:r>
      <w:proofErr w:type="spellEnd"/>
      <w:r w:rsidR="007E5A22" w:rsidRPr="00A63457">
        <w:t xml:space="preserve"> qua die </w:t>
      </w:r>
      <w:proofErr w:type="spellStart"/>
      <w:r w:rsidR="007E5A22" w:rsidRPr="00A63457">
        <w:t>aut</w:t>
      </w:r>
      <w:proofErr w:type="spellEnd"/>
      <w:r w:rsidR="007E5A22" w:rsidRPr="00A63457">
        <w:t xml:space="preserve"> hora Dominus noster veniat (cf. Mt 24,42).</w:t>
      </w:r>
    </w:p>
    <w:p w14:paraId="051C3942" w14:textId="607A800D" w:rsidR="00930942" w:rsidRPr="00A63457" w:rsidRDefault="009A1CF8" w:rsidP="000450EC">
      <w:pPr>
        <w:pStyle w:val="Titre1"/>
        <w:rPr>
          <w:rFonts w:ascii="Times New Roman" w:hAnsi="Times New Roman" w:cs="Times New Roman"/>
          <w:b/>
          <w:bCs/>
          <w:color w:val="auto"/>
          <w:sz w:val="32"/>
          <w:szCs w:val="32"/>
        </w:rPr>
      </w:pPr>
      <w:proofErr w:type="spellStart"/>
      <w:r w:rsidRPr="00A63457">
        <w:rPr>
          <w:rFonts w:ascii="Times New Roman" w:hAnsi="Times New Roman" w:cs="Times New Roman"/>
          <w:b/>
          <w:bCs/>
          <w:i/>
          <w:iCs/>
          <w:color w:val="auto"/>
          <w:sz w:val="32"/>
          <w:szCs w:val="32"/>
        </w:rPr>
        <w:t>Regulae</w:t>
      </w:r>
      <w:proofErr w:type="spellEnd"/>
      <w:r w:rsidRPr="00A63457">
        <w:rPr>
          <w:rFonts w:ascii="Times New Roman" w:hAnsi="Times New Roman" w:cs="Times New Roman"/>
          <w:b/>
          <w:bCs/>
          <w:i/>
          <w:iCs/>
          <w:color w:val="auto"/>
          <w:sz w:val="32"/>
          <w:szCs w:val="32"/>
        </w:rPr>
        <w:t xml:space="preserve"> </w:t>
      </w:r>
      <w:proofErr w:type="spellStart"/>
      <w:r w:rsidRPr="00A63457">
        <w:rPr>
          <w:rFonts w:ascii="Times New Roman" w:hAnsi="Times New Roman" w:cs="Times New Roman"/>
          <w:b/>
          <w:bCs/>
          <w:i/>
          <w:iCs/>
          <w:color w:val="auto"/>
          <w:sz w:val="32"/>
          <w:szCs w:val="32"/>
        </w:rPr>
        <w:t>fusius</w:t>
      </w:r>
      <w:proofErr w:type="spellEnd"/>
      <w:r w:rsidRPr="00A63457">
        <w:rPr>
          <w:rFonts w:ascii="Times New Roman" w:hAnsi="Times New Roman" w:cs="Times New Roman"/>
          <w:b/>
          <w:bCs/>
          <w:i/>
          <w:iCs/>
          <w:color w:val="auto"/>
          <w:sz w:val="32"/>
          <w:szCs w:val="32"/>
        </w:rPr>
        <w:t xml:space="preserve"> </w:t>
      </w:r>
      <w:proofErr w:type="spellStart"/>
      <w:r w:rsidRPr="00A63457">
        <w:rPr>
          <w:rFonts w:ascii="Times New Roman" w:hAnsi="Times New Roman" w:cs="Times New Roman"/>
          <w:b/>
          <w:bCs/>
          <w:i/>
          <w:iCs/>
          <w:color w:val="auto"/>
          <w:sz w:val="32"/>
          <w:szCs w:val="32"/>
        </w:rPr>
        <w:t>tractatae</w:t>
      </w:r>
      <w:proofErr w:type="spellEnd"/>
      <w:r w:rsidR="00290E57" w:rsidRPr="00A63457">
        <w:rPr>
          <w:rFonts w:ascii="Times New Roman" w:hAnsi="Times New Roman" w:cs="Times New Roman"/>
          <w:b/>
          <w:bCs/>
          <w:color w:val="auto"/>
          <w:sz w:val="32"/>
          <w:szCs w:val="32"/>
        </w:rPr>
        <w:t xml:space="preserve"> (</w:t>
      </w:r>
      <w:r w:rsidR="00290E57" w:rsidRPr="00A63457">
        <w:rPr>
          <w:rFonts w:ascii="Times New Roman" w:hAnsi="Times New Roman" w:cs="Times New Roman"/>
          <w:b/>
          <w:bCs/>
          <w:i/>
          <w:iCs/>
          <w:color w:val="auto"/>
          <w:sz w:val="32"/>
          <w:szCs w:val="32"/>
        </w:rPr>
        <w:t>Grandes Règles</w:t>
      </w:r>
      <w:r w:rsidR="00290E57" w:rsidRPr="00A63457">
        <w:rPr>
          <w:rFonts w:ascii="Times New Roman" w:hAnsi="Times New Roman" w:cs="Times New Roman"/>
          <w:b/>
          <w:bCs/>
          <w:color w:val="auto"/>
          <w:sz w:val="32"/>
          <w:szCs w:val="32"/>
        </w:rPr>
        <w:t>)</w:t>
      </w:r>
    </w:p>
    <w:p w14:paraId="535AA7A8" w14:textId="5AB9165B" w:rsidR="003F3BED" w:rsidRPr="00A63457" w:rsidRDefault="003F3BED" w:rsidP="003F3BED">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25" w:history="1">
        <w:hyperlink r:id="rId26" w:history="1">
          <w:r w:rsidRPr="00A63457">
            <w:rPr>
              <w:rStyle w:val="Lienhypertexte"/>
            </w:rPr>
            <w:t xml:space="preserve">CPG </w:t>
          </w:r>
          <w:r w:rsidR="00B25AD8" w:rsidRPr="00A63457">
            <w:rPr>
              <w:rStyle w:val="Lienhypertexte"/>
            </w:rPr>
            <w:t>2875</w:t>
          </w:r>
        </w:hyperlink>
        <w:r w:rsidR="00B25AD8" w:rsidRPr="00A63457">
          <w:rPr>
            <w:rStyle w:val="Lienhypertexte"/>
            <w:color w:val="auto"/>
            <w:u w:val="none"/>
          </w:rPr>
          <w:t>a</w:t>
        </w:r>
      </w:hyperlink>
      <w:r w:rsidRPr="00A63457">
        <w:t> ;</w:t>
      </w:r>
      <w:r w:rsidR="00DC3725" w:rsidRPr="00A63457">
        <w:t xml:space="preserve"> </w:t>
      </w:r>
      <w:hyperlink r:id="rId27" w:history="1">
        <w:proofErr w:type="spellStart"/>
        <w:r w:rsidR="00DC3725" w:rsidRPr="00A63457">
          <w:rPr>
            <w:rStyle w:val="Lienhypertexte"/>
          </w:rPr>
          <w:t>Pinakes</w:t>
        </w:r>
        <w:proofErr w:type="spellEnd"/>
      </w:hyperlink>
      <w:r w:rsidRPr="00A63457">
        <w:t>)</w:t>
      </w:r>
    </w:p>
    <w:p w14:paraId="75ED9B6B" w14:textId="2C1A7EC6" w:rsidR="000931E7" w:rsidRPr="00A63457" w:rsidRDefault="000931E7" w:rsidP="000931E7">
      <w:pPr>
        <w:rPr>
          <w:i/>
          <w:iCs/>
        </w:rPr>
      </w:pPr>
      <w:r w:rsidRPr="00A63457">
        <w:rPr>
          <w:i/>
          <w:iCs/>
        </w:rPr>
        <w:t>Témoins manuscrits</w:t>
      </w:r>
    </w:p>
    <w:p w14:paraId="0C0594FA" w14:textId="04602367" w:rsidR="00143823" w:rsidRPr="00A63457" w:rsidRDefault="00143823" w:rsidP="00D75CED">
      <w:pPr>
        <w:pStyle w:val="Paragraphedeliste"/>
        <w:numPr>
          <w:ilvl w:val="0"/>
          <w:numId w:val="34"/>
        </w:numPr>
        <w:autoSpaceDE w:val="0"/>
        <w:autoSpaceDN w:val="0"/>
        <w:adjustRightInd w:val="0"/>
        <w:spacing w:after="0" w:line="360" w:lineRule="auto"/>
        <w:rPr>
          <w:kern w:val="0"/>
        </w:rPr>
      </w:pPr>
      <w:r w:rsidRPr="00A63457">
        <w:rPr>
          <w:b/>
          <w:bCs/>
          <w:kern w:val="0"/>
        </w:rPr>
        <w:t>S</w:t>
      </w:r>
      <w:r w:rsidRPr="00A63457">
        <w:rPr>
          <w:kern w:val="0"/>
        </w:rPr>
        <w:t>, 55r-102r + 121r</w:t>
      </w:r>
      <w:r w:rsidR="00662177" w:rsidRPr="00A63457">
        <w:rPr>
          <w:rStyle w:val="Appelnotedebasdep"/>
          <w:kern w:val="0"/>
        </w:rPr>
        <w:footnoteReference w:id="43"/>
      </w:r>
    </w:p>
    <w:p w14:paraId="26CD3BAC" w14:textId="347DF5AD" w:rsidR="00930942" w:rsidRPr="00A63457" w:rsidRDefault="00930942" w:rsidP="00D75CED">
      <w:pPr>
        <w:pStyle w:val="Paragraphedeliste"/>
        <w:numPr>
          <w:ilvl w:val="0"/>
          <w:numId w:val="34"/>
        </w:numPr>
        <w:autoSpaceDE w:val="0"/>
        <w:autoSpaceDN w:val="0"/>
        <w:adjustRightInd w:val="0"/>
        <w:spacing w:after="0" w:line="360" w:lineRule="auto"/>
        <w:rPr>
          <w:kern w:val="0"/>
        </w:rPr>
      </w:pPr>
      <w:r w:rsidRPr="00A63457">
        <w:rPr>
          <w:b/>
          <w:bCs/>
          <w:kern w:val="0"/>
        </w:rPr>
        <w:t>U</w:t>
      </w:r>
      <w:r w:rsidRPr="00A63457">
        <w:rPr>
          <w:kern w:val="0"/>
        </w:rPr>
        <w:t>, 142rb-161vb</w:t>
      </w:r>
      <w:r w:rsidR="001349DD" w:rsidRPr="00A63457">
        <w:rPr>
          <w:kern w:val="0"/>
        </w:rPr>
        <w:t xml:space="preserve"> +</w:t>
      </w:r>
      <w:r w:rsidR="00BB55AC" w:rsidRPr="00A63457">
        <w:rPr>
          <w:kern w:val="0"/>
        </w:rPr>
        <w:t xml:space="preserve"> rubrique finale </w:t>
      </w:r>
      <w:r w:rsidR="00FD522B" w:rsidRPr="00A63457">
        <w:rPr>
          <w:kern w:val="0"/>
        </w:rPr>
        <w:t>168vb</w:t>
      </w:r>
    </w:p>
    <w:p w14:paraId="2A76ECC8" w14:textId="3DADDD8F" w:rsidR="00930942" w:rsidRPr="00A63457" w:rsidRDefault="00930942" w:rsidP="00D75CED">
      <w:pPr>
        <w:pStyle w:val="Paragraphedeliste"/>
        <w:numPr>
          <w:ilvl w:val="0"/>
          <w:numId w:val="34"/>
        </w:numPr>
        <w:autoSpaceDE w:val="0"/>
        <w:autoSpaceDN w:val="0"/>
        <w:adjustRightInd w:val="0"/>
        <w:spacing w:after="0" w:line="360" w:lineRule="auto"/>
        <w:rPr>
          <w:kern w:val="0"/>
        </w:rPr>
      </w:pPr>
      <w:r w:rsidRPr="00A63457">
        <w:rPr>
          <w:b/>
          <w:bCs/>
          <w:kern w:val="0"/>
        </w:rPr>
        <w:t>V</w:t>
      </w:r>
      <w:r w:rsidRPr="00A63457">
        <w:rPr>
          <w:kern w:val="0"/>
        </w:rPr>
        <w:t>, 70v-1</w:t>
      </w:r>
      <w:r w:rsidR="003A6842" w:rsidRPr="00A63457">
        <w:rPr>
          <w:kern w:val="0"/>
        </w:rPr>
        <w:t>2</w:t>
      </w:r>
      <w:r w:rsidRPr="00A63457">
        <w:rPr>
          <w:kern w:val="0"/>
        </w:rPr>
        <w:t>4v (mutilé de la fin)</w:t>
      </w:r>
    </w:p>
    <w:p w14:paraId="270F59C6" w14:textId="77777777" w:rsidR="00143823" w:rsidRPr="00A63457" w:rsidRDefault="00143823" w:rsidP="00D75CED">
      <w:pPr>
        <w:pStyle w:val="Paragraphedeliste"/>
        <w:numPr>
          <w:ilvl w:val="0"/>
          <w:numId w:val="34"/>
        </w:numPr>
        <w:autoSpaceDE w:val="0"/>
        <w:autoSpaceDN w:val="0"/>
        <w:adjustRightInd w:val="0"/>
        <w:spacing w:after="0" w:line="360" w:lineRule="auto"/>
        <w:rPr>
          <w:kern w:val="0"/>
        </w:rPr>
      </w:pPr>
      <w:r w:rsidRPr="00A63457">
        <w:rPr>
          <w:b/>
          <w:bCs/>
          <w:kern w:val="0"/>
        </w:rPr>
        <w:t>F</w:t>
      </w:r>
      <w:r w:rsidRPr="00A63457">
        <w:rPr>
          <w:kern w:val="0"/>
        </w:rPr>
        <w:t>, 27ra-48vb</w:t>
      </w:r>
    </w:p>
    <w:p w14:paraId="12F3D839" w14:textId="77777777" w:rsidR="00143823" w:rsidRPr="00A63457" w:rsidRDefault="00143823" w:rsidP="00D75CED">
      <w:pPr>
        <w:pStyle w:val="Paragraphedeliste"/>
        <w:numPr>
          <w:ilvl w:val="0"/>
          <w:numId w:val="34"/>
        </w:numPr>
        <w:autoSpaceDE w:val="0"/>
        <w:autoSpaceDN w:val="0"/>
        <w:adjustRightInd w:val="0"/>
        <w:spacing w:after="0" w:line="360" w:lineRule="auto"/>
        <w:rPr>
          <w:kern w:val="0"/>
        </w:rPr>
      </w:pPr>
      <w:r w:rsidRPr="00A63457">
        <w:rPr>
          <w:b/>
          <w:bCs/>
          <w:kern w:val="0"/>
        </w:rPr>
        <w:t>M</w:t>
      </w:r>
      <w:r w:rsidRPr="00A63457">
        <w:rPr>
          <w:kern w:val="0"/>
        </w:rPr>
        <w:t>, 53v-92v</w:t>
      </w:r>
    </w:p>
    <w:p w14:paraId="2F669072" w14:textId="77777777" w:rsidR="00930942" w:rsidRPr="00A63457" w:rsidRDefault="00930942" w:rsidP="00D75CED">
      <w:pPr>
        <w:pStyle w:val="Paragraphedeliste"/>
        <w:numPr>
          <w:ilvl w:val="0"/>
          <w:numId w:val="34"/>
        </w:numPr>
        <w:autoSpaceDE w:val="0"/>
        <w:autoSpaceDN w:val="0"/>
        <w:adjustRightInd w:val="0"/>
        <w:spacing w:after="0" w:line="360" w:lineRule="auto"/>
        <w:rPr>
          <w:kern w:val="0"/>
        </w:rPr>
      </w:pPr>
      <w:r w:rsidRPr="00A63457">
        <w:rPr>
          <w:b/>
          <w:bCs/>
          <w:kern w:val="0"/>
        </w:rPr>
        <w:t>R</w:t>
      </w:r>
      <w:r w:rsidRPr="00A63457">
        <w:rPr>
          <w:kern w:val="0"/>
        </w:rPr>
        <w:t>, 34va-59rb</w:t>
      </w:r>
    </w:p>
    <w:p w14:paraId="58EE6487" w14:textId="3BCD5475" w:rsidR="00A960AD" w:rsidRPr="006E766B" w:rsidRDefault="00A960AD" w:rsidP="00D75CED">
      <w:pPr>
        <w:spacing w:after="0" w:line="360" w:lineRule="auto"/>
        <w:jc w:val="both"/>
        <w:rPr>
          <w:lang w:val="it-IT"/>
        </w:rPr>
      </w:pPr>
      <w:r w:rsidRPr="006E766B">
        <w:rPr>
          <w:i/>
          <w:iCs/>
          <w:lang w:val="it-IT"/>
        </w:rPr>
        <w:t>Titre</w:t>
      </w:r>
      <w:r w:rsidRPr="006E766B">
        <w:rPr>
          <w:lang w:val="it-IT"/>
        </w:rPr>
        <w:t xml:space="preserve"> : </w:t>
      </w:r>
      <w:r w:rsidR="003B164F" w:rsidRPr="006E766B">
        <w:rPr>
          <w:lang w:val="it-IT"/>
        </w:rPr>
        <w:t>Finis tractatus sancti Basilii episcopi Cesaree Capadocie de perfecta conversatione secundum vitam</w:t>
      </w:r>
      <w:r w:rsidR="003B164F" w:rsidRPr="00A63457">
        <w:rPr>
          <w:vertAlign w:val="superscript"/>
        </w:rPr>
        <w:footnoteReference w:id="44"/>
      </w:r>
      <w:r w:rsidR="003B164F" w:rsidRPr="006E766B">
        <w:rPr>
          <w:lang w:val="it-IT"/>
        </w:rPr>
        <w:t xml:space="preserve"> evangelice perfectionis et exercitationis virtuose et apostolice regule secundum capitula in latitudine compilata ad religiosii studii</w:t>
      </w:r>
      <w:r w:rsidR="003B164F" w:rsidRPr="00A63457">
        <w:rPr>
          <w:vertAlign w:val="superscript"/>
        </w:rPr>
        <w:footnoteReference w:id="45"/>
      </w:r>
      <w:r w:rsidR="003B164F" w:rsidRPr="006E766B">
        <w:rPr>
          <w:lang w:val="it-IT"/>
        </w:rPr>
        <w:t xml:space="preserve"> catholicum fulcimentum per spiritum sanctum revelata, scripta et tradita Dei viro sancto Gregorio Theologo et reliquis apostolicis viris tunc in Capadocie provincia evangelice viventibus.</w:t>
      </w:r>
      <w:r w:rsidR="002E0B70" w:rsidRPr="006E766B">
        <w:rPr>
          <w:lang w:val="it-IT"/>
        </w:rPr>
        <w:t xml:space="preserve"> Initium sub compendio capitulate dictorum ab eodem sancto Basilio, ad declarationem pleniorem virtuose conversationis apostolice et evangelice vite et regule. Finis capitulorum late dictorum.</w:t>
      </w:r>
    </w:p>
    <w:p w14:paraId="4C93698E" w14:textId="7AF2AB90" w:rsidR="00A960AD" w:rsidRPr="006E766B" w:rsidRDefault="00A960AD" w:rsidP="00D75CED">
      <w:pPr>
        <w:spacing w:after="0" w:line="360" w:lineRule="auto"/>
        <w:jc w:val="both"/>
        <w:rPr>
          <w:lang w:val="it-IT"/>
        </w:rPr>
      </w:pPr>
      <w:r w:rsidRPr="006E766B">
        <w:rPr>
          <w:i/>
          <w:iCs/>
          <w:lang w:val="it-IT"/>
        </w:rPr>
        <w:t>Incipit</w:t>
      </w:r>
      <w:r w:rsidRPr="006E766B">
        <w:rPr>
          <w:lang w:val="it-IT"/>
        </w:rPr>
        <w:t xml:space="preserve"> : </w:t>
      </w:r>
      <w:r w:rsidR="003C4B37" w:rsidRPr="006E766B">
        <w:rPr>
          <w:i/>
          <w:iCs/>
          <w:lang w:val="it-IT"/>
        </w:rPr>
        <w:t>Interrogatio monachorum</w:t>
      </w:r>
      <w:r w:rsidR="003C4B37" w:rsidRPr="00A63457">
        <w:rPr>
          <w:i/>
          <w:iCs/>
          <w:vertAlign w:val="superscript"/>
        </w:rPr>
        <w:footnoteReference w:id="46"/>
      </w:r>
      <w:r w:rsidR="003C4B37" w:rsidRPr="006E766B">
        <w:rPr>
          <w:i/>
          <w:iCs/>
          <w:lang w:val="it-IT"/>
        </w:rPr>
        <w:t xml:space="preserve"> ad sanctum Basilium</w:t>
      </w:r>
      <w:r w:rsidR="003C4B37" w:rsidRPr="006E766B">
        <w:rPr>
          <w:lang w:val="it-IT"/>
        </w:rPr>
        <w:t xml:space="preserve">. </w:t>
      </w:r>
      <w:r w:rsidR="008567DC" w:rsidRPr="006E766B">
        <w:rPr>
          <w:lang w:val="it-IT"/>
        </w:rPr>
        <w:t>Quoniam nunc potestatem dedit nobis sermo interrogandi, primum omnium doceri obsecramus si ordo aliquis est</w:t>
      </w:r>
      <w:r w:rsidR="008567DC" w:rsidRPr="00A63457">
        <w:rPr>
          <w:vertAlign w:val="superscript"/>
        </w:rPr>
        <w:footnoteReference w:id="47"/>
      </w:r>
      <w:r w:rsidR="008567DC" w:rsidRPr="006E766B">
        <w:rPr>
          <w:lang w:val="it-IT"/>
        </w:rPr>
        <w:t xml:space="preserve"> et sequentia in mandatis Dei (...)</w:t>
      </w:r>
    </w:p>
    <w:p w14:paraId="6CCBDA9C" w14:textId="5C514060" w:rsidR="0048232C" w:rsidRPr="00A63457" w:rsidRDefault="005B18D9" w:rsidP="00884CBE">
      <w:pPr>
        <w:spacing w:after="0" w:line="360" w:lineRule="auto"/>
        <w:jc w:val="both"/>
      </w:pPr>
      <w:r w:rsidRPr="00A63457">
        <w:rPr>
          <w:i/>
          <w:iCs/>
        </w:rPr>
        <w:t xml:space="preserve">Des. V ante </w:t>
      </w:r>
      <w:proofErr w:type="spellStart"/>
      <w:r w:rsidRPr="00A63457">
        <w:rPr>
          <w:i/>
          <w:iCs/>
        </w:rPr>
        <w:t>finem</w:t>
      </w:r>
      <w:proofErr w:type="spellEnd"/>
      <w:r w:rsidRPr="00A63457">
        <w:t xml:space="preserve"> : </w:t>
      </w:r>
      <w:proofErr w:type="spellStart"/>
      <w:r w:rsidR="0048232C" w:rsidRPr="00A63457">
        <w:rPr>
          <w:i/>
          <w:iCs/>
        </w:rPr>
        <w:t>Interrogatio</w:t>
      </w:r>
      <w:proofErr w:type="spellEnd"/>
      <w:r w:rsidR="0048232C" w:rsidRPr="00A63457">
        <w:t xml:space="preserve">. </w:t>
      </w:r>
      <w:proofErr w:type="spellStart"/>
      <w:r w:rsidR="0048232C" w:rsidRPr="00A63457">
        <w:t>Oste</w:t>
      </w:r>
      <w:proofErr w:type="spellEnd"/>
      <w:r w:rsidR="007C77AE" w:rsidRPr="00A63457">
        <w:t>&lt;</w:t>
      </w:r>
      <w:r w:rsidR="0048232C" w:rsidRPr="00A63457">
        <w:t>n</w:t>
      </w:r>
      <w:r w:rsidR="007C77AE" w:rsidRPr="00A63457">
        <w:t>&gt;</w:t>
      </w:r>
      <w:r w:rsidR="0048232C" w:rsidRPr="00A63457">
        <w:t xml:space="preserve">dente </w:t>
      </w:r>
      <w:proofErr w:type="spellStart"/>
      <w:r w:rsidR="0048232C" w:rsidRPr="00A63457">
        <w:t>sufficienter</w:t>
      </w:r>
      <w:proofErr w:type="spellEnd"/>
      <w:r w:rsidR="0048232C" w:rsidRPr="00A63457">
        <w:t xml:space="preserve"> </w:t>
      </w:r>
      <w:proofErr w:type="spellStart"/>
      <w:r w:rsidR="0048232C" w:rsidRPr="00A63457">
        <w:t>sermone</w:t>
      </w:r>
      <w:proofErr w:type="spellEnd"/>
      <w:r w:rsidR="0048232C" w:rsidRPr="00A63457">
        <w:t xml:space="preserve"> et </w:t>
      </w:r>
      <w:proofErr w:type="spellStart"/>
      <w:r w:rsidR="0048232C" w:rsidRPr="00A63457">
        <w:t>orationem</w:t>
      </w:r>
      <w:proofErr w:type="spellEnd"/>
      <w:r w:rsidR="0048232C" w:rsidRPr="00A63457">
        <w:t xml:space="preserve"> </w:t>
      </w:r>
      <w:proofErr w:type="spellStart"/>
      <w:r w:rsidR="0048232C" w:rsidRPr="00A63457">
        <w:t>inevitabilem</w:t>
      </w:r>
      <w:proofErr w:type="spellEnd"/>
      <w:r w:rsidR="0048232C" w:rsidRPr="00A63457">
        <w:t xml:space="preserve"> et </w:t>
      </w:r>
      <w:proofErr w:type="spellStart"/>
      <w:r w:rsidR="0048232C" w:rsidRPr="00A63457">
        <w:t>operari</w:t>
      </w:r>
      <w:proofErr w:type="spellEnd"/>
      <w:r w:rsidR="0048232C" w:rsidRPr="00A63457">
        <w:t xml:space="preserve"> </w:t>
      </w:r>
      <w:proofErr w:type="spellStart"/>
      <w:r w:rsidR="0048232C" w:rsidRPr="00A63457">
        <w:t>necessarium</w:t>
      </w:r>
      <w:proofErr w:type="spellEnd"/>
      <w:r w:rsidR="0048232C" w:rsidRPr="00A63457">
        <w:t xml:space="preserve"> </w:t>
      </w:r>
      <w:proofErr w:type="spellStart"/>
      <w:r w:rsidR="0048232C" w:rsidRPr="00A63457">
        <w:t>consequens</w:t>
      </w:r>
      <w:proofErr w:type="spellEnd"/>
      <w:r w:rsidR="0048232C" w:rsidRPr="00A63457">
        <w:t xml:space="preserve"> est nos </w:t>
      </w:r>
      <w:proofErr w:type="spellStart"/>
      <w:r w:rsidR="0048232C" w:rsidRPr="00A63457">
        <w:t>doceri</w:t>
      </w:r>
      <w:proofErr w:type="spellEnd"/>
      <w:r w:rsidR="0048232C" w:rsidRPr="00A63457">
        <w:t xml:space="preserve"> que </w:t>
      </w:r>
      <w:proofErr w:type="spellStart"/>
      <w:r w:rsidR="0048232C" w:rsidRPr="00A63457">
        <w:t>artes</w:t>
      </w:r>
      <w:proofErr w:type="spellEnd"/>
      <w:r w:rsidR="0048232C" w:rsidRPr="00A63457">
        <w:t xml:space="preserve"> </w:t>
      </w:r>
      <w:proofErr w:type="spellStart"/>
      <w:r w:rsidR="0048232C" w:rsidRPr="00A63457">
        <w:t>professioni</w:t>
      </w:r>
      <w:proofErr w:type="spellEnd"/>
      <w:r w:rsidR="0048232C" w:rsidRPr="00A63457">
        <w:t xml:space="preserve"> </w:t>
      </w:r>
      <w:r w:rsidR="007C77AE" w:rsidRPr="00A63457">
        <w:t>vite</w:t>
      </w:r>
      <w:r w:rsidR="0048232C" w:rsidRPr="00A63457">
        <w:rPr>
          <w:vertAlign w:val="superscript"/>
        </w:rPr>
        <w:footnoteReference w:id="48"/>
      </w:r>
      <w:r w:rsidR="0048232C" w:rsidRPr="00A63457">
        <w:t xml:space="preserve"> </w:t>
      </w:r>
      <w:proofErr w:type="spellStart"/>
      <w:r w:rsidR="0048232C" w:rsidRPr="00A63457">
        <w:t>congruunt</w:t>
      </w:r>
      <w:proofErr w:type="spellEnd"/>
      <w:r w:rsidR="0048232C" w:rsidRPr="00A63457">
        <w:t xml:space="preserve">. </w:t>
      </w:r>
      <w:proofErr w:type="spellStart"/>
      <w:r w:rsidR="00843462" w:rsidRPr="00A63457">
        <w:rPr>
          <w:i/>
          <w:iCs/>
        </w:rPr>
        <w:t>Responsio</w:t>
      </w:r>
      <w:proofErr w:type="spellEnd"/>
      <w:r w:rsidR="00884CBE" w:rsidRPr="00A63457">
        <w:rPr>
          <w:rStyle w:val="Appelnotedebasdep"/>
        </w:rPr>
        <w:footnoteReference w:id="49"/>
      </w:r>
      <w:r w:rsidR="00843462" w:rsidRPr="00A63457">
        <w:t>.</w:t>
      </w:r>
    </w:p>
    <w:p w14:paraId="4E45569C" w14:textId="01EC5D3A" w:rsidR="00A960AD" w:rsidRPr="00A63457" w:rsidRDefault="00A960AD" w:rsidP="00884CBE">
      <w:pPr>
        <w:spacing w:after="0" w:line="360" w:lineRule="auto"/>
        <w:jc w:val="both"/>
        <w:rPr>
          <w:b/>
          <w:bCs/>
        </w:rPr>
      </w:pPr>
      <w:r w:rsidRPr="00A63457">
        <w:rPr>
          <w:i/>
          <w:iCs/>
        </w:rPr>
        <w:lastRenderedPageBreak/>
        <w:t>Explicit</w:t>
      </w:r>
      <w:r w:rsidRPr="00A63457">
        <w:t xml:space="preserve"> : </w:t>
      </w:r>
      <w:r w:rsidR="003E573C" w:rsidRPr="00A63457">
        <w:t xml:space="preserve">(...) et </w:t>
      </w:r>
      <w:proofErr w:type="spellStart"/>
      <w:r w:rsidR="003E573C" w:rsidRPr="00A63457">
        <w:t>preceptum</w:t>
      </w:r>
      <w:proofErr w:type="spellEnd"/>
      <w:r w:rsidR="003E573C" w:rsidRPr="00A63457">
        <w:t xml:space="preserve"> </w:t>
      </w:r>
      <w:proofErr w:type="spellStart"/>
      <w:r w:rsidR="003E573C" w:rsidRPr="00A63457">
        <w:t>Apostoli</w:t>
      </w:r>
      <w:proofErr w:type="spellEnd"/>
      <w:r w:rsidR="003E573C" w:rsidRPr="00A63457">
        <w:t xml:space="preserve"> </w:t>
      </w:r>
      <w:proofErr w:type="spellStart"/>
      <w:r w:rsidR="003E573C" w:rsidRPr="00A63457">
        <w:t>impleatur</w:t>
      </w:r>
      <w:proofErr w:type="spellEnd"/>
      <w:r w:rsidR="003E573C" w:rsidRPr="00A63457">
        <w:t xml:space="preserve"> </w:t>
      </w:r>
      <w:proofErr w:type="spellStart"/>
      <w:r w:rsidR="003E573C" w:rsidRPr="00A63457">
        <w:t>dicentis</w:t>
      </w:r>
      <w:proofErr w:type="spellEnd"/>
      <w:r w:rsidR="003E573C" w:rsidRPr="00A63457">
        <w:t>: “</w:t>
      </w:r>
      <w:proofErr w:type="spellStart"/>
      <w:r w:rsidR="003E573C" w:rsidRPr="00A63457">
        <w:rPr>
          <w:i/>
          <w:iCs/>
        </w:rPr>
        <w:t>Sive</w:t>
      </w:r>
      <w:proofErr w:type="spellEnd"/>
      <w:r w:rsidR="003E573C" w:rsidRPr="00A63457">
        <w:rPr>
          <w:i/>
          <w:iCs/>
        </w:rPr>
        <w:t xml:space="preserve"> </w:t>
      </w:r>
      <w:proofErr w:type="spellStart"/>
      <w:r w:rsidR="003E573C" w:rsidRPr="00A63457">
        <w:rPr>
          <w:i/>
          <w:iCs/>
        </w:rPr>
        <w:t>igitur</w:t>
      </w:r>
      <w:proofErr w:type="spellEnd"/>
      <w:r w:rsidR="003E573C" w:rsidRPr="00A63457">
        <w:rPr>
          <w:i/>
          <w:iCs/>
        </w:rPr>
        <w:t xml:space="preserve"> </w:t>
      </w:r>
      <w:proofErr w:type="spellStart"/>
      <w:r w:rsidR="003E573C" w:rsidRPr="00A63457">
        <w:rPr>
          <w:i/>
          <w:iCs/>
        </w:rPr>
        <w:t>comeditis</w:t>
      </w:r>
      <w:proofErr w:type="spellEnd"/>
      <w:r w:rsidR="003E573C" w:rsidRPr="00A63457">
        <w:rPr>
          <w:i/>
          <w:iCs/>
        </w:rPr>
        <w:t xml:space="preserve">, </w:t>
      </w:r>
      <w:proofErr w:type="spellStart"/>
      <w:r w:rsidR="003E573C" w:rsidRPr="00A63457">
        <w:rPr>
          <w:i/>
          <w:iCs/>
        </w:rPr>
        <w:t>sive</w:t>
      </w:r>
      <w:proofErr w:type="spellEnd"/>
      <w:r w:rsidR="003E573C" w:rsidRPr="00A63457">
        <w:rPr>
          <w:i/>
          <w:iCs/>
        </w:rPr>
        <w:t xml:space="preserve"> </w:t>
      </w:r>
      <w:proofErr w:type="spellStart"/>
      <w:r w:rsidR="003E573C" w:rsidRPr="00A63457">
        <w:rPr>
          <w:i/>
          <w:iCs/>
        </w:rPr>
        <w:t>bibitis</w:t>
      </w:r>
      <w:proofErr w:type="spellEnd"/>
      <w:r w:rsidR="003E573C" w:rsidRPr="00A63457">
        <w:rPr>
          <w:i/>
          <w:iCs/>
        </w:rPr>
        <w:t xml:space="preserve">, </w:t>
      </w:r>
      <w:proofErr w:type="spellStart"/>
      <w:r w:rsidR="003E573C" w:rsidRPr="00A63457">
        <w:rPr>
          <w:i/>
          <w:iCs/>
        </w:rPr>
        <w:t>sive</w:t>
      </w:r>
      <w:proofErr w:type="spellEnd"/>
      <w:r w:rsidR="003E573C" w:rsidRPr="00A63457">
        <w:rPr>
          <w:i/>
          <w:iCs/>
        </w:rPr>
        <w:t xml:space="preserve"> </w:t>
      </w:r>
      <w:proofErr w:type="spellStart"/>
      <w:r w:rsidR="003E573C" w:rsidRPr="00A63457">
        <w:rPr>
          <w:i/>
          <w:iCs/>
        </w:rPr>
        <w:t>aliud</w:t>
      </w:r>
      <w:proofErr w:type="spellEnd"/>
      <w:r w:rsidR="003E573C" w:rsidRPr="00A63457">
        <w:rPr>
          <w:i/>
          <w:iCs/>
        </w:rPr>
        <w:t xml:space="preserve"> </w:t>
      </w:r>
      <w:proofErr w:type="spellStart"/>
      <w:r w:rsidR="003E573C" w:rsidRPr="00A63457">
        <w:rPr>
          <w:i/>
          <w:iCs/>
        </w:rPr>
        <w:t>aliquid</w:t>
      </w:r>
      <w:proofErr w:type="spellEnd"/>
      <w:r w:rsidR="003E573C" w:rsidRPr="00A63457">
        <w:rPr>
          <w:i/>
          <w:iCs/>
          <w:vertAlign w:val="superscript"/>
        </w:rPr>
        <w:footnoteReference w:id="50"/>
      </w:r>
      <w:r w:rsidR="003E573C" w:rsidRPr="00A63457">
        <w:rPr>
          <w:i/>
          <w:iCs/>
        </w:rPr>
        <w:t xml:space="preserve"> </w:t>
      </w:r>
      <w:proofErr w:type="spellStart"/>
      <w:r w:rsidR="003E573C" w:rsidRPr="00A63457">
        <w:rPr>
          <w:i/>
          <w:iCs/>
        </w:rPr>
        <w:t>facit</w:t>
      </w:r>
      <w:r w:rsidR="00FA3D11" w:rsidRPr="00A63457">
        <w:rPr>
          <w:i/>
          <w:iCs/>
        </w:rPr>
        <w:t>is</w:t>
      </w:r>
      <w:proofErr w:type="spellEnd"/>
      <w:r w:rsidR="003E573C" w:rsidRPr="00A63457">
        <w:rPr>
          <w:i/>
          <w:iCs/>
        </w:rPr>
        <w:t xml:space="preserve">, </w:t>
      </w:r>
      <w:proofErr w:type="spellStart"/>
      <w:r w:rsidR="003E573C" w:rsidRPr="00A63457">
        <w:rPr>
          <w:i/>
          <w:iCs/>
        </w:rPr>
        <w:t>omnia</w:t>
      </w:r>
      <w:proofErr w:type="spellEnd"/>
      <w:r w:rsidR="003E573C" w:rsidRPr="00A63457">
        <w:rPr>
          <w:i/>
          <w:iCs/>
        </w:rPr>
        <w:t xml:space="preserve"> in </w:t>
      </w:r>
      <w:proofErr w:type="spellStart"/>
      <w:r w:rsidR="003E573C" w:rsidRPr="00A63457">
        <w:rPr>
          <w:i/>
          <w:iCs/>
        </w:rPr>
        <w:t>gloriam</w:t>
      </w:r>
      <w:proofErr w:type="spellEnd"/>
      <w:r w:rsidR="003E573C" w:rsidRPr="00A63457">
        <w:rPr>
          <w:i/>
          <w:iCs/>
        </w:rPr>
        <w:t xml:space="preserve"> Dei </w:t>
      </w:r>
      <w:proofErr w:type="spellStart"/>
      <w:r w:rsidR="003E573C" w:rsidRPr="00A63457">
        <w:rPr>
          <w:i/>
          <w:iCs/>
        </w:rPr>
        <w:t>facite</w:t>
      </w:r>
      <w:proofErr w:type="spellEnd"/>
      <w:r w:rsidR="00BB55AC" w:rsidRPr="00A63457">
        <w:t>”</w:t>
      </w:r>
      <w:r w:rsidR="003E573C" w:rsidRPr="00A63457">
        <w:t xml:space="preserve"> </w:t>
      </w:r>
      <w:r w:rsidR="00FF6D6F" w:rsidRPr="00A63457">
        <w:t>[</w:t>
      </w:r>
      <w:r w:rsidR="003E573C" w:rsidRPr="00A63457">
        <w:t>1Co 10,31</w:t>
      </w:r>
      <w:r w:rsidR="00FF6D6F" w:rsidRPr="00A63457">
        <w:t>]</w:t>
      </w:r>
      <w:r w:rsidR="00053979" w:rsidRPr="00A63457">
        <w:t>.</w:t>
      </w:r>
    </w:p>
    <w:p w14:paraId="125EF12E" w14:textId="0A656662" w:rsidR="006D52B3" w:rsidRPr="00A63457" w:rsidRDefault="00507AFC" w:rsidP="00DB28DE">
      <w:pPr>
        <w:pStyle w:val="Titre1"/>
        <w:rPr>
          <w:rFonts w:ascii="Times New Roman" w:hAnsi="Times New Roman" w:cs="Times New Roman"/>
          <w:b/>
          <w:bCs/>
          <w:color w:val="auto"/>
          <w:kern w:val="0"/>
          <w:sz w:val="32"/>
          <w:szCs w:val="32"/>
          <w:u w:val="single"/>
          <w14:ligatures w14:val="none"/>
        </w:rPr>
      </w:pPr>
      <w:proofErr w:type="spellStart"/>
      <w:r w:rsidRPr="00A63457">
        <w:rPr>
          <w:rFonts w:ascii="Times New Roman" w:hAnsi="Times New Roman" w:cs="Times New Roman"/>
          <w:b/>
          <w:bCs/>
          <w:i/>
          <w:iCs/>
          <w:color w:val="auto"/>
          <w:sz w:val="32"/>
          <w:szCs w:val="32"/>
        </w:rPr>
        <w:t>Regulae</w:t>
      </w:r>
      <w:proofErr w:type="spellEnd"/>
      <w:r w:rsidRPr="00A63457">
        <w:rPr>
          <w:rFonts w:ascii="Times New Roman" w:hAnsi="Times New Roman" w:cs="Times New Roman"/>
          <w:b/>
          <w:bCs/>
          <w:i/>
          <w:iCs/>
          <w:color w:val="auto"/>
          <w:sz w:val="32"/>
          <w:szCs w:val="32"/>
        </w:rPr>
        <w:t xml:space="preserve"> </w:t>
      </w:r>
      <w:proofErr w:type="spellStart"/>
      <w:r w:rsidRPr="00A63457">
        <w:rPr>
          <w:rFonts w:ascii="Times New Roman" w:hAnsi="Times New Roman" w:cs="Times New Roman"/>
          <w:b/>
          <w:bCs/>
          <w:i/>
          <w:iCs/>
          <w:color w:val="auto"/>
          <w:sz w:val="32"/>
          <w:szCs w:val="32"/>
        </w:rPr>
        <w:t>breuius</w:t>
      </w:r>
      <w:proofErr w:type="spellEnd"/>
      <w:r w:rsidRPr="00A63457">
        <w:rPr>
          <w:rFonts w:ascii="Times New Roman" w:hAnsi="Times New Roman" w:cs="Times New Roman"/>
          <w:b/>
          <w:bCs/>
          <w:i/>
          <w:iCs/>
          <w:color w:val="auto"/>
          <w:sz w:val="32"/>
          <w:szCs w:val="32"/>
        </w:rPr>
        <w:t xml:space="preserve"> </w:t>
      </w:r>
      <w:proofErr w:type="spellStart"/>
      <w:r w:rsidRPr="00A63457">
        <w:rPr>
          <w:rFonts w:ascii="Times New Roman" w:hAnsi="Times New Roman" w:cs="Times New Roman"/>
          <w:b/>
          <w:bCs/>
          <w:i/>
          <w:iCs/>
          <w:color w:val="auto"/>
          <w:sz w:val="32"/>
          <w:szCs w:val="32"/>
        </w:rPr>
        <w:t>tractatae</w:t>
      </w:r>
      <w:proofErr w:type="spellEnd"/>
      <w:r w:rsidRPr="00A63457">
        <w:rPr>
          <w:rFonts w:ascii="Times New Roman" w:hAnsi="Times New Roman" w:cs="Times New Roman"/>
          <w:b/>
          <w:bCs/>
          <w:color w:val="auto"/>
          <w:sz w:val="32"/>
          <w:szCs w:val="32"/>
        </w:rPr>
        <w:t xml:space="preserve"> </w:t>
      </w:r>
      <w:r w:rsidR="00253BAE" w:rsidRPr="00A63457">
        <w:rPr>
          <w:rFonts w:ascii="Times New Roman" w:hAnsi="Times New Roman" w:cs="Times New Roman"/>
          <w:b/>
          <w:bCs/>
          <w:color w:val="auto"/>
          <w:sz w:val="32"/>
          <w:szCs w:val="32"/>
        </w:rPr>
        <w:t>(</w:t>
      </w:r>
      <w:r w:rsidR="00930942" w:rsidRPr="00A63457">
        <w:rPr>
          <w:rFonts w:ascii="Times New Roman" w:hAnsi="Times New Roman" w:cs="Times New Roman"/>
          <w:b/>
          <w:bCs/>
          <w:i/>
          <w:iCs/>
          <w:color w:val="auto"/>
          <w:sz w:val="32"/>
          <w:szCs w:val="32"/>
        </w:rPr>
        <w:t>Petites Règles</w:t>
      </w:r>
      <w:r w:rsidR="00930942" w:rsidRPr="00A63457">
        <w:rPr>
          <w:rFonts w:ascii="Times New Roman" w:hAnsi="Times New Roman" w:cs="Times New Roman"/>
          <w:b/>
          <w:bCs/>
          <w:color w:val="auto"/>
          <w:sz w:val="32"/>
          <w:szCs w:val="32"/>
        </w:rPr>
        <w:t>)</w:t>
      </w:r>
    </w:p>
    <w:p w14:paraId="4F525628" w14:textId="074919DE" w:rsidR="007D12DD" w:rsidRPr="00A63457" w:rsidRDefault="007D12DD" w:rsidP="007D12DD">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28" w:history="1">
        <w:hyperlink r:id="rId29" w:history="1">
          <w:r w:rsidRPr="00A63457">
            <w:rPr>
              <w:rStyle w:val="Lienhypertexte"/>
            </w:rPr>
            <w:t>CPG 2</w:t>
          </w:r>
          <w:r w:rsidR="000A2A64" w:rsidRPr="00A63457">
            <w:rPr>
              <w:rStyle w:val="Lienhypertexte"/>
            </w:rPr>
            <w:t>875</w:t>
          </w:r>
          <w:r w:rsidR="000A2A64" w:rsidRPr="00A63457">
            <w:rPr>
              <w:rStyle w:val="Lienhypertexte"/>
              <w:color w:val="auto"/>
              <w:u w:val="none"/>
            </w:rPr>
            <w:t>b</w:t>
          </w:r>
        </w:hyperlink>
      </w:hyperlink>
      <w:r w:rsidRPr="00A63457">
        <w:t xml:space="preserve"> ; </w:t>
      </w:r>
      <w:hyperlink r:id="rId30" w:history="1">
        <w:hyperlink r:id="rId31" w:history="1">
          <w:hyperlink r:id="rId32" w:history="1">
            <w:r w:rsidRPr="00A63457">
              <w:rPr>
                <w:rStyle w:val="Lienhypertexte"/>
              </w:rPr>
              <w:t>Pinakes</w:t>
            </w:r>
          </w:hyperlink>
        </w:hyperlink>
      </w:hyperlink>
      <w:r w:rsidRPr="00A63457">
        <w:t>)</w:t>
      </w:r>
    </w:p>
    <w:p w14:paraId="614EED4B" w14:textId="77777777" w:rsidR="000931E7" w:rsidRPr="00A63457" w:rsidRDefault="000931E7" w:rsidP="00BF4D9A">
      <w:pPr>
        <w:spacing w:after="0" w:line="360" w:lineRule="auto"/>
        <w:rPr>
          <w:i/>
          <w:iCs/>
        </w:rPr>
      </w:pPr>
      <w:r w:rsidRPr="00A63457">
        <w:rPr>
          <w:i/>
          <w:iCs/>
        </w:rPr>
        <w:t>Témoins manuscrits</w:t>
      </w:r>
    </w:p>
    <w:p w14:paraId="40666F2A" w14:textId="77777777" w:rsidR="00143823" w:rsidRPr="00A63457" w:rsidRDefault="00143823" w:rsidP="00856217">
      <w:pPr>
        <w:pStyle w:val="Paragraphedeliste"/>
        <w:numPr>
          <w:ilvl w:val="0"/>
          <w:numId w:val="35"/>
        </w:numPr>
        <w:autoSpaceDE w:val="0"/>
        <w:autoSpaceDN w:val="0"/>
        <w:adjustRightInd w:val="0"/>
        <w:spacing w:after="0" w:line="360" w:lineRule="auto"/>
        <w:jc w:val="both"/>
        <w:rPr>
          <w:b/>
          <w:bCs/>
        </w:rPr>
      </w:pPr>
      <w:r w:rsidRPr="00A63457">
        <w:rPr>
          <w:b/>
          <w:bCs/>
        </w:rPr>
        <w:t>S</w:t>
      </w:r>
      <w:r w:rsidRPr="00A63457">
        <w:t>, 121v-208r</w:t>
      </w:r>
    </w:p>
    <w:p w14:paraId="5CB4A6AA" w14:textId="77777777" w:rsidR="00930942" w:rsidRPr="00A63457" w:rsidRDefault="00930942" w:rsidP="00856217">
      <w:pPr>
        <w:pStyle w:val="Paragraphedeliste"/>
        <w:numPr>
          <w:ilvl w:val="0"/>
          <w:numId w:val="35"/>
        </w:numPr>
        <w:autoSpaceDE w:val="0"/>
        <w:autoSpaceDN w:val="0"/>
        <w:adjustRightInd w:val="0"/>
        <w:spacing w:after="0" w:line="360" w:lineRule="auto"/>
        <w:jc w:val="both"/>
        <w:rPr>
          <w:b/>
          <w:bCs/>
        </w:rPr>
      </w:pPr>
      <w:r w:rsidRPr="00A63457">
        <w:rPr>
          <w:b/>
          <w:bCs/>
        </w:rPr>
        <w:t>U</w:t>
      </w:r>
      <w:r w:rsidRPr="00A63457">
        <w:t>, 169vb-197vb</w:t>
      </w:r>
    </w:p>
    <w:p w14:paraId="5A6C9638" w14:textId="77777777" w:rsidR="00143823" w:rsidRPr="00A63457" w:rsidRDefault="00143823" w:rsidP="00856217">
      <w:pPr>
        <w:pStyle w:val="Paragraphedeliste"/>
        <w:numPr>
          <w:ilvl w:val="0"/>
          <w:numId w:val="35"/>
        </w:numPr>
        <w:autoSpaceDE w:val="0"/>
        <w:autoSpaceDN w:val="0"/>
        <w:adjustRightInd w:val="0"/>
        <w:spacing w:after="0" w:line="360" w:lineRule="auto"/>
        <w:jc w:val="both"/>
        <w:rPr>
          <w:b/>
          <w:bCs/>
        </w:rPr>
      </w:pPr>
      <w:r w:rsidRPr="00A63457">
        <w:rPr>
          <w:b/>
          <w:bCs/>
        </w:rPr>
        <w:t>F</w:t>
      </w:r>
      <w:r w:rsidRPr="00A63457">
        <w:t>, 48vb-79ra</w:t>
      </w:r>
    </w:p>
    <w:p w14:paraId="12CBD86F" w14:textId="77777777" w:rsidR="00143823" w:rsidRPr="00A63457" w:rsidRDefault="00143823" w:rsidP="00856217">
      <w:pPr>
        <w:pStyle w:val="Paragraphedeliste"/>
        <w:numPr>
          <w:ilvl w:val="0"/>
          <w:numId w:val="35"/>
        </w:numPr>
        <w:autoSpaceDE w:val="0"/>
        <w:autoSpaceDN w:val="0"/>
        <w:adjustRightInd w:val="0"/>
        <w:spacing w:after="0" w:line="360" w:lineRule="auto"/>
        <w:jc w:val="both"/>
        <w:rPr>
          <w:b/>
          <w:bCs/>
        </w:rPr>
      </w:pPr>
      <w:r w:rsidRPr="00A63457">
        <w:rPr>
          <w:b/>
          <w:bCs/>
        </w:rPr>
        <w:t>M</w:t>
      </w:r>
      <w:r w:rsidRPr="00A63457">
        <w:t>, 92v-149r</w:t>
      </w:r>
    </w:p>
    <w:p w14:paraId="196A9ED4" w14:textId="77777777" w:rsidR="00930942" w:rsidRPr="00A63457" w:rsidRDefault="00930942" w:rsidP="00856217">
      <w:pPr>
        <w:pStyle w:val="Paragraphedeliste"/>
        <w:numPr>
          <w:ilvl w:val="0"/>
          <w:numId w:val="35"/>
        </w:numPr>
        <w:autoSpaceDE w:val="0"/>
        <w:autoSpaceDN w:val="0"/>
        <w:adjustRightInd w:val="0"/>
        <w:spacing w:after="0" w:line="360" w:lineRule="auto"/>
        <w:jc w:val="both"/>
        <w:rPr>
          <w:b/>
          <w:bCs/>
        </w:rPr>
      </w:pPr>
      <w:r w:rsidRPr="00A63457">
        <w:rPr>
          <w:b/>
          <w:bCs/>
        </w:rPr>
        <w:t>R</w:t>
      </w:r>
      <w:r w:rsidRPr="00A63457">
        <w:t>, 59rb-94rb</w:t>
      </w:r>
    </w:p>
    <w:p w14:paraId="5B9B3B82" w14:textId="61E5ED0D" w:rsidR="00A960AD" w:rsidRPr="006E766B" w:rsidRDefault="00A960AD" w:rsidP="00BF4D9A">
      <w:pPr>
        <w:spacing w:after="0" w:line="360" w:lineRule="auto"/>
        <w:jc w:val="both"/>
        <w:rPr>
          <w:lang w:val="it-IT"/>
        </w:rPr>
      </w:pPr>
      <w:r w:rsidRPr="006E766B">
        <w:rPr>
          <w:i/>
          <w:iCs/>
          <w:lang w:val="it-IT"/>
        </w:rPr>
        <w:t>Titre</w:t>
      </w:r>
      <w:r w:rsidRPr="006E766B">
        <w:rPr>
          <w:lang w:val="it-IT"/>
        </w:rPr>
        <w:t xml:space="preserve"> : </w:t>
      </w:r>
      <w:r w:rsidR="00D9722F" w:rsidRPr="006E766B">
        <w:rPr>
          <w:rFonts w:eastAsia="Calibri"/>
          <w:kern w:val="0"/>
          <w:szCs w:val="22"/>
          <w:lang w:val="it-IT"/>
          <w14:ligatures w14:val="none"/>
        </w:rPr>
        <w:t>Initium capitulorum sub brevitate dictorum eloquiorum</w:t>
      </w:r>
      <w:r w:rsidR="00897789" w:rsidRPr="00A63457">
        <w:rPr>
          <w:rFonts w:eastAsia="Calibri"/>
          <w:kern w:val="0"/>
          <w:szCs w:val="22"/>
          <w:vertAlign w:val="superscript"/>
          <w14:ligatures w14:val="none"/>
        </w:rPr>
        <w:footnoteReference w:id="51"/>
      </w:r>
      <w:r w:rsidR="00D9722F" w:rsidRPr="006E766B">
        <w:rPr>
          <w:rFonts w:eastAsia="Calibri"/>
          <w:kern w:val="0"/>
          <w:szCs w:val="22"/>
          <w:lang w:val="it-IT"/>
          <w14:ligatures w14:val="none"/>
        </w:rPr>
        <w:t xml:space="preserve"> </w:t>
      </w:r>
      <w:r w:rsidR="00D76CC3" w:rsidRPr="006E766B">
        <w:rPr>
          <w:rFonts w:eastAsia="Calibri"/>
          <w:kern w:val="0"/>
          <w:szCs w:val="22"/>
          <w:lang w:val="it-IT"/>
          <w14:ligatures w14:val="none"/>
        </w:rPr>
        <w:t>r</w:t>
      </w:r>
      <w:r w:rsidR="00D9722F" w:rsidRPr="006E766B">
        <w:rPr>
          <w:rFonts w:eastAsia="Calibri"/>
          <w:kern w:val="0"/>
          <w:szCs w:val="22"/>
          <w:lang w:val="it-IT"/>
          <w14:ligatures w14:val="none"/>
        </w:rPr>
        <w:t>egule sancti Basilii.</w:t>
      </w:r>
    </w:p>
    <w:p w14:paraId="6D46CDF4" w14:textId="789F80A5" w:rsidR="00A960AD" w:rsidRPr="006E766B" w:rsidRDefault="00A960AD" w:rsidP="00BF4D9A">
      <w:pPr>
        <w:spacing w:after="0" w:line="360" w:lineRule="auto"/>
        <w:jc w:val="both"/>
        <w:rPr>
          <w:lang w:val="it-IT"/>
        </w:rPr>
      </w:pPr>
      <w:r w:rsidRPr="006E766B">
        <w:rPr>
          <w:i/>
          <w:iCs/>
          <w:lang w:val="it-IT"/>
        </w:rPr>
        <w:t>Incipit</w:t>
      </w:r>
      <w:r w:rsidRPr="006E766B">
        <w:rPr>
          <w:lang w:val="it-IT"/>
        </w:rPr>
        <w:t xml:space="preserve"> : </w:t>
      </w:r>
      <w:r w:rsidR="00EA57D3" w:rsidRPr="006E766B">
        <w:rPr>
          <w:rFonts w:eastAsia="Calibri"/>
          <w:i/>
          <w:iCs/>
          <w:kern w:val="0"/>
          <w:szCs w:val="22"/>
          <w:lang w:val="it-IT"/>
          <w14:ligatures w14:val="none"/>
        </w:rPr>
        <w:t>Interrogatio</w:t>
      </w:r>
      <w:r w:rsidR="00EA57D3" w:rsidRPr="00A63457">
        <w:rPr>
          <w:rFonts w:eastAsia="Calibri"/>
          <w:kern w:val="0"/>
          <w:szCs w:val="22"/>
          <w:vertAlign w:val="superscript"/>
          <w14:ligatures w14:val="none"/>
        </w:rPr>
        <w:footnoteReference w:id="52"/>
      </w:r>
      <w:r w:rsidR="00EA57D3" w:rsidRPr="006E766B">
        <w:rPr>
          <w:rFonts w:eastAsia="Calibri"/>
          <w:kern w:val="0"/>
          <w:szCs w:val="22"/>
          <w:lang w:val="it-IT"/>
          <w14:ligatures w14:val="none"/>
        </w:rPr>
        <w:t>. Si licet et expedit alicui permittere a se ipso et facere aut dicere que bona esse existimat sine testimonio Scripturarum a Deo spiratarum.</w:t>
      </w:r>
    </w:p>
    <w:p w14:paraId="155AE8A2" w14:textId="1EC79BD6" w:rsidR="00A960AD" w:rsidRPr="006E766B" w:rsidRDefault="00A960AD" w:rsidP="005028C8">
      <w:pPr>
        <w:spacing w:after="0" w:line="360" w:lineRule="auto"/>
        <w:jc w:val="both"/>
        <w:rPr>
          <w:b/>
          <w:bCs/>
          <w:lang w:val="it-IT"/>
        </w:rPr>
      </w:pPr>
      <w:r w:rsidRPr="006E766B">
        <w:rPr>
          <w:i/>
          <w:iCs/>
          <w:lang w:val="it-IT"/>
        </w:rPr>
        <w:t>Explicit</w:t>
      </w:r>
      <w:r w:rsidRPr="006E766B">
        <w:rPr>
          <w:lang w:val="it-IT"/>
        </w:rPr>
        <w:t xml:space="preserve"> : </w:t>
      </w:r>
      <w:r w:rsidR="00057A8D" w:rsidRPr="006E766B">
        <w:rPr>
          <w:lang w:val="it-IT"/>
        </w:rPr>
        <w:t xml:space="preserve">: (…) iuxta approbationem sanctorum apostolorum dicentium : </w:t>
      </w:r>
      <w:r w:rsidR="001C6D93" w:rsidRPr="006E766B">
        <w:rPr>
          <w:sz w:val="22"/>
          <w:szCs w:val="22"/>
          <w:lang w:val="it-IT"/>
        </w:rPr>
        <w:t>“</w:t>
      </w:r>
      <w:r w:rsidR="00057A8D" w:rsidRPr="006E766B">
        <w:rPr>
          <w:i/>
          <w:iCs/>
          <w:lang w:val="it-IT"/>
        </w:rPr>
        <w:t>Non est bonum delinquere nos verbum Dei et ministrare mensis</w:t>
      </w:r>
      <w:r w:rsidR="005028C8" w:rsidRPr="006E766B">
        <w:rPr>
          <w:sz w:val="22"/>
          <w:szCs w:val="22"/>
          <w:lang w:val="it-IT"/>
        </w:rPr>
        <w:t xml:space="preserve">” </w:t>
      </w:r>
      <w:r w:rsidR="00882E2A" w:rsidRPr="006E766B">
        <w:rPr>
          <w:lang w:val="it-IT"/>
        </w:rPr>
        <w:t>[</w:t>
      </w:r>
      <w:r w:rsidR="00057A8D" w:rsidRPr="006E766B">
        <w:rPr>
          <w:lang w:val="it-IT"/>
        </w:rPr>
        <w:t>Ac 6,2</w:t>
      </w:r>
      <w:r w:rsidR="00882E2A" w:rsidRPr="006E766B">
        <w:rPr>
          <w:lang w:val="it-IT"/>
        </w:rPr>
        <w:t>]</w:t>
      </w:r>
      <w:r w:rsidR="00057A8D" w:rsidRPr="006E766B">
        <w:rPr>
          <w:lang w:val="it-IT"/>
        </w:rPr>
        <w:t>.</w:t>
      </w:r>
      <w:r w:rsidR="00057A8D" w:rsidRPr="00A63457">
        <w:rPr>
          <w:vertAlign w:val="superscript"/>
        </w:rPr>
        <w:footnoteReference w:id="53"/>
      </w:r>
    </w:p>
    <w:p w14:paraId="2B75F96C" w14:textId="77777777" w:rsidR="00DB28DE" w:rsidRPr="006E766B" w:rsidRDefault="00930942" w:rsidP="00006511">
      <w:pPr>
        <w:pStyle w:val="Titre1"/>
        <w:rPr>
          <w:rFonts w:ascii="Times New Roman" w:hAnsi="Times New Roman" w:cs="Times New Roman"/>
          <w:b/>
          <w:bCs/>
          <w:color w:val="auto"/>
          <w:sz w:val="32"/>
          <w:szCs w:val="32"/>
          <w:lang w:val="it-IT"/>
        </w:rPr>
      </w:pPr>
      <w:r w:rsidRPr="006E766B">
        <w:rPr>
          <w:rStyle w:val="Titre1Car"/>
          <w:rFonts w:ascii="Times New Roman" w:hAnsi="Times New Roman" w:cs="Times New Roman"/>
          <w:b/>
          <w:bCs/>
          <w:i/>
          <w:iCs/>
          <w:color w:val="auto"/>
          <w:sz w:val="32"/>
          <w:szCs w:val="32"/>
          <w:lang w:val="it-IT"/>
        </w:rPr>
        <w:t>Sermo 13</w:t>
      </w:r>
      <w:r w:rsidRPr="006E766B">
        <w:rPr>
          <w:rStyle w:val="Titre1Car"/>
          <w:rFonts w:ascii="Times New Roman" w:hAnsi="Times New Roman" w:cs="Times New Roman"/>
          <w:b/>
          <w:bCs/>
          <w:color w:val="auto"/>
          <w:sz w:val="32"/>
          <w:szCs w:val="32"/>
          <w:lang w:val="it-IT"/>
        </w:rPr>
        <w:t xml:space="preserve"> (</w:t>
      </w:r>
      <w:r w:rsidRPr="006E766B">
        <w:rPr>
          <w:rStyle w:val="Titre1Car"/>
          <w:rFonts w:ascii="Times New Roman" w:hAnsi="Times New Roman" w:cs="Times New Roman"/>
          <w:b/>
          <w:bCs/>
          <w:i/>
          <w:iCs/>
          <w:color w:val="auto"/>
          <w:sz w:val="32"/>
          <w:szCs w:val="32"/>
          <w:lang w:val="it-IT"/>
        </w:rPr>
        <w:t>Sermo asceticus</w:t>
      </w:r>
      <w:r w:rsidRPr="006E766B">
        <w:rPr>
          <w:rStyle w:val="Titre1Car"/>
          <w:rFonts w:ascii="Times New Roman" w:hAnsi="Times New Roman" w:cs="Times New Roman"/>
          <w:b/>
          <w:bCs/>
          <w:color w:val="auto"/>
          <w:sz w:val="32"/>
          <w:szCs w:val="32"/>
          <w:lang w:val="it-IT"/>
        </w:rPr>
        <w:t>)</w:t>
      </w:r>
      <w:r w:rsidR="00700F11" w:rsidRPr="006E766B">
        <w:rPr>
          <w:rFonts w:ascii="Times New Roman" w:hAnsi="Times New Roman" w:cs="Times New Roman"/>
          <w:b/>
          <w:bCs/>
          <w:color w:val="auto"/>
          <w:sz w:val="32"/>
          <w:szCs w:val="32"/>
          <w:lang w:val="it-IT"/>
        </w:rPr>
        <w:t xml:space="preserve"> </w:t>
      </w:r>
    </w:p>
    <w:p w14:paraId="3F877ABC" w14:textId="62CBC27E" w:rsidR="007D12DD" w:rsidRPr="00A63457" w:rsidRDefault="007D12DD" w:rsidP="007D12DD">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bookmarkStart w:id="12" w:name="_Hlk210334443"/>
      <w:r w:rsidRPr="00A63457">
        <w:t>(</w:t>
      </w:r>
      <w:hyperlink r:id="rId33" w:history="1">
        <w:r w:rsidR="000335CC" w:rsidRPr="00A63457">
          <w:rPr>
            <w:rStyle w:val="Lienhypertexte"/>
          </w:rPr>
          <w:t>CPG 2</w:t>
        </w:r>
        <w:r w:rsidR="000460A8" w:rsidRPr="00A63457">
          <w:rPr>
            <w:rStyle w:val="Lienhypertexte"/>
          </w:rPr>
          <w:t>8</w:t>
        </w:r>
        <w:r w:rsidR="000335CC" w:rsidRPr="00A63457">
          <w:rPr>
            <w:rStyle w:val="Lienhypertexte"/>
          </w:rPr>
          <w:t>91</w:t>
        </w:r>
      </w:hyperlink>
      <w:r w:rsidRPr="00A63457">
        <w:t> ;</w:t>
      </w:r>
      <w:r w:rsidR="002869E8" w:rsidRPr="00A63457">
        <w:t xml:space="preserve"> </w:t>
      </w:r>
      <w:hyperlink r:id="rId34" w:history="1">
        <w:proofErr w:type="spellStart"/>
        <w:r w:rsidR="002869E8" w:rsidRPr="00A63457">
          <w:rPr>
            <w:rStyle w:val="Lienhypertexte"/>
          </w:rPr>
          <w:t>Pinakes</w:t>
        </w:r>
        <w:proofErr w:type="spellEnd"/>
      </w:hyperlink>
      <w:r w:rsidRPr="00A63457">
        <w:t>)</w:t>
      </w:r>
    </w:p>
    <w:bookmarkEnd w:id="12"/>
    <w:p w14:paraId="3D9B45D2" w14:textId="3EF49B6F" w:rsidR="00D44C2E" w:rsidRPr="00A63457" w:rsidRDefault="00D44C2E" w:rsidP="00D44C2E">
      <w:pPr>
        <w:spacing w:after="0" w:line="360" w:lineRule="auto"/>
        <w:ind w:firstLine="360"/>
        <w:jc w:val="both"/>
      </w:pPr>
      <w:r w:rsidRPr="00A63457">
        <w:t xml:space="preserve">Le </w:t>
      </w:r>
      <w:r w:rsidRPr="00A63457">
        <w:rPr>
          <w:i/>
          <w:iCs/>
        </w:rPr>
        <w:t>Discours 13</w:t>
      </w:r>
      <w:r w:rsidRPr="00A63457">
        <w:t xml:space="preserve"> est également transmis </w:t>
      </w:r>
      <w:r w:rsidR="0037471C" w:rsidRPr="00A63457">
        <w:t>hors corpus basilien</w:t>
      </w:r>
      <w:r w:rsidR="00AB34D1" w:rsidRPr="00A63457">
        <w:t xml:space="preserve"> </w:t>
      </w:r>
      <w:r w:rsidRPr="00A63457">
        <w:t xml:space="preserve">par un recueil des traductions claréniennes de la </w:t>
      </w:r>
      <w:r w:rsidRPr="00A63457">
        <w:rPr>
          <w:i/>
          <w:iCs/>
        </w:rPr>
        <w:t xml:space="preserve">Scala </w:t>
      </w:r>
      <w:proofErr w:type="spellStart"/>
      <w:r w:rsidRPr="00A63457">
        <w:rPr>
          <w:i/>
          <w:iCs/>
        </w:rPr>
        <w:t>Paradisi</w:t>
      </w:r>
      <w:proofErr w:type="spellEnd"/>
      <w:r w:rsidRPr="00A63457">
        <w:t xml:space="preserve"> et des </w:t>
      </w:r>
      <w:r w:rsidRPr="00A63457">
        <w:rPr>
          <w:i/>
          <w:iCs/>
        </w:rPr>
        <w:t>150 chapitres</w:t>
      </w:r>
      <w:r w:rsidRPr="00A63457">
        <w:t xml:space="preserve"> du pseudo-Macaire</w:t>
      </w:r>
      <w:r w:rsidR="006169D6">
        <w:t xml:space="preserve"> (</w:t>
      </w:r>
      <w:r w:rsidR="006169D6" w:rsidRPr="006169D6">
        <w:rPr>
          <w:b/>
          <w:bCs/>
        </w:rPr>
        <w:t>W</w:t>
      </w:r>
      <w:r w:rsidR="006169D6">
        <w:t>)</w:t>
      </w:r>
      <w:r w:rsidR="00955B97" w:rsidRPr="00A63457">
        <w:t>.</w:t>
      </w:r>
    </w:p>
    <w:p w14:paraId="59A06733" w14:textId="77777777" w:rsidR="000931E7" w:rsidRPr="00A63457" w:rsidRDefault="000931E7" w:rsidP="00D306AE">
      <w:pPr>
        <w:spacing w:after="0" w:line="360" w:lineRule="auto"/>
        <w:rPr>
          <w:i/>
          <w:iCs/>
        </w:rPr>
      </w:pPr>
      <w:r w:rsidRPr="00A63457">
        <w:rPr>
          <w:i/>
          <w:iCs/>
        </w:rPr>
        <w:t>Témoins manuscrits</w:t>
      </w:r>
    </w:p>
    <w:p w14:paraId="4C0DB57E" w14:textId="77777777" w:rsidR="00143823" w:rsidRPr="00A63457" w:rsidRDefault="00143823" w:rsidP="00D306AE">
      <w:pPr>
        <w:pStyle w:val="Paragraphedeliste"/>
        <w:numPr>
          <w:ilvl w:val="0"/>
          <w:numId w:val="36"/>
        </w:numPr>
        <w:spacing w:after="0" w:line="360" w:lineRule="auto"/>
        <w:jc w:val="both"/>
      </w:pPr>
      <w:r w:rsidRPr="00A63457">
        <w:rPr>
          <w:b/>
          <w:bCs/>
        </w:rPr>
        <w:t>S</w:t>
      </w:r>
      <w:r w:rsidRPr="00A63457">
        <w:t>, 215r-219r</w:t>
      </w:r>
    </w:p>
    <w:p w14:paraId="61065A78" w14:textId="77777777" w:rsidR="00930942" w:rsidRPr="00A63457" w:rsidRDefault="00930942" w:rsidP="00D306AE">
      <w:pPr>
        <w:pStyle w:val="Paragraphedeliste"/>
        <w:numPr>
          <w:ilvl w:val="0"/>
          <w:numId w:val="36"/>
        </w:numPr>
        <w:spacing w:after="0" w:line="360" w:lineRule="auto"/>
        <w:jc w:val="both"/>
      </w:pPr>
      <w:r w:rsidRPr="00A63457">
        <w:rPr>
          <w:b/>
          <w:bCs/>
        </w:rPr>
        <w:t>U</w:t>
      </w:r>
      <w:r w:rsidRPr="00A63457">
        <w:t>, 197vb-199va</w:t>
      </w:r>
    </w:p>
    <w:p w14:paraId="3CCB8C6A" w14:textId="77777777" w:rsidR="00143823" w:rsidRPr="00A63457" w:rsidRDefault="00143823" w:rsidP="00D306AE">
      <w:pPr>
        <w:pStyle w:val="Paragraphedeliste"/>
        <w:numPr>
          <w:ilvl w:val="0"/>
          <w:numId w:val="36"/>
        </w:numPr>
        <w:spacing w:after="0" w:line="360" w:lineRule="auto"/>
        <w:jc w:val="both"/>
      </w:pPr>
      <w:r w:rsidRPr="00A63457">
        <w:rPr>
          <w:b/>
          <w:bCs/>
        </w:rPr>
        <w:t>F</w:t>
      </w:r>
      <w:r w:rsidRPr="00A63457">
        <w:t>, 79ra-81ra</w:t>
      </w:r>
    </w:p>
    <w:p w14:paraId="67D680E5" w14:textId="77777777" w:rsidR="00143823" w:rsidRPr="00A63457" w:rsidRDefault="00143823" w:rsidP="00D306AE">
      <w:pPr>
        <w:pStyle w:val="Paragraphedeliste"/>
        <w:numPr>
          <w:ilvl w:val="0"/>
          <w:numId w:val="36"/>
        </w:numPr>
        <w:spacing w:after="0" w:line="360" w:lineRule="auto"/>
        <w:jc w:val="both"/>
      </w:pPr>
      <w:r w:rsidRPr="00A63457">
        <w:rPr>
          <w:b/>
          <w:bCs/>
        </w:rPr>
        <w:t>M</w:t>
      </w:r>
      <w:r w:rsidRPr="00A63457">
        <w:t>, 149r-152v</w:t>
      </w:r>
      <w:r w:rsidRPr="00A63457">
        <w:rPr>
          <w:b/>
          <w:bCs/>
        </w:rPr>
        <w:t xml:space="preserve"> </w:t>
      </w:r>
    </w:p>
    <w:p w14:paraId="4BC9A7CD" w14:textId="77777777" w:rsidR="00930942" w:rsidRPr="00A63457" w:rsidRDefault="00930942" w:rsidP="00D306AE">
      <w:pPr>
        <w:pStyle w:val="Paragraphedeliste"/>
        <w:numPr>
          <w:ilvl w:val="0"/>
          <w:numId w:val="36"/>
        </w:numPr>
        <w:spacing w:after="0" w:line="360" w:lineRule="auto"/>
        <w:jc w:val="both"/>
      </w:pPr>
      <w:r w:rsidRPr="00A63457">
        <w:rPr>
          <w:b/>
          <w:bCs/>
        </w:rPr>
        <w:t>R</w:t>
      </w:r>
      <w:r w:rsidRPr="00A63457">
        <w:t>, 94rb-96ra</w:t>
      </w:r>
    </w:p>
    <w:p w14:paraId="1F96AE23" w14:textId="1663568B" w:rsidR="00AB34D1" w:rsidRPr="00A63457" w:rsidRDefault="00AB34D1" w:rsidP="00D306AE">
      <w:pPr>
        <w:pStyle w:val="Paragraphedeliste"/>
        <w:numPr>
          <w:ilvl w:val="0"/>
          <w:numId w:val="36"/>
        </w:numPr>
        <w:spacing w:after="0" w:line="360" w:lineRule="auto"/>
        <w:jc w:val="both"/>
      </w:pPr>
      <w:r w:rsidRPr="00A63457">
        <w:t>(</w:t>
      </w:r>
      <w:r w:rsidRPr="00A63457">
        <w:rPr>
          <w:b/>
          <w:bCs/>
        </w:rPr>
        <w:t>W</w:t>
      </w:r>
      <w:r w:rsidRPr="00A63457">
        <w:t xml:space="preserve">) Wien, </w:t>
      </w:r>
      <w:proofErr w:type="spellStart"/>
      <w:r w:rsidRPr="00A63457">
        <w:t>Österreichische</w:t>
      </w:r>
      <w:proofErr w:type="spellEnd"/>
      <w:r w:rsidRPr="00A63457">
        <w:t xml:space="preserve"> </w:t>
      </w:r>
      <w:proofErr w:type="spellStart"/>
      <w:r w:rsidRPr="00A63457">
        <w:t>Nationalbibliothek</w:t>
      </w:r>
      <w:proofErr w:type="spellEnd"/>
      <w:r w:rsidRPr="00A63457">
        <w:t>, 1735, f. 151v-154v, sec. XIV.</w:t>
      </w:r>
    </w:p>
    <w:p w14:paraId="3BE7B15E" w14:textId="592E106E" w:rsidR="00A960AD" w:rsidRPr="006E766B" w:rsidRDefault="00A960AD" w:rsidP="00D306AE">
      <w:pPr>
        <w:spacing w:after="0" w:line="360" w:lineRule="auto"/>
        <w:jc w:val="both"/>
        <w:rPr>
          <w:lang w:val="it-IT"/>
        </w:rPr>
      </w:pPr>
      <w:r w:rsidRPr="006E766B">
        <w:rPr>
          <w:i/>
          <w:iCs/>
          <w:lang w:val="it-IT"/>
        </w:rPr>
        <w:lastRenderedPageBreak/>
        <w:t>Titre</w:t>
      </w:r>
      <w:r w:rsidRPr="006E766B">
        <w:rPr>
          <w:lang w:val="it-IT"/>
        </w:rPr>
        <w:t xml:space="preserve"> : </w:t>
      </w:r>
      <w:r w:rsidR="008F4EED" w:rsidRPr="006E766B">
        <w:rPr>
          <w:lang w:val="it-IT"/>
        </w:rPr>
        <w:t>Sermo sancti Basilii Cesare</w:t>
      </w:r>
      <w:r w:rsidR="00E813C7" w:rsidRPr="006E766B">
        <w:rPr>
          <w:lang w:val="it-IT"/>
        </w:rPr>
        <w:t>e</w:t>
      </w:r>
      <w:r w:rsidR="00123555" w:rsidRPr="00A63457">
        <w:rPr>
          <w:vertAlign w:val="superscript"/>
        </w:rPr>
        <w:footnoteReference w:id="54"/>
      </w:r>
      <w:r w:rsidR="00123555" w:rsidRPr="006E766B">
        <w:rPr>
          <w:lang w:val="it-IT"/>
        </w:rPr>
        <w:t xml:space="preserve"> </w:t>
      </w:r>
      <w:r w:rsidR="00E813C7" w:rsidRPr="006E766B">
        <w:rPr>
          <w:lang w:val="it-IT"/>
        </w:rPr>
        <w:t>C</w:t>
      </w:r>
      <w:r w:rsidR="008F4EED" w:rsidRPr="006E766B">
        <w:rPr>
          <w:lang w:val="it-IT"/>
        </w:rPr>
        <w:t>ap</w:t>
      </w:r>
      <w:r w:rsidR="00E813C7" w:rsidRPr="006E766B">
        <w:rPr>
          <w:lang w:val="it-IT"/>
        </w:rPr>
        <w:t>p</w:t>
      </w:r>
      <w:r w:rsidR="008F4EED" w:rsidRPr="006E766B">
        <w:rPr>
          <w:lang w:val="it-IT"/>
        </w:rPr>
        <w:t>adocie</w:t>
      </w:r>
      <w:r w:rsidR="009E0F91" w:rsidRPr="00A63457">
        <w:rPr>
          <w:vertAlign w:val="superscript"/>
        </w:rPr>
        <w:footnoteReference w:id="55"/>
      </w:r>
      <w:r w:rsidR="009E0F91" w:rsidRPr="006E766B">
        <w:rPr>
          <w:lang w:val="it-IT"/>
        </w:rPr>
        <w:t xml:space="preserve"> </w:t>
      </w:r>
      <w:r w:rsidR="008F4EED" w:rsidRPr="006E766B">
        <w:rPr>
          <w:lang w:val="it-IT"/>
        </w:rPr>
        <w:t>episcopi</w:t>
      </w:r>
      <w:r w:rsidR="008F4EED" w:rsidRPr="00A63457">
        <w:rPr>
          <w:vertAlign w:val="superscript"/>
        </w:rPr>
        <w:footnoteReference w:id="56"/>
      </w:r>
      <w:r w:rsidR="008F4EED" w:rsidRPr="006E766B">
        <w:rPr>
          <w:lang w:val="it-IT"/>
        </w:rPr>
        <w:t xml:space="preserve"> </w:t>
      </w:r>
      <w:r w:rsidR="00005998" w:rsidRPr="006E766B">
        <w:rPr>
          <w:lang w:val="it-IT"/>
        </w:rPr>
        <w:t>d</w:t>
      </w:r>
      <w:r w:rsidR="008F4EED" w:rsidRPr="006E766B">
        <w:rPr>
          <w:lang w:val="it-IT"/>
        </w:rPr>
        <w:t>e vera virginitate et virtuosa</w:t>
      </w:r>
      <w:r w:rsidR="008F4EED" w:rsidRPr="00A63457">
        <w:rPr>
          <w:vertAlign w:val="superscript"/>
        </w:rPr>
        <w:footnoteReference w:id="57"/>
      </w:r>
      <w:r w:rsidR="008F4EED" w:rsidRPr="006E766B">
        <w:rPr>
          <w:i/>
          <w:iCs/>
          <w:lang w:val="it-IT"/>
        </w:rPr>
        <w:t xml:space="preserve"> </w:t>
      </w:r>
      <w:r w:rsidR="008F4EED" w:rsidRPr="006E766B">
        <w:rPr>
          <w:lang w:val="it-IT"/>
        </w:rPr>
        <w:t>exercitatione</w:t>
      </w:r>
      <w:r w:rsidR="008F4EED" w:rsidRPr="00A63457">
        <w:rPr>
          <w:vertAlign w:val="superscript"/>
        </w:rPr>
        <w:footnoteReference w:id="58"/>
      </w:r>
      <w:r w:rsidR="00D15BE5" w:rsidRPr="006E766B">
        <w:rPr>
          <w:lang w:val="it-IT"/>
        </w:rPr>
        <w:t xml:space="preserve"> </w:t>
      </w:r>
    </w:p>
    <w:p w14:paraId="428C3652" w14:textId="524B7EDD" w:rsidR="00A960AD" w:rsidRPr="006E766B" w:rsidRDefault="00A960AD" w:rsidP="00D306AE">
      <w:pPr>
        <w:spacing w:after="0" w:line="360" w:lineRule="auto"/>
        <w:jc w:val="both"/>
        <w:rPr>
          <w:lang w:val="it-IT"/>
        </w:rPr>
      </w:pPr>
      <w:r w:rsidRPr="006E766B">
        <w:rPr>
          <w:i/>
          <w:iCs/>
          <w:lang w:val="it-IT"/>
        </w:rPr>
        <w:t>Incipit</w:t>
      </w:r>
      <w:r w:rsidRPr="006E766B">
        <w:rPr>
          <w:lang w:val="it-IT"/>
        </w:rPr>
        <w:t xml:space="preserve"> : </w:t>
      </w:r>
      <w:r w:rsidR="00C37BE2" w:rsidRPr="006E766B">
        <w:rPr>
          <w:lang w:val="it-IT"/>
        </w:rPr>
        <w:t xml:space="preserve">Homo ad </w:t>
      </w:r>
      <w:r w:rsidR="00C135E9" w:rsidRPr="006E766B">
        <w:rPr>
          <w:lang w:val="it-IT"/>
        </w:rPr>
        <w:t>i</w:t>
      </w:r>
      <w:r w:rsidR="00C37BE2" w:rsidRPr="006E766B">
        <w:rPr>
          <w:lang w:val="it-IT"/>
        </w:rPr>
        <w:t xml:space="preserve">maginem </w:t>
      </w:r>
      <w:r w:rsidR="00C135E9" w:rsidRPr="006E766B">
        <w:rPr>
          <w:lang w:val="it-IT"/>
        </w:rPr>
        <w:t>D</w:t>
      </w:r>
      <w:r w:rsidR="00C37BE2" w:rsidRPr="006E766B">
        <w:rPr>
          <w:lang w:val="it-IT"/>
        </w:rPr>
        <w:t>ei factus est</w:t>
      </w:r>
      <w:r w:rsidR="00A82E01" w:rsidRPr="006E766B">
        <w:rPr>
          <w:lang w:val="it-IT"/>
        </w:rPr>
        <w:t>,</w:t>
      </w:r>
      <w:r w:rsidR="00C37BE2" w:rsidRPr="006E766B">
        <w:rPr>
          <w:lang w:val="it-IT"/>
        </w:rPr>
        <w:t xml:space="preserve"> et similitudinem</w:t>
      </w:r>
      <w:r w:rsidR="00C12714" w:rsidRPr="006E766B">
        <w:rPr>
          <w:lang w:val="it-IT"/>
        </w:rPr>
        <w:t xml:space="preserve"> </w:t>
      </w:r>
      <w:r w:rsidR="008B0C3C" w:rsidRPr="006E766B">
        <w:rPr>
          <w:lang w:val="it-IT"/>
        </w:rPr>
        <w:t>[</w:t>
      </w:r>
      <w:r w:rsidR="00C12714" w:rsidRPr="006E766B">
        <w:rPr>
          <w:lang w:val="it-IT"/>
        </w:rPr>
        <w:t>Cf. Gn 1,26</w:t>
      </w:r>
      <w:r w:rsidR="008B0C3C" w:rsidRPr="006E766B">
        <w:rPr>
          <w:lang w:val="it-IT"/>
        </w:rPr>
        <w:t>]</w:t>
      </w:r>
      <w:r w:rsidR="00A63457" w:rsidRPr="006E766B">
        <w:rPr>
          <w:lang w:val="it-IT"/>
        </w:rPr>
        <w:t> ;</w:t>
      </w:r>
      <w:r w:rsidR="00C37BE2" w:rsidRPr="006E766B">
        <w:rPr>
          <w:lang w:val="it-IT"/>
        </w:rPr>
        <w:t xml:space="preserve"> peccatum </w:t>
      </w:r>
      <w:r w:rsidR="002A56E6" w:rsidRPr="006E766B">
        <w:rPr>
          <w:lang w:val="it-IT"/>
        </w:rPr>
        <w:t>pulcritudinem imaginis</w:t>
      </w:r>
      <w:r w:rsidR="002A56E6" w:rsidRPr="00A63457">
        <w:rPr>
          <w:rStyle w:val="Appelnotedebasdep"/>
        </w:rPr>
        <w:footnoteReference w:id="59"/>
      </w:r>
      <w:r w:rsidR="002A56E6" w:rsidRPr="006E766B">
        <w:rPr>
          <w:lang w:val="it-IT"/>
        </w:rPr>
        <w:t xml:space="preserve"> </w:t>
      </w:r>
      <w:r w:rsidR="00C37BE2" w:rsidRPr="006E766B">
        <w:rPr>
          <w:lang w:val="it-IT"/>
        </w:rPr>
        <w:t>similitudinem pulcritudinis inutilem fecit, deorsum ad vitiosas concupiscientias animam</w:t>
      </w:r>
      <w:r w:rsidR="00C37BE2" w:rsidRPr="00A63457">
        <w:rPr>
          <w:vertAlign w:val="superscript"/>
        </w:rPr>
        <w:footnoteReference w:id="60"/>
      </w:r>
      <w:r w:rsidR="00C37BE2" w:rsidRPr="006E766B">
        <w:rPr>
          <w:lang w:val="it-IT"/>
        </w:rPr>
        <w:t xml:space="preserve"> trahens</w:t>
      </w:r>
      <w:r w:rsidR="00C135E9" w:rsidRPr="006E766B">
        <w:rPr>
          <w:lang w:val="it-IT"/>
        </w:rPr>
        <w:t>.</w:t>
      </w:r>
    </w:p>
    <w:p w14:paraId="6F66C259" w14:textId="78D4E098" w:rsidR="00930942" w:rsidRPr="006E766B" w:rsidRDefault="00A960AD" w:rsidP="00D306AE">
      <w:pPr>
        <w:spacing w:after="0" w:line="360" w:lineRule="auto"/>
        <w:jc w:val="both"/>
        <w:rPr>
          <w:b/>
          <w:bCs/>
          <w:lang w:val="it-IT"/>
        </w:rPr>
      </w:pPr>
      <w:r w:rsidRPr="006E766B">
        <w:rPr>
          <w:i/>
          <w:iCs/>
          <w:lang w:val="it-IT"/>
        </w:rPr>
        <w:t>Explicit</w:t>
      </w:r>
      <w:r w:rsidRPr="006E766B">
        <w:rPr>
          <w:lang w:val="it-IT"/>
        </w:rPr>
        <w:t xml:space="preserve"> : </w:t>
      </w:r>
      <w:r w:rsidR="008209DC" w:rsidRPr="006E766B">
        <w:rPr>
          <w:lang w:val="it-IT"/>
        </w:rPr>
        <w:t xml:space="preserve">(...) </w:t>
      </w:r>
      <w:r w:rsidR="002247F1" w:rsidRPr="006E766B">
        <w:rPr>
          <w:lang w:val="it-IT"/>
        </w:rPr>
        <w:t>sed in communi a</w:t>
      </w:r>
      <w:r w:rsidR="00A65245" w:rsidRPr="006E766B">
        <w:rPr>
          <w:lang w:val="it-IT"/>
        </w:rPr>
        <w:t>n</w:t>
      </w:r>
      <w:r w:rsidR="002247F1" w:rsidRPr="006E766B">
        <w:rPr>
          <w:lang w:val="it-IT"/>
        </w:rPr>
        <w:t>nuntietur et confiteatur, ut sic per communem orationem curetur a vitio contentus</w:t>
      </w:r>
      <w:r w:rsidR="002247F1" w:rsidRPr="00A63457">
        <w:rPr>
          <w:rStyle w:val="Appelnotedebasdep"/>
        </w:rPr>
        <w:footnoteReference w:id="61"/>
      </w:r>
      <w:r w:rsidR="002247F1" w:rsidRPr="006E766B">
        <w:rPr>
          <w:lang w:val="it-IT"/>
        </w:rPr>
        <w:t xml:space="preserve"> a tali malo.</w:t>
      </w:r>
    </w:p>
    <w:p w14:paraId="543AB4CF" w14:textId="18D9229F" w:rsidR="00930942" w:rsidRPr="006E766B" w:rsidRDefault="00A40E36" w:rsidP="00DB28DE">
      <w:pPr>
        <w:pStyle w:val="Titre1"/>
        <w:rPr>
          <w:rFonts w:ascii="Times New Roman" w:hAnsi="Times New Roman" w:cs="Times New Roman"/>
          <w:b/>
          <w:bCs/>
          <w:i/>
          <w:iCs/>
          <w:color w:val="auto"/>
          <w:sz w:val="32"/>
          <w:szCs w:val="32"/>
          <w:lang w:val="it-IT"/>
        </w:rPr>
      </w:pPr>
      <w:r w:rsidRPr="006E766B">
        <w:rPr>
          <w:rFonts w:ascii="Times New Roman" w:hAnsi="Times New Roman" w:cs="Times New Roman"/>
          <w:b/>
          <w:bCs/>
          <w:i/>
          <w:iCs/>
          <w:color w:val="auto"/>
          <w:sz w:val="32"/>
          <w:szCs w:val="32"/>
          <w:lang w:val="it-IT"/>
        </w:rPr>
        <w:t>Poenae</w:t>
      </w:r>
    </w:p>
    <w:p w14:paraId="61DD7702" w14:textId="710A72AA" w:rsidR="00953548" w:rsidRPr="006E766B" w:rsidRDefault="00983DD0" w:rsidP="00953548">
      <w:pPr>
        <w:keepNext/>
        <w:numPr>
          <w:ilvl w:val="1"/>
          <w:numId w:val="0"/>
        </w:numPr>
        <w:tabs>
          <w:tab w:val="num" w:pos="576"/>
        </w:tabs>
        <w:suppressAutoHyphens/>
        <w:spacing w:before="120" w:after="120" w:line="240" w:lineRule="auto"/>
        <w:ind w:left="170" w:right="170" w:firstLine="284"/>
        <w:outlineLvl w:val="1"/>
        <w:rPr>
          <w:rFonts w:eastAsia="Times New Roman"/>
          <w:kern w:val="1"/>
          <w:lang w:val="it-IT" w:eastAsia="hi-IN" w:bidi="hi-IN"/>
          <w14:ligatures w14:val="none"/>
        </w:rPr>
      </w:pPr>
      <w:r w:rsidRPr="006E766B">
        <w:rPr>
          <w:lang w:val="it-IT"/>
        </w:rPr>
        <w:t>(</w:t>
      </w:r>
      <w:r w:rsidRPr="006E766B">
        <w:rPr>
          <w:i/>
          <w:iCs/>
          <w:lang w:val="it-IT"/>
        </w:rPr>
        <w:t>Epitimia</w:t>
      </w:r>
      <w:r w:rsidRPr="006E766B">
        <w:rPr>
          <w:lang w:val="it-IT"/>
        </w:rPr>
        <w:t xml:space="preserve"> 24, </w:t>
      </w:r>
      <w:r>
        <w:fldChar w:fldCharType="begin"/>
      </w:r>
      <w:r w:rsidRPr="00007471">
        <w:rPr>
          <w:lang w:val="it-IT"/>
        </w:rPr>
        <w:instrText>HYPERLINK "https://clavis.brepols.net/clacla/OA/Details.aspx?id=4462D166B4454045BCC3D5A56E911160"</w:instrText>
      </w:r>
      <w:r>
        <w:fldChar w:fldCharType="separate"/>
      </w:r>
      <w:r w:rsidRPr="006E766B">
        <w:rPr>
          <w:rStyle w:val="Lienhypertexte"/>
          <w:lang w:val="it-IT"/>
        </w:rPr>
        <w:t>CPG 2897.1</w:t>
      </w:r>
      <w:r>
        <w:fldChar w:fldCharType="end"/>
      </w:r>
      <w:r w:rsidRPr="006E766B">
        <w:rPr>
          <w:lang w:val="it-IT"/>
        </w:rPr>
        <w:t xml:space="preserve"> ; </w:t>
      </w:r>
      <w:r w:rsidR="00F46C49">
        <w:fldChar w:fldCharType="begin"/>
      </w:r>
      <w:r w:rsidR="00F46C49" w:rsidRPr="00007471">
        <w:rPr>
          <w:lang w:val="it-IT"/>
        </w:rPr>
        <w:instrText>HYPERLINK "https://pinakes.irht.cnrs.fr/notices/oeuvre/11512/"</w:instrText>
      </w:r>
      <w:r w:rsidR="00F46C49">
        <w:fldChar w:fldCharType="separate"/>
      </w:r>
      <w:r w:rsidR="00F46C49" w:rsidRPr="006E766B">
        <w:rPr>
          <w:rStyle w:val="Lienhypertexte"/>
          <w:lang w:val="it-IT"/>
        </w:rPr>
        <w:t>Pinakes</w:t>
      </w:r>
      <w:r w:rsidR="00F46C49">
        <w:fldChar w:fldCharType="end"/>
      </w:r>
      <w:r w:rsidR="00E276F2" w:rsidRPr="006E766B">
        <w:rPr>
          <w:lang w:val="it-IT"/>
        </w:rPr>
        <w:t> ;</w:t>
      </w:r>
      <w:r w:rsidR="00F46C49" w:rsidRPr="006E766B">
        <w:rPr>
          <w:lang w:val="it-IT"/>
        </w:rPr>
        <w:t xml:space="preserve"> </w:t>
      </w:r>
      <w:r w:rsidRPr="006E766B">
        <w:rPr>
          <w:i/>
          <w:iCs/>
          <w:lang w:val="it-IT"/>
        </w:rPr>
        <w:t>Epitimia</w:t>
      </w:r>
      <w:r w:rsidRPr="006E766B">
        <w:rPr>
          <w:lang w:val="it-IT"/>
        </w:rPr>
        <w:t xml:space="preserve"> 26, </w:t>
      </w:r>
      <w:r>
        <w:fldChar w:fldCharType="begin"/>
      </w:r>
      <w:r w:rsidRPr="00007471">
        <w:rPr>
          <w:lang w:val="it-IT"/>
        </w:rPr>
        <w:instrText>HYPERLINK "https://clavis.brepols.net/clacla/OA/Details.aspx?id=F2EDABA430034CE1824E8BA57AAD3E78"</w:instrText>
      </w:r>
      <w:r>
        <w:fldChar w:fldCharType="separate"/>
      </w:r>
      <w:r w:rsidRPr="006E766B">
        <w:rPr>
          <w:rStyle w:val="Lienhypertexte"/>
          <w:lang w:val="it-IT"/>
        </w:rPr>
        <w:t>CPG 2897.</w:t>
      </w:r>
      <w:r w:rsidR="00BF4999" w:rsidRPr="006E766B">
        <w:rPr>
          <w:rStyle w:val="Lienhypertexte"/>
          <w:lang w:val="it-IT"/>
        </w:rPr>
        <w:t>3</w:t>
      </w:r>
      <w:r w:rsidRPr="006E766B">
        <w:rPr>
          <w:rStyle w:val="Lienhypertexte"/>
          <w:lang w:val="it-IT"/>
        </w:rPr>
        <w:t> </w:t>
      </w:r>
      <w:r>
        <w:fldChar w:fldCharType="end"/>
      </w:r>
      <w:r w:rsidRPr="006E766B">
        <w:rPr>
          <w:lang w:val="it-IT"/>
        </w:rPr>
        <w:t xml:space="preserve">; </w:t>
      </w:r>
      <w:r w:rsidR="00BF4999">
        <w:fldChar w:fldCharType="begin"/>
      </w:r>
      <w:r w:rsidR="00BF4999" w:rsidRPr="00007471">
        <w:rPr>
          <w:lang w:val="it-IT"/>
        </w:rPr>
        <w:instrText>HYPERLINK "https://pinakes.irht.cnrs.fr/notices/oeuvre/6186/"</w:instrText>
      </w:r>
      <w:r w:rsidR="00BF4999">
        <w:fldChar w:fldCharType="separate"/>
      </w:r>
      <w:r w:rsidR="00BF4999" w:rsidRPr="006E766B">
        <w:rPr>
          <w:rStyle w:val="Lienhypertexte"/>
          <w:lang w:val="it-IT"/>
        </w:rPr>
        <w:t>Pinakes</w:t>
      </w:r>
      <w:r w:rsidR="00E276F2" w:rsidRPr="006E766B">
        <w:rPr>
          <w:rStyle w:val="Lienhypertexte"/>
          <w:lang w:val="it-IT"/>
        </w:rPr>
        <w:t> </w:t>
      </w:r>
      <w:r w:rsidR="00BF4999">
        <w:fldChar w:fldCharType="end"/>
      </w:r>
      <w:r w:rsidR="00E276F2" w:rsidRPr="006E766B">
        <w:rPr>
          <w:lang w:val="it-IT"/>
        </w:rPr>
        <w:t xml:space="preserve">; </w:t>
      </w:r>
      <w:r w:rsidRPr="006E766B">
        <w:rPr>
          <w:i/>
          <w:iCs/>
          <w:lang w:val="it-IT"/>
        </w:rPr>
        <w:t>Epitimia</w:t>
      </w:r>
      <w:r w:rsidRPr="006E766B">
        <w:rPr>
          <w:lang w:val="it-IT"/>
        </w:rPr>
        <w:t xml:space="preserve"> 25, </w:t>
      </w:r>
      <w:r>
        <w:fldChar w:fldCharType="begin"/>
      </w:r>
      <w:r w:rsidRPr="00007471">
        <w:rPr>
          <w:lang w:val="it-IT"/>
        </w:rPr>
        <w:instrText>HYPERLINK "https://clavis.brepols.net/clacla/OA/Details.aspx?id=55C5321D1D3048819D8001BEDCBE4A3D"</w:instrText>
      </w:r>
      <w:r>
        <w:fldChar w:fldCharType="separate"/>
      </w:r>
      <w:r w:rsidRPr="006E766B">
        <w:rPr>
          <w:rStyle w:val="Lienhypertexte"/>
          <w:lang w:val="it-IT"/>
        </w:rPr>
        <w:t>CPG 2871.</w:t>
      </w:r>
      <w:r w:rsidR="00BF4999" w:rsidRPr="006E766B">
        <w:rPr>
          <w:rStyle w:val="Lienhypertexte"/>
          <w:lang w:val="it-IT"/>
        </w:rPr>
        <w:t>2</w:t>
      </w:r>
      <w:r w:rsidR="00B85987" w:rsidRPr="006E766B">
        <w:rPr>
          <w:rStyle w:val="Lienhypertexte"/>
          <w:lang w:val="it-IT"/>
        </w:rPr>
        <w:t> </w:t>
      </w:r>
      <w:r>
        <w:fldChar w:fldCharType="end"/>
      </w:r>
      <w:r w:rsidR="00B85987" w:rsidRPr="006E766B">
        <w:rPr>
          <w:lang w:val="it-IT"/>
        </w:rPr>
        <w:t xml:space="preserve">; </w:t>
      </w:r>
      <w:r w:rsidR="00B85987">
        <w:fldChar w:fldCharType="begin"/>
      </w:r>
      <w:r w:rsidR="00B85987" w:rsidRPr="00007471">
        <w:rPr>
          <w:lang w:val="it-IT"/>
        </w:rPr>
        <w:instrText>HYPERLINK "https://pinakes.irht.cnrs.fr/notices/oeuvre/6188/"</w:instrText>
      </w:r>
      <w:r w:rsidR="00B85987">
        <w:fldChar w:fldCharType="separate"/>
      </w:r>
      <w:r w:rsidR="00B85987" w:rsidRPr="006E766B">
        <w:rPr>
          <w:rStyle w:val="Lienhypertexte"/>
          <w:lang w:val="it-IT"/>
        </w:rPr>
        <w:t>Pinakes</w:t>
      </w:r>
      <w:r w:rsidR="00B85987">
        <w:fldChar w:fldCharType="end"/>
      </w:r>
      <w:r w:rsidRPr="006E766B">
        <w:rPr>
          <w:lang w:val="it-IT"/>
        </w:rPr>
        <w:t>)</w:t>
      </w:r>
    </w:p>
    <w:p w14:paraId="53B6983B" w14:textId="714923BC" w:rsidR="0013000C" w:rsidRPr="00A63457" w:rsidRDefault="003F1FA3" w:rsidP="00586923">
      <w:pPr>
        <w:spacing w:after="0" w:line="360" w:lineRule="auto"/>
        <w:ind w:firstLine="170"/>
        <w:jc w:val="both"/>
      </w:pPr>
      <w:r w:rsidRPr="00A63457">
        <w:t xml:space="preserve">En </w:t>
      </w:r>
      <w:r w:rsidR="00DB071F" w:rsidRPr="00A63457">
        <w:rPr>
          <w:b/>
          <w:bCs/>
        </w:rPr>
        <w:t>Σ</w:t>
      </w:r>
      <w:r w:rsidR="00DB071F" w:rsidRPr="00A63457">
        <w:t xml:space="preserve">, </w:t>
      </w:r>
      <w:r w:rsidR="00E93806" w:rsidRPr="00A63457">
        <w:t>l</w:t>
      </w:r>
      <w:r w:rsidR="008A239A" w:rsidRPr="00A63457">
        <w:t xml:space="preserve">es </w:t>
      </w:r>
      <w:r w:rsidR="00153542" w:rsidRPr="00A63457">
        <w:t xml:space="preserve">séries des </w:t>
      </w:r>
      <w:r w:rsidR="006B2431" w:rsidRPr="00A63457">
        <w:rPr>
          <w:i/>
          <w:iCs/>
        </w:rPr>
        <w:t>Épitimies</w:t>
      </w:r>
      <w:r w:rsidR="006B2431" w:rsidRPr="00A63457">
        <w:t xml:space="preserve"> </w:t>
      </w:r>
      <w:r w:rsidR="006B2431" w:rsidRPr="00A63457">
        <w:rPr>
          <w:i/>
          <w:iCs/>
        </w:rPr>
        <w:t>24</w:t>
      </w:r>
      <w:r w:rsidR="006B2431" w:rsidRPr="00A63457">
        <w:t xml:space="preserve"> et </w:t>
      </w:r>
      <w:r w:rsidR="006B2431" w:rsidRPr="00A63457">
        <w:rPr>
          <w:i/>
          <w:iCs/>
        </w:rPr>
        <w:t>26</w:t>
      </w:r>
      <w:r w:rsidR="00342648" w:rsidRPr="00A63457">
        <w:t xml:space="preserve">, concernant les frères, </w:t>
      </w:r>
      <w:r w:rsidR="006B2431" w:rsidRPr="00A63457">
        <w:t xml:space="preserve">sont copiées l’une à la suite de l’autre et </w:t>
      </w:r>
      <w:r w:rsidR="00E93806" w:rsidRPr="00A63457">
        <w:t>numérotées de 1 à 6</w:t>
      </w:r>
      <w:r w:rsidR="007E229C" w:rsidRPr="00A63457">
        <w:t xml:space="preserve">3. Elles sont </w:t>
      </w:r>
      <w:r w:rsidR="006B2431" w:rsidRPr="00A63457">
        <w:t xml:space="preserve">nettement distinguées des </w:t>
      </w:r>
      <w:r w:rsidR="007E229C" w:rsidRPr="00A63457">
        <w:rPr>
          <w:i/>
          <w:iCs/>
        </w:rPr>
        <w:t>Épitimies</w:t>
      </w:r>
      <w:r w:rsidR="00153542" w:rsidRPr="00A63457">
        <w:rPr>
          <w:i/>
          <w:iCs/>
        </w:rPr>
        <w:t xml:space="preserve"> 25</w:t>
      </w:r>
      <w:r w:rsidR="00F76E5F" w:rsidRPr="00A63457">
        <w:rPr>
          <w:i/>
          <w:iCs/>
        </w:rPr>
        <w:t xml:space="preserve">. </w:t>
      </w:r>
      <w:r w:rsidR="00F76E5F" w:rsidRPr="00A63457">
        <w:t xml:space="preserve">Consacrée aux </w:t>
      </w:r>
      <w:r w:rsidR="00DA68ED" w:rsidRPr="00A63457">
        <w:t>sœurs</w:t>
      </w:r>
      <w:r w:rsidR="00F76E5F" w:rsidRPr="00A63457">
        <w:t xml:space="preserve">, </w:t>
      </w:r>
      <w:r w:rsidR="00447051" w:rsidRPr="00A63457">
        <w:t>celles-ci</w:t>
      </w:r>
      <w:r w:rsidR="00F76E5F" w:rsidRPr="00A63457">
        <w:t xml:space="preserve"> </w:t>
      </w:r>
      <w:r w:rsidR="00447051" w:rsidRPr="00A63457">
        <w:t xml:space="preserve">y </w:t>
      </w:r>
      <w:r w:rsidR="00F76E5F" w:rsidRPr="00A63457">
        <w:t>sont</w:t>
      </w:r>
      <w:r w:rsidR="00F76E5F" w:rsidRPr="00A63457">
        <w:rPr>
          <w:i/>
          <w:iCs/>
        </w:rPr>
        <w:t xml:space="preserve"> </w:t>
      </w:r>
      <w:r w:rsidR="007E229C" w:rsidRPr="00A63457">
        <w:t xml:space="preserve">numérotées de 1 à </w:t>
      </w:r>
      <w:r w:rsidR="00783E38" w:rsidRPr="00A63457">
        <w:t xml:space="preserve">18 et introduites par la rubrique </w:t>
      </w:r>
      <w:proofErr w:type="spellStart"/>
      <w:r w:rsidRPr="00A63457">
        <w:rPr>
          <w:i/>
          <w:iCs/>
        </w:rPr>
        <w:t>Kanones</w:t>
      </w:r>
      <w:proofErr w:type="spellEnd"/>
      <w:r w:rsidRPr="00A63457">
        <w:rPr>
          <w:i/>
          <w:iCs/>
        </w:rPr>
        <w:t xml:space="preserve"> ad </w:t>
      </w:r>
      <w:proofErr w:type="spellStart"/>
      <w:r w:rsidRPr="00A63457">
        <w:rPr>
          <w:i/>
          <w:iCs/>
        </w:rPr>
        <w:t>sorores</w:t>
      </w:r>
      <w:proofErr w:type="spellEnd"/>
      <w:r w:rsidRPr="00A63457">
        <w:rPr>
          <w:i/>
          <w:iCs/>
        </w:rPr>
        <w:t xml:space="preserve"> </w:t>
      </w:r>
      <w:proofErr w:type="spellStart"/>
      <w:r w:rsidRPr="00A63457">
        <w:rPr>
          <w:i/>
          <w:iCs/>
        </w:rPr>
        <w:t>similiter</w:t>
      </w:r>
      <w:proofErr w:type="spellEnd"/>
      <w:r w:rsidR="00783E38" w:rsidRPr="00A63457">
        <w:t>.</w:t>
      </w:r>
      <w:r w:rsidR="00447051" w:rsidRPr="00A63457">
        <w:t xml:space="preserve"> De son côté,</w:t>
      </w:r>
      <w:r w:rsidR="003312B8" w:rsidRPr="00A63457">
        <w:t xml:space="preserve"> </w:t>
      </w:r>
      <w:r w:rsidR="003312B8" w:rsidRPr="00A63457">
        <w:rPr>
          <w:b/>
          <w:bCs/>
        </w:rPr>
        <w:t>Φ</w:t>
      </w:r>
      <w:r w:rsidR="0009136D" w:rsidRPr="00A63457">
        <w:t xml:space="preserve"> </w:t>
      </w:r>
      <w:r w:rsidR="00C24EF6" w:rsidRPr="00A63457">
        <w:t>ne numérote pas</w:t>
      </w:r>
      <w:r w:rsidR="0009136D" w:rsidRPr="00A63457">
        <w:t xml:space="preserve"> les peines </w:t>
      </w:r>
      <w:r w:rsidR="00962D07" w:rsidRPr="00A63457">
        <w:t xml:space="preserve">réglementaires </w:t>
      </w:r>
      <w:r w:rsidR="00A26216" w:rsidRPr="00A63457">
        <w:t xml:space="preserve">qu’il isole les unes des autres </w:t>
      </w:r>
      <w:r w:rsidR="009628B0" w:rsidRPr="00A63457">
        <w:t xml:space="preserve">en les faisant précéder d’un pied de mouche. </w:t>
      </w:r>
      <w:r w:rsidR="00C6147B" w:rsidRPr="00A63457">
        <w:t xml:space="preserve">De même, il ne </w:t>
      </w:r>
      <w:r w:rsidR="00DA68ED" w:rsidRPr="00A63457">
        <w:t>rub</w:t>
      </w:r>
      <w:r w:rsidR="00634556" w:rsidRPr="00A63457">
        <w:t>rique</w:t>
      </w:r>
      <w:r w:rsidR="00C24EF6" w:rsidRPr="00A63457">
        <w:t xml:space="preserve"> pas</w:t>
      </w:r>
      <w:r w:rsidR="00634556" w:rsidRPr="00A63457">
        <w:t xml:space="preserve"> </w:t>
      </w:r>
      <w:r w:rsidR="00C6147B" w:rsidRPr="00A63457">
        <w:t xml:space="preserve">la mention </w:t>
      </w:r>
      <w:proofErr w:type="spellStart"/>
      <w:r w:rsidR="00C6147B" w:rsidRPr="00A63457">
        <w:rPr>
          <w:i/>
          <w:iCs/>
        </w:rPr>
        <w:t>Canones</w:t>
      </w:r>
      <w:proofErr w:type="spellEnd"/>
      <w:r w:rsidR="00C6147B" w:rsidRPr="00A63457">
        <w:rPr>
          <w:i/>
          <w:iCs/>
        </w:rPr>
        <w:t xml:space="preserve"> </w:t>
      </w:r>
      <w:proofErr w:type="spellStart"/>
      <w:r w:rsidR="00C6147B" w:rsidRPr="00A63457">
        <w:rPr>
          <w:i/>
          <w:iCs/>
        </w:rPr>
        <w:t>similiter</w:t>
      </w:r>
      <w:proofErr w:type="spellEnd"/>
      <w:r w:rsidR="00C6147B" w:rsidRPr="00A63457">
        <w:rPr>
          <w:i/>
          <w:iCs/>
        </w:rPr>
        <w:t xml:space="preserve"> ad </w:t>
      </w:r>
      <w:proofErr w:type="spellStart"/>
      <w:r w:rsidR="00C6147B" w:rsidRPr="00A63457">
        <w:rPr>
          <w:i/>
          <w:iCs/>
        </w:rPr>
        <w:t>sorores</w:t>
      </w:r>
      <w:proofErr w:type="spellEnd"/>
      <w:r w:rsidR="00C6147B" w:rsidRPr="00A63457">
        <w:t xml:space="preserve">, mais la fait </w:t>
      </w:r>
      <w:r w:rsidR="00800637" w:rsidRPr="00A63457">
        <w:t xml:space="preserve">simplement </w:t>
      </w:r>
      <w:r w:rsidR="00C6147B" w:rsidRPr="00A63457">
        <w:t>préc</w:t>
      </w:r>
      <w:r w:rsidR="00800637" w:rsidRPr="00A63457">
        <w:t>éd</w:t>
      </w:r>
      <w:r w:rsidR="00C6147B" w:rsidRPr="00A63457">
        <w:t>er d’un pied de mouche.</w:t>
      </w:r>
      <w:r w:rsidR="00800637" w:rsidRPr="00A63457">
        <w:t xml:space="preserve"> </w:t>
      </w:r>
      <w:r w:rsidR="00ED31CD" w:rsidRPr="00A63457">
        <w:t xml:space="preserve">Par ailleurs, </w:t>
      </w:r>
      <w:r w:rsidR="00ED31CD" w:rsidRPr="00A63457">
        <w:rPr>
          <w:b/>
          <w:bCs/>
        </w:rPr>
        <w:t xml:space="preserve">Φ </w:t>
      </w:r>
      <w:r w:rsidR="00ED31CD" w:rsidRPr="00A63457">
        <w:t>comporte une inversion (les peines 13 et 14, de la première série) et une omission</w:t>
      </w:r>
      <w:r w:rsidR="00177375" w:rsidRPr="00A63457">
        <w:t xml:space="preserve"> (la </w:t>
      </w:r>
      <w:r w:rsidR="004224D6" w:rsidRPr="00A63457">
        <w:t xml:space="preserve">peine 45 de la même série, numérotée 46 dans la version clarénienne) et partage avec </w:t>
      </w:r>
      <w:bookmarkStart w:id="13" w:name="_Hlk210396263"/>
      <w:r w:rsidR="00E82C8A" w:rsidRPr="00A63457">
        <w:rPr>
          <w:b/>
          <w:bCs/>
        </w:rPr>
        <w:t>Σ</w:t>
      </w:r>
      <w:r w:rsidR="00E82C8A" w:rsidRPr="00A63457">
        <w:t xml:space="preserve"> </w:t>
      </w:r>
      <w:bookmarkEnd w:id="13"/>
      <w:r w:rsidR="00E82C8A" w:rsidRPr="00A63457">
        <w:t>une omission (du modèle grec ou du traducteur)</w:t>
      </w:r>
      <w:r w:rsidR="004224D6" w:rsidRPr="00A63457">
        <w:t xml:space="preserve"> </w:t>
      </w:r>
      <w:r w:rsidR="00E82C8A" w:rsidRPr="00A63457">
        <w:t>dans la série féminine (</w:t>
      </w:r>
      <w:r w:rsidR="00FB5309" w:rsidRPr="00A63457">
        <w:t>la peine 13).</w:t>
      </w:r>
    </w:p>
    <w:p w14:paraId="0F8945E2" w14:textId="71B8A59E" w:rsidR="000931E7" w:rsidRPr="00A63457" w:rsidRDefault="000931E7" w:rsidP="00783E38">
      <w:pPr>
        <w:spacing w:after="0" w:line="360" w:lineRule="auto"/>
        <w:rPr>
          <w:i/>
          <w:iCs/>
        </w:rPr>
      </w:pPr>
      <w:r w:rsidRPr="00A63457">
        <w:rPr>
          <w:i/>
          <w:iCs/>
        </w:rPr>
        <w:t>Témoins manuscrits</w:t>
      </w:r>
    </w:p>
    <w:p w14:paraId="6563B2B6" w14:textId="77777777" w:rsidR="00143823" w:rsidRPr="00A63457" w:rsidRDefault="00143823" w:rsidP="00354D30">
      <w:pPr>
        <w:pStyle w:val="Paragraphedeliste"/>
        <w:numPr>
          <w:ilvl w:val="0"/>
          <w:numId w:val="37"/>
        </w:numPr>
        <w:autoSpaceDE w:val="0"/>
        <w:autoSpaceDN w:val="0"/>
        <w:adjustRightInd w:val="0"/>
        <w:spacing w:after="0" w:line="360" w:lineRule="auto"/>
        <w:jc w:val="both"/>
      </w:pPr>
      <w:r w:rsidRPr="00A63457">
        <w:rPr>
          <w:b/>
          <w:bCs/>
        </w:rPr>
        <w:t>S</w:t>
      </w:r>
      <w:r w:rsidRPr="00A63457">
        <w:t>, 219r-223r</w:t>
      </w:r>
    </w:p>
    <w:p w14:paraId="6B37595D" w14:textId="77777777" w:rsidR="00930942" w:rsidRPr="00A63457" w:rsidRDefault="00930942" w:rsidP="00354D30">
      <w:pPr>
        <w:pStyle w:val="Paragraphedeliste"/>
        <w:numPr>
          <w:ilvl w:val="0"/>
          <w:numId w:val="37"/>
        </w:numPr>
        <w:autoSpaceDE w:val="0"/>
        <w:autoSpaceDN w:val="0"/>
        <w:adjustRightInd w:val="0"/>
        <w:spacing w:after="0" w:line="360" w:lineRule="auto"/>
        <w:jc w:val="both"/>
        <w:rPr>
          <w:b/>
          <w:bCs/>
        </w:rPr>
      </w:pPr>
      <w:r w:rsidRPr="00A63457">
        <w:rPr>
          <w:b/>
          <w:bCs/>
        </w:rPr>
        <w:t>U</w:t>
      </w:r>
      <w:r w:rsidRPr="00A63457">
        <w:t>, 199va-200rb</w:t>
      </w:r>
    </w:p>
    <w:p w14:paraId="5E183258" w14:textId="77777777" w:rsidR="00235B04" w:rsidRPr="00A63457" w:rsidRDefault="00235B04" w:rsidP="00235B04">
      <w:pPr>
        <w:pStyle w:val="Paragraphedeliste"/>
        <w:numPr>
          <w:ilvl w:val="0"/>
          <w:numId w:val="37"/>
        </w:numPr>
        <w:autoSpaceDE w:val="0"/>
        <w:autoSpaceDN w:val="0"/>
        <w:adjustRightInd w:val="0"/>
        <w:spacing w:after="0" w:line="360" w:lineRule="auto"/>
        <w:jc w:val="both"/>
        <w:rPr>
          <w:b/>
          <w:bCs/>
        </w:rPr>
      </w:pPr>
      <w:r w:rsidRPr="00A63457">
        <w:rPr>
          <w:b/>
          <w:bCs/>
        </w:rPr>
        <w:t>F</w:t>
      </w:r>
      <w:r w:rsidRPr="00A63457">
        <w:t>, 81ra-82va</w:t>
      </w:r>
    </w:p>
    <w:p w14:paraId="61505081" w14:textId="77777777" w:rsidR="00235B04" w:rsidRPr="00A63457" w:rsidRDefault="00235B04" w:rsidP="00235B04">
      <w:pPr>
        <w:pStyle w:val="Paragraphedeliste"/>
        <w:numPr>
          <w:ilvl w:val="0"/>
          <w:numId w:val="37"/>
        </w:numPr>
        <w:autoSpaceDE w:val="0"/>
        <w:autoSpaceDN w:val="0"/>
        <w:adjustRightInd w:val="0"/>
        <w:spacing w:after="0" w:line="360" w:lineRule="auto"/>
        <w:jc w:val="both"/>
        <w:rPr>
          <w:b/>
          <w:bCs/>
        </w:rPr>
      </w:pPr>
      <w:r w:rsidRPr="00A63457">
        <w:rPr>
          <w:b/>
          <w:bCs/>
        </w:rPr>
        <w:t>M</w:t>
      </w:r>
      <w:r w:rsidRPr="00A63457">
        <w:t>, 152v-155v</w:t>
      </w:r>
    </w:p>
    <w:p w14:paraId="456C41C4" w14:textId="77777777" w:rsidR="00930942" w:rsidRPr="00A63457" w:rsidRDefault="00930942" w:rsidP="00354D30">
      <w:pPr>
        <w:pStyle w:val="Paragraphedeliste"/>
        <w:numPr>
          <w:ilvl w:val="0"/>
          <w:numId w:val="37"/>
        </w:numPr>
        <w:autoSpaceDE w:val="0"/>
        <w:autoSpaceDN w:val="0"/>
        <w:adjustRightInd w:val="0"/>
        <w:spacing w:after="0" w:line="360" w:lineRule="auto"/>
        <w:jc w:val="both"/>
        <w:rPr>
          <w:b/>
          <w:bCs/>
        </w:rPr>
      </w:pPr>
      <w:r w:rsidRPr="00A63457">
        <w:rPr>
          <w:b/>
          <w:bCs/>
        </w:rPr>
        <w:t>R</w:t>
      </w:r>
      <w:r w:rsidRPr="00A63457">
        <w:t>, 96ra-97va</w:t>
      </w:r>
    </w:p>
    <w:p w14:paraId="6523D524" w14:textId="77777777" w:rsidR="00930942" w:rsidRPr="00A63457" w:rsidRDefault="00930942" w:rsidP="00354D30">
      <w:pPr>
        <w:pStyle w:val="Paragraphedeliste"/>
        <w:numPr>
          <w:ilvl w:val="0"/>
          <w:numId w:val="37"/>
        </w:numPr>
        <w:autoSpaceDE w:val="0"/>
        <w:autoSpaceDN w:val="0"/>
        <w:adjustRightInd w:val="0"/>
        <w:spacing w:after="0" w:line="360" w:lineRule="auto"/>
        <w:jc w:val="both"/>
        <w:rPr>
          <w:b/>
          <w:bCs/>
        </w:rPr>
      </w:pPr>
      <w:r w:rsidRPr="00A63457">
        <w:rPr>
          <w:b/>
          <w:bCs/>
        </w:rPr>
        <w:t>C</w:t>
      </w:r>
      <w:r w:rsidRPr="00A63457">
        <w:t>, 34vb-35ra</w:t>
      </w:r>
    </w:p>
    <w:p w14:paraId="01502302" w14:textId="3E1C8685" w:rsidR="00A960AD" w:rsidRPr="00A63457" w:rsidRDefault="00A960AD" w:rsidP="00354D30">
      <w:pPr>
        <w:spacing w:after="0" w:line="360" w:lineRule="auto"/>
        <w:jc w:val="both"/>
      </w:pPr>
      <w:r w:rsidRPr="00A63457">
        <w:rPr>
          <w:i/>
          <w:iCs/>
        </w:rPr>
        <w:t>Titre</w:t>
      </w:r>
      <w:r w:rsidRPr="00A63457">
        <w:t xml:space="preserve"> : </w:t>
      </w:r>
      <w:proofErr w:type="spellStart"/>
      <w:r w:rsidR="00444FC3" w:rsidRPr="00A63457">
        <w:t>Increpationes</w:t>
      </w:r>
      <w:proofErr w:type="spellEnd"/>
      <w:r w:rsidR="00444FC3" w:rsidRPr="00A63457">
        <w:t xml:space="preserve"> </w:t>
      </w:r>
      <w:proofErr w:type="spellStart"/>
      <w:r w:rsidR="00444FC3" w:rsidRPr="00A63457">
        <w:t>sancti</w:t>
      </w:r>
      <w:proofErr w:type="spellEnd"/>
      <w:r w:rsidR="00444FC3" w:rsidRPr="00A63457">
        <w:t xml:space="preserve"> </w:t>
      </w:r>
      <w:proofErr w:type="spellStart"/>
      <w:r w:rsidR="00444FC3" w:rsidRPr="00A63457">
        <w:t>Basilii</w:t>
      </w:r>
      <w:proofErr w:type="spellEnd"/>
      <w:r w:rsidR="00444FC3" w:rsidRPr="00A63457">
        <w:rPr>
          <w:vertAlign w:val="superscript"/>
        </w:rPr>
        <w:footnoteReference w:id="62"/>
      </w:r>
    </w:p>
    <w:p w14:paraId="7A5BB387" w14:textId="6C9D6EED" w:rsidR="00A960AD" w:rsidRPr="00A63457" w:rsidRDefault="00A960AD" w:rsidP="00354D30">
      <w:pPr>
        <w:spacing w:after="0" w:line="360" w:lineRule="auto"/>
        <w:jc w:val="both"/>
      </w:pPr>
      <w:r w:rsidRPr="00A63457">
        <w:rPr>
          <w:i/>
          <w:iCs/>
        </w:rPr>
        <w:lastRenderedPageBreak/>
        <w:t>Incipit</w:t>
      </w:r>
      <w:r w:rsidR="00847582" w:rsidRPr="00A63457">
        <w:rPr>
          <w:i/>
          <w:iCs/>
        </w:rPr>
        <w:t xml:space="preserve"> </w:t>
      </w:r>
      <w:bookmarkStart w:id="14" w:name="_Hlk210395871"/>
      <w:r w:rsidR="00847582" w:rsidRPr="00A63457">
        <w:t>(</w:t>
      </w:r>
      <w:proofErr w:type="spellStart"/>
      <w:r w:rsidR="00847582" w:rsidRPr="00A63457">
        <w:rPr>
          <w:i/>
          <w:iCs/>
        </w:rPr>
        <w:t>Epitimia</w:t>
      </w:r>
      <w:proofErr w:type="spellEnd"/>
      <w:r w:rsidR="00847582" w:rsidRPr="00A63457">
        <w:rPr>
          <w:i/>
          <w:iCs/>
        </w:rPr>
        <w:t xml:space="preserve"> 24</w:t>
      </w:r>
      <w:r w:rsidR="00847582" w:rsidRPr="00A63457">
        <w:t>)</w:t>
      </w:r>
      <w:bookmarkEnd w:id="14"/>
      <w:r w:rsidRPr="00A63457">
        <w:t xml:space="preserve"> : </w:t>
      </w:r>
      <w:r w:rsidR="00CA084C" w:rsidRPr="00A63457">
        <w:t xml:space="preserve">Si </w:t>
      </w:r>
      <w:proofErr w:type="spellStart"/>
      <w:r w:rsidR="00CA084C" w:rsidRPr="00A63457">
        <w:t>quis</w:t>
      </w:r>
      <w:proofErr w:type="spellEnd"/>
      <w:r w:rsidR="00CA084C" w:rsidRPr="00A63457">
        <w:t xml:space="preserve"> </w:t>
      </w:r>
      <w:proofErr w:type="spellStart"/>
      <w:r w:rsidR="00CA084C" w:rsidRPr="00A63457">
        <w:t>sanus</w:t>
      </w:r>
      <w:proofErr w:type="spellEnd"/>
      <w:r w:rsidR="00CA084C" w:rsidRPr="00A63457">
        <w:t xml:space="preserve"> </w:t>
      </w:r>
      <w:proofErr w:type="spellStart"/>
      <w:r w:rsidR="00CA084C" w:rsidRPr="00A63457">
        <w:t>existens</w:t>
      </w:r>
      <w:proofErr w:type="spellEnd"/>
      <w:r w:rsidR="00CA084C" w:rsidRPr="00A63457">
        <w:t xml:space="preserve"> </w:t>
      </w:r>
      <w:proofErr w:type="spellStart"/>
      <w:r w:rsidR="00CA084C" w:rsidRPr="00A63457">
        <w:t>corpore</w:t>
      </w:r>
      <w:proofErr w:type="spellEnd"/>
      <w:r w:rsidR="00CA084C" w:rsidRPr="00A63457">
        <w:rPr>
          <w:vertAlign w:val="superscript"/>
        </w:rPr>
        <w:footnoteReference w:id="63"/>
      </w:r>
      <w:r w:rsidR="00CA084C" w:rsidRPr="00A63457">
        <w:t xml:space="preserve"> </w:t>
      </w:r>
      <w:proofErr w:type="spellStart"/>
      <w:r w:rsidR="00CA084C" w:rsidRPr="00A63457">
        <w:t>neglexerit</w:t>
      </w:r>
      <w:proofErr w:type="spellEnd"/>
      <w:r w:rsidR="00CA084C" w:rsidRPr="00A63457">
        <w:t xml:space="preserve"> </w:t>
      </w:r>
      <w:proofErr w:type="spellStart"/>
      <w:r w:rsidR="00CA084C" w:rsidRPr="00A63457">
        <w:t>orationes</w:t>
      </w:r>
      <w:proofErr w:type="spellEnd"/>
      <w:r w:rsidR="00CA084C" w:rsidRPr="00A63457">
        <w:t xml:space="preserve"> </w:t>
      </w:r>
      <w:proofErr w:type="spellStart"/>
      <w:r w:rsidR="00CA084C" w:rsidRPr="00A63457">
        <w:t>aut</w:t>
      </w:r>
      <w:proofErr w:type="spellEnd"/>
      <w:r w:rsidR="00CA084C" w:rsidRPr="00A63457">
        <w:t xml:space="preserve"> </w:t>
      </w:r>
      <w:proofErr w:type="spellStart"/>
      <w:r w:rsidR="00CA084C" w:rsidRPr="00A63457">
        <w:t>psalmorum</w:t>
      </w:r>
      <w:proofErr w:type="spellEnd"/>
      <w:r w:rsidR="00CA084C" w:rsidRPr="00A63457">
        <w:t xml:space="preserve"> </w:t>
      </w:r>
      <w:proofErr w:type="spellStart"/>
      <w:r w:rsidR="00CA084C" w:rsidRPr="00A63457">
        <w:t>disciplinam</w:t>
      </w:r>
      <w:proofErr w:type="spellEnd"/>
      <w:r w:rsidR="00CA084C" w:rsidRPr="00A63457">
        <w:t xml:space="preserve"> </w:t>
      </w:r>
      <w:proofErr w:type="spellStart"/>
      <w:r w:rsidR="00CA084C" w:rsidRPr="00A63457">
        <w:t>excusans</w:t>
      </w:r>
      <w:proofErr w:type="spellEnd"/>
      <w:r w:rsidR="00CA084C" w:rsidRPr="00A63457">
        <w:t xml:space="preserve"> </w:t>
      </w:r>
      <w:proofErr w:type="spellStart"/>
      <w:r w:rsidR="00CA084C" w:rsidRPr="00A63457">
        <w:t>excusationes</w:t>
      </w:r>
      <w:proofErr w:type="spellEnd"/>
      <w:r w:rsidR="00CA084C" w:rsidRPr="00A63457">
        <w:t xml:space="preserve"> in </w:t>
      </w:r>
      <w:proofErr w:type="spellStart"/>
      <w:r w:rsidR="00CA084C" w:rsidRPr="00A63457">
        <w:t>peccatis</w:t>
      </w:r>
      <w:proofErr w:type="spellEnd"/>
      <w:r w:rsidR="00CA084C" w:rsidRPr="00A63457">
        <w:t xml:space="preserve">, </w:t>
      </w:r>
      <w:proofErr w:type="spellStart"/>
      <w:r w:rsidR="00CA084C" w:rsidRPr="00A63457">
        <w:t>iste</w:t>
      </w:r>
      <w:proofErr w:type="spellEnd"/>
      <w:r w:rsidR="00CA084C" w:rsidRPr="00A63457">
        <w:t xml:space="preserve"> </w:t>
      </w:r>
      <w:proofErr w:type="spellStart"/>
      <w:r w:rsidR="00CA084C" w:rsidRPr="00A63457">
        <w:t>segregetur</w:t>
      </w:r>
      <w:proofErr w:type="spellEnd"/>
      <w:r w:rsidR="00CA084C" w:rsidRPr="00A63457">
        <w:t xml:space="preserve"> </w:t>
      </w:r>
      <w:proofErr w:type="spellStart"/>
      <w:r w:rsidR="00CA084C" w:rsidRPr="00A63457">
        <w:t>aut</w:t>
      </w:r>
      <w:proofErr w:type="spellEnd"/>
      <w:r w:rsidR="00CA084C" w:rsidRPr="00A63457">
        <w:t xml:space="preserve"> </w:t>
      </w:r>
      <w:proofErr w:type="spellStart"/>
      <w:r w:rsidR="00CA084C" w:rsidRPr="00A63457">
        <w:t>ieiunet</w:t>
      </w:r>
      <w:proofErr w:type="spellEnd"/>
      <w:r w:rsidR="00CA084C" w:rsidRPr="00A63457">
        <w:t xml:space="preserve"> </w:t>
      </w:r>
      <w:proofErr w:type="spellStart"/>
      <w:r w:rsidR="00CA084C" w:rsidRPr="00A63457">
        <w:t>una</w:t>
      </w:r>
      <w:proofErr w:type="spellEnd"/>
      <w:r w:rsidR="00CA084C" w:rsidRPr="00A63457">
        <w:t xml:space="preserve"> </w:t>
      </w:r>
      <w:proofErr w:type="spellStart"/>
      <w:r w:rsidR="00CA084C" w:rsidRPr="00A63457">
        <w:t>ebdomada</w:t>
      </w:r>
      <w:proofErr w:type="spellEnd"/>
      <w:r w:rsidR="00CA084C" w:rsidRPr="00A63457">
        <w:t>.</w:t>
      </w:r>
    </w:p>
    <w:p w14:paraId="69962E24" w14:textId="27D44B13" w:rsidR="00847582" w:rsidRPr="00A63457" w:rsidRDefault="00847582" w:rsidP="00354D30">
      <w:pPr>
        <w:spacing w:after="0" w:line="360" w:lineRule="auto"/>
        <w:jc w:val="both"/>
      </w:pPr>
      <w:r w:rsidRPr="00A63457">
        <w:rPr>
          <w:i/>
          <w:iCs/>
        </w:rPr>
        <w:t xml:space="preserve">Des. </w:t>
      </w:r>
      <w:r w:rsidR="008B20F6" w:rsidRPr="00A63457">
        <w:rPr>
          <w:i/>
          <w:iCs/>
        </w:rPr>
        <w:t>a</w:t>
      </w:r>
      <w:r w:rsidRPr="00A63457">
        <w:rPr>
          <w:i/>
          <w:iCs/>
        </w:rPr>
        <w:t xml:space="preserve">nte </w:t>
      </w:r>
      <w:proofErr w:type="spellStart"/>
      <w:r w:rsidRPr="00A63457">
        <w:rPr>
          <w:i/>
          <w:iCs/>
        </w:rPr>
        <w:t>finem</w:t>
      </w:r>
      <w:proofErr w:type="spellEnd"/>
      <w:r w:rsidRPr="00A63457">
        <w:rPr>
          <w:i/>
          <w:iCs/>
        </w:rPr>
        <w:t xml:space="preserve"> </w:t>
      </w:r>
      <w:r w:rsidRPr="00A63457">
        <w:rPr>
          <w:b/>
          <w:bCs/>
          <w:i/>
          <w:iCs/>
        </w:rPr>
        <w:t>C</w:t>
      </w:r>
      <w:r w:rsidRPr="00A63457">
        <w:t xml:space="preserve"> : </w:t>
      </w:r>
      <w:r w:rsidR="00943BF5" w:rsidRPr="00A63457">
        <w:t xml:space="preserve">Si </w:t>
      </w:r>
      <w:proofErr w:type="spellStart"/>
      <w:r w:rsidR="00943BF5" w:rsidRPr="00A63457">
        <w:t>quis</w:t>
      </w:r>
      <w:proofErr w:type="spellEnd"/>
      <w:r w:rsidR="00943BF5" w:rsidRPr="00A63457">
        <w:t xml:space="preserve"> </w:t>
      </w:r>
      <w:proofErr w:type="spellStart"/>
      <w:r w:rsidR="00943BF5" w:rsidRPr="00A63457">
        <w:t>alicui</w:t>
      </w:r>
      <w:proofErr w:type="spellEnd"/>
      <w:r w:rsidR="00943BF5" w:rsidRPr="00A63457">
        <w:t xml:space="preserve"> </w:t>
      </w:r>
      <w:proofErr w:type="spellStart"/>
      <w:r w:rsidR="00943BF5" w:rsidRPr="00A63457">
        <w:t>scripserit</w:t>
      </w:r>
      <w:proofErr w:type="spellEnd"/>
      <w:r w:rsidR="00943BF5" w:rsidRPr="00A63457">
        <w:t xml:space="preserve"> </w:t>
      </w:r>
      <w:proofErr w:type="spellStart"/>
      <w:r w:rsidR="00943BF5" w:rsidRPr="00A63457">
        <w:t>aut</w:t>
      </w:r>
      <w:proofErr w:type="spellEnd"/>
      <w:r w:rsidR="00943BF5" w:rsidRPr="00A63457">
        <w:t xml:space="preserve"> </w:t>
      </w:r>
      <w:proofErr w:type="spellStart"/>
      <w:r w:rsidR="00943BF5" w:rsidRPr="00A63457">
        <w:t>litteras</w:t>
      </w:r>
      <w:proofErr w:type="spellEnd"/>
      <w:r w:rsidR="00943BF5" w:rsidRPr="00A63457">
        <w:t xml:space="preserve"> </w:t>
      </w:r>
      <w:proofErr w:type="spellStart"/>
      <w:r w:rsidR="00943BF5" w:rsidRPr="00A63457">
        <w:t>receperit</w:t>
      </w:r>
      <w:proofErr w:type="spellEnd"/>
      <w:r w:rsidR="00943BF5" w:rsidRPr="00A63457">
        <w:t xml:space="preserve"> sine </w:t>
      </w:r>
      <w:proofErr w:type="spellStart"/>
      <w:r w:rsidR="00943BF5" w:rsidRPr="00A63457">
        <w:t>licentia</w:t>
      </w:r>
      <w:proofErr w:type="spellEnd"/>
      <w:r w:rsidR="00943BF5" w:rsidRPr="00A63457">
        <w:t xml:space="preserve">, </w:t>
      </w:r>
      <w:proofErr w:type="spellStart"/>
      <w:r w:rsidR="00943BF5" w:rsidRPr="00A63457">
        <w:t>sit</w:t>
      </w:r>
      <w:proofErr w:type="spellEnd"/>
      <w:r w:rsidR="00943BF5" w:rsidRPr="00A63457">
        <w:t xml:space="preserve"> </w:t>
      </w:r>
      <w:proofErr w:type="spellStart"/>
      <w:r w:rsidR="00943BF5" w:rsidRPr="00A63457">
        <w:t>segregatus</w:t>
      </w:r>
      <w:proofErr w:type="spellEnd"/>
      <w:r w:rsidR="00943BF5" w:rsidRPr="00A63457">
        <w:rPr>
          <w:rStyle w:val="Appelnotedebasdep"/>
        </w:rPr>
        <w:footnoteReference w:id="64"/>
      </w:r>
      <w:r w:rsidR="00943BF5" w:rsidRPr="00A63457">
        <w:t>.</w:t>
      </w:r>
    </w:p>
    <w:p w14:paraId="2B033DE7" w14:textId="0F891CBE" w:rsidR="00A960AD" w:rsidRPr="00A63457" w:rsidRDefault="00A960AD" w:rsidP="00354D30">
      <w:pPr>
        <w:spacing w:after="0" w:line="360" w:lineRule="auto"/>
        <w:jc w:val="both"/>
      </w:pPr>
      <w:r w:rsidRPr="00A63457">
        <w:rPr>
          <w:i/>
          <w:iCs/>
        </w:rPr>
        <w:t>Explicit</w:t>
      </w:r>
      <w:r w:rsidR="00847582" w:rsidRPr="00A63457">
        <w:rPr>
          <w:i/>
          <w:iCs/>
        </w:rPr>
        <w:t xml:space="preserve"> </w:t>
      </w:r>
      <w:bookmarkStart w:id="15" w:name="_Hlk210396354"/>
      <w:r w:rsidR="00847582" w:rsidRPr="00A63457">
        <w:t>(</w:t>
      </w:r>
      <w:proofErr w:type="spellStart"/>
      <w:r w:rsidR="00847582" w:rsidRPr="00A63457">
        <w:rPr>
          <w:i/>
          <w:iCs/>
        </w:rPr>
        <w:t>Epitimia</w:t>
      </w:r>
      <w:proofErr w:type="spellEnd"/>
      <w:r w:rsidR="00847582" w:rsidRPr="00A63457">
        <w:rPr>
          <w:i/>
          <w:iCs/>
        </w:rPr>
        <w:t xml:space="preserve"> 26</w:t>
      </w:r>
      <w:r w:rsidR="00847582" w:rsidRPr="00A63457">
        <w:t>)</w:t>
      </w:r>
      <w:bookmarkEnd w:id="15"/>
      <w:r w:rsidRPr="00A63457">
        <w:t xml:space="preserve"> : </w:t>
      </w:r>
      <w:r w:rsidR="00244564" w:rsidRPr="00A63457">
        <w:t xml:space="preserve">Si </w:t>
      </w:r>
      <w:proofErr w:type="spellStart"/>
      <w:r w:rsidR="00244564" w:rsidRPr="00A63457">
        <w:t>quis</w:t>
      </w:r>
      <w:proofErr w:type="spellEnd"/>
      <w:r w:rsidR="00244564" w:rsidRPr="00A63457">
        <w:t xml:space="preserve"> </w:t>
      </w:r>
      <w:proofErr w:type="spellStart"/>
      <w:r w:rsidR="00244564" w:rsidRPr="00A63457">
        <w:t>mittit</w:t>
      </w:r>
      <w:proofErr w:type="spellEnd"/>
      <w:r w:rsidR="00244564" w:rsidRPr="00A63457">
        <w:t xml:space="preserve"> </w:t>
      </w:r>
      <w:proofErr w:type="spellStart"/>
      <w:r w:rsidR="00244564" w:rsidRPr="00A63457">
        <w:t>alicui</w:t>
      </w:r>
      <w:proofErr w:type="spellEnd"/>
      <w:r w:rsidR="00244564" w:rsidRPr="00A63457">
        <w:t xml:space="preserve"> </w:t>
      </w:r>
      <w:proofErr w:type="spellStart"/>
      <w:r w:rsidR="00244564" w:rsidRPr="00A63457">
        <w:t>benedictionem</w:t>
      </w:r>
      <w:proofErr w:type="spellEnd"/>
      <w:r w:rsidR="00244564" w:rsidRPr="00A63457">
        <w:t xml:space="preserve"> </w:t>
      </w:r>
      <w:proofErr w:type="spellStart"/>
      <w:r w:rsidR="00244564" w:rsidRPr="00A63457">
        <w:t>aut</w:t>
      </w:r>
      <w:proofErr w:type="spellEnd"/>
      <w:r w:rsidR="00244564" w:rsidRPr="00A63457">
        <w:t xml:space="preserve"> </w:t>
      </w:r>
      <w:proofErr w:type="spellStart"/>
      <w:r w:rsidR="00244564" w:rsidRPr="00A63457">
        <w:t>aliquid</w:t>
      </w:r>
      <w:proofErr w:type="spellEnd"/>
      <w:r w:rsidR="00244564" w:rsidRPr="00A63457">
        <w:t xml:space="preserve"> </w:t>
      </w:r>
      <w:proofErr w:type="spellStart"/>
      <w:r w:rsidR="00244564" w:rsidRPr="00A63457">
        <w:t>recipit</w:t>
      </w:r>
      <w:proofErr w:type="spellEnd"/>
      <w:r w:rsidR="00244564" w:rsidRPr="00A63457">
        <w:t xml:space="preserve"> </w:t>
      </w:r>
      <w:proofErr w:type="spellStart"/>
      <w:r w:rsidR="00244564" w:rsidRPr="00A63457">
        <w:t>preter</w:t>
      </w:r>
      <w:proofErr w:type="spellEnd"/>
      <w:r w:rsidR="00244564" w:rsidRPr="00A63457">
        <w:t xml:space="preserve"> </w:t>
      </w:r>
      <w:proofErr w:type="spellStart"/>
      <w:r w:rsidR="00244564" w:rsidRPr="00A63457">
        <w:t>archimandritam</w:t>
      </w:r>
      <w:proofErr w:type="spellEnd"/>
      <w:r w:rsidR="00244564" w:rsidRPr="00A63457">
        <w:t xml:space="preserve">, </w:t>
      </w:r>
      <w:proofErr w:type="spellStart"/>
      <w:r w:rsidR="00244564" w:rsidRPr="00A63457">
        <w:t>sit</w:t>
      </w:r>
      <w:proofErr w:type="spellEnd"/>
      <w:r w:rsidR="00244564" w:rsidRPr="00A63457">
        <w:t xml:space="preserve"> </w:t>
      </w:r>
      <w:proofErr w:type="spellStart"/>
      <w:r w:rsidR="00244564" w:rsidRPr="00A63457">
        <w:t>absque</w:t>
      </w:r>
      <w:proofErr w:type="spellEnd"/>
      <w:r w:rsidR="00244564" w:rsidRPr="00A63457">
        <w:t xml:space="preserve"> </w:t>
      </w:r>
      <w:proofErr w:type="spellStart"/>
      <w:r w:rsidR="00244564" w:rsidRPr="00A63457">
        <w:t>benedictione</w:t>
      </w:r>
      <w:proofErr w:type="spellEnd"/>
      <w:r w:rsidR="00244564" w:rsidRPr="00A63457">
        <w:t>.</w:t>
      </w:r>
    </w:p>
    <w:p w14:paraId="223289F4" w14:textId="32E8667D" w:rsidR="00BE08B5" w:rsidRPr="00A63457" w:rsidRDefault="003646C3" w:rsidP="00354D30">
      <w:pPr>
        <w:spacing w:after="0" w:line="360" w:lineRule="auto"/>
        <w:jc w:val="both"/>
      </w:pPr>
      <w:r w:rsidRPr="00A63457">
        <w:rPr>
          <w:i/>
          <w:iCs/>
        </w:rPr>
        <w:t>Titre</w:t>
      </w:r>
      <w:r w:rsidR="009571FB" w:rsidRPr="00A63457">
        <w:rPr>
          <w:i/>
          <w:iCs/>
        </w:rPr>
        <w:t xml:space="preserve"> </w:t>
      </w:r>
      <w:r w:rsidR="006971D6" w:rsidRPr="00A63457">
        <w:t>(</w:t>
      </w:r>
      <w:proofErr w:type="spellStart"/>
      <w:r w:rsidR="006971D6" w:rsidRPr="00A63457">
        <w:rPr>
          <w:i/>
          <w:iCs/>
        </w:rPr>
        <w:t>Epitimia</w:t>
      </w:r>
      <w:proofErr w:type="spellEnd"/>
      <w:r w:rsidR="006971D6" w:rsidRPr="00A63457">
        <w:rPr>
          <w:i/>
          <w:iCs/>
        </w:rPr>
        <w:t xml:space="preserve"> 25</w:t>
      </w:r>
      <w:r w:rsidR="006971D6" w:rsidRPr="00A63457">
        <w:t>)</w:t>
      </w:r>
      <w:r w:rsidRPr="00A63457">
        <w:t xml:space="preserve"> : </w:t>
      </w:r>
    </w:p>
    <w:p w14:paraId="11AD2A64" w14:textId="490FD104" w:rsidR="003646C3" w:rsidRPr="006E766B" w:rsidRDefault="002B1408" w:rsidP="00354D30">
      <w:pPr>
        <w:spacing w:after="0" w:line="360" w:lineRule="auto"/>
        <w:jc w:val="both"/>
        <w:rPr>
          <w:rFonts w:asciiTheme="minorHAnsi" w:hAnsiTheme="minorHAnsi"/>
          <w:sz w:val="22"/>
          <w:szCs w:val="22"/>
          <w:lang w:val="en-GB"/>
        </w:rPr>
      </w:pPr>
      <w:proofErr w:type="spellStart"/>
      <w:r w:rsidRPr="006E766B">
        <w:rPr>
          <w:rFonts w:asciiTheme="minorHAnsi" w:hAnsiTheme="minorHAnsi"/>
          <w:sz w:val="22"/>
          <w:szCs w:val="22"/>
          <w:lang w:val="en-GB"/>
        </w:rPr>
        <w:t>Kanones</w:t>
      </w:r>
      <w:proofErr w:type="spellEnd"/>
      <w:r w:rsidRPr="006E766B">
        <w:rPr>
          <w:rFonts w:asciiTheme="minorHAnsi" w:hAnsiTheme="minorHAnsi"/>
          <w:sz w:val="22"/>
          <w:szCs w:val="22"/>
          <w:lang w:val="en-GB"/>
        </w:rPr>
        <w:t xml:space="preserve"> </w:t>
      </w:r>
      <w:proofErr w:type="spellStart"/>
      <w:r w:rsidRPr="006E766B">
        <w:rPr>
          <w:rFonts w:asciiTheme="minorHAnsi" w:hAnsiTheme="minorHAnsi"/>
          <w:sz w:val="22"/>
          <w:szCs w:val="22"/>
          <w:lang w:val="en-GB"/>
        </w:rPr>
        <w:t>ad</w:t>
      </w:r>
      <w:proofErr w:type="spellEnd"/>
      <w:r w:rsidRPr="006E766B">
        <w:rPr>
          <w:rFonts w:asciiTheme="minorHAnsi" w:hAnsiTheme="minorHAnsi"/>
          <w:sz w:val="22"/>
          <w:szCs w:val="22"/>
          <w:lang w:val="en-GB"/>
        </w:rPr>
        <w:t xml:space="preserve"> </w:t>
      </w:r>
      <w:proofErr w:type="spellStart"/>
      <w:r w:rsidRPr="006E766B">
        <w:rPr>
          <w:rFonts w:asciiTheme="minorHAnsi" w:hAnsiTheme="minorHAnsi"/>
          <w:sz w:val="22"/>
          <w:szCs w:val="22"/>
          <w:lang w:val="en-GB"/>
        </w:rPr>
        <w:t>sorores</w:t>
      </w:r>
      <w:proofErr w:type="spellEnd"/>
      <w:r w:rsidRPr="006E766B">
        <w:rPr>
          <w:rFonts w:asciiTheme="minorHAnsi" w:hAnsiTheme="minorHAnsi"/>
          <w:sz w:val="22"/>
          <w:szCs w:val="22"/>
          <w:lang w:val="en-GB"/>
        </w:rPr>
        <w:t xml:space="preserve"> similiter (</w:t>
      </w:r>
      <w:r w:rsidR="009571FB" w:rsidRPr="00A63457">
        <w:rPr>
          <w:rFonts w:asciiTheme="minorHAnsi" w:hAnsiTheme="minorHAnsi"/>
          <w:b/>
          <w:bCs/>
          <w:sz w:val="22"/>
          <w:szCs w:val="22"/>
        </w:rPr>
        <w:t>Σ</w:t>
      </w:r>
      <w:r w:rsidRPr="006E766B">
        <w:rPr>
          <w:rFonts w:asciiTheme="minorHAnsi" w:hAnsiTheme="minorHAnsi"/>
          <w:sz w:val="22"/>
          <w:szCs w:val="22"/>
          <w:lang w:val="en-GB"/>
        </w:rPr>
        <w:t>)</w:t>
      </w:r>
    </w:p>
    <w:p w14:paraId="2E207BB5" w14:textId="67FBA376" w:rsidR="00BE08B5" w:rsidRPr="006E766B" w:rsidRDefault="00BE08B5" w:rsidP="00354D30">
      <w:pPr>
        <w:spacing w:after="0" w:line="360" w:lineRule="auto"/>
        <w:jc w:val="both"/>
        <w:rPr>
          <w:rFonts w:asciiTheme="minorHAnsi" w:hAnsiTheme="minorHAnsi"/>
          <w:sz w:val="22"/>
          <w:szCs w:val="22"/>
          <w:lang w:val="en-GB"/>
        </w:rPr>
      </w:pPr>
      <w:proofErr w:type="spellStart"/>
      <w:r w:rsidRPr="006E766B">
        <w:rPr>
          <w:rFonts w:asciiTheme="minorHAnsi" w:hAnsiTheme="minorHAnsi"/>
          <w:sz w:val="22"/>
          <w:szCs w:val="22"/>
          <w:lang w:val="en-GB"/>
        </w:rPr>
        <w:t>Canones</w:t>
      </w:r>
      <w:proofErr w:type="spellEnd"/>
      <w:r w:rsidRPr="006E766B">
        <w:rPr>
          <w:rFonts w:asciiTheme="minorHAnsi" w:hAnsiTheme="minorHAnsi"/>
          <w:sz w:val="22"/>
          <w:szCs w:val="22"/>
          <w:lang w:val="en-GB"/>
        </w:rPr>
        <w:t xml:space="preserve"> similiter ad </w:t>
      </w:r>
      <w:proofErr w:type="spellStart"/>
      <w:r w:rsidRPr="006E766B">
        <w:rPr>
          <w:rFonts w:asciiTheme="minorHAnsi" w:hAnsiTheme="minorHAnsi"/>
          <w:sz w:val="22"/>
          <w:szCs w:val="22"/>
          <w:lang w:val="en-GB"/>
        </w:rPr>
        <w:t>sorores</w:t>
      </w:r>
      <w:proofErr w:type="spellEnd"/>
      <w:r w:rsidRPr="006E766B">
        <w:rPr>
          <w:rFonts w:asciiTheme="minorHAnsi" w:hAnsiTheme="minorHAnsi"/>
          <w:sz w:val="22"/>
          <w:szCs w:val="22"/>
          <w:lang w:val="en-GB"/>
        </w:rPr>
        <w:t xml:space="preserve"> (</w:t>
      </w:r>
      <w:r w:rsidR="009571FB" w:rsidRPr="00A63457">
        <w:rPr>
          <w:rFonts w:asciiTheme="minorHAnsi" w:hAnsiTheme="minorHAnsi"/>
          <w:b/>
          <w:bCs/>
          <w:sz w:val="22"/>
          <w:szCs w:val="22"/>
        </w:rPr>
        <w:t>Φ</w:t>
      </w:r>
      <w:r w:rsidRPr="006E766B">
        <w:rPr>
          <w:rFonts w:asciiTheme="minorHAnsi" w:hAnsiTheme="minorHAnsi"/>
          <w:sz w:val="22"/>
          <w:szCs w:val="22"/>
          <w:lang w:val="en-GB"/>
        </w:rPr>
        <w:t>)</w:t>
      </w:r>
    </w:p>
    <w:p w14:paraId="3B400237" w14:textId="577B1392" w:rsidR="003646C3" w:rsidRPr="006E766B" w:rsidRDefault="003646C3" w:rsidP="00354D30">
      <w:pPr>
        <w:spacing w:after="0" w:line="360" w:lineRule="auto"/>
        <w:jc w:val="both"/>
        <w:rPr>
          <w:lang w:val="en-GB"/>
        </w:rPr>
      </w:pPr>
      <w:r w:rsidRPr="006E766B">
        <w:rPr>
          <w:i/>
          <w:iCs/>
          <w:lang w:val="en-GB"/>
        </w:rPr>
        <w:t>Incipit</w:t>
      </w:r>
      <w:r w:rsidRPr="006E766B">
        <w:rPr>
          <w:lang w:val="en-GB"/>
        </w:rPr>
        <w:t xml:space="preserve"> : </w:t>
      </w:r>
      <w:proofErr w:type="spellStart"/>
      <w:r w:rsidR="00C64AFF" w:rsidRPr="006E766B">
        <w:rPr>
          <w:lang w:val="en-GB"/>
        </w:rPr>
        <w:t>Que</w:t>
      </w:r>
      <w:proofErr w:type="spellEnd"/>
      <w:r w:rsidR="00C64AFF" w:rsidRPr="006E766B">
        <w:rPr>
          <w:lang w:val="en-GB"/>
        </w:rPr>
        <w:t xml:space="preserve"> </w:t>
      </w:r>
      <w:proofErr w:type="spellStart"/>
      <w:r w:rsidR="00C64AFF" w:rsidRPr="006E766B">
        <w:rPr>
          <w:lang w:val="en-GB"/>
        </w:rPr>
        <w:t>iuraverit</w:t>
      </w:r>
      <w:proofErr w:type="spellEnd"/>
      <w:r w:rsidR="00C64AFF" w:rsidRPr="006E766B">
        <w:rPr>
          <w:lang w:val="en-GB"/>
        </w:rPr>
        <w:t xml:space="preserve"> </w:t>
      </w:r>
      <w:proofErr w:type="spellStart"/>
      <w:r w:rsidR="00C64AFF" w:rsidRPr="006E766B">
        <w:rPr>
          <w:lang w:val="en-GB"/>
        </w:rPr>
        <w:t>quecunque</w:t>
      </w:r>
      <w:proofErr w:type="spellEnd"/>
      <w:r w:rsidR="00C64AFF" w:rsidRPr="006E766B">
        <w:rPr>
          <w:lang w:val="en-GB"/>
        </w:rPr>
        <w:t xml:space="preserve"> </w:t>
      </w:r>
      <w:proofErr w:type="spellStart"/>
      <w:r w:rsidR="00C64AFF" w:rsidRPr="006E766B">
        <w:rPr>
          <w:lang w:val="en-GB"/>
        </w:rPr>
        <w:t>contigerit</w:t>
      </w:r>
      <w:proofErr w:type="spellEnd"/>
      <w:r w:rsidR="00C64AFF" w:rsidRPr="006E766B">
        <w:rPr>
          <w:lang w:val="en-GB"/>
        </w:rPr>
        <w:t xml:space="preserve"> </w:t>
      </w:r>
      <w:proofErr w:type="spellStart"/>
      <w:r w:rsidR="00C64AFF" w:rsidRPr="006E766B">
        <w:rPr>
          <w:lang w:val="en-GB"/>
        </w:rPr>
        <w:t>iuramentum</w:t>
      </w:r>
      <w:proofErr w:type="spellEnd"/>
      <w:r w:rsidR="00C64AFF" w:rsidRPr="006E766B">
        <w:rPr>
          <w:lang w:val="en-GB"/>
        </w:rPr>
        <w:t xml:space="preserve">, </w:t>
      </w:r>
      <w:proofErr w:type="spellStart"/>
      <w:r w:rsidR="00C64AFF" w:rsidRPr="006E766B">
        <w:rPr>
          <w:lang w:val="en-GB"/>
        </w:rPr>
        <w:t>segregetur</w:t>
      </w:r>
      <w:proofErr w:type="spellEnd"/>
      <w:r w:rsidR="00C64AFF" w:rsidRPr="006E766B">
        <w:rPr>
          <w:lang w:val="en-GB"/>
        </w:rPr>
        <w:t xml:space="preserve"> </w:t>
      </w:r>
      <w:proofErr w:type="spellStart"/>
      <w:r w:rsidR="00C64AFF" w:rsidRPr="006E766B">
        <w:rPr>
          <w:lang w:val="en-GB"/>
        </w:rPr>
        <w:t>ebdomatibus</w:t>
      </w:r>
      <w:proofErr w:type="spellEnd"/>
      <w:r w:rsidR="00C64AFF" w:rsidRPr="006E766B">
        <w:rPr>
          <w:lang w:val="en-GB"/>
        </w:rPr>
        <w:t xml:space="preserve"> </w:t>
      </w:r>
      <w:proofErr w:type="spellStart"/>
      <w:r w:rsidR="00C64AFF" w:rsidRPr="006E766B">
        <w:rPr>
          <w:lang w:val="en-GB"/>
        </w:rPr>
        <w:t>duabus</w:t>
      </w:r>
      <w:proofErr w:type="spellEnd"/>
      <w:r w:rsidR="00C64AFF" w:rsidRPr="006E766B">
        <w:rPr>
          <w:lang w:val="en-GB"/>
        </w:rPr>
        <w:t>.</w:t>
      </w:r>
    </w:p>
    <w:p w14:paraId="21A1C130" w14:textId="536D2592" w:rsidR="003646C3" w:rsidRPr="006E766B" w:rsidRDefault="003646C3" w:rsidP="00354D30">
      <w:pPr>
        <w:spacing w:after="0" w:line="360" w:lineRule="auto"/>
        <w:jc w:val="both"/>
        <w:rPr>
          <w:b/>
          <w:bCs/>
          <w:lang w:val="en-GB"/>
        </w:rPr>
      </w:pPr>
      <w:r w:rsidRPr="006E766B">
        <w:rPr>
          <w:i/>
          <w:iCs/>
          <w:lang w:val="en-GB"/>
        </w:rPr>
        <w:t>Explicit</w:t>
      </w:r>
      <w:r w:rsidRPr="006E766B">
        <w:rPr>
          <w:lang w:val="en-GB"/>
        </w:rPr>
        <w:t xml:space="preserve"> : </w:t>
      </w:r>
      <w:r w:rsidR="006A7FD1" w:rsidRPr="006E766B">
        <w:rPr>
          <w:lang w:val="en-GB"/>
        </w:rPr>
        <w:t xml:space="preserve">Si </w:t>
      </w:r>
      <w:r w:rsidR="002E2480" w:rsidRPr="006E766B">
        <w:rPr>
          <w:lang w:val="en-GB"/>
        </w:rPr>
        <w:t>&lt;</w:t>
      </w:r>
      <w:proofErr w:type="spellStart"/>
      <w:r w:rsidR="002E2480" w:rsidRPr="006E766B">
        <w:rPr>
          <w:lang w:val="en-GB"/>
        </w:rPr>
        <w:t>ali</w:t>
      </w:r>
      <w:proofErr w:type="spellEnd"/>
      <w:r w:rsidR="002E2480" w:rsidRPr="006E766B">
        <w:rPr>
          <w:lang w:val="en-GB"/>
        </w:rPr>
        <w:t>&gt;</w:t>
      </w:r>
      <w:r w:rsidR="006A7FD1" w:rsidRPr="006E766B">
        <w:rPr>
          <w:lang w:val="en-GB"/>
        </w:rPr>
        <w:t>qua</w:t>
      </w:r>
      <w:r w:rsidR="003037B4" w:rsidRPr="002E2480">
        <w:rPr>
          <w:rStyle w:val="Appelnotedebasdep"/>
        </w:rPr>
        <w:footnoteReference w:id="65"/>
      </w:r>
      <w:r w:rsidR="006A7FD1" w:rsidRPr="006E766B">
        <w:rPr>
          <w:lang w:val="en-GB"/>
        </w:rPr>
        <w:t xml:space="preserve"> </w:t>
      </w:r>
      <w:proofErr w:type="spellStart"/>
      <w:r w:rsidR="006A7FD1" w:rsidRPr="006E766B">
        <w:rPr>
          <w:lang w:val="en-GB"/>
        </w:rPr>
        <w:t>increpationem</w:t>
      </w:r>
      <w:proofErr w:type="spellEnd"/>
      <w:r w:rsidR="006A7FD1" w:rsidRPr="006E766B">
        <w:rPr>
          <w:lang w:val="en-GB"/>
        </w:rPr>
        <w:t xml:space="preserve"> </w:t>
      </w:r>
      <w:proofErr w:type="spellStart"/>
      <w:r w:rsidR="006A7FD1" w:rsidRPr="006E766B">
        <w:rPr>
          <w:lang w:val="en-GB"/>
        </w:rPr>
        <w:t>proicit</w:t>
      </w:r>
      <w:proofErr w:type="spellEnd"/>
      <w:r w:rsidR="006A7FD1" w:rsidRPr="006E766B">
        <w:rPr>
          <w:lang w:val="en-GB"/>
        </w:rPr>
        <w:t xml:space="preserve"> </w:t>
      </w:r>
      <w:proofErr w:type="spellStart"/>
      <w:r w:rsidR="006A7FD1" w:rsidRPr="006E766B">
        <w:rPr>
          <w:lang w:val="en-GB"/>
        </w:rPr>
        <w:t>aut</w:t>
      </w:r>
      <w:proofErr w:type="spellEnd"/>
      <w:r w:rsidR="006A7FD1" w:rsidRPr="006E766B">
        <w:rPr>
          <w:lang w:val="en-GB"/>
        </w:rPr>
        <w:t xml:space="preserve"> </w:t>
      </w:r>
      <w:proofErr w:type="spellStart"/>
      <w:r w:rsidR="006A7FD1" w:rsidRPr="006E766B">
        <w:rPr>
          <w:lang w:val="en-GB"/>
        </w:rPr>
        <w:t>contradicit</w:t>
      </w:r>
      <w:proofErr w:type="spellEnd"/>
      <w:r w:rsidR="006A7FD1" w:rsidRPr="006E766B">
        <w:rPr>
          <w:lang w:val="en-GB"/>
        </w:rPr>
        <w:t xml:space="preserve"> </w:t>
      </w:r>
      <w:proofErr w:type="spellStart"/>
      <w:r w:rsidR="006A7FD1" w:rsidRPr="006E766B">
        <w:rPr>
          <w:lang w:val="en-GB"/>
        </w:rPr>
        <w:t>aut</w:t>
      </w:r>
      <w:proofErr w:type="spellEnd"/>
      <w:r w:rsidR="006A7FD1" w:rsidRPr="006E766B">
        <w:rPr>
          <w:lang w:val="en-GB"/>
        </w:rPr>
        <w:t xml:space="preserve"> </w:t>
      </w:r>
      <w:proofErr w:type="spellStart"/>
      <w:r w:rsidR="006A7FD1" w:rsidRPr="006E766B">
        <w:rPr>
          <w:lang w:val="en-GB"/>
        </w:rPr>
        <w:t>murmurat</w:t>
      </w:r>
      <w:proofErr w:type="spellEnd"/>
      <w:r w:rsidR="006A7FD1" w:rsidRPr="00A63457">
        <w:rPr>
          <w:vertAlign w:val="superscript"/>
        </w:rPr>
        <w:footnoteReference w:id="66"/>
      </w:r>
      <w:r w:rsidR="006A7FD1" w:rsidRPr="006E766B">
        <w:rPr>
          <w:lang w:val="en-GB"/>
        </w:rPr>
        <w:t xml:space="preserve"> non </w:t>
      </w:r>
      <w:proofErr w:type="spellStart"/>
      <w:r w:rsidR="006A7FD1" w:rsidRPr="006E766B">
        <w:rPr>
          <w:lang w:val="en-GB"/>
        </w:rPr>
        <w:t>cognoscens</w:t>
      </w:r>
      <w:proofErr w:type="spellEnd"/>
      <w:r w:rsidR="006A7FD1" w:rsidRPr="006E766B">
        <w:rPr>
          <w:lang w:val="en-GB"/>
        </w:rPr>
        <w:t xml:space="preserve"> </w:t>
      </w:r>
      <w:proofErr w:type="spellStart"/>
      <w:r w:rsidR="006A7FD1" w:rsidRPr="006E766B">
        <w:rPr>
          <w:lang w:val="en-GB"/>
        </w:rPr>
        <w:t>suam</w:t>
      </w:r>
      <w:proofErr w:type="spellEnd"/>
      <w:r w:rsidR="006A7FD1" w:rsidRPr="006E766B">
        <w:rPr>
          <w:lang w:val="en-GB"/>
        </w:rPr>
        <w:t xml:space="preserve"> </w:t>
      </w:r>
      <w:proofErr w:type="spellStart"/>
      <w:r w:rsidR="006A7FD1" w:rsidRPr="006E766B">
        <w:rPr>
          <w:lang w:val="en-GB"/>
        </w:rPr>
        <w:t>utilitatem</w:t>
      </w:r>
      <w:proofErr w:type="spellEnd"/>
      <w:r w:rsidR="006A7FD1" w:rsidRPr="006E766B">
        <w:rPr>
          <w:lang w:val="en-GB"/>
        </w:rPr>
        <w:t xml:space="preserve"> in </w:t>
      </w:r>
      <w:proofErr w:type="spellStart"/>
      <w:r w:rsidR="006A7FD1" w:rsidRPr="006E766B">
        <w:rPr>
          <w:lang w:val="en-GB"/>
        </w:rPr>
        <w:t>correctione</w:t>
      </w:r>
      <w:proofErr w:type="spellEnd"/>
      <w:r w:rsidR="006A7FD1" w:rsidRPr="006E766B">
        <w:rPr>
          <w:lang w:val="en-GB"/>
        </w:rPr>
        <w:t xml:space="preserve">, </w:t>
      </w:r>
      <w:proofErr w:type="spellStart"/>
      <w:r w:rsidR="006A7FD1" w:rsidRPr="006E766B">
        <w:rPr>
          <w:lang w:val="en-GB"/>
        </w:rPr>
        <w:t>segregetur</w:t>
      </w:r>
      <w:proofErr w:type="spellEnd"/>
      <w:r w:rsidR="006A7FD1" w:rsidRPr="006E766B">
        <w:rPr>
          <w:lang w:val="en-GB"/>
        </w:rPr>
        <w:t xml:space="preserve"> </w:t>
      </w:r>
      <w:proofErr w:type="spellStart"/>
      <w:r w:rsidR="006A7FD1" w:rsidRPr="006E766B">
        <w:rPr>
          <w:lang w:val="en-GB"/>
        </w:rPr>
        <w:t>ebdomadibus</w:t>
      </w:r>
      <w:proofErr w:type="spellEnd"/>
      <w:r w:rsidR="006A7FD1" w:rsidRPr="006E766B">
        <w:rPr>
          <w:lang w:val="en-GB"/>
        </w:rPr>
        <w:t xml:space="preserve"> </w:t>
      </w:r>
      <w:proofErr w:type="spellStart"/>
      <w:r w:rsidR="006A7FD1" w:rsidRPr="006E766B">
        <w:rPr>
          <w:lang w:val="en-GB"/>
        </w:rPr>
        <w:t>duabus</w:t>
      </w:r>
      <w:proofErr w:type="spellEnd"/>
      <w:r w:rsidR="006A7FD1" w:rsidRPr="006E766B">
        <w:rPr>
          <w:lang w:val="en-GB"/>
        </w:rPr>
        <w:t>.</w:t>
      </w:r>
    </w:p>
    <w:p w14:paraId="32680E50" w14:textId="10219752" w:rsidR="00930942" w:rsidRPr="006E766B" w:rsidRDefault="00847AAC" w:rsidP="00354D30">
      <w:pPr>
        <w:spacing w:after="0" w:line="360" w:lineRule="auto"/>
        <w:jc w:val="both"/>
        <w:rPr>
          <w:lang w:val="it-IT"/>
        </w:rPr>
      </w:pPr>
      <w:r w:rsidRPr="006E766B">
        <w:rPr>
          <w:lang w:val="it-IT"/>
        </w:rPr>
        <w:t>Finis penitentiarum regule</w:t>
      </w:r>
      <w:r w:rsidRPr="001E3713">
        <w:rPr>
          <w:vertAlign w:val="superscript"/>
        </w:rPr>
        <w:footnoteReference w:id="67"/>
      </w:r>
      <w:r w:rsidRPr="006E766B">
        <w:rPr>
          <w:lang w:val="it-IT"/>
        </w:rPr>
        <w:t xml:space="preserve"> sancti Basilii</w:t>
      </w:r>
    </w:p>
    <w:p w14:paraId="5CF9DD77" w14:textId="2D2405FB" w:rsidR="00930942" w:rsidRPr="006E766B" w:rsidRDefault="002C5C2E" w:rsidP="00DB28DE">
      <w:pPr>
        <w:pStyle w:val="Titre1"/>
        <w:rPr>
          <w:rFonts w:ascii="Times New Roman" w:hAnsi="Times New Roman" w:cs="Times New Roman"/>
          <w:b/>
          <w:bCs/>
          <w:color w:val="auto"/>
          <w:sz w:val="32"/>
          <w:szCs w:val="32"/>
          <w:lang w:val="it-IT"/>
        </w:rPr>
      </w:pPr>
      <w:r w:rsidRPr="006E766B">
        <w:rPr>
          <w:rFonts w:ascii="Times New Roman" w:hAnsi="Times New Roman" w:cs="Times New Roman"/>
          <w:b/>
          <w:bCs/>
          <w:i/>
          <w:iCs/>
          <w:color w:val="auto"/>
          <w:sz w:val="32"/>
          <w:szCs w:val="32"/>
          <w:lang w:val="it-IT"/>
        </w:rPr>
        <w:t>Epistulae</w:t>
      </w:r>
      <w:r w:rsidR="00930942" w:rsidRPr="006E766B">
        <w:rPr>
          <w:rFonts w:ascii="Times New Roman" w:hAnsi="Times New Roman" w:cs="Times New Roman"/>
          <w:b/>
          <w:bCs/>
          <w:i/>
          <w:iCs/>
          <w:color w:val="auto"/>
          <w:sz w:val="32"/>
          <w:szCs w:val="32"/>
          <w:lang w:val="it-IT"/>
        </w:rPr>
        <w:t xml:space="preserve"> 173</w:t>
      </w:r>
      <w:r w:rsidRPr="006E766B">
        <w:rPr>
          <w:rFonts w:ascii="Times New Roman" w:hAnsi="Times New Roman" w:cs="Times New Roman"/>
          <w:b/>
          <w:bCs/>
          <w:i/>
          <w:iCs/>
          <w:color w:val="auto"/>
          <w:sz w:val="32"/>
          <w:szCs w:val="32"/>
          <w:lang w:val="it-IT"/>
        </w:rPr>
        <w:t xml:space="preserve"> + </w:t>
      </w:r>
      <w:r w:rsidR="00930942" w:rsidRPr="006E766B">
        <w:rPr>
          <w:rFonts w:ascii="Times New Roman" w:hAnsi="Times New Roman" w:cs="Times New Roman"/>
          <w:b/>
          <w:bCs/>
          <w:i/>
          <w:iCs/>
          <w:color w:val="auto"/>
          <w:sz w:val="32"/>
          <w:szCs w:val="32"/>
          <w:lang w:val="it-IT"/>
        </w:rPr>
        <w:t>22</w:t>
      </w:r>
      <w:r w:rsidR="008E32DF" w:rsidRPr="006E766B">
        <w:rPr>
          <w:rFonts w:ascii="Times New Roman" w:hAnsi="Times New Roman" w:cs="Times New Roman"/>
          <w:b/>
          <w:bCs/>
          <w:color w:val="auto"/>
          <w:sz w:val="32"/>
          <w:szCs w:val="32"/>
          <w:lang w:val="it-IT"/>
        </w:rPr>
        <w:t xml:space="preserve"> (</w:t>
      </w:r>
      <w:r w:rsidR="008E32DF" w:rsidRPr="006E766B">
        <w:rPr>
          <w:rFonts w:ascii="Times New Roman" w:hAnsi="Times New Roman" w:cs="Times New Roman"/>
          <w:b/>
          <w:bCs/>
          <w:i/>
          <w:iCs/>
          <w:color w:val="auto"/>
          <w:sz w:val="32"/>
          <w:szCs w:val="32"/>
          <w:lang w:val="it-IT"/>
        </w:rPr>
        <w:t>De perfectione</w:t>
      </w:r>
      <w:r w:rsidRPr="006E766B">
        <w:rPr>
          <w:rFonts w:ascii="Times New Roman" w:hAnsi="Times New Roman" w:cs="Times New Roman"/>
          <w:b/>
          <w:bCs/>
          <w:i/>
          <w:iCs/>
          <w:color w:val="auto"/>
          <w:sz w:val="32"/>
          <w:szCs w:val="32"/>
          <w:lang w:val="it-IT"/>
        </w:rPr>
        <w:t xml:space="preserve"> vitae monasticae</w:t>
      </w:r>
      <w:r w:rsidRPr="006E766B">
        <w:rPr>
          <w:rFonts w:ascii="Times New Roman" w:hAnsi="Times New Roman" w:cs="Times New Roman"/>
          <w:b/>
          <w:bCs/>
          <w:color w:val="auto"/>
          <w:sz w:val="32"/>
          <w:szCs w:val="32"/>
          <w:lang w:val="it-IT"/>
        </w:rPr>
        <w:t>)</w:t>
      </w:r>
    </w:p>
    <w:p w14:paraId="082B7A98" w14:textId="2ABB4ED7" w:rsidR="00953548" w:rsidRPr="00A63457" w:rsidRDefault="00953548" w:rsidP="00953548">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35" w:history="1">
        <w:hyperlink r:id="rId36" w:history="1">
          <w:r w:rsidR="00480DBF" w:rsidRPr="00A63457">
            <w:rPr>
              <w:rStyle w:val="Lienhypertexte"/>
            </w:rPr>
            <w:t>CPG 2900</w:t>
          </w:r>
        </w:hyperlink>
        <w:r w:rsidR="00C53AFA" w:rsidRPr="00A63457">
          <w:t>.</w:t>
        </w:r>
        <w:r w:rsidR="00480DBF" w:rsidRPr="00A63457">
          <w:t>173</w:t>
        </w:r>
      </w:hyperlink>
      <w:r w:rsidRPr="00A63457">
        <w:t xml:space="preserve"> ; </w:t>
      </w:r>
      <w:hyperlink r:id="rId37" w:history="1">
        <w:hyperlink r:id="rId38" w:history="1">
          <w:hyperlink r:id="rId39" w:history="1">
            <w:r w:rsidRPr="00A63457">
              <w:rPr>
                <w:rStyle w:val="Lienhypertexte"/>
              </w:rPr>
              <w:t>Pinakes</w:t>
            </w:r>
          </w:hyperlink>
        </w:hyperlink>
      </w:hyperlink>
      <w:r w:rsidRPr="00A63457">
        <w:t>)</w:t>
      </w:r>
    </w:p>
    <w:p w14:paraId="5A59FE55" w14:textId="0D1171CB" w:rsidR="004611E0" w:rsidRPr="00A63457" w:rsidRDefault="00624AEC" w:rsidP="00C90240">
      <w:pPr>
        <w:spacing w:after="0" w:line="360" w:lineRule="auto"/>
        <w:jc w:val="both"/>
      </w:pPr>
      <w:r w:rsidRPr="00A63457">
        <w:t>On notera que les</w:t>
      </w:r>
      <w:r w:rsidR="007247D4" w:rsidRPr="00A63457">
        <w:t xml:space="preserve"> trois</w:t>
      </w:r>
      <w:r w:rsidRPr="00A63457">
        <w:t xml:space="preserve"> témoins ressortissant à </w:t>
      </w:r>
      <w:r w:rsidR="00D941DD" w:rsidRPr="00A63457">
        <w:rPr>
          <w:b/>
          <w:bCs/>
        </w:rPr>
        <w:t>Φ</w:t>
      </w:r>
      <w:r w:rsidR="00D941DD" w:rsidRPr="00A63457">
        <w:t xml:space="preserve"> présentent à la fin de la lettre un acrostiche sur le nom de Paul</w:t>
      </w:r>
      <w:r w:rsidR="004217A7" w:rsidRPr="00A63457">
        <w:t xml:space="preserve"> </w:t>
      </w:r>
      <w:r w:rsidR="007247D4" w:rsidRPr="00A63457">
        <w:t>in</w:t>
      </w:r>
      <w:r w:rsidR="00237CC7" w:rsidRPr="00A63457">
        <w:t xml:space="preserve">compatible avec </w:t>
      </w:r>
      <w:r w:rsidR="004217A7" w:rsidRPr="00A63457">
        <w:t>toute</w:t>
      </w:r>
      <w:r w:rsidR="00237CC7" w:rsidRPr="00A63457">
        <w:t xml:space="preserve"> tradition grecque</w:t>
      </w:r>
      <w:r w:rsidR="004217A7" w:rsidRPr="00A63457">
        <w:rPr>
          <w:rStyle w:val="Appelnotedebasdep"/>
        </w:rPr>
        <w:footnoteReference w:id="68"/>
      </w:r>
      <w:r w:rsidR="00237CC7" w:rsidRPr="00A63457">
        <w:t>.</w:t>
      </w:r>
    </w:p>
    <w:p w14:paraId="33E05FE8" w14:textId="6B3E9153" w:rsidR="000931E7" w:rsidRPr="00A63457" w:rsidRDefault="000931E7" w:rsidP="00957B67">
      <w:pPr>
        <w:spacing w:after="0"/>
        <w:rPr>
          <w:i/>
          <w:iCs/>
        </w:rPr>
      </w:pPr>
      <w:r w:rsidRPr="00A63457">
        <w:rPr>
          <w:i/>
          <w:iCs/>
        </w:rPr>
        <w:t>Témoins manuscrits</w:t>
      </w:r>
    </w:p>
    <w:p w14:paraId="2525155E" w14:textId="77777777" w:rsidR="00C93388" w:rsidRPr="00A63457" w:rsidRDefault="00C93388" w:rsidP="00C93388">
      <w:pPr>
        <w:pStyle w:val="Paragraphedeliste"/>
        <w:numPr>
          <w:ilvl w:val="0"/>
          <w:numId w:val="38"/>
        </w:numPr>
        <w:spacing w:after="0" w:line="360" w:lineRule="auto"/>
        <w:jc w:val="both"/>
        <w:rPr>
          <w:b/>
          <w:bCs/>
        </w:rPr>
      </w:pPr>
      <w:r w:rsidRPr="00A63457">
        <w:rPr>
          <w:b/>
          <w:bCs/>
        </w:rPr>
        <w:t>S</w:t>
      </w:r>
      <w:r w:rsidRPr="00A63457">
        <w:t>, 223r-226v</w:t>
      </w:r>
    </w:p>
    <w:p w14:paraId="78B2063A" w14:textId="77777777" w:rsidR="00930942" w:rsidRPr="00A63457" w:rsidRDefault="00930942" w:rsidP="00525152">
      <w:pPr>
        <w:pStyle w:val="Paragraphedeliste"/>
        <w:numPr>
          <w:ilvl w:val="0"/>
          <w:numId w:val="38"/>
        </w:numPr>
        <w:spacing w:after="0" w:line="360" w:lineRule="auto"/>
        <w:jc w:val="both"/>
        <w:rPr>
          <w:b/>
          <w:bCs/>
        </w:rPr>
      </w:pPr>
      <w:r w:rsidRPr="00A63457">
        <w:rPr>
          <w:b/>
          <w:bCs/>
        </w:rPr>
        <w:t>U</w:t>
      </w:r>
      <w:r w:rsidRPr="00A63457">
        <w:t>, 200rb-201vb</w:t>
      </w:r>
    </w:p>
    <w:p w14:paraId="45EE211B" w14:textId="77777777" w:rsidR="00C93388" w:rsidRPr="00A63457" w:rsidRDefault="00C93388" w:rsidP="00C93388">
      <w:pPr>
        <w:pStyle w:val="Paragraphedeliste"/>
        <w:numPr>
          <w:ilvl w:val="0"/>
          <w:numId w:val="38"/>
        </w:numPr>
        <w:spacing w:after="0" w:line="360" w:lineRule="auto"/>
        <w:jc w:val="both"/>
        <w:rPr>
          <w:b/>
          <w:bCs/>
        </w:rPr>
      </w:pPr>
      <w:r w:rsidRPr="00A63457">
        <w:rPr>
          <w:b/>
          <w:bCs/>
        </w:rPr>
        <w:t xml:space="preserve">F, </w:t>
      </w:r>
      <w:r w:rsidRPr="00A63457">
        <w:t>82va-84ra</w:t>
      </w:r>
    </w:p>
    <w:p w14:paraId="5B78E8F1" w14:textId="77777777" w:rsidR="00C93388" w:rsidRPr="00A63457" w:rsidRDefault="00C93388" w:rsidP="00C93388">
      <w:pPr>
        <w:pStyle w:val="Paragraphedeliste"/>
        <w:numPr>
          <w:ilvl w:val="0"/>
          <w:numId w:val="38"/>
        </w:numPr>
        <w:spacing w:after="0" w:line="360" w:lineRule="auto"/>
        <w:jc w:val="both"/>
        <w:rPr>
          <w:b/>
          <w:bCs/>
        </w:rPr>
      </w:pPr>
      <w:r w:rsidRPr="00A63457">
        <w:rPr>
          <w:b/>
          <w:bCs/>
        </w:rPr>
        <w:t>M</w:t>
      </w:r>
      <w:r w:rsidRPr="00A63457">
        <w:t>, 155v-158r</w:t>
      </w:r>
    </w:p>
    <w:p w14:paraId="60A5E3C4" w14:textId="77777777" w:rsidR="00930942" w:rsidRPr="00A63457" w:rsidRDefault="00930942" w:rsidP="00525152">
      <w:pPr>
        <w:pStyle w:val="Paragraphedeliste"/>
        <w:numPr>
          <w:ilvl w:val="0"/>
          <w:numId w:val="38"/>
        </w:numPr>
        <w:spacing w:after="0" w:line="360" w:lineRule="auto"/>
        <w:jc w:val="both"/>
        <w:rPr>
          <w:b/>
          <w:bCs/>
        </w:rPr>
      </w:pPr>
      <w:r w:rsidRPr="00A63457">
        <w:rPr>
          <w:b/>
          <w:bCs/>
        </w:rPr>
        <w:t>R</w:t>
      </w:r>
      <w:r w:rsidRPr="00A63457">
        <w:t>, 97va-98vb</w:t>
      </w:r>
    </w:p>
    <w:p w14:paraId="15036ABD" w14:textId="301D8583" w:rsidR="00A960AD" w:rsidRPr="006E766B" w:rsidRDefault="00A960AD" w:rsidP="00957B67">
      <w:pPr>
        <w:spacing w:after="0" w:line="360" w:lineRule="auto"/>
        <w:jc w:val="both"/>
        <w:rPr>
          <w:lang w:val="it-IT"/>
        </w:rPr>
      </w:pPr>
      <w:bookmarkStart w:id="16" w:name="_Hlk210036649"/>
      <w:r w:rsidRPr="006E766B">
        <w:rPr>
          <w:i/>
          <w:iCs/>
          <w:lang w:val="it-IT"/>
        </w:rPr>
        <w:t>Titre</w:t>
      </w:r>
      <w:r w:rsidRPr="006E766B">
        <w:rPr>
          <w:lang w:val="it-IT"/>
        </w:rPr>
        <w:t xml:space="preserve"> : </w:t>
      </w:r>
      <w:r w:rsidR="00956481" w:rsidRPr="006E766B">
        <w:rPr>
          <w:lang w:val="it-IT"/>
        </w:rPr>
        <w:t>Eiusdem de regulari vita ad canonicam</w:t>
      </w:r>
      <w:r w:rsidR="00956481" w:rsidRPr="00A63457">
        <w:rPr>
          <w:vertAlign w:val="superscript"/>
        </w:rPr>
        <w:footnoteReference w:id="69"/>
      </w:r>
    </w:p>
    <w:p w14:paraId="3F2280CB" w14:textId="04A3CF73" w:rsidR="00A960AD" w:rsidRPr="006E766B" w:rsidRDefault="00A960AD" w:rsidP="00957B67">
      <w:pPr>
        <w:spacing w:after="0" w:line="360" w:lineRule="auto"/>
        <w:jc w:val="both"/>
        <w:rPr>
          <w:lang w:val="it-IT"/>
        </w:rPr>
      </w:pPr>
      <w:r w:rsidRPr="006E766B">
        <w:rPr>
          <w:i/>
          <w:iCs/>
          <w:lang w:val="it-IT"/>
        </w:rPr>
        <w:t>Incipit</w:t>
      </w:r>
      <w:r w:rsidRPr="006E766B">
        <w:rPr>
          <w:lang w:val="it-IT"/>
        </w:rPr>
        <w:t xml:space="preserve"> : </w:t>
      </w:r>
      <w:r w:rsidR="000C2B25" w:rsidRPr="006E766B">
        <w:rPr>
          <w:lang w:val="it-IT"/>
        </w:rPr>
        <w:t>Pigriores nos facit ad scribendum quod non confidimus epistulas nostras penitus tradi tue caritati.</w:t>
      </w:r>
    </w:p>
    <w:p w14:paraId="2C0111DC" w14:textId="4D6A1960" w:rsidR="00A960AD" w:rsidRPr="00A63457" w:rsidRDefault="00A960AD" w:rsidP="00957B67">
      <w:pPr>
        <w:spacing w:after="0" w:line="360" w:lineRule="auto"/>
        <w:jc w:val="both"/>
        <w:rPr>
          <w:b/>
          <w:bCs/>
        </w:rPr>
      </w:pPr>
      <w:r w:rsidRPr="001E5A62">
        <w:rPr>
          <w:i/>
          <w:iCs/>
          <w:lang w:val="it-IT"/>
        </w:rPr>
        <w:lastRenderedPageBreak/>
        <w:t>Explicit</w:t>
      </w:r>
      <w:r w:rsidRPr="001E5A62">
        <w:rPr>
          <w:lang w:val="it-IT"/>
        </w:rPr>
        <w:t xml:space="preserve"> : </w:t>
      </w:r>
      <w:r w:rsidR="002375F9" w:rsidRPr="001E5A62">
        <w:rPr>
          <w:lang w:val="it-IT"/>
        </w:rPr>
        <w:t xml:space="preserve">Det autem </w:t>
      </w:r>
      <w:r w:rsidR="003D0872" w:rsidRPr="001E5A62">
        <w:rPr>
          <w:lang w:val="it-IT"/>
        </w:rPr>
        <w:t>D</w:t>
      </w:r>
      <w:r w:rsidR="002375F9" w:rsidRPr="001E5A62">
        <w:rPr>
          <w:lang w:val="it-IT"/>
        </w:rPr>
        <w:t xml:space="preserve">ominus cum omni certificatione suscipere que dicta sunt ad gloriam Dei, fructusque penitentie dignos ostendere, Dei beneplacentia et cooperatione Domini nostri Iesu Christi. </w:t>
      </w:r>
      <w:r w:rsidR="002375F9" w:rsidRPr="00A63457">
        <w:t>Amen</w:t>
      </w:r>
      <w:r w:rsidR="00DE31D7" w:rsidRPr="00A63457">
        <w:t>.</w:t>
      </w:r>
      <w:bookmarkEnd w:id="16"/>
    </w:p>
    <w:p w14:paraId="2D127670" w14:textId="430DDB94" w:rsidR="00930942" w:rsidRPr="00A63457" w:rsidRDefault="002F699E" w:rsidP="00DB28DE">
      <w:pPr>
        <w:pStyle w:val="Titre1"/>
        <w:rPr>
          <w:rFonts w:ascii="Times New Roman" w:hAnsi="Times New Roman" w:cs="Times New Roman"/>
          <w:b/>
          <w:bCs/>
          <w:i/>
          <w:iCs/>
          <w:color w:val="auto"/>
          <w:sz w:val="32"/>
          <w:szCs w:val="32"/>
        </w:rPr>
      </w:pPr>
      <w:proofErr w:type="spellStart"/>
      <w:r w:rsidRPr="00A63457">
        <w:rPr>
          <w:rFonts w:ascii="Times New Roman" w:hAnsi="Times New Roman" w:cs="Times New Roman"/>
          <w:b/>
          <w:bCs/>
          <w:i/>
          <w:iCs/>
          <w:color w:val="auto"/>
          <w:sz w:val="32"/>
          <w:szCs w:val="32"/>
        </w:rPr>
        <w:t>Epistula</w:t>
      </w:r>
      <w:proofErr w:type="spellEnd"/>
      <w:r w:rsidR="00930942" w:rsidRPr="00A63457">
        <w:rPr>
          <w:rFonts w:ascii="Times New Roman" w:hAnsi="Times New Roman" w:cs="Times New Roman"/>
          <w:b/>
          <w:bCs/>
          <w:i/>
          <w:iCs/>
          <w:color w:val="auto"/>
          <w:sz w:val="32"/>
          <w:szCs w:val="32"/>
        </w:rPr>
        <w:t xml:space="preserve"> 23</w:t>
      </w:r>
    </w:p>
    <w:p w14:paraId="2D70AF51" w14:textId="28421713" w:rsidR="00DE31D7" w:rsidRPr="00A63457" w:rsidRDefault="00DE31D7" w:rsidP="00DE31D7">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bookmarkStart w:id="17" w:name="_Hlk210583957"/>
      <w:r w:rsidR="00527191" w:rsidRPr="00A63457">
        <w:fldChar w:fldCharType="begin"/>
      </w:r>
      <w:r w:rsidR="00527191" w:rsidRPr="00A63457">
        <w:instrText>HYPERLINK "https://clavis.brepols.net/clacla/OA/Details.aspx?id=6AC0ED4B66C84694A0D9957AAF5068FF"</w:instrText>
      </w:r>
      <w:r w:rsidR="00527191" w:rsidRPr="00A63457">
        <w:fldChar w:fldCharType="separate"/>
      </w:r>
      <w:r w:rsidR="00527191" w:rsidRPr="00A63457">
        <w:rPr>
          <w:rStyle w:val="Lienhypertexte"/>
        </w:rPr>
        <w:t>CPG 2900</w:t>
      </w:r>
      <w:r w:rsidR="00527191" w:rsidRPr="00A63457">
        <w:fldChar w:fldCharType="end"/>
      </w:r>
      <w:bookmarkEnd w:id="17"/>
      <w:r w:rsidR="00527191" w:rsidRPr="00A63457">
        <w:t>.23</w:t>
      </w:r>
      <w:r w:rsidRPr="00A63457">
        <w:t xml:space="preserve"> ; </w:t>
      </w:r>
      <w:hyperlink r:id="rId40" w:history="1">
        <w:hyperlink r:id="rId41" w:history="1">
          <w:r w:rsidRPr="00A63457">
            <w:rPr>
              <w:rStyle w:val="Lienhypertexte"/>
              <w:color w:val="auto"/>
              <w:u w:val="none"/>
            </w:rPr>
            <w:t>Pinakes</w:t>
          </w:r>
        </w:hyperlink>
      </w:hyperlink>
      <w:r w:rsidRPr="00A63457">
        <w:t>)</w:t>
      </w:r>
    </w:p>
    <w:p w14:paraId="6D4B114D" w14:textId="77777777" w:rsidR="000931E7" w:rsidRPr="00A63457" w:rsidRDefault="000931E7" w:rsidP="00FB6DD3">
      <w:pPr>
        <w:spacing w:after="0" w:line="360" w:lineRule="auto"/>
        <w:jc w:val="both"/>
        <w:rPr>
          <w:i/>
          <w:iCs/>
        </w:rPr>
      </w:pPr>
      <w:r w:rsidRPr="00A63457">
        <w:rPr>
          <w:i/>
          <w:iCs/>
        </w:rPr>
        <w:t>Témoins manuscrits</w:t>
      </w:r>
    </w:p>
    <w:p w14:paraId="38566C26" w14:textId="77777777" w:rsidR="00930942" w:rsidRPr="00A63457" w:rsidRDefault="00930942" w:rsidP="00FB6DD3">
      <w:pPr>
        <w:pStyle w:val="Paragraphedeliste"/>
        <w:numPr>
          <w:ilvl w:val="0"/>
          <w:numId w:val="39"/>
        </w:numPr>
        <w:spacing w:after="0" w:line="360" w:lineRule="auto"/>
        <w:jc w:val="both"/>
        <w:rPr>
          <w:b/>
          <w:bCs/>
        </w:rPr>
      </w:pPr>
      <w:r w:rsidRPr="00A63457">
        <w:rPr>
          <w:b/>
          <w:bCs/>
        </w:rPr>
        <w:t>U</w:t>
      </w:r>
      <w:r w:rsidRPr="00A63457">
        <w:t>, 211va-vb</w:t>
      </w:r>
    </w:p>
    <w:p w14:paraId="667FAFE4" w14:textId="5CA406CB" w:rsidR="00930942" w:rsidRPr="00A63457" w:rsidRDefault="00930942" w:rsidP="00FB6DD3">
      <w:pPr>
        <w:pStyle w:val="Paragraphedeliste"/>
        <w:numPr>
          <w:ilvl w:val="0"/>
          <w:numId w:val="39"/>
        </w:numPr>
        <w:spacing w:after="0" w:line="360" w:lineRule="auto"/>
        <w:jc w:val="both"/>
        <w:rPr>
          <w:b/>
          <w:bCs/>
        </w:rPr>
      </w:pPr>
      <w:r w:rsidRPr="00A63457">
        <w:rPr>
          <w:b/>
          <w:bCs/>
        </w:rPr>
        <w:t>R</w:t>
      </w:r>
      <w:r w:rsidRPr="00A63457">
        <w:t>, 98v</w:t>
      </w:r>
      <w:r w:rsidR="00925926" w:rsidRPr="00A63457">
        <w:t>b</w:t>
      </w:r>
      <w:r w:rsidRPr="00A63457">
        <w:t>-99ra</w:t>
      </w:r>
    </w:p>
    <w:p w14:paraId="4B8B9F9C" w14:textId="77777777" w:rsidR="00930942" w:rsidRPr="00A63457" w:rsidRDefault="00930942" w:rsidP="00FB6DD3">
      <w:pPr>
        <w:pStyle w:val="Paragraphedeliste"/>
        <w:numPr>
          <w:ilvl w:val="0"/>
          <w:numId w:val="39"/>
        </w:numPr>
        <w:spacing w:after="0" w:line="360" w:lineRule="auto"/>
        <w:jc w:val="both"/>
        <w:rPr>
          <w:b/>
          <w:bCs/>
        </w:rPr>
      </w:pPr>
      <w:r w:rsidRPr="00A63457">
        <w:rPr>
          <w:b/>
          <w:bCs/>
        </w:rPr>
        <w:t>F</w:t>
      </w:r>
      <w:r w:rsidRPr="00A63457">
        <w:t>, 84ra-rb</w:t>
      </w:r>
    </w:p>
    <w:p w14:paraId="4676FF16" w14:textId="77777777" w:rsidR="00930942" w:rsidRPr="00A63457" w:rsidRDefault="00930942" w:rsidP="00FB6DD3">
      <w:pPr>
        <w:pStyle w:val="Paragraphedeliste"/>
        <w:numPr>
          <w:ilvl w:val="0"/>
          <w:numId w:val="39"/>
        </w:numPr>
        <w:spacing w:after="0" w:line="360" w:lineRule="auto"/>
        <w:jc w:val="both"/>
        <w:rPr>
          <w:b/>
          <w:bCs/>
        </w:rPr>
      </w:pPr>
      <w:r w:rsidRPr="00A63457">
        <w:rPr>
          <w:b/>
          <w:bCs/>
        </w:rPr>
        <w:t>M</w:t>
      </w:r>
      <w:r w:rsidRPr="00A63457">
        <w:t xml:space="preserve">, 158r/v </w:t>
      </w:r>
    </w:p>
    <w:p w14:paraId="5E24B98B" w14:textId="77777777" w:rsidR="00930942" w:rsidRPr="00A63457" w:rsidRDefault="00930942" w:rsidP="00FB6DD3">
      <w:pPr>
        <w:pStyle w:val="Paragraphedeliste"/>
        <w:numPr>
          <w:ilvl w:val="0"/>
          <w:numId w:val="39"/>
        </w:numPr>
        <w:spacing w:after="0" w:line="360" w:lineRule="auto"/>
        <w:jc w:val="both"/>
        <w:rPr>
          <w:b/>
          <w:bCs/>
        </w:rPr>
      </w:pPr>
      <w:r w:rsidRPr="00A63457">
        <w:rPr>
          <w:b/>
          <w:bCs/>
        </w:rPr>
        <w:t>S</w:t>
      </w:r>
      <w:r w:rsidRPr="00A63457">
        <w:t>, 254v-255v</w:t>
      </w:r>
    </w:p>
    <w:p w14:paraId="1838D4FE" w14:textId="2C4B6A7E" w:rsidR="00A960AD" w:rsidRPr="00A63457" w:rsidRDefault="00A960AD" w:rsidP="00FB6DD3">
      <w:pPr>
        <w:spacing w:after="0" w:line="360" w:lineRule="auto"/>
        <w:jc w:val="both"/>
      </w:pPr>
      <w:r w:rsidRPr="00A63457">
        <w:rPr>
          <w:i/>
          <w:iCs/>
        </w:rPr>
        <w:t>Titre</w:t>
      </w:r>
      <w:r w:rsidRPr="00A63457">
        <w:t xml:space="preserve"> : </w:t>
      </w:r>
      <w:proofErr w:type="spellStart"/>
      <w:r w:rsidR="00ED11BE" w:rsidRPr="00A63457">
        <w:t>Eiusdem</w:t>
      </w:r>
      <w:proofErr w:type="spellEnd"/>
      <w:r w:rsidR="00ED11BE" w:rsidRPr="00A63457">
        <w:t xml:space="preserve"> </w:t>
      </w:r>
      <w:proofErr w:type="spellStart"/>
      <w:r w:rsidR="00ED11BE" w:rsidRPr="00A63457">
        <w:t>sancti</w:t>
      </w:r>
      <w:proofErr w:type="spellEnd"/>
      <w:r w:rsidR="00ED11BE" w:rsidRPr="00A63457">
        <w:t xml:space="preserve"> </w:t>
      </w:r>
      <w:proofErr w:type="spellStart"/>
      <w:r w:rsidR="00AB3CC1" w:rsidRPr="00A63457">
        <w:t>B</w:t>
      </w:r>
      <w:r w:rsidR="00ED11BE" w:rsidRPr="00A63457">
        <w:t>asilii</w:t>
      </w:r>
      <w:proofErr w:type="spellEnd"/>
      <w:r w:rsidR="00ED11BE" w:rsidRPr="00A63457">
        <w:t xml:space="preserve"> </w:t>
      </w:r>
      <w:proofErr w:type="spellStart"/>
      <w:r w:rsidR="00ED11BE" w:rsidRPr="00A63457">
        <w:t>a</w:t>
      </w:r>
      <w:r w:rsidR="00AB3CC1" w:rsidRPr="00A63457">
        <w:t>p</w:t>
      </w:r>
      <w:r w:rsidR="00ED11BE" w:rsidRPr="00A63457">
        <w:t>positiva</w:t>
      </w:r>
      <w:proofErr w:type="spellEnd"/>
      <w:r w:rsidR="00ED11BE" w:rsidRPr="00A63457">
        <w:t xml:space="preserve"> </w:t>
      </w:r>
      <w:proofErr w:type="spellStart"/>
      <w:r w:rsidR="00ED11BE" w:rsidRPr="00A63457">
        <w:t>confessio</w:t>
      </w:r>
      <w:proofErr w:type="spellEnd"/>
      <w:r w:rsidR="00ED11BE" w:rsidRPr="00A63457">
        <w:t xml:space="preserve"> </w:t>
      </w:r>
      <w:proofErr w:type="spellStart"/>
      <w:r w:rsidR="00ED11BE" w:rsidRPr="00A63457">
        <w:t>abrenuntianti</w:t>
      </w:r>
      <w:proofErr w:type="spellEnd"/>
      <w:r w:rsidR="00ED11BE" w:rsidRPr="00A63457">
        <w:t xml:space="preserve"> vite et </w:t>
      </w:r>
      <w:proofErr w:type="spellStart"/>
      <w:r w:rsidR="00ED11BE" w:rsidRPr="00A63457">
        <w:t>volenti</w:t>
      </w:r>
      <w:proofErr w:type="spellEnd"/>
      <w:r w:rsidR="00ED11BE" w:rsidRPr="00A63457">
        <w:t xml:space="preserve"> </w:t>
      </w:r>
      <w:proofErr w:type="spellStart"/>
      <w:r w:rsidR="00ED11BE" w:rsidRPr="00A63457">
        <w:t>monachus</w:t>
      </w:r>
      <w:proofErr w:type="spellEnd"/>
      <w:r w:rsidR="00ED11BE" w:rsidRPr="00A63457">
        <w:t xml:space="preserve"> </w:t>
      </w:r>
      <w:proofErr w:type="spellStart"/>
      <w:r w:rsidR="00ED11BE" w:rsidRPr="00A63457">
        <w:t>fieri</w:t>
      </w:r>
      <w:proofErr w:type="spellEnd"/>
      <w:r w:rsidR="00ED11BE" w:rsidRPr="00A63457">
        <w:rPr>
          <w:vertAlign w:val="superscript"/>
        </w:rPr>
        <w:footnoteReference w:id="70"/>
      </w:r>
      <w:r w:rsidR="00ED11BE" w:rsidRPr="00A63457">
        <w:t>.</w:t>
      </w:r>
    </w:p>
    <w:p w14:paraId="574FC7E6" w14:textId="6609014E" w:rsidR="00A960AD" w:rsidRPr="00A63457" w:rsidRDefault="00A960AD" w:rsidP="00FB6DD3">
      <w:pPr>
        <w:spacing w:after="0" w:line="360" w:lineRule="auto"/>
        <w:jc w:val="both"/>
      </w:pPr>
      <w:r w:rsidRPr="00A63457">
        <w:rPr>
          <w:i/>
          <w:iCs/>
        </w:rPr>
        <w:t>Incipit</w:t>
      </w:r>
      <w:r w:rsidRPr="00A63457">
        <w:t xml:space="preserve"> : </w:t>
      </w:r>
      <w:proofErr w:type="spellStart"/>
      <w:r w:rsidR="001C496A" w:rsidRPr="00A63457">
        <w:t>Talis</w:t>
      </w:r>
      <w:proofErr w:type="spellEnd"/>
      <w:r w:rsidR="001C496A" w:rsidRPr="00A63457">
        <w:t xml:space="preserve"> </w:t>
      </w:r>
      <w:proofErr w:type="spellStart"/>
      <w:r w:rsidR="001C496A" w:rsidRPr="00A63457">
        <w:t>sicut</w:t>
      </w:r>
      <w:proofErr w:type="spellEnd"/>
      <w:r w:rsidR="001C496A" w:rsidRPr="00A63457">
        <w:t xml:space="preserve"> </w:t>
      </w:r>
      <w:proofErr w:type="spellStart"/>
      <w:r w:rsidR="001C496A" w:rsidRPr="00A63457">
        <w:t>dicit</w:t>
      </w:r>
      <w:proofErr w:type="spellEnd"/>
      <w:r w:rsidR="001C496A" w:rsidRPr="00A63457">
        <w:t xml:space="preserve"> </w:t>
      </w:r>
      <w:proofErr w:type="spellStart"/>
      <w:r w:rsidR="001C496A" w:rsidRPr="00A63457">
        <w:t>abdicans</w:t>
      </w:r>
      <w:proofErr w:type="spellEnd"/>
      <w:r w:rsidR="001C496A" w:rsidRPr="00A63457">
        <w:t xml:space="preserve"> </w:t>
      </w:r>
      <w:r w:rsidR="001C496A" w:rsidRPr="000A3B5F">
        <w:t xml:space="preserve">vite </w:t>
      </w:r>
      <w:proofErr w:type="spellStart"/>
      <w:r w:rsidR="001C496A" w:rsidRPr="000A3B5F">
        <w:t>huius</w:t>
      </w:r>
      <w:proofErr w:type="spellEnd"/>
      <w:r w:rsidR="001C496A" w:rsidRPr="000A3B5F">
        <w:t xml:space="preserve"> </w:t>
      </w:r>
      <w:proofErr w:type="spellStart"/>
      <w:r w:rsidR="001C496A" w:rsidRPr="000A3B5F">
        <w:t>vanitatem</w:t>
      </w:r>
      <w:proofErr w:type="spellEnd"/>
      <w:r w:rsidR="001C496A" w:rsidRPr="00A63457">
        <w:t xml:space="preserve"> et</w:t>
      </w:r>
      <w:r w:rsidR="001C496A" w:rsidRPr="00A63457">
        <w:rPr>
          <w:vertAlign w:val="superscript"/>
        </w:rPr>
        <w:footnoteReference w:id="71"/>
      </w:r>
      <w:r w:rsidR="001C496A" w:rsidRPr="00A63457">
        <w:t xml:space="preserve"> </w:t>
      </w:r>
      <w:proofErr w:type="spellStart"/>
      <w:r w:rsidR="001C496A" w:rsidRPr="00A63457">
        <w:t>doctus</w:t>
      </w:r>
      <w:proofErr w:type="spellEnd"/>
      <w:r w:rsidR="001C496A" w:rsidRPr="00A63457">
        <w:rPr>
          <w:vertAlign w:val="superscript"/>
        </w:rPr>
        <w:footnoteReference w:id="72"/>
      </w:r>
      <w:r w:rsidR="001C496A" w:rsidRPr="00A63457">
        <w:t xml:space="preserve"> </w:t>
      </w:r>
      <w:proofErr w:type="spellStart"/>
      <w:r w:rsidR="001C496A" w:rsidRPr="00A63457">
        <w:t>quoniam</w:t>
      </w:r>
      <w:proofErr w:type="spellEnd"/>
      <w:r w:rsidR="001C496A" w:rsidRPr="00A63457">
        <w:t xml:space="preserve"> vite </w:t>
      </w:r>
      <w:proofErr w:type="spellStart"/>
      <w:r w:rsidR="001C496A" w:rsidRPr="00A63457">
        <w:t>huius</w:t>
      </w:r>
      <w:proofErr w:type="spellEnd"/>
      <w:r w:rsidR="001C496A" w:rsidRPr="00A63457">
        <w:t xml:space="preserve"> </w:t>
      </w:r>
      <w:proofErr w:type="spellStart"/>
      <w:r w:rsidR="001C496A" w:rsidRPr="00A63457">
        <w:t>iocunda</w:t>
      </w:r>
      <w:proofErr w:type="spellEnd"/>
      <w:r w:rsidR="001C496A" w:rsidRPr="00A63457">
        <w:t xml:space="preserve"> ad </w:t>
      </w:r>
      <w:proofErr w:type="spellStart"/>
      <w:r w:rsidR="001C496A" w:rsidRPr="00A63457">
        <w:t>presens</w:t>
      </w:r>
      <w:proofErr w:type="spellEnd"/>
      <w:r w:rsidR="001C496A" w:rsidRPr="00A63457">
        <w:t xml:space="preserve"> </w:t>
      </w:r>
      <w:proofErr w:type="spellStart"/>
      <w:r w:rsidR="001C496A" w:rsidRPr="00A63457">
        <w:t>conversationem</w:t>
      </w:r>
      <w:proofErr w:type="spellEnd"/>
      <w:r w:rsidR="001C496A" w:rsidRPr="00A63457">
        <w:t xml:space="preserve"> </w:t>
      </w:r>
      <w:proofErr w:type="spellStart"/>
      <w:r w:rsidR="001C496A" w:rsidRPr="00A63457">
        <w:t>habent</w:t>
      </w:r>
      <w:proofErr w:type="spellEnd"/>
      <w:r w:rsidR="001C496A" w:rsidRPr="00A63457">
        <w:t xml:space="preserve"> </w:t>
      </w:r>
      <w:proofErr w:type="spellStart"/>
      <w:r w:rsidR="001C496A" w:rsidRPr="00A63457">
        <w:t>materias</w:t>
      </w:r>
      <w:proofErr w:type="spellEnd"/>
      <w:r w:rsidR="001C496A" w:rsidRPr="00A63457">
        <w:t xml:space="preserve"> </w:t>
      </w:r>
      <w:proofErr w:type="spellStart"/>
      <w:r w:rsidR="001C496A" w:rsidRPr="00A63457">
        <w:t>solum</w:t>
      </w:r>
      <w:proofErr w:type="spellEnd"/>
      <w:r w:rsidR="001C496A" w:rsidRPr="00A63457">
        <w:t xml:space="preserve"> </w:t>
      </w:r>
      <w:proofErr w:type="spellStart"/>
      <w:r w:rsidR="001C496A" w:rsidRPr="00A63457">
        <w:t>eterno</w:t>
      </w:r>
      <w:proofErr w:type="spellEnd"/>
      <w:r w:rsidR="001C496A" w:rsidRPr="00A63457">
        <w:t xml:space="preserve"> </w:t>
      </w:r>
      <w:proofErr w:type="spellStart"/>
      <w:r w:rsidR="001C496A" w:rsidRPr="00A63457">
        <w:t>igni</w:t>
      </w:r>
      <w:proofErr w:type="spellEnd"/>
      <w:r w:rsidR="001C496A" w:rsidRPr="00A63457">
        <w:rPr>
          <w:vertAlign w:val="superscript"/>
        </w:rPr>
        <w:footnoteReference w:id="73"/>
      </w:r>
      <w:r w:rsidR="001C496A" w:rsidRPr="00A63457">
        <w:t xml:space="preserve"> </w:t>
      </w:r>
      <w:proofErr w:type="spellStart"/>
      <w:r w:rsidR="001C496A" w:rsidRPr="00A63457">
        <w:t>parantia</w:t>
      </w:r>
      <w:proofErr w:type="spellEnd"/>
      <w:r w:rsidR="001C496A" w:rsidRPr="00A63457">
        <w:t xml:space="preserve"> </w:t>
      </w:r>
      <w:proofErr w:type="spellStart"/>
      <w:r w:rsidR="001C496A" w:rsidRPr="00A63457">
        <w:t>celerem</w:t>
      </w:r>
      <w:proofErr w:type="spellEnd"/>
      <w:r w:rsidR="001C496A" w:rsidRPr="00A63457">
        <w:t xml:space="preserve"> </w:t>
      </w:r>
      <w:proofErr w:type="spellStart"/>
      <w:r w:rsidR="001C496A" w:rsidRPr="00A63457">
        <w:t>habentia</w:t>
      </w:r>
      <w:proofErr w:type="spellEnd"/>
      <w:r w:rsidR="001C496A" w:rsidRPr="00A63457">
        <w:t xml:space="preserve"> </w:t>
      </w:r>
      <w:proofErr w:type="spellStart"/>
      <w:r w:rsidR="001C496A" w:rsidRPr="00A63457">
        <w:t>transitum</w:t>
      </w:r>
      <w:proofErr w:type="spellEnd"/>
      <w:r w:rsidR="001C496A" w:rsidRPr="00A63457">
        <w:t>.</w:t>
      </w:r>
    </w:p>
    <w:p w14:paraId="107CA0FD" w14:textId="41FB24A0" w:rsidR="00A960AD" w:rsidRPr="00A63457" w:rsidRDefault="00A960AD" w:rsidP="00FB6DD3">
      <w:pPr>
        <w:spacing w:after="0" w:line="360" w:lineRule="auto"/>
        <w:jc w:val="both"/>
        <w:rPr>
          <w:b/>
          <w:bCs/>
        </w:rPr>
      </w:pPr>
      <w:r w:rsidRPr="00A63457">
        <w:rPr>
          <w:i/>
          <w:iCs/>
        </w:rPr>
        <w:t>Explicit</w:t>
      </w:r>
      <w:r w:rsidRPr="00A63457">
        <w:t xml:space="preserve"> : </w:t>
      </w:r>
      <w:r w:rsidR="00A24DE6" w:rsidRPr="00A63457">
        <w:t xml:space="preserve">Quoniam </w:t>
      </w:r>
      <w:proofErr w:type="spellStart"/>
      <w:r w:rsidR="00A24DE6" w:rsidRPr="00A63457">
        <w:t>igitur</w:t>
      </w:r>
      <w:proofErr w:type="spellEnd"/>
      <w:r w:rsidR="00A24DE6" w:rsidRPr="00A63457">
        <w:t xml:space="preserve"> hoc ego </w:t>
      </w:r>
      <w:proofErr w:type="spellStart"/>
      <w:r w:rsidR="00A24DE6" w:rsidRPr="00A63457">
        <w:t>vobiscum</w:t>
      </w:r>
      <w:proofErr w:type="spellEnd"/>
      <w:r w:rsidR="00A24DE6" w:rsidRPr="00A63457">
        <w:t xml:space="preserve"> </w:t>
      </w:r>
      <w:proofErr w:type="spellStart"/>
      <w:r w:rsidR="00A24DE6" w:rsidRPr="00A63457">
        <w:t>facere</w:t>
      </w:r>
      <w:proofErr w:type="spellEnd"/>
      <w:r w:rsidR="00A24DE6" w:rsidRPr="00A63457">
        <w:t xml:space="preserve"> </w:t>
      </w:r>
      <w:proofErr w:type="spellStart"/>
      <w:r w:rsidR="00A24DE6" w:rsidRPr="00A63457">
        <w:t>volueram</w:t>
      </w:r>
      <w:proofErr w:type="spellEnd"/>
      <w:r w:rsidR="00A24DE6" w:rsidRPr="00A63457">
        <w:t xml:space="preserve">, </w:t>
      </w:r>
      <w:proofErr w:type="spellStart"/>
      <w:r w:rsidR="00A24DE6" w:rsidRPr="00A63457">
        <w:t>vestra</w:t>
      </w:r>
      <w:proofErr w:type="spellEnd"/>
      <w:r w:rsidR="00A24DE6" w:rsidRPr="00A63457">
        <w:t xml:space="preserve"> in </w:t>
      </w:r>
      <w:r w:rsidR="00E36E33" w:rsidRPr="00A63457">
        <w:t>C</w:t>
      </w:r>
      <w:r w:rsidR="00A24DE6" w:rsidRPr="00A63457">
        <w:t xml:space="preserve">hristo </w:t>
      </w:r>
      <w:proofErr w:type="spellStart"/>
      <w:r w:rsidR="00A24DE6" w:rsidRPr="00A63457">
        <w:t>caritas</w:t>
      </w:r>
      <w:proofErr w:type="spellEnd"/>
      <w:r w:rsidR="00A24DE6" w:rsidRPr="00A63457">
        <w:t xml:space="preserve"> et sine me </w:t>
      </w:r>
      <w:proofErr w:type="spellStart"/>
      <w:r w:rsidR="00A24DE6" w:rsidRPr="00A63457">
        <w:t>faciat</w:t>
      </w:r>
      <w:proofErr w:type="spellEnd"/>
      <w:r w:rsidR="00A24DE6" w:rsidRPr="00A63457">
        <w:t>.</w:t>
      </w:r>
    </w:p>
    <w:p w14:paraId="08CA1B6C" w14:textId="2E05F731" w:rsidR="00930942" w:rsidRPr="00A63457" w:rsidRDefault="00680B36" w:rsidP="00DB28DE">
      <w:pPr>
        <w:pStyle w:val="Titre1"/>
        <w:rPr>
          <w:rFonts w:ascii="Times New Roman" w:hAnsi="Times New Roman" w:cs="Times New Roman"/>
          <w:b/>
          <w:bCs/>
          <w:color w:val="auto"/>
          <w:sz w:val="32"/>
          <w:szCs w:val="32"/>
        </w:rPr>
      </w:pPr>
      <w:proofErr w:type="spellStart"/>
      <w:r w:rsidRPr="00A63457">
        <w:rPr>
          <w:rFonts w:ascii="Times New Roman" w:hAnsi="Times New Roman" w:cs="Times New Roman"/>
          <w:b/>
          <w:bCs/>
          <w:i/>
          <w:iCs/>
          <w:color w:val="auto"/>
          <w:sz w:val="32"/>
          <w:szCs w:val="32"/>
        </w:rPr>
        <w:t>Epistu</w:t>
      </w:r>
      <w:r w:rsidR="00A106FB" w:rsidRPr="00A63457">
        <w:rPr>
          <w:rFonts w:ascii="Times New Roman" w:hAnsi="Times New Roman" w:cs="Times New Roman"/>
          <w:b/>
          <w:bCs/>
          <w:i/>
          <w:iCs/>
          <w:color w:val="auto"/>
          <w:sz w:val="32"/>
          <w:szCs w:val="32"/>
        </w:rPr>
        <w:t>la</w:t>
      </w:r>
      <w:proofErr w:type="spellEnd"/>
      <w:r w:rsidR="00930942" w:rsidRPr="00A63457">
        <w:rPr>
          <w:rFonts w:ascii="Times New Roman" w:hAnsi="Times New Roman" w:cs="Times New Roman"/>
          <w:b/>
          <w:bCs/>
          <w:i/>
          <w:iCs/>
          <w:color w:val="auto"/>
          <w:sz w:val="32"/>
          <w:szCs w:val="32"/>
        </w:rPr>
        <w:t xml:space="preserve"> 150</w:t>
      </w:r>
      <w:r w:rsidR="00930942" w:rsidRPr="00A63457">
        <w:rPr>
          <w:rFonts w:ascii="Times New Roman" w:hAnsi="Times New Roman" w:cs="Times New Roman"/>
          <w:b/>
          <w:bCs/>
          <w:color w:val="auto"/>
          <w:sz w:val="32"/>
          <w:szCs w:val="32"/>
        </w:rPr>
        <w:t xml:space="preserve"> </w:t>
      </w:r>
      <w:r w:rsidR="009A1EB4" w:rsidRPr="00A63457">
        <w:rPr>
          <w:rFonts w:ascii="Times New Roman" w:hAnsi="Times New Roman" w:cs="Times New Roman"/>
          <w:b/>
          <w:bCs/>
          <w:color w:val="auto"/>
          <w:sz w:val="32"/>
          <w:szCs w:val="32"/>
        </w:rPr>
        <w:t xml:space="preserve">(Ad </w:t>
      </w:r>
      <w:proofErr w:type="spellStart"/>
      <w:r w:rsidR="009A1EB4" w:rsidRPr="00A63457">
        <w:rPr>
          <w:rFonts w:ascii="Times New Roman" w:hAnsi="Times New Roman" w:cs="Times New Roman"/>
          <w:b/>
          <w:bCs/>
          <w:color w:val="auto"/>
          <w:sz w:val="32"/>
          <w:szCs w:val="32"/>
        </w:rPr>
        <w:t>Amphilochium</w:t>
      </w:r>
      <w:proofErr w:type="spellEnd"/>
      <w:r w:rsidR="009A1EB4" w:rsidRPr="00A63457">
        <w:rPr>
          <w:rFonts w:ascii="Times New Roman" w:hAnsi="Times New Roman" w:cs="Times New Roman"/>
          <w:b/>
          <w:bCs/>
          <w:color w:val="auto"/>
          <w:sz w:val="32"/>
          <w:szCs w:val="32"/>
        </w:rPr>
        <w:t>)</w:t>
      </w:r>
    </w:p>
    <w:p w14:paraId="7C3BB3D3" w14:textId="6DC57B03" w:rsidR="00DE31D7" w:rsidRPr="00A63457" w:rsidRDefault="00DE31D7" w:rsidP="00DE31D7">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42" w:history="1">
        <w:r w:rsidR="00841075" w:rsidRPr="00A63457">
          <w:rPr>
            <w:rStyle w:val="Lienhypertexte"/>
          </w:rPr>
          <w:t>CPG 2900</w:t>
        </w:r>
      </w:hyperlink>
      <w:r w:rsidR="00841075" w:rsidRPr="00A63457">
        <w:t>.150</w:t>
      </w:r>
      <w:r w:rsidRPr="00A63457">
        <w:t> ;</w:t>
      </w:r>
      <w:r w:rsidR="006000B6" w:rsidRPr="00A63457">
        <w:t xml:space="preserve"> </w:t>
      </w:r>
      <w:hyperlink r:id="rId43" w:history="1">
        <w:proofErr w:type="spellStart"/>
        <w:r w:rsidR="006000B6" w:rsidRPr="00A63457">
          <w:rPr>
            <w:rStyle w:val="Lienhypertexte"/>
          </w:rPr>
          <w:t>Pinakes</w:t>
        </w:r>
        <w:proofErr w:type="spellEnd"/>
      </w:hyperlink>
      <w:r w:rsidRPr="00A63457">
        <w:t>)</w:t>
      </w:r>
    </w:p>
    <w:p w14:paraId="236D9791" w14:textId="77777777" w:rsidR="000931E7" w:rsidRPr="00A63457" w:rsidRDefault="000931E7" w:rsidP="005E3ABE">
      <w:pPr>
        <w:spacing w:after="0" w:line="360" w:lineRule="auto"/>
        <w:rPr>
          <w:i/>
          <w:iCs/>
        </w:rPr>
      </w:pPr>
      <w:r w:rsidRPr="00A63457">
        <w:rPr>
          <w:i/>
          <w:iCs/>
        </w:rPr>
        <w:t>Témoins manuscrits</w:t>
      </w:r>
    </w:p>
    <w:p w14:paraId="0D6D65B4" w14:textId="77777777" w:rsidR="000E5AB0" w:rsidRPr="00A63457" w:rsidRDefault="000E5AB0" w:rsidP="000E5AB0">
      <w:pPr>
        <w:pStyle w:val="Paragraphedeliste"/>
        <w:numPr>
          <w:ilvl w:val="0"/>
          <w:numId w:val="40"/>
        </w:numPr>
        <w:spacing w:after="0" w:line="360" w:lineRule="auto"/>
        <w:jc w:val="both"/>
        <w:rPr>
          <w:b/>
          <w:bCs/>
        </w:rPr>
      </w:pPr>
      <w:r w:rsidRPr="00A63457">
        <w:rPr>
          <w:b/>
          <w:bCs/>
        </w:rPr>
        <w:t>S</w:t>
      </w:r>
      <w:r w:rsidRPr="00A63457">
        <w:t>, 252r-254v</w:t>
      </w:r>
    </w:p>
    <w:p w14:paraId="4C8AA665" w14:textId="77777777" w:rsidR="00930942" w:rsidRPr="00A63457" w:rsidRDefault="00930942" w:rsidP="003832D0">
      <w:pPr>
        <w:pStyle w:val="Paragraphedeliste"/>
        <w:numPr>
          <w:ilvl w:val="0"/>
          <w:numId w:val="40"/>
        </w:numPr>
        <w:spacing w:after="0" w:line="360" w:lineRule="auto"/>
        <w:jc w:val="both"/>
        <w:rPr>
          <w:b/>
          <w:bCs/>
        </w:rPr>
      </w:pPr>
      <w:r w:rsidRPr="00A63457">
        <w:rPr>
          <w:b/>
          <w:bCs/>
        </w:rPr>
        <w:t>U</w:t>
      </w:r>
      <w:r w:rsidRPr="00A63457">
        <w:t>, 210vb -211va</w:t>
      </w:r>
    </w:p>
    <w:p w14:paraId="006A20A0" w14:textId="77777777" w:rsidR="000E5AB0" w:rsidRPr="00A63457" w:rsidRDefault="000E5AB0" w:rsidP="000E5AB0">
      <w:pPr>
        <w:pStyle w:val="Paragraphedeliste"/>
        <w:numPr>
          <w:ilvl w:val="0"/>
          <w:numId w:val="40"/>
        </w:numPr>
        <w:spacing w:after="0" w:line="360" w:lineRule="auto"/>
        <w:jc w:val="both"/>
        <w:rPr>
          <w:b/>
          <w:bCs/>
        </w:rPr>
      </w:pPr>
      <w:r w:rsidRPr="00A63457">
        <w:rPr>
          <w:b/>
          <w:bCs/>
        </w:rPr>
        <w:t>F</w:t>
      </w:r>
      <w:r w:rsidRPr="00A63457">
        <w:t>, 84rb-85ra</w:t>
      </w:r>
    </w:p>
    <w:p w14:paraId="02725BB1" w14:textId="77777777" w:rsidR="000E5AB0" w:rsidRPr="00A63457" w:rsidRDefault="000E5AB0" w:rsidP="000E5AB0">
      <w:pPr>
        <w:pStyle w:val="Paragraphedeliste"/>
        <w:numPr>
          <w:ilvl w:val="0"/>
          <w:numId w:val="40"/>
        </w:numPr>
        <w:spacing w:after="0" w:line="360" w:lineRule="auto"/>
        <w:jc w:val="both"/>
        <w:rPr>
          <w:b/>
          <w:bCs/>
        </w:rPr>
      </w:pPr>
      <w:r w:rsidRPr="00A63457">
        <w:rPr>
          <w:b/>
          <w:bCs/>
        </w:rPr>
        <w:t>M</w:t>
      </w:r>
      <w:r w:rsidRPr="00A63457">
        <w:t>, 158v-160r</w:t>
      </w:r>
    </w:p>
    <w:p w14:paraId="7E1E5850" w14:textId="77777777" w:rsidR="00930942" w:rsidRPr="00A63457" w:rsidRDefault="00930942" w:rsidP="003832D0">
      <w:pPr>
        <w:pStyle w:val="Paragraphedeliste"/>
        <w:numPr>
          <w:ilvl w:val="0"/>
          <w:numId w:val="40"/>
        </w:numPr>
        <w:spacing w:after="0" w:line="360" w:lineRule="auto"/>
        <w:jc w:val="both"/>
        <w:rPr>
          <w:b/>
          <w:bCs/>
        </w:rPr>
      </w:pPr>
      <w:r w:rsidRPr="00A63457">
        <w:rPr>
          <w:b/>
          <w:bCs/>
        </w:rPr>
        <w:t>R</w:t>
      </w:r>
      <w:r w:rsidRPr="00A63457">
        <w:t>, 99ra-100ra</w:t>
      </w:r>
    </w:p>
    <w:p w14:paraId="66DBF124" w14:textId="4D3D7427" w:rsidR="00A960AD" w:rsidRPr="00A63457" w:rsidRDefault="00A960AD" w:rsidP="005E3ABE">
      <w:pPr>
        <w:spacing w:after="0" w:line="360" w:lineRule="auto"/>
        <w:jc w:val="both"/>
      </w:pPr>
      <w:r w:rsidRPr="00A63457">
        <w:rPr>
          <w:i/>
          <w:iCs/>
        </w:rPr>
        <w:t>Titre</w:t>
      </w:r>
      <w:r w:rsidRPr="00A63457">
        <w:t xml:space="preserve"> : </w:t>
      </w:r>
      <w:proofErr w:type="spellStart"/>
      <w:r w:rsidR="00CF028D" w:rsidRPr="00A63457">
        <w:t>Eiusdem</w:t>
      </w:r>
      <w:proofErr w:type="spellEnd"/>
      <w:r w:rsidR="00CF028D" w:rsidRPr="00A63457">
        <w:t xml:space="preserve"> </w:t>
      </w:r>
      <w:proofErr w:type="spellStart"/>
      <w:r w:rsidR="00CF028D" w:rsidRPr="00A63457">
        <w:t>Amphylochio</w:t>
      </w:r>
      <w:proofErr w:type="spellEnd"/>
      <w:r w:rsidR="00CF028D" w:rsidRPr="00A63457">
        <w:rPr>
          <w:vertAlign w:val="superscript"/>
        </w:rPr>
        <w:footnoteReference w:id="74"/>
      </w:r>
      <w:r w:rsidR="00CF028D" w:rsidRPr="00A63457">
        <w:t xml:space="preserve"> qui erat </w:t>
      </w:r>
      <w:proofErr w:type="spellStart"/>
      <w:r w:rsidR="00CF028D" w:rsidRPr="00A63457">
        <w:t>apu</w:t>
      </w:r>
      <w:r w:rsidR="000F290C" w:rsidRPr="00A63457">
        <w:t>d</w:t>
      </w:r>
      <w:proofErr w:type="spellEnd"/>
      <w:r w:rsidR="000F290C" w:rsidRPr="00A63457">
        <w:t xml:space="preserve"> </w:t>
      </w:r>
      <w:proofErr w:type="spellStart"/>
      <w:r w:rsidR="00CF028D" w:rsidRPr="00A63457">
        <w:t>Eracliam</w:t>
      </w:r>
      <w:proofErr w:type="spellEnd"/>
      <w:r w:rsidR="00CF028D" w:rsidRPr="00A63457">
        <w:rPr>
          <w:vertAlign w:val="superscript"/>
        </w:rPr>
        <w:footnoteReference w:id="75"/>
      </w:r>
      <w:r w:rsidR="00CF028D" w:rsidRPr="00A63457">
        <w:t xml:space="preserve"> de </w:t>
      </w:r>
      <w:proofErr w:type="spellStart"/>
      <w:r w:rsidR="00CF028D" w:rsidRPr="00A63457">
        <w:t>exercitatione</w:t>
      </w:r>
      <w:proofErr w:type="spellEnd"/>
      <w:r w:rsidR="00CF028D" w:rsidRPr="00A63457">
        <w:t xml:space="preserve"> </w:t>
      </w:r>
      <w:proofErr w:type="spellStart"/>
      <w:r w:rsidR="00CF028D" w:rsidRPr="00A63457">
        <w:t>monastice</w:t>
      </w:r>
      <w:proofErr w:type="spellEnd"/>
      <w:r w:rsidR="00CF028D" w:rsidRPr="00A63457">
        <w:t xml:space="preserve"> vite</w:t>
      </w:r>
    </w:p>
    <w:p w14:paraId="1EBEF1E8" w14:textId="61FC298E" w:rsidR="00A960AD" w:rsidRPr="00A63457" w:rsidRDefault="00A960AD" w:rsidP="005E3ABE">
      <w:pPr>
        <w:spacing w:after="0" w:line="360" w:lineRule="auto"/>
        <w:jc w:val="both"/>
      </w:pPr>
      <w:r w:rsidRPr="00A63457">
        <w:rPr>
          <w:i/>
          <w:iCs/>
        </w:rPr>
        <w:lastRenderedPageBreak/>
        <w:t>Incipit</w:t>
      </w:r>
      <w:r w:rsidRPr="00A63457">
        <w:t xml:space="preserve"> : </w:t>
      </w:r>
      <w:r w:rsidR="00EB4D0D" w:rsidRPr="00A63457">
        <w:t xml:space="preserve">Ego et de </w:t>
      </w:r>
      <w:proofErr w:type="spellStart"/>
      <w:r w:rsidR="00EB4D0D" w:rsidRPr="00A63457">
        <w:t>collatis</w:t>
      </w:r>
      <w:proofErr w:type="spellEnd"/>
      <w:r w:rsidR="00EB4D0D" w:rsidRPr="00A63457">
        <w:t xml:space="preserve"> a </w:t>
      </w:r>
      <w:proofErr w:type="spellStart"/>
      <w:r w:rsidR="00EB4D0D" w:rsidRPr="00A63457">
        <w:t>nobis</w:t>
      </w:r>
      <w:proofErr w:type="spellEnd"/>
      <w:r w:rsidR="00EB4D0D" w:rsidRPr="00A63457">
        <w:t xml:space="preserve"> </w:t>
      </w:r>
      <w:proofErr w:type="spellStart"/>
      <w:r w:rsidR="00EB4D0D" w:rsidRPr="00A63457">
        <w:t>invicem</w:t>
      </w:r>
      <w:proofErr w:type="spellEnd"/>
      <w:r w:rsidR="00EB4D0D" w:rsidRPr="00A63457">
        <w:t xml:space="preserve"> </w:t>
      </w:r>
      <w:proofErr w:type="spellStart"/>
      <w:r w:rsidR="00EB4D0D" w:rsidRPr="00A63457">
        <w:t>aliquando</w:t>
      </w:r>
      <w:proofErr w:type="spellEnd"/>
      <w:r w:rsidR="00EB4D0D" w:rsidRPr="00A63457">
        <w:t xml:space="preserve"> </w:t>
      </w:r>
      <w:proofErr w:type="spellStart"/>
      <w:r w:rsidR="00EB4D0D" w:rsidRPr="00A63457">
        <w:t>memor</w:t>
      </w:r>
      <w:proofErr w:type="spellEnd"/>
      <w:r w:rsidR="00EB4D0D" w:rsidRPr="00A63457">
        <w:t xml:space="preserve"> </w:t>
      </w:r>
      <w:proofErr w:type="spellStart"/>
      <w:r w:rsidR="00EB4D0D" w:rsidRPr="00A63457">
        <w:t>sum</w:t>
      </w:r>
      <w:proofErr w:type="spellEnd"/>
      <w:r w:rsidR="00EB4D0D" w:rsidRPr="00A63457">
        <w:t xml:space="preserve">, et de </w:t>
      </w:r>
      <w:proofErr w:type="spellStart"/>
      <w:r w:rsidR="00EB4D0D" w:rsidRPr="00A63457">
        <w:t>hiis</w:t>
      </w:r>
      <w:proofErr w:type="spellEnd"/>
      <w:r w:rsidR="00EB4D0D" w:rsidRPr="00A63457">
        <w:t xml:space="preserve"> que </w:t>
      </w:r>
      <w:proofErr w:type="spellStart"/>
      <w:r w:rsidR="00EB4D0D" w:rsidRPr="00A63457">
        <w:t>ipse</w:t>
      </w:r>
      <w:proofErr w:type="spellEnd"/>
      <w:r w:rsidR="00EB4D0D" w:rsidRPr="00A63457">
        <w:t xml:space="preserve"> dixi, et de </w:t>
      </w:r>
      <w:proofErr w:type="spellStart"/>
      <w:r w:rsidR="00EB4D0D" w:rsidRPr="00A63457">
        <w:t>hiis</w:t>
      </w:r>
      <w:proofErr w:type="spellEnd"/>
      <w:r w:rsidR="00EB4D0D" w:rsidRPr="00A63457">
        <w:t xml:space="preserve"> que a tua</w:t>
      </w:r>
      <w:r w:rsidR="00EB4D0D" w:rsidRPr="00A63457">
        <w:rPr>
          <w:vertAlign w:val="superscript"/>
        </w:rPr>
        <w:footnoteReference w:id="76"/>
      </w:r>
      <w:r w:rsidR="00EB4D0D" w:rsidRPr="00A63457">
        <w:t xml:space="preserve"> </w:t>
      </w:r>
      <w:proofErr w:type="spellStart"/>
      <w:r w:rsidR="00EB4D0D" w:rsidRPr="00A63457">
        <w:t>ingenuitate</w:t>
      </w:r>
      <w:proofErr w:type="spellEnd"/>
      <w:r w:rsidR="00EB4D0D" w:rsidRPr="00A63457">
        <w:t xml:space="preserve"> </w:t>
      </w:r>
      <w:proofErr w:type="spellStart"/>
      <w:r w:rsidR="00EB4D0D" w:rsidRPr="00A63457">
        <w:t>audivi</w:t>
      </w:r>
      <w:proofErr w:type="spellEnd"/>
      <w:r w:rsidR="00EB4D0D" w:rsidRPr="00A63457">
        <w:t xml:space="preserve"> non </w:t>
      </w:r>
      <w:proofErr w:type="spellStart"/>
      <w:r w:rsidR="00EB4D0D" w:rsidRPr="00A63457">
        <w:t>sum</w:t>
      </w:r>
      <w:proofErr w:type="spellEnd"/>
      <w:r w:rsidR="00EB4D0D" w:rsidRPr="00A63457">
        <w:rPr>
          <w:vertAlign w:val="superscript"/>
        </w:rPr>
        <w:footnoteReference w:id="77"/>
      </w:r>
      <w:r w:rsidR="00EB4D0D" w:rsidRPr="00A63457">
        <w:t xml:space="preserve"> </w:t>
      </w:r>
      <w:proofErr w:type="spellStart"/>
      <w:r w:rsidR="00EB4D0D" w:rsidRPr="00A63457">
        <w:t>oblitus</w:t>
      </w:r>
      <w:r w:rsidR="00235715">
        <w:t>.</w:t>
      </w:r>
      <w:r w:rsidR="001172F2">
        <w:t>Σ</w:t>
      </w:r>
      <w:r w:rsidR="00EF6914">
        <w:t>Σ</w:t>
      </w:r>
      <w:proofErr w:type="spellEnd"/>
    </w:p>
    <w:p w14:paraId="177CDE83" w14:textId="37A5C942" w:rsidR="00A960AD" w:rsidRPr="00A63457" w:rsidRDefault="00A960AD" w:rsidP="005E3ABE">
      <w:pPr>
        <w:spacing w:after="0" w:line="360" w:lineRule="auto"/>
        <w:jc w:val="both"/>
        <w:rPr>
          <w:b/>
          <w:bCs/>
        </w:rPr>
      </w:pPr>
      <w:r w:rsidRPr="00A63457">
        <w:rPr>
          <w:i/>
          <w:iCs/>
        </w:rPr>
        <w:t>Explicit</w:t>
      </w:r>
      <w:r w:rsidRPr="00A63457">
        <w:t xml:space="preserve"> : </w:t>
      </w:r>
      <w:r w:rsidR="00AC13D4" w:rsidRPr="00A63457">
        <w:t xml:space="preserve">Et ex </w:t>
      </w:r>
      <w:proofErr w:type="spellStart"/>
      <w:r w:rsidR="00AC13D4" w:rsidRPr="00A63457">
        <w:t>aliorum</w:t>
      </w:r>
      <w:proofErr w:type="spellEnd"/>
      <w:r w:rsidR="00AC13D4" w:rsidRPr="00A63457">
        <w:t xml:space="preserve"> </w:t>
      </w:r>
      <w:proofErr w:type="spellStart"/>
      <w:r w:rsidR="00AC13D4" w:rsidRPr="00A63457">
        <w:t>experientia</w:t>
      </w:r>
      <w:proofErr w:type="spellEnd"/>
      <w:r w:rsidR="00AC13D4" w:rsidRPr="00A63457">
        <w:t xml:space="preserve"> et ex proprio </w:t>
      </w:r>
      <w:proofErr w:type="spellStart"/>
      <w:r w:rsidR="00AC13D4" w:rsidRPr="00A63457">
        <w:t>intellectu</w:t>
      </w:r>
      <w:proofErr w:type="spellEnd"/>
      <w:r w:rsidR="00AC13D4" w:rsidRPr="00A63457">
        <w:t xml:space="preserve">, et </w:t>
      </w:r>
      <w:proofErr w:type="spellStart"/>
      <w:r w:rsidR="00AC13D4" w:rsidRPr="00A63457">
        <w:t>sciens</w:t>
      </w:r>
      <w:proofErr w:type="spellEnd"/>
      <w:r w:rsidR="00AC13D4" w:rsidRPr="00A63457">
        <w:rPr>
          <w:vertAlign w:val="superscript"/>
        </w:rPr>
        <w:footnoteReference w:id="78"/>
      </w:r>
      <w:r w:rsidR="00AC13D4" w:rsidRPr="00A63457">
        <w:t xml:space="preserve"> quia </w:t>
      </w:r>
      <w:proofErr w:type="spellStart"/>
      <w:r w:rsidR="00AC13D4" w:rsidRPr="00A63457">
        <w:t>prebet</w:t>
      </w:r>
      <w:proofErr w:type="spellEnd"/>
      <w:r w:rsidR="00AC13D4" w:rsidRPr="00A63457">
        <w:t xml:space="preserve"> </w:t>
      </w:r>
      <w:proofErr w:type="spellStart"/>
      <w:r w:rsidR="00AC13D4" w:rsidRPr="00A63457">
        <w:t>accedentibus</w:t>
      </w:r>
      <w:proofErr w:type="spellEnd"/>
      <w:r w:rsidR="00AC13D4" w:rsidRPr="00A63457">
        <w:t xml:space="preserve"> ad </w:t>
      </w:r>
      <w:proofErr w:type="spellStart"/>
      <w:r w:rsidR="00AC13D4" w:rsidRPr="00A63457">
        <w:t>eum</w:t>
      </w:r>
      <w:proofErr w:type="spellEnd"/>
      <w:r w:rsidR="00AC13D4" w:rsidRPr="00A63457">
        <w:t xml:space="preserve"> </w:t>
      </w:r>
      <w:proofErr w:type="spellStart"/>
      <w:r w:rsidR="00AC13D4" w:rsidRPr="00A63457">
        <w:t>virtutem</w:t>
      </w:r>
      <w:proofErr w:type="spellEnd"/>
      <w:r w:rsidR="002C58F6" w:rsidRPr="00A63457">
        <w:rPr>
          <w:rStyle w:val="Appelnotedebasdep"/>
        </w:rPr>
        <w:footnoteReference w:id="79"/>
      </w:r>
      <w:r w:rsidR="00AC13D4" w:rsidRPr="00A63457">
        <w:t>.</w:t>
      </w:r>
    </w:p>
    <w:p w14:paraId="0CF1F5FF" w14:textId="77777777" w:rsidR="00930942" w:rsidRPr="006E766B" w:rsidRDefault="00930942" w:rsidP="00512927">
      <w:pPr>
        <w:pStyle w:val="Titre1"/>
        <w:rPr>
          <w:rFonts w:ascii="Times New Roman" w:hAnsi="Times New Roman" w:cs="Times New Roman"/>
          <w:b/>
          <w:bCs/>
          <w:color w:val="auto"/>
          <w:sz w:val="32"/>
          <w:szCs w:val="32"/>
          <w:lang w:val="it-IT"/>
        </w:rPr>
      </w:pPr>
      <w:r w:rsidRPr="006E766B">
        <w:rPr>
          <w:rFonts w:ascii="Times New Roman" w:hAnsi="Times New Roman" w:cs="Times New Roman"/>
          <w:b/>
          <w:bCs/>
          <w:i/>
          <w:iCs/>
          <w:color w:val="auto"/>
          <w:sz w:val="32"/>
          <w:szCs w:val="32"/>
          <w:lang w:val="it-IT"/>
        </w:rPr>
        <w:t xml:space="preserve">Sermo 12 </w:t>
      </w:r>
      <w:r w:rsidRPr="006E766B">
        <w:rPr>
          <w:rFonts w:ascii="Times New Roman" w:hAnsi="Times New Roman" w:cs="Times New Roman"/>
          <w:b/>
          <w:bCs/>
          <w:color w:val="auto"/>
          <w:sz w:val="32"/>
          <w:szCs w:val="32"/>
          <w:lang w:val="it-IT"/>
        </w:rPr>
        <w:t>(</w:t>
      </w:r>
      <w:r w:rsidRPr="006E766B">
        <w:rPr>
          <w:rFonts w:ascii="Times New Roman" w:hAnsi="Times New Roman" w:cs="Times New Roman"/>
          <w:b/>
          <w:bCs/>
          <w:i/>
          <w:iCs/>
          <w:color w:val="auto"/>
          <w:sz w:val="32"/>
          <w:szCs w:val="32"/>
          <w:lang w:val="it-IT"/>
        </w:rPr>
        <w:t>De ascetica disciplina</w:t>
      </w:r>
      <w:r w:rsidRPr="006E766B">
        <w:rPr>
          <w:rFonts w:ascii="Times New Roman" w:hAnsi="Times New Roman" w:cs="Times New Roman"/>
          <w:b/>
          <w:bCs/>
          <w:color w:val="auto"/>
          <w:sz w:val="32"/>
          <w:szCs w:val="32"/>
          <w:lang w:val="it-IT"/>
        </w:rPr>
        <w:t>)</w:t>
      </w:r>
    </w:p>
    <w:p w14:paraId="5123D9A1" w14:textId="1033BE7A" w:rsidR="006A48EE" w:rsidRPr="006E766B" w:rsidRDefault="00E507F0" w:rsidP="00F72602">
      <w:pPr>
        <w:keepNext/>
        <w:numPr>
          <w:ilvl w:val="1"/>
          <w:numId w:val="0"/>
        </w:numPr>
        <w:tabs>
          <w:tab w:val="num" w:pos="576"/>
        </w:tabs>
        <w:suppressAutoHyphens/>
        <w:spacing w:before="120" w:after="120" w:line="240" w:lineRule="auto"/>
        <w:ind w:left="170" w:right="170" w:firstLine="284"/>
        <w:outlineLvl w:val="1"/>
        <w:rPr>
          <w:rFonts w:eastAsia="Times New Roman"/>
          <w:kern w:val="1"/>
          <w:lang w:val="it-IT" w:eastAsia="hi-IN" w:bidi="hi-IN"/>
          <w14:ligatures w14:val="none"/>
        </w:rPr>
      </w:pPr>
      <w:r w:rsidRPr="006E766B">
        <w:rPr>
          <w:lang w:val="it-IT"/>
        </w:rPr>
        <w:t>(</w:t>
      </w:r>
      <w:r>
        <w:fldChar w:fldCharType="begin"/>
      </w:r>
      <w:r w:rsidRPr="00007471">
        <w:rPr>
          <w:lang w:val="it-IT"/>
        </w:rPr>
        <w:instrText>HYPERLINK "https://clavis.brepols.net/clacla/OA/Details.aspx?id=D8F1D38FEEC54C20B15AC127A1A364E7"</w:instrText>
      </w:r>
      <w:r>
        <w:fldChar w:fldCharType="separate"/>
      </w:r>
      <w:r w:rsidRPr="006E766B">
        <w:rPr>
          <w:rStyle w:val="Lienhypertexte"/>
          <w:lang w:val="it-IT"/>
        </w:rPr>
        <w:t>CPG 2890</w:t>
      </w:r>
      <w:r>
        <w:fldChar w:fldCharType="end"/>
      </w:r>
      <w:r w:rsidRPr="006E766B">
        <w:rPr>
          <w:lang w:val="it-IT"/>
        </w:rPr>
        <w:t xml:space="preserve">; </w:t>
      </w:r>
      <w:r>
        <w:fldChar w:fldCharType="begin"/>
      </w:r>
      <w:r w:rsidRPr="00007471">
        <w:rPr>
          <w:lang w:val="it-IT"/>
        </w:rPr>
        <w:instrText>HYPERLINK "https://pinakes.irht.cnrs.fr/notices/oeuvre/12431/"</w:instrText>
      </w:r>
      <w:r>
        <w:fldChar w:fldCharType="separate"/>
      </w:r>
      <w:r w:rsidRPr="006E766B">
        <w:rPr>
          <w:rStyle w:val="Lienhypertexte"/>
          <w:lang w:val="it-IT"/>
        </w:rPr>
        <w:t>Pinakes</w:t>
      </w:r>
      <w:r>
        <w:fldChar w:fldCharType="end"/>
      </w:r>
      <w:r w:rsidRPr="006E766B">
        <w:rPr>
          <w:lang w:val="it-IT"/>
        </w:rPr>
        <w:t>)</w:t>
      </w:r>
    </w:p>
    <w:p w14:paraId="54016145" w14:textId="0B2A2597" w:rsidR="007C1EE9" w:rsidRPr="00A63457" w:rsidRDefault="00F72602" w:rsidP="00293F94">
      <w:pPr>
        <w:spacing w:after="0" w:line="360" w:lineRule="auto"/>
        <w:ind w:firstLine="170"/>
        <w:jc w:val="both"/>
      </w:pPr>
      <w:r w:rsidRPr="00A63457">
        <w:t xml:space="preserve">Dernier texte du corpus de traductions claréniennes, le </w:t>
      </w:r>
      <w:r w:rsidRPr="00A63457">
        <w:rPr>
          <w:i/>
          <w:iCs/>
        </w:rPr>
        <w:t>Discours 12</w:t>
      </w:r>
      <w:r w:rsidRPr="00A63457">
        <w:t xml:space="preserve"> est </w:t>
      </w:r>
      <w:r w:rsidR="004A1584" w:rsidRPr="00A63457">
        <w:t xml:space="preserve">le seul texte </w:t>
      </w:r>
      <w:r w:rsidR="00E83E98" w:rsidRPr="00A63457">
        <w:t xml:space="preserve">à avoir connu assez </w:t>
      </w:r>
      <w:r w:rsidR="004A1584" w:rsidRPr="00A63457">
        <w:t>tôt une diffusion autonome</w:t>
      </w:r>
      <w:r w:rsidR="00E83E98" w:rsidRPr="00A63457">
        <w:t>. Il est</w:t>
      </w:r>
      <w:r w:rsidR="004A1584" w:rsidRPr="00A63457">
        <w:t xml:space="preserve"> </w:t>
      </w:r>
      <w:r w:rsidRPr="00A63457">
        <w:t>également attesté par neuf autres témoins</w:t>
      </w:r>
      <w:r w:rsidR="003F5554" w:rsidRPr="00A63457">
        <w:t xml:space="preserve"> </w:t>
      </w:r>
      <w:r w:rsidR="006A40A6" w:rsidRPr="00A63457">
        <w:t>hors corpus basilien</w:t>
      </w:r>
      <w:r w:rsidRPr="00A63457">
        <w:t xml:space="preserve">, </w:t>
      </w:r>
      <w:r w:rsidR="00E83E98" w:rsidRPr="00A63457">
        <w:t>dont</w:t>
      </w:r>
      <w:r w:rsidR="00915666" w:rsidRPr="00A63457">
        <w:t xml:space="preserve"> t</w:t>
      </w:r>
      <w:r w:rsidRPr="00A63457">
        <w:t>rois</w:t>
      </w:r>
      <w:r w:rsidR="00592BE6" w:rsidRPr="00A63457">
        <w:t xml:space="preserve"> </w:t>
      </w:r>
      <w:r w:rsidRPr="00A63457">
        <w:t>recueillent d’autres traductions du franciscain</w:t>
      </w:r>
      <w:r w:rsidR="00A354AF" w:rsidRPr="00A63457">
        <w:t>.</w:t>
      </w:r>
      <w:r w:rsidRPr="00A63457">
        <w:t xml:space="preserve"> </w:t>
      </w:r>
      <w:r w:rsidRPr="00A63457">
        <w:rPr>
          <w:b/>
          <w:bCs/>
        </w:rPr>
        <w:t>Ox</w:t>
      </w:r>
      <w:r w:rsidR="00A354AF" w:rsidRPr="00A63457">
        <w:t xml:space="preserve"> </w:t>
      </w:r>
      <w:r w:rsidR="007075E3" w:rsidRPr="00A63457">
        <w:t xml:space="preserve">et </w:t>
      </w:r>
      <w:r w:rsidR="007075E3" w:rsidRPr="00A63457">
        <w:rPr>
          <w:b/>
          <w:bCs/>
        </w:rPr>
        <w:t>Tv</w:t>
      </w:r>
      <w:r w:rsidR="00293F94" w:rsidRPr="00A63457">
        <w:t>, qui</w:t>
      </w:r>
      <w:r w:rsidR="00A354AF" w:rsidRPr="00A63457">
        <w:t xml:space="preserve"> en</w:t>
      </w:r>
      <w:r w:rsidR="00293F94" w:rsidRPr="00A63457">
        <w:t xml:space="preserve"> est sans doute une copie, le copient à la suite de la </w:t>
      </w:r>
      <w:r w:rsidR="00293F94" w:rsidRPr="00A63457">
        <w:rPr>
          <w:i/>
          <w:iCs/>
        </w:rPr>
        <w:t xml:space="preserve">Scala </w:t>
      </w:r>
      <w:proofErr w:type="spellStart"/>
      <w:r w:rsidR="00293F94" w:rsidRPr="00A63457">
        <w:rPr>
          <w:i/>
          <w:iCs/>
        </w:rPr>
        <w:t>Paradisi</w:t>
      </w:r>
      <w:proofErr w:type="spellEnd"/>
      <w:r w:rsidR="00F11859" w:rsidRPr="00A63457">
        <w:t xml:space="preserve"> ; </w:t>
      </w:r>
      <w:proofErr w:type="spellStart"/>
      <w:r w:rsidRPr="00A63457">
        <w:rPr>
          <w:b/>
          <w:bCs/>
        </w:rPr>
        <w:t>Rc</w:t>
      </w:r>
      <w:proofErr w:type="spellEnd"/>
      <w:r w:rsidR="00F11859" w:rsidRPr="00A63457">
        <w:t xml:space="preserve"> </w:t>
      </w:r>
      <w:r w:rsidR="00724277" w:rsidRPr="00A63457">
        <w:t xml:space="preserve">contient </w:t>
      </w:r>
      <w:r w:rsidR="001E0185" w:rsidRPr="00A63457">
        <w:t xml:space="preserve">par ailleurs une version intéressante de la </w:t>
      </w:r>
      <w:r w:rsidR="001E0185" w:rsidRPr="00A63457">
        <w:rPr>
          <w:i/>
          <w:iCs/>
        </w:rPr>
        <w:t>Lettre 125</w:t>
      </w:r>
      <w:r w:rsidR="001E0185" w:rsidRPr="00A63457">
        <w:t xml:space="preserve"> du pseudo-Chrysostome</w:t>
      </w:r>
      <w:r w:rsidR="009E015F" w:rsidRPr="00A63457">
        <w:t xml:space="preserve">. </w:t>
      </w:r>
      <w:r w:rsidR="00727867" w:rsidRPr="00A63457">
        <w:t>Le texte</w:t>
      </w:r>
      <w:r w:rsidR="00C13730" w:rsidRPr="00A63457">
        <w:t xml:space="preserve"> est attribué correctement à Basile dans quatre témoins (</w:t>
      </w:r>
      <w:r w:rsidR="00C13730" w:rsidRPr="00A63457">
        <w:rPr>
          <w:b/>
          <w:bCs/>
        </w:rPr>
        <w:t>Pr</w:t>
      </w:r>
      <w:r w:rsidR="00C13730" w:rsidRPr="00A63457">
        <w:t xml:space="preserve">, </w:t>
      </w:r>
      <w:r w:rsidR="00C13730" w:rsidRPr="00A63457">
        <w:rPr>
          <w:b/>
          <w:bCs/>
        </w:rPr>
        <w:t>Up</w:t>
      </w:r>
      <w:r w:rsidR="00C13730" w:rsidRPr="00A63457">
        <w:t xml:space="preserve">, </w:t>
      </w:r>
      <w:r w:rsidR="00C13730" w:rsidRPr="00A63457">
        <w:rPr>
          <w:b/>
          <w:bCs/>
        </w:rPr>
        <w:t>Up1</w:t>
      </w:r>
      <w:r w:rsidR="00C13730" w:rsidRPr="00A63457">
        <w:t xml:space="preserve">, </w:t>
      </w:r>
      <w:r w:rsidR="00C13730" w:rsidRPr="00A63457">
        <w:rPr>
          <w:b/>
          <w:bCs/>
        </w:rPr>
        <w:t>Up2</w:t>
      </w:r>
      <w:r w:rsidR="00C13730" w:rsidRPr="00A63457">
        <w:t>)</w:t>
      </w:r>
      <w:r w:rsidR="00727867" w:rsidRPr="00A63457">
        <w:t>. L</w:t>
      </w:r>
      <w:r w:rsidR="00C13730" w:rsidRPr="00A63457">
        <w:t>es autres le transmett</w:t>
      </w:r>
      <w:r w:rsidR="00727867" w:rsidRPr="00A63457">
        <w:t>e</w:t>
      </w:r>
      <w:r w:rsidR="00C13730" w:rsidRPr="00A63457">
        <w:t>nt sans nom d’auteur (</w:t>
      </w:r>
      <w:proofErr w:type="spellStart"/>
      <w:r w:rsidR="00C13730" w:rsidRPr="00A63457">
        <w:rPr>
          <w:b/>
          <w:bCs/>
        </w:rPr>
        <w:t>Rc</w:t>
      </w:r>
      <w:proofErr w:type="spellEnd"/>
      <w:r w:rsidR="00C13730" w:rsidRPr="00A63457">
        <w:t>) ou l’attribu</w:t>
      </w:r>
      <w:r w:rsidR="00727867" w:rsidRPr="00A63457">
        <w:t>e</w:t>
      </w:r>
      <w:r w:rsidR="00C13730" w:rsidRPr="00A63457">
        <w:t>nt à Climaque (</w:t>
      </w:r>
      <w:r w:rsidR="00C13730" w:rsidRPr="00A63457">
        <w:rPr>
          <w:b/>
          <w:bCs/>
        </w:rPr>
        <w:t>Ox</w:t>
      </w:r>
      <w:r w:rsidR="00C13730" w:rsidRPr="00A63457">
        <w:t xml:space="preserve">, </w:t>
      </w:r>
      <w:r w:rsidR="00C13730" w:rsidRPr="00A63457">
        <w:rPr>
          <w:b/>
          <w:bCs/>
        </w:rPr>
        <w:t>Tv</w:t>
      </w:r>
      <w:r w:rsidR="00C13730" w:rsidRPr="00A63457">
        <w:t>)</w:t>
      </w:r>
      <w:r w:rsidR="00510C87" w:rsidRPr="00A63457">
        <w:rPr>
          <w:rStyle w:val="Appelnotedebasdep"/>
        </w:rPr>
        <w:footnoteReference w:id="80"/>
      </w:r>
      <w:r w:rsidR="00C13730" w:rsidRPr="00A63457">
        <w:t>, Jean Chrysostome (</w:t>
      </w:r>
      <w:proofErr w:type="spellStart"/>
      <w:r w:rsidR="00C13730" w:rsidRPr="00A63457">
        <w:rPr>
          <w:b/>
          <w:bCs/>
        </w:rPr>
        <w:t>Pv</w:t>
      </w:r>
      <w:proofErr w:type="spellEnd"/>
      <w:r w:rsidR="00C13730" w:rsidRPr="00A63457">
        <w:t>) ou Isidore de Séville (</w:t>
      </w:r>
      <w:r w:rsidR="00C13730" w:rsidRPr="00A63457">
        <w:rPr>
          <w:b/>
          <w:bCs/>
        </w:rPr>
        <w:t>Fr</w:t>
      </w:r>
      <w:r w:rsidR="00C13730" w:rsidRPr="00A63457">
        <w:t>).</w:t>
      </w:r>
    </w:p>
    <w:p w14:paraId="63C685D4" w14:textId="12F17425" w:rsidR="000931E7" w:rsidRPr="00A63457" w:rsidRDefault="000931E7" w:rsidP="00C37B6C">
      <w:pPr>
        <w:spacing w:after="0" w:line="360" w:lineRule="auto"/>
        <w:jc w:val="both"/>
        <w:rPr>
          <w:i/>
          <w:iCs/>
        </w:rPr>
      </w:pPr>
      <w:r w:rsidRPr="00A63457">
        <w:rPr>
          <w:i/>
          <w:iCs/>
        </w:rPr>
        <w:t>Témoins manuscrits</w:t>
      </w:r>
    </w:p>
    <w:p w14:paraId="3976EAE3" w14:textId="77777777" w:rsidR="00930942" w:rsidRPr="00A63457" w:rsidRDefault="00930942" w:rsidP="00C37B6C">
      <w:pPr>
        <w:pStyle w:val="Paragraphedeliste"/>
        <w:numPr>
          <w:ilvl w:val="0"/>
          <w:numId w:val="28"/>
        </w:numPr>
        <w:spacing w:after="0" w:line="360" w:lineRule="auto"/>
        <w:jc w:val="both"/>
      </w:pPr>
      <w:r w:rsidRPr="00A63457">
        <w:rPr>
          <w:b/>
          <w:bCs/>
        </w:rPr>
        <w:t>U</w:t>
      </w:r>
      <w:r w:rsidRPr="00A63457">
        <w:t>, 217ra-va</w:t>
      </w:r>
    </w:p>
    <w:p w14:paraId="21336EC4" w14:textId="77777777" w:rsidR="00451175" w:rsidRPr="00A63457" w:rsidRDefault="00451175" w:rsidP="00C37B6C">
      <w:pPr>
        <w:pStyle w:val="Paragraphedeliste"/>
        <w:numPr>
          <w:ilvl w:val="0"/>
          <w:numId w:val="28"/>
        </w:numPr>
        <w:spacing w:after="0" w:line="360" w:lineRule="auto"/>
        <w:jc w:val="both"/>
      </w:pPr>
      <w:r w:rsidRPr="00A63457">
        <w:rPr>
          <w:b/>
          <w:bCs/>
        </w:rPr>
        <w:t>F</w:t>
      </w:r>
      <w:r w:rsidRPr="00A63457">
        <w:t>, 85ra-vb</w:t>
      </w:r>
    </w:p>
    <w:p w14:paraId="4D2D0BFA" w14:textId="77777777" w:rsidR="00451175" w:rsidRPr="00A63457" w:rsidRDefault="00451175" w:rsidP="00C37B6C">
      <w:pPr>
        <w:pStyle w:val="Paragraphedeliste"/>
        <w:numPr>
          <w:ilvl w:val="0"/>
          <w:numId w:val="28"/>
        </w:numPr>
        <w:spacing w:after="0" w:line="360" w:lineRule="auto"/>
        <w:jc w:val="both"/>
      </w:pPr>
      <w:r w:rsidRPr="00A63457">
        <w:rPr>
          <w:b/>
          <w:bCs/>
        </w:rPr>
        <w:t>M</w:t>
      </w:r>
      <w:r w:rsidRPr="00A63457">
        <w:t>, 160r-161v</w:t>
      </w:r>
    </w:p>
    <w:p w14:paraId="1D337B55" w14:textId="77777777" w:rsidR="00451175" w:rsidRPr="00A63457" w:rsidRDefault="00451175" w:rsidP="00C37B6C">
      <w:pPr>
        <w:pStyle w:val="Paragraphedeliste"/>
        <w:numPr>
          <w:ilvl w:val="0"/>
          <w:numId w:val="28"/>
        </w:numPr>
        <w:spacing w:after="0" w:line="360" w:lineRule="auto"/>
        <w:jc w:val="both"/>
      </w:pPr>
      <w:r w:rsidRPr="00A63457">
        <w:rPr>
          <w:b/>
          <w:bCs/>
        </w:rPr>
        <w:t>R</w:t>
      </w:r>
      <w:r w:rsidRPr="00A63457">
        <w:t>, 100ra-101rb</w:t>
      </w:r>
    </w:p>
    <w:p w14:paraId="709751F8" w14:textId="77777777" w:rsidR="00930942" w:rsidRPr="00A63457" w:rsidRDefault="00930942" w:rsidP="00C37B6C">
      <w:pPr>
        <w:pStyle w:val="Paragraphedeliste"/>
        <w:numPr>
          <w:ilvl w:val="0"/>
          <w:numId w:val="28"/>
        </w:numPr>
        <w:spacing w:after="0" w:line="360" w:lineRule="auto"/>
        <w:jc w:val="both"/>
      </w:pPr>
      <w:r w:rsidRPr="00A63457">
        <w:rPr>
          <w:b/>
          <w:bCs/>
        </w:rPr>
        <w:t xml:space="preserve">C, </w:t>
      </w:r>
      <w:r w:rsidRPr="00A63457">
        <w:t>34va-b</w:t>
      </w:r>
    </w:p>
    <w:p w14:paraId="26939774" w14:textId="20F9355D" w:rsidR="00930942" w:rsidRPr="006E766B" w:rsidRDefault="00BE1260" w:rsidP="00C37B6C">
      <w:pPr>
        <w:pStyle w:val="Paragraphedeliste"/>
        <w:numPr>
          <w:ilvl w:val="0"/>
          <w:numId w:val="29"/>
        </w:numPr>
        <w:spacing w:after="0" w:line="360" w:lineRule="auto"/>
        <w:jc w:val="both"/>
        <w:rPr>
          <w:lang w:val="it-IT"/>
        </w:rPr>
      </w:pPr>
      <w:r w:rsidRPr="006E766B">
        <w:rPr>
          <w:lang w:val="it-IT"/>
        </w:rPr>
        <w:t>(</w:t>
      </w:r>
      <w:r w:rsidRPr="006E766B">
        <w:rPr>
          <w:b/>
          <w:bCs/>
          <w:lang w:val="it-IT"/>
        </w:rPr>
        <w:t>F</w:t>
      </w:r>
      <w:r w:rsidR="002116DA" w:rsidRPr="006E766B">
        <w:rPr>
          <w:b/>
          <w:bCs/>
          <w:lang w:val="it-IT"/>
        </w:rPr>
        <w:t>r</w:t>
      </w:r>
      <w:r w:rsidR="002116DA" w:rsidRPr="006E766B">
        <w:rPr>
          <w:lang w:val="it-IT"/>
        </w:rPr>
        <w:t xml:space="preserve">) </w:t>
      </w:r>
      <w:r w:rsidR="00930942" w:rsidRPr="006E766B">
        <w:rPr>
          <w:lang w:val="it-IT"/>
        </w:rPr>
        <w:t>Firenze, Biblioteca Medicea Laurenziana, Plut. 19.29, f. 248r-249r, sec.XV</w:t>
      </w:r>
    </w:p>
    <w:p w14:paraId="0725FCFC" w14:textId="49C65D93" w:rsidR="00930942" w:rsidRPr="00A63457" w:rsidRDefault="00930942" w:rsidP="00C37B6C">
      <w:pPr>
        <w:pStyle w:val="Paragraphedeliste"/>
        <w:numPr>
          <w:ilvl w:val="0"/>
          <w:numId w:val="29"/>
        </w:numPr>
        <w:spacing w:after="0" w:line="360" w:lineRule="auto"/>
        <w:jc w:val="both"/>
      </w:pPr>
      <w:r w:rsidRPr="006E766B">
        <w:rPr>
          <w:lang w:val="en-GB"/>
        </w:rPr>
        <w:t>(</w:t>
      </w:r>
      <w:r w:rsidRPr="006E766B">
        <w:rPr>
          <w:b/>
          <w:bCs/>
          <w:lang w:val="en-GB"/>
        </w:rPr>
        <w:t>Ox</w:t>
      </w:r>
      <w:r w:rsidRPr="006E766B">
        <w:rPr>
          <w:lang w:val="en-GB"/>
        </w:rPr>
        <w:t xml:space="preserve">) Oxford, Bodleian Library, Canon. </w:t>
      </w:r>
      <w:proofErr w:type="spellStart"/>
      <w:r w:rsidRPr="00A63457">
        <w:t>Misc</w:t>
      </w:r>
      <w:proofErr w:type="spellEnd"/>
      <w:r w:rsidRPr="00A63457">
        <w:t>. 333, f. 123r-124r, sec. XIV</w:t>
      </w:r>
    </w:p>
    <w:p w14:paraId="5766F9BB" w14:textId="59E29954" w:rsidR="00930942" w:rsidRPr="00A63457" w:rsidRDefault="00BE1260" w:rsidP="00C37B6C">
      <w:pPr>
        <w:pStyle w:val="Paragraphedeliste"/>
        <w:numPr>
          <w:ilvl w:val="0"/>
          <w:numId w:val="29"/>
        </w:numPr>
        <w:spacing w:after="0" w:line="360" w:lineRule="auto"/>
        <w:jc w:val="both"/>
      </w:pPr>
      <w:r w:rsidRPr="00A63457">
        <w:t>(</w:t>
      </w:r>
      <w:r w:rsidRPr="00A63457">
        <w:rPr>
          <w:b/>
          <w:bCs/>
        </w:rPr>
        <w:t>Ps</w:t>
      </w:r>
      <w:r w:rsidRPr="00A63457">
        <w:t xml:space="preserve">) </w:t>
      </w:r>
      <w:r w:rsidR="00930942" w:rsidRPr="00A63457">
        <w:t>Paris, Bibliothèque Nationale de France, lat. 2736, f. 14r-15v, sec. XVI</w:t>
      </w:r>
    </w:p>
    <w:p w14:paraId="24875EE4" w14:textId="7253D913" w:rsidR="00930942" w:rsidRPr="006E766B" w:rsidRDefault="00BE1260" w:rsidP="00C37B6C">
      <w:pPr>
        <w:pStyle w:val="Paragraphedeliste"/>
        <w:numPr>
          <w:ilvl w:val="0"/>
          <w:numId w:val="29"/>
        </w:numPr>
        <w:spacing w:after="0" w:line="360" w:lineRule="auto"/>
        <w:jc w:val="both"/>
        <w:rPr>
          <w:lang w:val="it-IT"/>
        </w:rPr>
      </w:pPr>
      <w:r w:rsidRPr="006E766B">
        <w:rPr>
          <w:lang w:val="it-IT"/>
        </w:rPr>
        <w:t>(</w:t>
      </w:r>
      <w:r w:rsidRPr="006E766B">
        <w:rPr>
          <w:b/>
          <w:bCs/>
          <w:lang w:val="it-IT"/>
        </w:rPr>
        <w:t>Pv</w:t>
      </w:r>
      <w:r w:rsidRPr="006E766B">
        <w:rPr>
          <w:lang w:val="it-IT"/>
        </w:rPr>
        <w:t xml:space="preserve">) </w:t>
      </w:r>
      <w:r w:rsidR="00930942" w:rsidRPr="006E766B">
        <w:rPr>
          <w:lang w:val="it-IT"/>
        </w:rPr>
        <w:t>Pavia, Biblioteca Universitaria, fondo Ticinesi 27, f. 3v-4v</w:t>
      </w:r>
    </w:p>
    <w:p w14:paraId="78501024" w14:textId="0276A7C7" w:rsidR="00930942" w:rsidRPr="006E766B" w:rsidRDefault="00930942" w:rsidP="00C37B6C">
      <w:pPr>
        <w:pStyle w:val="Paragraphedeliste"/>
        <w:numPr>
          <w:ilvl w:val="0"/>
          <w:numId w:val="29"/>
        </w:numPr>
        <w:spacing w:after="0" w:line="360" w:lineRule="auto"/>
        <w:jc w:val="both"/>
        <w:rPr>
          <w:lang w:val="it-IT"/>
        </w:rPr>
      </w:pPr>
      <w:r w:rsidRPr="006E766B">
        <w:rPr>
          <w:lang w:val="it-IT"/>
        </w:rPr>
        <w:t>(</w:t>
      </w:r>
      <w:r w:rsidRPr="006E766B">
        <w:rPr>
          <w:b/>
          <w:bCs/>
          <w:lang w:val="it-IT"/>
        </w:rPr>
        <w:t>Rc</w:t>
      </w:r>
      <w:r w:rsidRPr="006E766B">
        <w:rPr>
          <w:lang w:val="it-IT"/>
        </w:rPr>
        <w:t>) Roma, Biblioteca Casanentense</w:t>
      </w:r>
      <w:r w:rsidR="00537930" w:rsidRPr="006E766B">
        <w:rPr>
          <w:lang w:val="it-IT"/>
        </w:rPr>
        <w:t>,</w:t>
      </w:r>
      <w:r w:rsidRPr="006E766B">
        <w:rPr>
          <w:lang w:val="it-IT"/>
        </w:rPr>
        <w:t xml:space="preserve"> 528, f. 115v-116v, sec.XIV</w:t>
      </w:r>
    </w:p>
    <w:p w14:paraId="32882193" w14:textId="62F84B2E" w:rsidR="00930942" w:rsidRPr="006E766B" w:rsidRDefault="0001658E" w:rsidP="00C37B6C">
      <w:pPr>
        <w:pStyle w:val="Paragraphedeliste"/>
        <w:numPr>
          <w:ilvl w:val="0"/>
          <w:numId w:val="29"/>
        </w:numPr>
        <w:spacing w:after="0" w:line="360" w:lineRule="auto"/>
        <w:jc w:val="both"/>
        <w:rPr>
          <w:lang w:val="it-IT"/>
        </w:rPr>
      </w:pPr>
      <w:r w:rsidRPr="006E766B">
        <w:rPr>
          <w:lang w:val="it-IT"/>
        </w:rPr>
        <w:t xml:space="preserve"> (</w:t>
      </w:r>
      <w:r w:rsidRPr="006E766B">
        <w:rPr>
          <w:b/>
          <w:bCs/>
          <w:lang w:val="it-IT"/>
        </w:rPr>
        <w:t>Tv</w:t>
      </w:r>
      <w:r w:rsidRPr="006E766B">
        <w:rPr>
          <w:lang w:val="it-IT"/>
        </w:rPr>
        <w:t xml:space="preserve">) </w:t>
      </w:r>
      <w:r w:rsidR="00930942" w:rsidRPr="006E766B">
        <w:rPr>
          <w:lang w:val="it-IT"/>
        </w:rPr>
        <w:t>Treviso, Biblioteca Comunale, 343, f. 76v-77v, 1502 (</w:t>
      </w:r>
      <w:r w:rsidRPr="006E766B">
        <w:rPr>
          <w:lang w:val="it-IT"/>
        </w:rPr>
        <w:t>copie de</w:t>
      </w:r>
      <w:r w:rsidR="00930942" w:rsidRPr="006E766B">
        <w:rPr>
          <w:lang w:val="it-IT"/>
        </w:rPr>
        <w:t xml:space="preserve"> </w:t>
      </w:r>
      <w:r w:rsidR="00930942" w:rsidRPr="006E766B">
        <w:rPr>
          <w:b/>
          <w:bCs/>
          <w:lang w:val="it-IT"/>
        </w:rPr>
        <w:t>Ox</w:t>
      </w:r>
      <w:r w:rsidR="0066734D" w:rsidRPr="006E766B">
        <w:rPr>
          <w:lang w:val="it-IT"/>
        </w:rPr>
        <w:t> ?</w:t>
      </w:r>
      <w:r w:rsidR="00930942" w:rsidRPr="006E766B">
        <w:rPr>
          <w:lang w:val="it-IT"/>
        </w:rPr>
        <w:t>)</w:t>
      </w:r>
    </w:p>
    <w:p w14:paraId="2B7CDED8" w14:textId="49E460A7" w:rsidR="00930942" w:rsidRPr="00A63457" w:rsidRDefault="002116DA" w:rsidP="00C37B6C">
      <w:pPr>
        <w:pStyle w:val="Paragraphedeliste"/>
        <w:numPr>
          <w:ilvl w:val="0"/>
          <w:numId w:val="29"/>
        </w:numPr>
        <w:spacing w:after="0" w:line="360" w:lineRule="auto"/>
        <w:jc w:val="both"/>
      </w:pPr>
      <w:r w:rsidRPr="00A63457">
        <w:lastRenderedPageBreak/>
        <w:t>(</w:t>
      </w:r>
      <w:r w:rsidRPr="00A63457">
        <w:rPr>
          <w:b/>
          <w:bCs/>
        </w:rPr>
        <w:t>Up</w:t>
      </w:r>
      <w:r w:rsidRPr="00A63457">
        <w:t xml:space="preserve">) </w:t>
      </w:r>
      <w:r w:rsidR="00930942" w:rsidRPr="00A63457">
        <w:t xml:space="preserve">Uppsala, </w:t>
      </w:r>
      <w:proofErr w:type="spellStart"/>
      <w:r w:rsidR="00930942" w:rsidRPr="00A63457">
        <w:t>Universitetsbibliotek</w:t>
      </w:r>
      <w:proofErr w:type="spellEnd"/>
      <w:r w:rsidR="00930942" w:rsidRPr="00A63457">
        <w:t xml:space="preserve">, C 48, f. 341r-342r, </w:t>
      </w:r>
      <w:proofErr w:type="spellStart"/>
      <w:r w:rsidR="00930942" w:rsidRPr="00A63457">
        <w:t>sec.XV</w:t>
      </w:r>
      <w:proofErr w:type="spellEnd"/>
      <w:r w:rsidR="00FF105F" w:rsidRPr="00A63457">
        <w:rPr>
          <w:rStyle w:val="Appelnotedebasdep"/>
        </w:rPr>
        <w:footnoteReference w:id="81"/>
      </w:r>
    </w:p>
    <w:p w14:paraId="707DC128" w14:textId="0EF0EA95" w:rsidR="00930942" w:rsidRPr="00A63457" w:rsidRDefault="002116DA" w:rsidP="00C37B6C">
      <w:pPr>
        <w:pStyle w:val="Paragraphedeliste"/>
        <w:numPr>
          <w:ilvl w:val="0"/>
          <w:numId w:val="29"/>
        </w:numPr>
        <w:spacing w:after="0" w:line="360" w:lineRule="auto"/>
        <w:jc w:val="both"/>
      </w:pPr>
      <w:r w:rsidRPr="00A63457">
        <w:t>(</w:t>
      </w:r>
      <w:r w:rsidRPr="00A63457">
        <w:rPr>
          <w:b/>
          <w:bCs/>
        </w:rPr>
        <w:t>Up</w:t>
      </w:r>
      <w:r w:rsidR="00471EA4" w:rsidRPr="00A63457">
        <w:rPr>
          <w:b/>
          <w:bCs/>
        </w:rPr>
        <w:t>1</w:t>
      </w:r>
      <w:r w:rsidRPr="00A63457">
        <w:t xml:space="preserve">) </w:t>
      </w:r>
      <w:r w:rsidR="00930942" w:rsidRPr="00A63457">
        <w:t xml:space="preserve">Uppsala, </w:t>
      </w:r>
      <w:proofErr w:type="spellStart"/>
      <w:r w:rsidR="00930942" w:rsidRPr="00A63457">
        <w:t>Universitetsbibliotek</w:t>
      </w:r>
      <w:proofErr w:type="spellEnd"/>
      <w:r w:rsidR="00930942" w:rsidRPr="00A63457">
        <w:t>, C 52, f. 114v-115v, sec. XV</w:t>
      </w:r>
    </w:p>
    <w:p w14:paraId="236820AE" w14:textId="1B0D3683" w:rsidR="00930942" w:rsidRPr="00A63457" w:rsidRDefault="002116DA" w:rsidP="00C37B6C">
      <w:pPr>
        <w:pStyle w:val="Paragraphedeliste"/>
        <w:numPr>
          <w:ilvl w:val="0"/>
          <w:numId w:val="29"/>
        </w:numPr>
        <w:spacing w:after="0" w:line="360" w:lineRule="auto"/>
        <w:jc w:val="both"/>
      </w:pPr>
      <w:r w:rsidRPr="00A63457">
        <w:t>(</w:t>
      </w:r>
      <w:r w:rsidRPr="00A63457">
        <w:rPr>
          <w:b/>
          <w:bCs/>
        </w:rPr>
        <w:t>Up</w:t>
      </w:r>
      <w:r w:rsidR="00471EA4" w:rsidRPr="00A63457">
        <w:rPr>
          <w:b/>
          <w:bCs/>
        </w:rPr>
        <w:t>2</w:t>
      </w:r>
      <w:r w:rsidRPr="00A63457">
        <w:t xml:space="preserve">) </w:t>
      </w:r>
      <w:r w:rsidR="00930942" w:rsidRPr="00A63457">
        <w:t xml:space="preserve">Uppsala, </w:t>
      </w:r>
      <w:proofErr w:type="spellStart"/>
      <w:r w:rsidR="00930942" w:rsidRPr="00A63457">
        <w:t>Universitetsbibliotek</w:t>
      </w:r>
      <w:proofErr w:type="spellEnd"/>
      <w:r w:rsidR="00930942" w:rsidRPr="00A63457">
        <w:t>, C 203, f. 170v-172r, sec. XV</w:t>
      </w:r>
    </w:p>
    <w:p w14:paraId="4D68A65C" w14:textId="4D4EB487" w:rsidR="00A960AD" w:rsidRPr="00A63457" w:rsidRDefault="00A960AD" w:rsidP="008302BB">
      <w:pPr>
        <w:spacing w:after="0" w:line="360" w:lineRule="auto"/>
        <w:jc w:val="both"/>
      </w:pPr>
      <w:r w:rsidRPr="00A63457">
        <w:rPr>
          <w:i/>
          <w:iCs/>
        </w:rPr>
        <w:t>Titre</w:t>
      </w:r>
      <w:r w:rsidR="00AC13D4" w:rsidRPr="00A63457">
        <w:rPr>
          <w:i/>
          <w:iCs/>
        </w:rPr>
        <w:t>s</w:t>
      </w:r>
      <w:r w:rsidRPr="00A63457">
        <w:t xml:space="preserve"> : </w:t>
      </w:r>
    </w:p>
    <w:p w14:paraId="25DF14A9" w14:textId="244635F8" w:rsidR="00804482" w:rsidRPr="006E766B" w:rsidRDefault="00804482" w:rsidP="008302BB">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t xml:space="preserve">Regule </w:t>
      </w:r>
      <w:r w:rsidR="0071126F" w:rsidRPr="006E766B">
        <w:rPr>
          <w:rFonts w:asciiTheme="minorHAnsi" w:hAnsiTheme="minorHAnsi"/>
          <w:sz w:val="22"/>
          <w:szCs w:val="22"/>
          <w:lang w:val="it-IT"/>
        </w:rPr>
        <w:t>sancti Basilii episcopi (</w:t>
      </w:r>
      <w:r w:rsidR="005434C4" w:rsidRPr="00A63457">
        <w:rPr>
          <w:rFonts w:asciiTheme="minorHAnsi" w:hAnsiTheme="minorHAnsi"/>
          <w:b/>
          <w:bCs/>
          <w:sz w:val="22"/>
          <w:szCs w:val="22"/>
        </w:rPr>
        <w:t>Φ</w:t>
      </w:r>
      <w:r w:rsidR="0071126F" w:rsidRPr="006E766B">
        <w:rPr>
          <w:rFonts w:asciiTheme="minorHAnsi" w:hAnsiTheme="minorHAnsi"/>
          <w:sz w:val="22"/>
          <w:szCs w:val="22"/>
          <w:lang w:val="it-IT"/>
        </w:rPr>
        <w:t>)</w:t>
      </w:r>
    </w:p>
    <w:p w14:paraId="6393B1DE" w14:textId="65FD9FB4" w:rsidR="00FC40AF" w:rsidRPr="006E766B" w:rsidRDefault="00FC40AF" w:rsidP="008302BB">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t xml:space="preserve">Quod monachus in congregatione </w:t>
      </w:r>
      <w:r w:rsidR="00D1172A" w:rsidRPr="006E766B">
        <w:rPr>
          <w:rFonts w:asciiTheme="minorHAnsi" w:hAnsiTheme="minorHAnsi"/>
          <w:sz w:val="22"/>
          <w:szCs w:val="22"/>
          <w:lang w:val="it-IT"/>
        </w:rPr>
        <w:t>debet aquirere instrumenta bonarum virtutum</w:t>
      </w:r>
      <w:r w:rsidR="00FB1D99" w:rsidRPr="006E766B">
        <w:rPr>
          <w:rFonts w:asciiTheme="minorHAnsi" w:hAnsiTheme="minorHAnsi"/>
          <w:sz w:val="22"/>
          <w:szCs w:val="22"/>
          <w:lang w:val="it-IT"/>
        </w:rPr>
        <w:t xml:space="preserve"> (</w:t>
      </w:r>
      <w:r w:rsidR="00FB1D99" w:rsidRPr="006E766B">
        <w:rPr>
          <w:rFonts w:asciiTheme="minorHAnsi" w:hAnsiTheme="minorHAnsi"/>
          <w:b/>
          <w:bCs/>
          <w:sz w:val="22"/>
          <w:szCs w:val="22"/>
          <w:lang w:val="it-IT"/>
        </w:rPr>
        <w:t>C</w:t>
      </w:r>
      <w:r w:rsidR="00FB1D99" w:rsidRPr="006E766B">
        <w:rPr>
          <w:rFonts w:asciiTheme="minorHAnsi" w:hAnsiTheme="minorHAnsi"/>
          <w:sz w:val="22"/>
          <w:szCs w:val="22"/>
          <w:lang w:val="it-IT"/>
        </w:rPr>
        <w:t>)</w:t>
      </w:r>
    </w:p>
    <w:p w14:paraId="01CC3A5B" w14:textId="00BFD670" w:rsidR="009E06CB" w:rsidRPr="006E766B" w:rsidRDefault="00654A5F" w:rsidP="008302BB">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t>Sermo sancti Basilii episcopi de his qu</w:t>
      </w:r>
      <w:r w:rsidR="008309D7" w:rsidRPr="006E766B">
        <w:rPr>
          <w:rFonts w:asciiTheme="minorHAnsi" w:hAnsiTheme="minorHAnsi"/>
          <w:sz w:val="22"/>
          <w:szCs w:val="22"/>
          <w:lang w:val="it-IT"/>
        </w:rPr>
        <w:t>e</w:t>
      </w:r>
      <w:r w:rsidRPr="006E766B">
        <w:rPr>
          <w:rFonts w:asciiTheme="minorHAnsi" w:hAnsiTheme="minorHAnsi"/>
          <w:sz w:val="22"/>
          <w:szCs w:val="22"/>
          <w:lang w:val="it-IT"/>
        </w:rPr>
        <w:t xml:space="preserve"> pertinent ad verum monacum (</w:t>
      </w:r>
      <w:r w:rsidRPr="006E766B">
        <w:rPr>
          <w:rFonts w:asciiTheme="minorHAnsi" w:hAnsiTheme="minorHAnsi"/>
          <w:b/>
          <w:bCs/>
          <w:sz w:val="22"/>
          <w:szCs w:val="22"/>
          <w:lang w:val="it-IT"/>
        </w:rPr>
        <w:t>Pr</w:t>
      </w:r>
      <w:r w:rsidR="009E06CB" w:rsidRPr="006E766B">
        <w:rPr>
          <w:rFonts w:asciiTheme="minorHAnsi" w:hAnsiTheme="minorHAnsi"/>
          <w:sz w:val="22"/>
          <w:szCs w:val="22"/>
          <w:lang w:val="it-IT"/>
        </w:rPr>
        <w:t>)</w:t>
      </w:r>
    </w:p>
    <w:p w14:paraId="5966CD74" w14:textId="4C0659A9" w:rsidR="009E06CB" w:rsidRPr="006E766B" w:rsidRDefault="009E06CB" w:rsidP="008302BB">
      <w:pPr>
        <w:spacing w:after="0" w:line="360" w:lineRule="auto"/>
        <w:jc w:val="both"/>
        <w:rPr>
          <w:rFonts w:asciiTheme="minorHAnsi" w:hAnsiTheme="minorHAnsi"/>
          <w:sz w:val="22"/>
          <w:szCs w:val="22"/>
          <w:lang w:val="en-GB"/>
        </w:rPr>
      </w:pPr>
      <w:r w:rsidRPr="006E766B">
        <w:rPr>
          <w:rFonts w:asciiTheme="minorHAnsi" w:hAnsiTheme="minorHAnsi"/>
          <w:sz w:val="22"/>
          <w:szCs w:val="22"/>
          <w:lang w:val="en-GB"/>
        </w:rPr>
        <w:t xml:space="preserve">Verba </w:t>
      </w:r>
      <w:proofErr w:type="spellStart"/>
      <w:r w:rsidRPr="006E766B">
        <w:rPr>
          <w:rFonts w:asciiTheme="minorHAnsi" w:hAnsiTheme="minorHAnsi"/>
          <w:sz w:val="22"/>
          <w:szCs w:val="22"/>
          <w:lang w:val="en-GB"/>
        </w:rPr>
        <w:t>sancti</w:t>
      </w:r>
      <w:proofErr w:type="spellEnd"/>
      <w:r w:rsidRPr="006E766B">
        <w:rPr>
          <w:rFonts w:asciiTheme="minorHAnsi" w:hAnsiTheme="minorHAnsi"/>
          <w:sz w:val="22"/>
          <w:szCs w:val="22"/>
          <w:lang w:val="en-GB"/>
        </w:rPr>
        <w:t xml:space="preserve"> </w:t>
      </w:r>
      <w:proofErr w:type="spellStart"/>
      <w:r w:rsidRPr="006E766B">
        <w:rPr>
          <w:rFonts w:asciiTheme="minorHAnsi" w:hAnsiTheme="minorHAnsi"/>
          <w:sz w:val="22"/>
          <w:szCs w:val="22"/>
          <w:lang w:val="en-GB"/>
        </w:rPr>
        <w:t>Basilii</w:t>
      </w:r>
      <w:proofErr w:type="spellEnd"/>
      <w:r w:rsidRPr="006E766B">
        <w:rPr>
          <w:rFonts w:asciiTheme="minorHAnsi" w:hAnsiTheme="minorHAnsi"/>
          <w:sz w:val="22"/>
          <w:szCs w:val="22"/>
          <w:lang w:val="en-GB"/>
        </w:rPr>
        <w:t xml:space="preserve"> (</w:t>
      </w:r>
      <w:r w:rsidR="00654A5F" w:rsidRPr="006E766B">
        <w:rPr>
          <w:rFonts w:asciiTheme="minorHAnsi" w:hAnsiTheme="minorHAnsi"/>
          <w:b/>
          <w:bCs/>
          <w:sz w:val="22"/>
          <w:szCs w:val="22"/>
          <w:lang w:val="en-GB"/>
        </w:rPr>
        <w:t>Up</w:t>
      </w:r>
      <w:r w:rsidRPr="006E766B">
        <w:rPr>
          <w:rFonts w:asciiTheme="minorHAnsi" w:hAnsiTheme="minorHAnsi"/>
          <w:sz w:val="22"/>
          <w:szCs w:val="22"/>
          <w:lang w:val="en-GB"/>
        </w:rPr>
        <w:t>)</w:t>
      </w:r>
    </w:p>
    <w:p w14:paraId="7875AC4C" w14:textId="5CD754BF" w:rsidR="00AC13D4" w:rsidRPr="006E766B" w:rsidRDefault="009E06CB" w:rsidP="008302BB">
      <w:pPr>
        <w:spacing w:after="0" w:line="360" w:lineRule="auto"/>
        <w:jc w:val="both"/>
        <w:rPr>
          <w:rFonts w:asciiTheme="minorHAnsi" w:hAnsiTheme="minorHAnsi"/>
          <w:sz w:val="22"/>
          <w:szCs w:val="22"/>
          <w:lang w:val="en-GB"/>
        </w:rPr>
      </w:pPr>
      <w:r w:rsidRPr="006E766B">
        <w:rPr>
          <w:rFonts w:asciiTheme="minorHAnsi" w:hAnsiTheme="minorHAnsi"/>
          <w:sz w:val="22"/>
          <w:szCs w:val="22"/>
          <w:lang w:val="en-GB"/>
        </w:rPr>
        <w:t xml:space="preserve">Speculum </w:t>
      </w:r>
      <w:proofErr w:type="spellStart"/>
      <w:r w:rsidRPr="006E766B">
        <w:rPr>
          <w:rFonts w:asciiTheme="minorHAnsi" w:hAnsiTheme="minorHAnsi"/>
          <w:sz w:val="22"/>
          <w:szCs w:val="22"/>
          <w:lang w:val="en-GB"/>
        </w:rPr>
        <w:t>monachorum</w:t>
      </w:r>
      <w:proofErr w:type="spellEnd"/>
      <w:r w:rsidRPr="006E766B">
        <w:rPr>
          <w:rFonts w:asciiTheme="minorHAnsi" w:hAnsiTheme="minorHAnsi"/>
          <w:sz w:val="22"/>
          <w:szCs w:val="22"/>
          <w:lang w:val="en-GB"/>
        </w:rPr>
        <w:t xml:space="preserve"> beati </w:t>
      </w:r>
      <w:proofErr w:type="spellStart"/>
      <w:r w:rsidRPr="006E766B">
        <w:rPr>
          <w:rFonts w:asciiTheme="minorHAnsi" w:hAnsiTheme="minorHAnsi"/>
          <w:sz w:val="22"/>
          <w:szCs w:val="22"/>
          <w:lang w:val="en-GB"/>
        </w:rPr>
        <w:t>Basilii</w:t>
      </w:r>
      <w:proofErr w:type="spellEnd"/>
      <w:r w:rsidRPr="006E766B">
        <w:rPr>
          <w:rFonts w:asciiTheme="minorHAnsi" w:hAnsiTheme="minorHAnsi"/>
          <w:sz w:val="22"/>
          <w:szCs w:val="22"/>
          <w:lang w:val="en-GB"/>
        </w:rPr>
        <w:t xml:space="preserve"> (</w:t>
      </w:r>
      <w:r w:rsidR="00654A5F" w:rsidRPr="006E766B">
        <w:rPr>
          <w:rFonts w:asciiTheme="minorHAnsi" w:hAnsiTheme="minorHAnsi"/>
          <w:b/>
          <w:bCs/>
          <w:sz w:val="22"/>
          <w:szCs w:val="22"/>
          <w:lang w:val="en-GB"/>
        </w:rPr>
        <w:t>Up1</w:t>
      </w:r>
      <w:r w:rsidR="00654A5F" w:rsidRPr="006E766B">
        <w:rPr>
          <w:rFonts w:asciiTheme="minorHAnsi" w:hAnsiTheme="minorHAnsi"/>
          <w:sz w:val="22"/>
          <w:szCs w:val="22"/>
          <w:lang w:val="en-GB"/>
        </w:rPr>
        <w:t xml:space="preserve">, </w:t>
      </w:r>
      <w:r w:rsidR="00654A5F" w:rsidRPr="006E766B">
        <w:rPr>
          <w:rFonts w:asciiTheme="minorHAnsi" w:hAnsiTheme="minorHAnsi"/>
          <w:b/>
          <w:bCs/>
          <w:sz w:val="22"/>
          <w:szCs w:val="22"/>
          <w:lang w:val="en-GB"/>
        </w:rPr>
        <w:t>Up2</w:t>
      </w:r>
      <w:r w:rsidRPr="006E766B">
        <w:rPr>
          <w:rFonts w:asciiTheme="minorHAnsi" w:hAnsiTheme="minorHAnsi"/>
          <w:sz w:val="22"/>
          <w:szCs w:val="22"/>
          <w:lang w:val="en-GB"/>
        </w:rPr>
        <w:t>)</w:t>
      </w:r>
    </w:p>
    <w:p w14:paraId="042ADEDE" w14:textId="020463F2" w:rsidR="00FE0BE9" w:rsidRPr="006E766B" w:rsidRDefault="0047230E" w:rsidP="00A31095">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t>Explicit Climacus (</w:t>
      </w:r>
      <w:r w:rsidRPr="006E766B">
        <w:rPr>
          <w:rFonts w:asciiTheme="minorHAnsi" w:hAnsiTheme="minorHAnsi"/>
          <w:b/>
          <w:bCs/>
          <w:sz w:val="22"/>
          <w:szCs w:val="22"/>
          <w:lang w:val="it-IT"/>
        </w:rPr>
        <w:t>Ox</w:t>
      </w:r>
      <w:r w:rsidRPr="006E766B">
        <w:rPr>
          <w:rFonts w:asciiTheme="minorHAnsi" w:hAnsiTheme="minorHAnsi"/>
          <w:sz w:val="22"/>
          <w:szCs w:val="22"/>
          <w:lang w:val="it-IT"/>
        </w:rPr>
        <w:t>)</w:t>
      </w:r>
    </w:p>
    <w:p w14:paraId="1C7B2F98" w14:textId="4E76C0A3" w:rsidR="00577728" w:rsidRPr="006E766B" w:rsidRDefault="00577728" w:rsidP="00A31095">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t>Documenta utilissima (</w:t>
      </w:r>
      <w:r w:rsidRPr="006E766B">
        <w:rPr>
          <w:rFonts w:asciiTheme="minorHAnsi" w:hAnsiTheme="minorHAnsi"/>
          <w:b/>
          <w:bCs/>
          <w:sz w:val="22"/>
          <w:szCs w:val="22"/>
          <w:lang w:val="it-IT"/>
        </w:rPr>
        <w:t>Tv</w:t>
      </w:r>
      <w:r w:rsidRPr="006E766B">
        <w:rPr>
          <w:rFonts w:asciiTheme="minorHAnsi" w:hAnsiTheme="minorHAnsi"/>
          <w:sz w:val="22"/>
          <w:szCs w:val="22"/>
          <w:lang w:val="it-IT"/>
        </w:rPr>
        <w:t>)</w:t>
      </w:r>
    </w:p>
    <w:p w14:paraId="3141EDB3" w14:textId="68604871" w:rsidR="00A31095" w:rsidRPr="006E766B" w:rsidRDefault="00A31095" w:rsidP="00A31095">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t>Tractatus quidam sancti Ysidori in quo in breui comprehenditur quidquid pertinet ad statum perfectionis cuiuslibet fidelis persone (</w:t>
      </w:r>
      <w:r w:rsidRPr="006E766B">
        <w:rPr>
          <w:rFonts w:asciiTheme="minorHAnsi" w:hAnsiTheme="minorHAnsi"/>
          <w:b/>
          <w:bCs/>
          <w:sz w:val="22"/>
          <w:szCs w:val="22"/>
          <w:lang w:val="it-IT"/>
        </w:rPr>
        <w:t>Fr</w:t>
      </w:r>
      <w:r w:rsidRPr="006E766B">
        <w:rPr>
          <w:rFonts w:asciiTheme="minorHAnsi" w:hAnsiTheme="minorHAnsi"/>
          <w:sz w:val="22"/>
          <w:szCs w:val="22"/>
          <w:lang w:val="it-IT"/>
        </w:rPr>
        <w:t>)</w:t>
      </w:r>
    </w:p>
    <w:p w14:paraId="558DFAEF" w14:textId="118659DF" w:rsidR="00FF126E" w:rsidRPr="006E766B" w:rsidRDefault="00FF126E" w:rsidP="008302BB">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t>Sermo sancti Ioannis os auri</w:t>
      </w:r>
      <w:r w:rsidRPr="006E766B">
        <w:rPr>
          <w:rFonts w:asciiTheme="minorHAnsi" w:hAnsiTheme="minorHAnsi"/>
          <w:b/>
          <w:bCs/>
          <w:sz w:val="22"/>
          <w:szCs w:val="22"/>
          <w:lang w:val="it-IT"/>
        </w:rPr>
        <w:t xml:space="preserve"> </w:t>
      </w:r>
      <w:r w:rsidRPr="006E766B">
        <w:rPr>
          <w:rFonts w:asciiTheme="minorHAnsi" w:hAnsiTheme="minorHAnsi"/>
          <w:sz w:val="22"/>
          <w:szCs w:val="22"/>
          <w:lang w:val="it-IT"/>
        </w:rPr>
        <w:t>(</w:t>
      </w:r>
      <w:r w:rsidRPr="006E766B">
        <w:rPr>
          <w:rFonts w:asciiTheme="minorHAnsi" w:hAnsiTheme="minorHAnsi"/>
          <w:b/>
          <w:bCs/>
          <w:sz w:val="22"/>
          <w:szCs w:val="22"/>
          <w:lang w:val="it-IT"/>
        </w:rPr>
        <w:t>Pv</w:t>
      </w:r>
      <w:r w:rsidRPr="006E766B">
        <w:rPr>
          <w:rFonts w:asciiTheme="minorHAnsi" w:hAnsiTheme="minorHAnsi"/>
          <w:sz w:val="22"/>
          <w:szCs w:val="22"/>
          <w:lang w:val="it-IT"/>
        </w:rPr>
        <w:t>)</w:t>
      </w:r>
    </w:p>
    <w:p w14:paraId="42C3057E" w14:textId="20886A5C" w:rsidR="00A960AD" w:rsidRPr="006E766B" w:rsidRDefault="00A960AD" w:rsidP="008302BB">
      <w:pPr>
        <w:spacing w:after="0" w:line="360" w:lineRule="auto"/>
        <w:jc w:val="both"/>
        <w:rPr>
          <w:lang w:val="it-IT"/>
        </w:rPr>
      </w:pPr>
      <w:r w:rsidRPr="006E766B">
        <w:rPr>
          <w:i/>
          <w:iCs/>
          <w:lang w:val="it-IT"/>
        </w:rPr>
        <w:t>Incipit</w:t>
      </w:r>
      <w:r w:rsidR="001A3CCE" w:rsidRPr="00A63457">
        <w:rPr>
          <w:vertAlign w:val="superscript"/>
        </w:rPr>
        <w:footnoteReference w:id="82"/>
      </w:r>
      <w:r w:rsidR="001A3CCE" w:rsidRPr="006E766B">
        <w:rPr>
          <w:i/>
          <w:iCs/>
          <w:lang w:val="it-IT"/>
        </w:rPr>
        <w:t xml:space="preserve"> </w:t>
      </w:r>
      <w:r w:rsidRPr="006E766B">
        <w:rPr>
          <w:lang w:val="it-IT"/>
        </w:rPr>
        <w:t xml:space="preserve"> : </w:t>
      </w:r>
      <w:r w:rsidR="00900AA8" w:rsidRPr="006E766B">
        <w:rPr>
          <w:lang w:val="it-IT"/>
        </w:rPr>
        <w:t>Oportet monachum et quemlibet Domini nostri Iesu Christi discipulum ante omnia pauperem et sine proprio uitam possidere, corporis solitudinem</w:t>
      </w:r>
      <w:r w:rsidR="00900AA8" w:rsidRPr="00A63457">
        <w:rPr>
          <w:vertAlign w:val="superscript"/>
        </w:rPr>
        <w:footnoteReference w:id="83"/>
      </w:r>
      <w:r w:rsidR="008E40D5" w:rsidRPr="006E766B">
        <w:rPr>
          <w:lang w:val="it-IT"/>
        </w:rPr>
        <w:t xml:space="preserve"> (…)</w:t>
      </w:r>
    </w:p>
    <w:p w14:paraId="4EB68618" w14:textId="43170299" w:rsidR="00A960AD" w:rsidRPr="00A63457" w:rsidRDefault="00A960AD" w:rsidP="008302BB">
      <w:pPr>
        <w:spacing w:after="0" w:line="360" w:lineRule="auto"/>
        <w:jc w:val="both"/>
        <w:rPr>
          <w:b/>
          <w:bCs/>
        </w:rPr>
      </w:pPr>
      <w:r w:rsidRPr="006E766B">
        <w:rPr>
          <w:i/>
          <w:iCs/>
          <w:lang w:val="it-IT"/>
        </w:rPr>
        <w:t>Explicit</w:t>
      </w:r>
      <w:r w:rsidRPr="006E766B">
        <w:rPr>
          <w:lang w:val="it-IT"/>
        </w:rPr>
        <w:t xml:space="preserve"> : </w:t>
      </w:r>
      <w:r w:rsidR="0081079B" w:rsidRPr="006E766B">
        <w:rPr>
          <w:lang w:val="it-IT"/>
        </w:rPr>
        <w:t>Cum quibus inveniri satagamus</w:t>
      </w:r>
      <w:r w:rsidR="0081079B" w:rsidRPr="00A63457">
        <w:rPr>
          <w:vertAlign w:val="superscript"/>
        </w:rPr>
        <w:footnoteReference w:id="84"/>
      </w:r>
      <w:r w:rsidR="0081079B" w:rsidRPr="006E766B">
        <w:rPr>
          <w:lang w:val="it-IT"/>
        </w:rPr>
        <w:t xml:space="preserve"> gratia Domini nostri Iesu Christi, cui gloria</w:t>
      </w:r>
      <w:r w:rsidR="0081079B" w:rsidRPr="00A63457">
        <w:rPr>
          <w:vertAlign w:val="superscript"/>
        </w:rPr>
        <w:footnoteReference w:id="85"/>
      </w:r>
      <w:r w:rsidR="0081079B" w:rsidRPr="006E766B">
        <w:rPr>
          <w:lang w:val="it-IT"/>
        </w:rPr>
        <w:t xml:space="preserve"> in </w:t>
      </w:r>
      <w:bookmarkStart w:id="19" w:name="_Hlk72749175"/>
      <w:r w:rsidR="0081079B" w:rsidRPr="006E766B">
        <w:rPr>
          <w:lang w:val="it-IT"/>
        </w:rPr>
        <w:t>secula seculorum</w:t>
      </w:r>
      <w:bookmarkEnd w:id="19"/>
      <w:r w:rsidR="0081079B" w:rsidRPr="00A63457">
        <w:rPr>
          <w:vertAlign w:val="superscript"/>
        </w:rPr>
        <w:footnoteReference w:id="86"/>
      </w:r>
      <w:r w:rsidR="0081079B" w:rsidRPr="006E766B">
        <w:rPr>
          <w:lang w:val="it-IT"/>
        </w:rPr>
        <w:t xml:space="preserve">. </w:t>
      </w:r>
      <w:r w:rsidR="0081079B" w:rsidRPr="00A63457">
        <w:t>Amen.</w:t>
      </w:r>
    </w:p>
    <w:p w14:paraId="5426CB23" w14:textId="610670E7" w:rsidR="000E3CBE" w:rsidRPr="00A63457" w:rsidRDefault="000E3CBE" w:rsidP="008A5026">
      <w:pPr>
        <w:pStyle w:val="Titre1"/>
        <w:rPr>
          <w:rFonts w:ascii="Times New Roman" w:hAnsi="Times New Roman" w:cs="Times New Roman"/>
          <w:b/>
          <w:bCs/>
          <w:color w:val="auto"/>
          <w:sz w:val="32"/>
          <w:szCs w:val="32"/>
        </w:rPr>
      </w:pPr>
      <w:proofErr w:type="spellStart"/>
      <w:r w:rsidRPr="00A63457">
        <w:rPr>
          <w:rFonts w:ascii="Times New Roman" w:hAnsi="Times New Roman" w:cs="Times New Roman"/>
          <w:b/>
          <w:bCs/>
          <w:i/>
          <w:iCs/>
          <w:color w:val="auto"/>
          <w:sz w:val="32"/>
          <w:szCs w:val="32"/>
        </w:rPr>
        <w:t>Constitution</w:t>
      </w:r>
      <w:r w:rsidR="00CD6441" w:rsidRPr="00A63457">
        <w:rPr>
          <w:rFonts w:ascii="Times New Roman" w:hAnsi="Times New Roman" w:cs="Times New Roman"/>
          <w:b/>
          <w:bCs/>
          <w:i/>
          <w:iCs/>
          <w:color w:val="auto"/>
          <w:sz w:val="32"/>
          <w:szCs w:val="32"/>
        </w:rPr>
        <w:t>e</w:t>
      </w:r>
      <w:r w:rsidRPr="00A63457">
        <w:rPr>
          <w:rFonts w:ascii="Times New Roman" w:hAnsi="Times New Roman" w:cs="Times New Roman"/>
          <w:b/>
          <w:bCs/>
          <w:i/>
          <w:iCs/>
          <w:color w:val="auto"/>
          <w:sz w:val="32"/>
          <w:szCs w:val="32"/>
        </w:rPr>
        <w:t>s</w:t>
      </w:r>
      <w:proofErr w:type="spellEnd"/>
      <w:r w:rsidRPr="00A63457">
        <w:rPr>
          <w:rFonts w:ascii="Times New Roman" w:hAnsi="Times New Roman" w:cs="Times New Roman"/>
          <w:b/>
          <w:bCs/>
          <w:i/>
          <w:iCs/>
          <w:color w:val="auto"/>
          <w:sz w:val="32"/>
          <w:szCs w:val="32"/>
        </w:rPr>
        <w:t xml:space="preserve"> </w:t>
      </w:r>
      <w:proofErr w:type="spellStart"/>
      <w:r w:rsidRPr="00A63457">
        <w:rPr>
          <w:rFonts w:ascii="Times New Roman" w:hAnsi="Times New Roman" w:cs="Times New Roman"/>
          <w:b/>
          <w:bCs/>
          <w:i/>
          <w:iCs/>
          <w:color w:val="auto"/>
          <w:sz w:val="32"/>
          <w:szCs w:val="32"/>
        </w:rPr>
        <w:t>asc</w:t>
      </w:r>
      <w:r w:rsidR="00CD6441" w:rsidRPr="00A63457">
        <w:rPr>
          <w:rFonts w:ascii="Times New Roman" w:hAnsi="Times New Roman" w:cs="Times New Roman"/>
          <w:b/>
          <w:bCs/>
          <w:i/>
          <w:iCs/>
          <w:color w:val="auto"/>
          <w:sz w:val="32"/>
          <w:szCs w:val="32"/>
        </w:rPr>
        <w:t>eticae</w:t>
      </w:r>
      <w:proofErr w:type="spellEnd"/>
      <w:r w:rsidR="002F7924" w:rsidRPr="00A63457">
        <w:rPr>
          <w:rFonts w:ascii="Times New Roman" w:hAnsi="Times New Roman" w:cs="Times New Roman"/>
          <w:b/>
          <w:bCs/>
          <w:color w:val="auto"/>
          <w:sz w:val="32"/>
          <w:szCs w:val="32"/>
        </w:rPr>
        <w:t xml:space="preserve">, </w:t>
      </w:r>
      <w:proofErr w:type="spellStart"/>
      <w:r w:rsidR="002F7924" w:rsidRPr="00A63457">
        <w:rPr>
          <w:rFonts w:ascii="Times New Roman" w:hAnsi="Times New Roman" w:cs="Times New Roman"/>
          <w:b/>
          <w:bCs/>
          <w:i/>
          <w:iCs/>
          <w:color w:val="auto"/>
          <w:sz w:val="32"/>
          <w:szCs w:val="32"/>
        </w:rPr>
        <w:t>Prologus</w:t>
      </w:r>
      <w:proofErr w:type="spellEnd"/>
    </w:p>
    <w:p w14:paraId="13E04857" w14:textId="1B113C17" w:rsidR="00DE31D7" w:rsidRPr="00A63457" w:rsidRDefault="009D5249" w:rsidP="00DE31D7">
      <w:pPr>
        <w:keepNext/>
        <w:numPr>
          <w:ilvl w:val="1"/>
          <w:numId w:val="0"/>
        </w:numPr>
        <w:tabs>
          <w:tab w:val="num" w:pos="576"/>
        </w:tabs>
        <w:suppressAutoHyphens/>
        <w:spacing w:before="120" w:after="120" w:line="240" w:lineRule="auto"/>
        <w:ind w:left="170" w:right="170" w:firstLine="284"/>
        <w:outlineLvl w:val="1"/>
        <w:rPr>
          <w:rFonts w:eastAsia="Times New Roman"/>
          <w:kern w:val="1"/>
          <w:lang w:eastAsia="hi-IN" w:bidi="hi-IN"/>
          <w14:ligatures w14:val="none"/>
        </w:rPr>
      </w:pPr>
      <w:r w:rsidRPr="00A63457">
        <w:t>(</w:t>
      </w:r>
      <w:hyperlink r:id="rId44" w:history="1">
        <w:hyperlink r:id="rId45" w:history="1">
          <w:r w:rsidR="00141AEA" w:rsidRPr="00A63457">
            <w:rPr>
              <w:rStyle w:val="Lienhypertexte"/>
            </w:rPr>
            <w:t>CPG</w:t>
          </w:r>
        </w:hyperlink>
        <w:r w:rsidR="00141AEA" w:rsidRPr="00A63457">
          <w:rPr>
            <w:rStyle w:val="Lienhypertexte"/>
          </w:rPr>
          <w:t xml:space="preserve"> 2895</w:t>
        </w:r>
      </w:hyperlink>
      <w:r w:rsidRPr="00A63457">
        <w:t> ;</w:t>
      </w:r>
      <w:r w:rsidR="00141AEA" w:rsidRPr="00A63457">
        <w:t xml:space="preserve"> </w:t>
      </w:r>
      <w:hyperlink r:id="rId46" w:history="1">
        <w:proofErr w:type="spellStart"/>
        <w:r w:rsidR="00141AEA" w:rsidRPr="00A63457">
          <w:rPr>
            <w:rStyle w:val="Lienhypertexte"/>
          </w:rPr>
          <w:t>Pinakes</w:t>
        </w:r>
        <w:proofErr w:type="spellEnd"/>
      </w:hyperlink>
      <w:r w:rsidR="0049047C" w:rsidRPr="00A63457">
        <w:t>)</w:t>
      </w:r>
    </w:p>
    <w:p w14:paraId="4E5CD0AF" w14:textId="77777777" w:rsidR="000931E7" w:rsidRPr="00A63457" w:rsidRDefault="000931E7" w:rsidP="00E111D8">
      <w:pPr>
        <w:spacing w:after="0" w:line="360" w:lineRule="auto"/>
        <w:jc w:val="both"/>
        <w:rPr>
          <w:i/>
          <w:iCs/>
        </w:rPr>
      </w:pPr>
      <w:r w:rsidRPr="00A63457">
        <w:rPr>
          <w:i/>
          <w:iCs/>
        </w:rPr>
        <w:t>Témoins manuscrits</w:t>
      </w:r>
    </w:p>
    <w:p w14:paraId="4E0EB7EF" w14:textId="77777777" w:rsidR="000E3CBE" w:rsidRPr="00A63457" w:rsidRDefault="000E3CBE" w:rsidP="00E111D8">
      <w:pPr>
        <w:numPr>
          <w:ilvl w:val="0"/>
          <w:numId w:val="41"/>
        </w:numPr>
        <w:spacing w:after="0" w:line="360" w:lineRule="auto"/>
        <w:contextualSpacing/>
        <w:jc w:val="both"/>
      </w:pPr>
      <w:r w:rsidRPr="00A63457">
        <w:rPr>
          <w:b/>
          <w:bCs/>
        </w:rPr>
        <w:t>S,</w:t>
      </w:r>
      <w:r w:rsidRPr="00A63457">
        <w:t xml:space="preserve"> 1r/v (</w:t>
      </w:r>
      <w:r w:rsidRPr="00A63457">
        <w:rPr>
          <w:b/>
          <w:bCs/>
        </w:rPr>
        <w:t>1</w:t>
      </w:r>
      <w:r w:rsidRPr="00A63457">
        <w:t>)</w:t>
      </w:r>
    </w:p>
    <w:p w14:paraId="25B33780" w14:textId="77777777" w:rsidR="000E3CBE" w:rsidRPr="00A63457" w:rsidRDefault="000E3CBE" w:rsidP="00E111D8">
      <w:pPr>
        <w:numPr>
          <w:ilvl w:val="0"/>
          <w:numId w:val="41"/>
        </w:numPr>
        <w:spacing w:after="0" w:line="360" w:lineRule="auto"/>
        <w:contextualSpacing/>
        <w:jc w:val="both"/>
      </w:pPr>
      <w:r w:rsidRPr="00A63457">
        <w:rPr>
          <w:b/>
          <w:bCs/>
        </w:rPr>
        <w:t>U</w:t>
      </w:r>
      <w:r w:rsidRPr="00A63457">
        <w:t>, 114vab (</w:t>
      </w:r>
      <w:r w:rsidRPr="00A63457">
        <w:rPr>
          <w:b/>
          <w:bCs/>
        </w:rPr>
        <w:t>1</w:t>
      </w:r>
      <w:r w:rsidRPr="00A63457">
        <w:t>)</w:t>
      </w:r>
    </w:p>
    <w:p w14:paraId="6764DDA6" w14:textId="77777777" w:rsidR="000E3CBE" w:rsidRPr="00A63457" w:rsidRDefault="000E3CBE" w:rsidP="00E111D8">
      <w:pPr>
        <w:numPr>
          <w:ilvl w:val="0"/>
          <w:numId w:val="41"/>
        </w:numPr>
        <w:spacing w:after="0" w:line="360" w:lineRule="auto"/>
        <w:contextualSpacing/>
        <w:jc w:val="both"/>
      </w:pPr>
      <w:r w:rsidRPr="00A63457">
        <w:rPr>
          <w:b/>
          <w:bCs/>
        </w:rPr>
        <w:t>V</w:t>
      </w:r>
      <w:r w:rsidRPr="00A63457">
        <w:t>, 12v-14v (</w:t>
      </w:r>
      <w:r w:rsidRPr="00A63457">
        <w:rPr>
          <w:b/>
          <w:bCs/>
        </w:rPr>
        <w:t>2</w:t>
      </w:r>
      <w:r w:rsidRPr="00A63457">
        <w:t xml:space="preserve">) </w:t>
      </w:r>
    </w:p>
    <w:p w14:paraId="23981355" w14:textId="77777777" w:rsidR="000E3CBE" w:rsidRPr="00A63457" w:rsidRDefault="000E3CBE" w:rsidP="00E111D8">
      <w:pPr>
        <w:spacing w:after="0" w:line="360" w:lineRule="auto"/>
        <w:jc w:val="both"/>
      </w:pPr>
      <w:r w:rsidRPr="00A63457">
        <w:rPr>
          <w:i/>
          <w:iCs/>
        </w:rPr>
        <w:t>Titres</w:t>
      </w:r>
    </w:p>
    <w:p w14:paraId="1C2A582E" w14:textId="4A5B7DD1" w:rsidR="000E3CBE" w:rsidRPr="006E766B" w:rsidRDefault="000E3CBE" w:rsidP="00E111D8">
      <w:pPr>
        <w:spacing w:after="0" w:line="360" w:lineRule="auto"/>
        <w:jc w:val="both"/>
        <w:rPr>
          <w:rFonts w:asciiTheme="minorHAnsi" w:hAnsiTheme="minorHAnsi"/>
          <w:sz w:val="22"/>
          <w:szCs w:val="22"/>
          <w:lang w:val="it-IT"/>
        </w:rPr>
      </w:pPr>
      <w:r w:rsidRPr="006E766B">
        <w:rPr>
          <w:rFonts w:asciiTheme="minorHAnsi" w:hAnsiTheme="minorHAnsi"/>
          <w:sz w:val="22"/>
          <w:szCs w:val="22"/>
          <w:lang w:val="it-IT"/>
        </w:rPr>
        <w:lastRenderedPageBreak/>
        <w:t xml:space="preserve">Explicit </w:t>
      </w:r>
      <w:bookmarkStart w:id="20" w:name="_Hlk210488355"/>
      <w:r w:rsidRPr="006E766B">
        <w:rPr>
          <w:rFonts w:asciiTheme="minorHAnsi" w:hAnsiTheme="minorHAnsi"/>
          <w:sz w:val="22"/>
          <w:szCs w:val="22"/>
          <w:lang w:val="it-IT"/>
        </w:rPr>
        <w:t>primus prologus sancti Basilii patris nostri sanctissimi, archiepiscopi Cesaree</w:t>
      </w:r>
      <w:bookmarkEnd w:id="20"/>
      <w:r w:rsidRPr="00A63457">
        <w:rPr>
          <w:rFonts w:asciiTheme="minorHAnsi" w:hAnsiTheme="minorHAnsi"/>
          <w:sz w:val="22"/>
          <w:szCs w:val="22"/>
          <w:vertAlign w:val="superscript"/>
        </w:rPr>
        <w:footnoteReference w:id="87"/>
      </w:r>
      <w:r w:rsidRPr="006E766B">
        <w:rPr>
          <w:rFonts w:asciiTheme="minorHAnsi" w:hAnsiTheme="minorHAnsi"/>
          <w:sz w:val="22"/>
          <w:szCs w:val="22"/>
          <w:lang w:val="it-IT"/>
        </w:rPr>
        <w:t xml:space="preserve"> Capadocie (</w:t>
      </w:r>
      <w:r w:rsidRPr="006E766B">
        <w:rPr>
          <w:rFonts w:asciiTheme="minorHAnsi" w:hAnsiTheme="minorHAnsi"/>
          <w:i/>
          <w:iCs/>
          <w:sz w:val="22"/>
          <w:szCs w:val="22"/>
          <w:lang w:val="it-IT"/>
        </w:rPr>
        <w:t>sic</w:t>
      </w:r>
      <w:r w:rsidRPr="006E766B">
        <w:rPr>
          <w:rFonts w:asciiTheme="minorHAnsi" w:hAnsiTheme="minorHAnsi"/>
          <w:sz w:val="22"/>
          <w:szCs w:val="22"/>
          <w:lang w:val="it-IT"/>
        </w:rPr>
        <w:t>) (</w:t>
      </w:r>
      <w:r w:rsidRPr="00A63457">
        <w:rPr>
          <w:rFonts w:asciiTheme="minorHAnsi" w:hAnsiTheme="minorHAnsi"/>
          <w:b/>
          <w:bCs/>
          <w:sz w:val="22"/>
          <w:szCs w:val="22"/>
        </w:rPr>
        <w:t>Σ</w:t>
      </w:r>
      <w:r w:rsidRPr="006E766B">
        <w:rPr>
          <w:rFonts w:asciiTheme="minorHAnsi" w:hAnsiTheme="minorHAnsi"/>
          <w:sz w:val="22"/>
          <w:szCs w:val="22"/>
          <w:lang w:val="it-IT"/>
        </w:rPr>
        <w:t>)</w:t>
      </w:r>
    </w:p>
    <w:p w14:paraId="1F85AE4F" w14:textId="77777777" w:rsidR="000E3CBE" w:rsidRPr="00A63457" w:rsidRDefault="000E3CBE" w:rsidP="00E111D8">
      <w:pPr>
        <w:spacing w:after="0" w:line="360" w:lineRule="auto"/>
        <w:jc w:val="both"/>
        <w:rPr>
          <w:rFonts w:asciiTheme="minorHAnsi" w:hAnsiTheme="minorHAnsi"/>
          <w:sz w:val="22"/>
          <w:szCs w:val="22"/>
        </w:rPr>
      </w:pPr>
      <w:proofErr w:type="spellStart"/>
      <w:r w:rsidRPr="00A63457">
        <w:rPr>
          <w:rFonts w:asciiTheme="minorHAnsi" w:hAnsiTheme="minorHAnsi"/>
          <w:sz w:val="22"/>
          <w:szCs w:val="22"/>
        </w:rPr>
        <w:t>Prologus</w:t>
      </w:r>
      <w:proofErr w:type="spellEnd"/>
      <w:r w:rsidRPr="00A63457">
        <w:rPr>
          <w:rFonts w:asciiTheme="minorHAnsi" w:hAnsiTheme="minorHAnsi"/>
          <w:sz w:val="22"/>
          <w:szCs w:val="22"/>
        </w:rPr>
        <w:t xml:space="preserve"> (</w:t>
      </w:r>
      <w:r w:rsidRPr="00A63457">
        <w:rPr>
          <w:rFonts w:asciiTheme="minorHAnsi" w:hAnsiTheme="minorHAnsi"/>
          <w:b/>
          <w:bCs/>
          <w:sz w:val="22"/>
          <w:szCs w:val="22"/>
        </w:rPr>
        <w:t>V</w:t>
      </w:r>
      <w:r w:rsidRPr="00A63457">
        <w:rPr>
          <w:rFonts w:asciiTheme="minorHAnsi" w:hAnsiTheme="minorHAnsi"/>
          <w:sz w:val="22"/>
          <w:szCs w:val="22"/>
        </w:rPr>
        <w:t>)</w:t>
      </w:r>
    </w:p>
    <w:p w14:paraId="667CDF1E" w14:textId="77777777" w:rsidR="000E3CBE" w:rsidRPr="00A63457" w:rsidRDefault="000E3CBE" w:rsidP="00E111D8">
      <w:pPr>
        <w:spacing w:after="0" w:line="360" w:lineRule="auto"/>
        <w:jc w:val="both"/>
      </w:pPr>
      <w:r w:rsidRPr="00A63457">
        <w:rPr>
          <w:i/>
          <w:iCs/>
        </w:rPr>
        <w:t>Incipit</w:t>
      </w:r>
      <w:r w:rsidRPr="00A63457">
        <w:t xml:space="preserve"> : </w:t>
      </w:r>
      <w:proofErr w:type="spellStart"/>
      <w:r w:rsidRPr="00A63457">
        <w:t>Amorem</w:t>
      </w:r>
      <w:proofErr w:type="spellEnd"/>
      <w:r w:rsidRPr="00A63457">
        <w:t xml:space="preserve"> </w:t>
      </w:r>
      <w:proofErr w:type="spellStart"/>
      <w:r w:rsidRPr="00A63457">
        <w:t>sapientie</w:t>
      </w:r>
      <w:proofErr w:type="spellEnd"/>
      <w:r w:rsidRPr="00A63457">
        <w:t xml:space="preserve">, que est secundum </w:t>
      </w:r>
      <w:proofErr w:type="spellStart"/>
      <w:r w:rsidRPr="00A63457">
        <w:t>Christum</w:t>
      </w:r>
      <w:proofErr w:type="spellEnd"/>
      <w:r w:rsidRPr="00A63457">
        <w:t xml:space="preserve">, </w:t>
      </w:r>
      <w:proofErr w:type="spellStart"/>
      <w:r w:rsidRPr="00A63457">
        <w:t>denuo</w:t>
      </w:r>
      <w:proofErr w:type="spellEnd"/>
      <w:r w:rsidRPr="00A63457">
        <w:rPr>
          <w:vertAlign w:val="superscript"/>
        </w:rPr>
        <w:footnoteReference w:id="88"/>
      </w:r>
      <w:r w:rsidRPr="00A63457">
        <w:t xml:space="preserve"> </w:t>
      </w:r>
      <w:proofErr w:type="spellStart"/>
      <w:r w:rsidRPr="00A63457">
        <w:t>reassumens</w:t>
      </w:r>
      <w:proofErr w:type="spellEnd"/>
      <w:r w:rsidRPr="00A63457">
        <w:t xml:space="preserve"> (...) </w:t>
      </w:r>
    </w:p>
    <w:p w14:paraId="379C920A" w14:textId="76817992" w:rsidR="000E3CBE" w:rsidRPr="00A63457" w:rsidRDefault="000E3CBE" w:rsidP="00E111D8">
      <w:pPr>
        <w:spacing w:after="0" w:line="360" w:lineRule="auto"/>
        <w:jc w:val="both"/>
        <w:rPr>
          <w:b/>
          <w:bCs/>
        </w:rPr>
      </w:pPr>
      <w:r w:rsidRPr="00A63457">
        <w:rPr>
          <w:i/>
          <w:iCs/>
        </w:rPr>
        <w:t>Explicit</w:t>
      </w:r>
      <w:r w:rsidRPr="00A63457">
        <w:t xml:space="preserve"> : (...) et </w:t>
      </w:r>
      <w:proofErr w:type="spellStart"/>
      <w:r w:rsidRPr="00A63457">
        <w:t>decidat</w:t>
      </w:r>
      <w:proofErr w:type="spellEnd"/>
      <w:r w:rsidRPr="00A63457">
        <w:t xml:space="preserve"> a </w:t>
      </w:r>
      <w:proofErr w:type="spellStart"/>
      <w:r w:rsidRPr="00A63457">
        <w:t>divina</w:t>
      </w:r>
      <w:proofErr w:type="spellEnd"/>
      <w:r w:rsidRPr="00A63457">
        <w:t xml:space="preserve"> et </w:t>
      </w:r>
      <w:proofErr w:type="spellStart"/>
      <w:r w:rsidRPr="00A63457">
        <w:t>spirituali</w:t>
      </w:r>
      <w:proofErr w:type="spellEnd"/>
      <w:r w:rsidRPr="00A63457">
        <w:t xml:space="preserve"> </w:t>
      </w:r>
      <w:proofErr w:type="spellStart"/>
      <w:r w:rsidRPr="00A63457">
        <w:t>contemplatione</w:t>
      </w:r>
      <w:proofErr w:type="spellEnd"/>
      <w:r w:rsidRPr="00A63457">
        <w:t xml:space="preserve">, a </w:t>
      </w:r>
      <w:proofErr w:type="spellStart"/>
      <w:r w:rsidRPr="00A63457">
        <w:t>fumo</w:t>
      </w:r>
      <w:proofErr w:type="spellEnd"/>
      <w:r w:rsidRPr="00A63457">
        <w:t xml:space="preserve"> </w:t>
      </w:r>
      <w:proofErr w:type="spellStart"/>
      <w:r w:rsidRPr="00A63457">
        <w:t>passionum</w:t>
      </w:r>
      <w:proofErr w:type="spellEnd"/>
      <w:r w:rsidRPr="00A63457">
        <w:t xml:space="preserve"> </w:t>
      </w:r>
      <w:proofErr w:type="spellStart"/>
      <w:r w:rsidRPr="00A63457">
        <w:t>intuitum</w:t>
      </w:r>
      <w:proofErr w:type="spellEnd"/>
      <w:r w:rsidRPr="00A63457">
        <w:t xml:space="preserve"> </w:t>
      </w:r>
      <w:proofErr w:type="spellStart"/>
      <w:r w:rsidRPr="00A63457">
        <w:t>cogitationis</w:t>
      </w:r>
      <w:proofErr w:type="spellEnd"/>
      <w:r w:rsidRPr="00A63457">
        <w:t xml:space="preserve"> </w:t>
      </w:r>
      <w:proofErr w:type="spellStart"/>
      <w:r w:rsidRPr="00A63457">
        <w:t>exturbans</w:t>
      </w:r>
      <w:proofErr w:type="spellEnd"/>
      <w:r w:rsidRPr="00A63457">
        <w:rPr>
          <w:vertAlign w:val="superscript"/>
        </w:rPr>
        <w:footnoteReference w:id="89"/>
      </w:r>
      <w:r w:rsidRPr="00A63457">
        <w:t>.</w:t>
      </w:r>
    </w:p>
    <w:p w14:paraId="73F24AB4" w14:textId="00086869" w:rsidR="00930942" w:rsidRPr="00A63457" w:rsidRDefault="00C6411D" w:rsidP="00905E3F">
      <w:pPr>
        <w:pStyle w:val="Titre1"/>
        <w:rPr>
          <w:rFonts w:ascii="Times New Roman" w:hAnsi="Times New Roman" w:cs="Times New Roman"/>
          <w:b/>
          <w:bCs/>
          <w:i/>
          <w:iCs/>
          <w:color w:val="auto"/>
          <w:sz w:val="32"/>
          <w:szCs w:val="32"/>
        </w:rPr>
      </w:pPr>
      <w:r w:rsidRPr="00A63457">
        <w:rPr>
          <w:rFonts w:ascii="Times New Roman" w:hAnsi="Times New Roman" w:cs="Times New Roman"/>
          <w:b/>
          <w:bCs/>
          <w:i/>
          <w:iCs/>
          <w:color w:val="auto"/>
          <w:sz w:val="32"/>
          <w:szCs w:val="32"/>
        </w:rPr>
        <w:t xml:space="preserve">De </w:t>
      </w:r>
      <w:proofErr w:type="spellStart"/>
      <w:r w:rsidRPr="00A63457">
        <w:rPr>
          <w:rFonts w:ascii="Times New Roman" w:hAnsi="Times New Roman" w:cs="Times New Roman"/>
          <w:b/>
          <w:bCs/>
          <w:i/>
          <w:iCs/>
          <w:color w:val="auto"/>
          <w:sz w:val="32"/>
          <w:szCs w:val="32"/>
        </w:rPr>
        <w:t>bapt</w:t>
      </w:r>
      <w:r w:rsidR="00226C28">
        <w:rPr>
          <w:rFonts w:ascii="Times New Roman" w:hAnsi="Times New Roman" w:cs="Times New Roman"/>
          <w:b/>
          <w:bCs/>
          <w:i/>
          <w:iCs/>
          <w:color w:val="auto"/>
          <w:sz w:val="32"/>
          <w:szCs w:val="32"/>
        </w:rPr>
        <w:t>is</w:t>
      </w:r>
      <w:r w:rsidRPr="00A63457">
        <w:rPr>
          <w:rFonts w:ascii="Times New Roman" w:hAnsi="Times New Roman" w:cs="Times New Roman"/>
          <w:b/>
          <w:bCs/>
          <w:i/>
          <w:iCs/>
          <w:color w:val="auto"/>
          <w:sz w:val="32"/>
          <w:szCs w:val="32"/>
        </w:rPr>
        <w:t>mo</w:t>
      </w:r>
      <w:proofErr w:type="spellEnd"/>
    </w:p>
    <w:p w14:paraId="2D4BE9F1" w14:textId="71CFFCC3" w:rsidR="00315FBB" w:rsidRPr="00A63457" w:rsidRDefault="008A5026" w:rsidP="00D500F0">
      <w:pPr>
        <w:keepNext/>
        <w:numPr>
          <w:ilvl w:val="1"/>
          <w:numId w:val="0"/>
        </w:numPr>
        <w:tabs>
          <w:tab w:val="num" w:pos="576"/>
        </w:tabs>
        <w:suppressAutoHyphens/>
        <w:spacing w:before="120" w:after="120" w:line="240" w:lineRule="auto"/>
        <w:ind w:left="170" w:right="170" w:firstLine="284"/>
        <w:outlineLvl w:val="1"/>
      </w:pPr>
      <w:r w:rsidRPr="00A63457">
        <w:t>(</w:t>
      </w:r>
      <w:hyperlink r:id="rId47" w:history="1">
        <w:hyperlink r:id="rId48" w:history="1">
          <w:r w:rsidR="00C55C2F" w:rsidRPr="00A63457">
            <w:rPr>
              <w:rStyle w:val="Lienhypertexte"/>
            </w:rPr>
            <w:t>CPG</w:t>
          </w:r>
        </w:hyperlink>
        <w:r w:rsidR="00C55C2F" w:rsidRPr="00A63457">
          <w:rPr>
            <w:rStyle w:val="Lienhypertexte"/>
          </w:rPr>
          <w:t xml:space="preserve"> 2896</w:t>
        </w:r>
      </w:hyperlink>
      <w:r w:rsidRPr="00A63457">
        <w:t> ;</w:t>
      </w:r>
      <w:r w:rsidR="00141F65" w:rsidRPr="00A63457">
        <w:t xml:space="preserve"> </w:t>
      </w:r>
      <w:hyperlink r:id="rId49" w:history="1">
        <w:proofErr w:type="spellStart"/>
        <w:r w:rsidR="00141F65" w:rsidRPr="00A63457">
          <w:rPr>
            <w:rStyle w:val="Lienhypertexte"/>
          </w:rPr>
          <w:t>Pinakes</w:t>
        </w:r>
        <w:proofErr w:type="spellEnd"/>
      </w:hyperlink>
      <w:r w:rsidRPr="00A63457">
        <w:t>)</w:t>
      </w:r>
    </w:p>
    <w:p w14:paraId="4B63D0E5" w14:textId="44EC4A73" w:rsidR="000931E7" w:rsidRPr="00A63457" w:rsidRDefault="000931E7" w:rsidP="00A057F5">
      <w:pPr>
        <w:spacing w:after="0"/>
        <w:rPr>
          <w:i/>
          <w:iCs/>
        </w:rPr>
      </w:pPr>
      <w:r w:rsidRPr="00A63457">
        <w:rPr>
          <w:i/>
          <w:iCs/>
        </w:rPr>
        <w:t>Témoins manuscrits</w:t>
      </w:r>
    </w:p>
    <w:p w14:paraId="3128CCE9" w14:textId="3D75988B" w:rsidR="00930942" w:rsidRPr="006E766B" w:rsidRDefault="00930942" w:rsidP="00A057F5">
      <w:pPr>
        <w:pStyle w:val="Paragraphedeliste"/>
        <w:numPr>
          <w:ilvl w:val="0"/>
          <w:numId w:val="42"/>
        </w:numPr>
        <w:spacing w:after="0" w:line="360" w:lineRule="auto"/>
        <w:jc w:val="both"/>
        <w:rPr>
          <w:lang w:val="it-IT"/>
        </w:rPr>
      </w:pPr>
      <w:r w:rsidRPr="006E766B">
        <w:rPr>
          <w:b/>
          <w:bCs/>
          <w:lang w:val="it-IT"/>
        </w:rPr>
        <w:t>U</w:t>
      </w:r>
      <w:r w:rsidRPr="006E766B">
        <w:rPr>
          <w:lang w:val="it-IT"/>
        </w:rPr>
        <w:t>, 201vb-210vb</w:t>
      </w:r>
      <w:r w:rsidR="00066689" w:rsidRPr="006E766B">
        <w:rPr>
          <w:lang w:val="it-IT"/>
        </w:rPr>
        <w:t xml:space="preserve"> (</w:t>
      </w:r>
      <w:r w:rsidR="00A91886" w:rsidRPr="006E766B">
        <w:rPr>
          <w:lang w:val="it-IT"/>
        </w:rPr>
        <w:t>I</w:t>
      </w:r>
      <w:r w:rsidR="00066689" w:rsidRPr="006E766B">
        <w:rPr>
          <w:lang w:val="it-IT"/>
        </w:rPr>
        <w:t>)</w:t>
      </w:r>
      <w:r w:rsidRPr="006E766B">
        <w:rPr>
          <w:lang w:val="it-IT"/>
        </w:rPr>
        <w:t xml:space="preserve"> + 161vb-168vb</w:t>
      </w:r>
      <w:r w:rsidR="00066689" w:rsidRPr="006E766B">
        <w:rPr>
          <w:lang w:val="it-IT"/>
        </w:rPr>
        <w:t xml:space="preserve"> (</w:t>
      </w:r>
      <w:r w:rsidR="00A91886" w:rsidRPr="006E766B">
        <w:rPr>
          <w:lang w:val="it-IT"/>
        </w:rPr>
        <w:t>II, 2-13</w:t>
      </w:r>
      <w:r w:rsidR="00E33740" w:rsidRPr="006E766B">
        <w:rPr>
          <w:lang w:val="it-IT"/>
        </w:rPr>
        <w:t>, 1</w:t>
      </w:r>
      <w:r w:rsidR="00066689" w:rsidRPr="006E766B">
        <w:rPr>
          <w:lang w:val="it-IT"/>
        </w:rPr>
        <w:t>)</w:t>
      </w:r>
    </w:p>
    <w:p w14:paraId="0549C151" w14:textId="497B4E71" w:rsidR="00930942" w:rsidRPr="00A63457" w:rsidRDefault="00930942" w:rsidP="00A057F5">
      <w:pPr>
        <w:pStyle w:val="Paragraphedeliste"/>
        <w:numPr>
          <w:ilvl w:val="0"/>
          <w:numId w:val="42"/>
        </w:numPr>
        <w:spacing w:after="0" w:line="360" w:lineRule="auto"/>
        <w:jc w:val="both"/>
        <w:rPr>
          <w:b/>
          <w:bCs/>
        </w:rPr>
      </w:pPr>
      <w:r w:rsidRPr="00A63457">
        <w:rPr>
          <w:b/>
          <w:bCs/>
        </w:rPr>
        <w:t>S</w:t>
      </w:r>
      <w:r w:rsidRPr="00A63457">
        <w:t>, 226v-252r</w:t>
      </w:r>
      <w:r w:rsidR="00150AC3" w:rsidRPr="00A63457">
        <w:t xml:space="preserve"> (I) </w:t>
      </w:r>
      <w:r w:rsidRPr="00A63457">
        <w:t xml:space="preserve"> + 102r-121r</w:t>
      </w:r>
      <w:r w:rsidR="00150AC3" w:rsidRPr="00A63457">
        <w:t xml:space="preserve"> (II, 2-13, 1)</w:t>
      </w:r>
    </w:p>
    <w:p w14:paraId="07B6E2DA" w14:textId="240D68FA" w:rsidR="00A960AD" w:rsidRPr="006E766B" w:rsidRDefault="00A960AD" w:rsidP="00A057F5">
      <w:pPr>
        <w:spacing w:after="0" w:line="360" w:lineRule="auto"/>
        <w:jc w:val="both"/>
        <w:rPr>
          <w:lang w:val="it-IT"/>
        </w:rPr>
      </w:pPr>
      <w:r w:rsidRPr="006E766B">
        <w:rPr>
          <w:i/>
          <w:iCs/>
          <w:lang w:val="it-IT"/>
        </w:rPr>
        <w:t>Titre</w:t>
      </w:r>
      <w:r w:rsidRPr="006E766B">
        <w:rPr>
          <w:lang w:val="it-IT"/>
        </w:rPr>
        <w:t xml:space="preserve"> : </w:t>
      </w:r>
      <w:r w:rsidR="0096315F" w:rsidRPr="006E766B">
        <w:rPr>
          <w:lang w:val="it-IT"/>
        </w:rPr>
        <w:t xml:space="preserve">Eiusdem </w:t>
      </w:r>
      <w:r w:rsidR="00A546D8" w:rsidRPr="006E766B">
        <w:rPr>
          <w:lang w:val="it-IT"/>
        </w:rPr>
        <w:t xml:space="preserve">deiferi </w:t>
      </w:r>
      <w:r w:rsidR="00BE1C1E" w:rsidRPr="006E766B">
        <w:rPr>
          <w:lang w:val="it-IT"/>
        </w:rPr>
        <w:t>patris nostri sancti Basilii sermo de baptisma</w:t>
      </w:r>
      <w:r w:rsidR="00A546D8" w:rsidRPr="006E766B">
        <w:rPr>
          <w:lang w:val="it-IT"/>
        </w:rPr>
        <w:t>te</w:t>
      </w:r>
    </w:p>
    <w:p w14:paraId="1CB153F4" w14:textId="5B9BFC4C" w:rsidR="0032014E" w:rsidRPr="00A63457" w:rsidRDefault="0032014E" w:rsidP="00A057F5">
      <w:pPr>
        <w:spacing w:after="0" w:line="360" w:lineRule="auto"/>
        <w:jc w:val="both"/>
      </w:pPr>
      <w:r w:rsidRPr="00A63457">
        <w:t>[Livre I]</w:t>
      </w:r>
    </w:p>
    <w:p w14:paraId="27EB92CD" w14:textId="23AB4DB1" w:rsidR="001C165F" w:rsidRPr="00A63457" w:rsidRDefault="00A057F5" w:rsidP="00A057F5">
      <w:pPr>
        <w:spacing w:after="0" w:line="360" w:lineRule="auto"/>
        <w:jc w:val="both"/>
      </w:pPr>
      <w:r w:rsidRPr="00A63457">
        <w:rPr>
          <w:i/>
          <w:iCs/>
        </w:rPr>
        <w:t>Incipit</w:t>
      </w:r>
      <w:r w:rsidR="0032014E" w:rsidRPr="00A63457">
        <w:t xml:space="preserve"> : </w:t>
      </w:r>
      <w:r w:rsidR="00A56DE4" w:rsidRPr="00A63457">
        <w:t xml:space="preserve">Dominus noster </w:t>
      </w:r>
      <w:proofErr w:type="spellStart"/>
      <w:r w:rsidR="00A56DE4" w:rsidRPr="00A63457">
        <w:t>Iesus</w:t>
      </w:r>
      <w:proofErr w:type="spellEnd"/>
      <w:r w:rsidR="00A56DE4" w:rsidRPr="00A63457">
        <w:t xml:space="preserve"> Christus unigenitus </w:t>
      </w:r>
      <w:proofErr w:type="spellStart"/>
      <w:r w:rsidR="00A56DE4" w:rsidRPr="00A63457">
        <w:t>filius</w:t>
      </w:r>
      <w:proofErr w:type="spellEnd"/>
      <w:r w:rsidR="00A56DE4" w:rsidRPr="00A63457">
        <w:t xml:space="preserve"> </w:t>
      </w:r>
      <w:r w:rsidR="00E64890" w:rsidRPr="00A63457">
        <w:t>D</w:t>
      </w:r>
      <w:r w:rsidR="00A56DE4" w:rsidRPr="00A63457">
        <w:t xml:space="preserve">ei </w:t>
      </w:r>
      <w:proofErr w:type="spellStart"/>
      <w:r w:rsidR="00A56DE4" w:rsidRPr="00A63457">
        <w:t>vivi</w:t>
      </w:r>
      <w:proofErr w:type="spellEnd"/>
      <w:r w:rsidR="00986D91" w:rsidRPr="00A63457">
        <w:t xml:space="preserve">, </w:t>
      </w:r>
      <w:r w:rsidR="00A56DE4" w:rsidRPr="00A63457">
        <w:t xml:space="preserve">post </w:t>
      </w:r>
      <w:proofErr w:type="spellStart"/>
      <w:r w:rsidR="00A56DE4" w:rsidRPr="00A63457">
        <w:t>resurrectionem</w:t>
      </w:r>
      <w:proofErr w:type="spellEnd"/>
      <w:r w:rsidR="00A56DE4" w:rsidRPr="00A63457">
        <w:t xml:space="preserve"> ex </w:t>
      </w:r>
      <w:proofErr w:type="spellStart"/>
      <w:r w:rsidR="00A56DE4" w:rsidRPr="00A63457">
        <w:t>mortuis</w:t>
      </w:r>
      <w:proofErr w:type="spellEnd"/>
      <w:r w:rsidR="00A56DE4" w:rsidRPr="00A63457">
        <w:t xml:space="preserve"> accipiens </w:t>
      </w:r>
      <w:proofErr w:type="spellStart"/>
      <w:r w:rsidR="00A52F4C" w:rsidRPr="00A63457">
        <w:t>promissionem</w:t>
      </w:r>
      <w:proofErr w:type="spellEnd"/>
      <w:r w:rsidR="00A52F4C" w:rsidRPr="00A63457">
        <w:t xml:space="preserve"> </w:t>
      </w:r>
      <w:r w:rsidR="004106A5" w:rsidRPr="00A63457">
        <w:t>D</w:t>
      </w:r>
      <w:r w:rsidR="00A52F4C" w:rsidRPr="00A63457">
        <w:t xml:space="preserve">ei et </w:t>
      </w:r>
      <w:proofErr w:type="spellStart"/>
      <w:r w:rsidR="00EA48AD" w:rsidRPr="00A63457">
        <w:t>P</w:t>
      </w:r>
      <w:r w:rsidR="00A52F4C" w:rsidRPr="00A63457">
        <w:t>atris</w:t>
      </w:r>
      <w:proofErr w:type="spellEnd"/>
      <w:r w:rsidR="00A52F4C" w:rsidRPr="00A63457">
        <w:t xml:space="preserve"> </w:t>
      </w:r>
      <w:proofErr w:type="spellStart"/>
      <w:r w:rsidR="00A52F4C" w:rsidRPr="00A63457">
        <w:t>dicentis</w:t>
      </w:r>
      <w:proofErr w:type="spellEnd"/>
      <w:r w:rsidR="00A52F4C" w:rsidRPr="00A63457">
        <w:t xml:space="preserve"> per Davi</w:t>
      </w:r>
      <w:r w:rsidR="00D37400" w:rsidRPr="00A63457">
        <w:t>d</w:t>
      </w:r>
      <w:r w:rsidR="00346E0C">
        <w:t xml:space="preserve"> </w:t>
      </w:r>
      <w:proofErr w:type="spellStart"/>
      <w:r w:rsidR="00A52F4C" w:rsidRPr="00A63457">
        <w:t>prophetam</w:t>
      </w:r>
      <w:proofErr w:type="spellEnd"/>
      <w:r w:rsidR="00A52F4C" w:rsidRPr="00A63457">
        <w:t xml:space="preserve"> (…)</w:t>
      </w:r>
    </w:p>
    <w:p w14:paraId="20CE08F8" w14:textId="755EF017" w:rsidR="004106A5" w:rsidRPr="00A63457" w:rsidRDefault="004106A5" w:rsidP="00A057F5">
      <w:pPr>
        <w:spacing w:after="0" w:line="360" w:lineRule="auto"/>
        <w:jc w:val="both"/>
      </w:pPr>
      <w:r w:rsidRPr="00A63457">
        <w:rPr>
          <w:i/>
          <w:iCs/>
        </w:rPr>
        <w:t>Explicit</w:t>
      </w:r>
      <w:r w:rsidRPr="00A63457">
        <w:t xml:space="preserve"> : </w:t>
      </w:r>
      <w:r w:rsidR="00E91D60" w:rsidRPr="00A63457">
        <w:t xml:space="preserve">(…) in </w:t>
      </w:r>
      <w:proofErr w:type="spellStart"/>
      <w:r w:rsidR="00E91D60" w:rsidRPr="00A63457">
        <w:t>eo</w:t>
      </w:r>
      <w:proofErr w:type="spellEnd"/>
      <w:r w:rsidR="00E91D60" w:rsidRPr="00A63457">
        <w:t xml:space="preserve"> quod </w:t>
      </w:r>
      <w:proofErr w:type="spellStart"/>
      <w:r w:rsidR="00E91D60" w:rsidRPr="00A63457">
        <w:t>mortificaverimus</w:t>
      </w:r>
      <w:proofErr w:type="spellEnd"/>
      <w:r w:rsidR="00D2402F" w:rsidRPr="00A63457">
        <w:t xml:space="preserve"> </w:t>
      </w:r>
      <w:proofErr w:type="spellStart"/>
      <w:r w:rsidR="00D2402F" w:rsidRPr="00A63457">
        <w:t>quidem</w:t>
      </w:r>
      <w:proofErr w:type="spellEnd"/>
      <w:r w:rsidR="00D2402F" w:rsidRPr="00A63457">
        <w:t xml:space="preserve"> nos </w:t>
      </w:r>
      <w:proofErr w:type="spellStart"/>
      <w:r w:rsidR="00D2402F" w:rsidRPr="00A63457">
        <w:t>ipsos</w:t>
      </w:r>
      <w:proofErr w:type="spellEnd"/>
      <w:r w:rsidR="00D2402F" w:rsidRPr="00A63457">
        <w:t xml:space="preserve"> </w:t>
      </w:r>
      <w:proofErr w:type="spellStart"/>
      <w:r w:rsidR="00D2402F" w:rsidRPr="00A63457">
        <w:t>peccato</w:t>
      </w:r>
      <w:proofErr w:type="spellEnd"/>
      <w:r w:rsidR="00D2402F" w:rsidRPr="00A63457">
        <w:t xml:space="preserve"> et </w:t>
      </w:r>
      <w:proofErr w:type="spellStart"/>
      <w:r w:rsidR="00D2402F" w:rsidRPr="00A63457">
        <w:t>mundo</w:t>
      </w:r>
      <w:proofErr w:type="spellEnd"/>
      <w:r w:rsidR="00D2402F" w:rsidRPr="00A63457">
        <w:t xml:space="preserve"> et </w:t>
      </w:r>
      <w:proofErr w:type="spellStart"/>
      <w:r w:rsidR="00D2402F" w:rsidRPr="00A63457">
        <w:t>nobis</w:t>
      </w:r>
      <w:proofErr w:type="spellEnd"/>
      <w:r w:rsidR="00D2402F" w:rsidRPr="00A63457">
        <w:t xml:space="preserve"> </w:t>
      </w:r>
      <w:proofErr w:type="spellStart"/>
      <w:r w:rsidR="00D2402F" w:rsidRPr="00A63457">
        <w:t>ipsis</w:t>
      </w:r>
      <w:proofErr w:type="spellEnd"/>
      <w:r w:rsidR="0001039B" w:rsidRPr="00A63457">
        <w:t>,</w:t>
      </w:r>
      <w:r w:rsidR="00D2402F" w:rsidRPr="00A63457">
        <w:t xml:space="preserve"> </w:t>
      </w:r>
      <w:proofErr w:type="spellStart"/>
      <w:r w:rsidR="00D2402F" w:rsidRPr="00A63457">
        <w:t>vivamus</w:t>
      </w:r>
      <w:proofErr w:type="spellEnd"/>
      <w:r w:rsidR="00D2402F" w:rsidRPr="00A63457">
        <w:t xml:space="preserve"> </w:t>
      </w:r>
      <w:proofErr w:type="spellStart"/>
      <w:r w:rsidR="00D2402F" w:rsidRPr="00A63457">
        <w:t>autem</w:t>
      </w:r>
      <w:proofErr w:type="spellEnd"/>
      <w:r w:rsidR="00D2402F" w:rsidRPr="00A63457">
        <w:t xml:space="preserve"> D</w:t>
      </w:r>
      <w:r w:rsidR="004F5731" w:rsidRPr="00A63457">
        <w:t xml:space="preserve">omino in Christo </w:t>
      </w:r>
      <w:proofErr w:type="spellStart"/>
      <w:r w:rsidR="004F5731" w:rsidRPr="00A63457">
        <w:t>Iesu</w:t>
      </w:r>
      <w:proofErr w:type="spellEnd"/>
      <w:r w:rsidR="004F5731" w:rsidRPr="00A63457">
        <w:t xml:space="preserve"> Domino nostro.</w:t>
      </w:r>
    </w:p>
    <w:p w14:paraId="4551A757" w14:textId="52B5BDC4" w:rsidR="0096315F" w:rsidRPr="00A63457" w:rsidRDefault="00986D91" w:rsidP="00A057F5">
      <w:pPr>
        <w:spacing w:after="0" w:line="360" w:lineRule="auto"/>
        <w:jc w:val="both"/>
      </w:pPr>
      <w:r w:rsidRPr="00A63457">
        <w:t>[</w:t>
      </w:r>
      <w:r w:rsidR="0096315F" w:rsidRPr="00A63457">
        <w:t xml:space="preserve">Livre </w:t>
      </w:r>
      <w:r w:rsidRPr="00A63457">
        <w:t>II</w:t>
      </w:r>
      <w:r w:rsidR="009C171C" w:rsidRPr="00A63457">
        <w:t>, 2</w:t>
      </w:r>
      <w:r w:rsidR="00330074" w:rsidRPr="00A63457">
        <w:t>-</w:t>
      </w:r>
      <w:r w:rsidR="00BE178F" w:rsidRPr="00A63457">
        <w:t>13</w:t>
      </w:r>
      <w:r w:rsidR="00E33740" w:rsidRPr="00A63457">
        <w:t>, 1</w:t>
      </w:r>
      <w:r w:rsidRPr="00A63457">
        <w:t>]</w:t>
      </w:r>
    </w:p>
    <w:p w14:paraId="0E2969FD" w14:textId="4F54BB7C" w:rsidR="00A960AD" w:rsidRPr="00A63457" w:rsidRDefault="00A960AD" w:rsidP="00A057F5">
      <w:pPr>
        <w:spacing w:after="0" w:line="360" w:lineRule="auto"/>
        <w:jc w:val="both"/>
      </w:pPr>
      <w:r w:rsidRPr="00A63457">
        <w:rPr>
          <w:i/>
          <w:iCs/>
        </w:rPr>
        <w:t>Incipit</w:t>
      </w:r>
      <w:r w:rsidR="007E1D13" w:rsidRPr="00A63457">
        <w:rPr>
          <w:i/>
          <w:iCs/>
        </w:rPr>
        <w:t xml:space="preserve"> </w:t>
      </w:r>
      <w:bookmarkStart w:id="21" w:name="_Hlk210385056"/>
      <w:r w:rsidR="007E1D13" w:rsidRPr="00A63457">
        <w:t>(II, 2)</w:t>
      </w:r>
      <w:bookmarkEnd w:id="21"/>
      <w:r w:rsidRPr="00A63457">
        <w:t xml:space="preserve"> : </w:t>
      </w:r>
      <w:proofErr w:type="spellStart"/>
      <w:r w:rsidR="00956EAB" w:rsidRPr="00A63457">
        <w:rPr>
          <w:i/>
          <w:iCs/>
        </w:rPr>
        <w:t>Interrogatio</w:t>
      </w:r>
      <w:proofErr w:type="spellEnd"/>
      <w:r w:rsidR="00956EAB" w:rsidRPr="00A63457">
        <w:t xml:space="preserve">. Si </w:t>
      </w:r>
      <w:proofErr w:type="spellStart"/>
      <w:r w:rsidR="00956EAB" w:rsidRPr="00A63457">
        <w:t>absque</w:t>
      </w:r>
      <w:proofErr w:type="spellEnd"/>
      <w:r w:rsidR="00956EAB" w:rsidRPr="00A63457">
        <w:t xml:space="preserve"> </w:t>
      </w:r>
      <w:proofErr w:type="spellStart"/>
      <w:r w:rsidR="00956EAB" w:rsidRPr="00A63457">
        <w:t>periculo</w:t>
      </w:r>
      <w:proofErr w:type="spellEnd"/>
      <w:r w:rsidR="00956EAB" w:rsidRPr="00A63457">
        <w:t xml:space="preserve"> est </w:t>
      </w:r>
      <w:proofErr w:type="spellStart"/>
      <w:r w:rsidR="00956EAB" w:rsidRPr="00A63457">
        <w:t>eum</w:t>
      </w:r>
      <w:proofErr w:type="spellEnd"/>
      <w:r w:rsidR="00956EAB" w:rsidRPr="00A63457">
        <w:t xml:space="preserve"> qui non </w:t>
      </w:r>
      <w:proofErr w:type="spellStart"/>
      <w:r w:rsidR="00956EAB" w:rsidRPr="00A63457">
        <w:t>purgat</w:t>
      </w:r>
      <w:proofErr w:type="spellEnd"/>
      <w:r w:rsidR="00956EAB" w:rsidRPr="00A63457">
        <w:t xml:space="preserve"> et </w:t>
      </w:r>
      <w:proofErr w:type="spellStart"/>
      <w:r w:rsidR="00956EAB" w:rsidRPr="00A63457">
        <w:t>emundat</w:t>
      </w:r>
      <w:proofErr w:type="spellEnd"/>
      <w:r w:rsidR="00956EAB" w:rsidRPr="00A63457">
        <w:t xml:space="preserve"> cor ab omni</w:t>
      </w:r>
      <w:r w:rsidR="00C70942" w:rsidRPr="00A63457">
        <w:t xml:space="preserve"> </w:t>
      </w:r>
      <w:proofErr w:type="spellStart"/>
      <w:r w:rsidR="00C70942" w:rsidRPr="00A63457">
        <w:t>mala</w:t>
      </w:r>
      <w:proofErr w:type="spellEnd"/>
      <w:r w:rsidR="00C70942" w:rsidRPr="00A63457">
        <w:t xml:space="preserve"> </w:t>
      </w:r>
      <w:proofErr w:type="spellStart"/>
      <w:r w:rsidR="00C70942" w:rsidRPr="00A63457">
        <w:t>consciencia</w:t>
      </w:r>
      <w:proofErr w:type="spellEnd"/>
      <w:r w:rsidR="00C70942" w:rsidRPr="00A63457">
        <w:t xml:space="preserve"> (…)</w:t>
      </w:r>
    </w:p>
    <w:p w14:paraId="59C07D81" w14:textId="3C3A6E1D" w:rsidR="006B24FA" w:rsidRPr="00DB15BE" w:rsidRDefault="00A960AD" w:rsidP="00A057F5">
      <w:pPr>
        <w:spacing w:after="0" w:line="360" w:lineRule="auto"/>
        <w:jc w:val="both"/>
        <w:rPr>
          <w:lang w:val="it-IT"/>
        </w:rPr>
      </w:pPr>
      <w:r w:rsidRPr="00A63457">
        <w:rPr>
          <w:i/>
          <w:iCs/>
        </w:rPr>
        <w:t>Explicit</w:t>
      </w:r>
      <w:r w:rsidR="007E1D13" w:rsidRPr="00A63457">
        <w:rPr>
          <w:i/>
          <w:iCs/>
        </w:rPr>
        <w:t xml:space="preserve"> </w:t>
      </w:r>
      <w:r w:rsidR="007E1D13" w:rsidRPr="00A63457">
        <w:t>(II, 1)</w:t>
      </w:r>
      <w:r w:rsidRPr="00A63457">
        <w:t xml:space="preserve"> : </w:t>
      </w:r>
      <w:r w:rsidR="004564B7" w:rsidRPr="00A63457">
        <w:t xml:space="preserve">(...) per </w:t>
      </w:r>
      <w:proofErr w:type="spellStart"/>
      <w:r w:rsidR="004564B7" w:rsidRPr="00A63457">
        <w:t>curam</w:t>
      </w:r>
      <w:proofErr w:type="spellEnd"/>
      <w:r w:rsidR="004564B7" w:rsidRPr="00A63457">
        <w:t xml:space="preserve"> </w:t>
      </w:r>
      <w:proofErr w:type="spellStart"/>
      <w:r w:rsidR="004564B7" w:rsidRPr="00A63457">
        <w:t>habun</w:t>
      </w:r>
      <w:r w:rsidR="00DB15BE" w:rsidRPr="00A63457">
        <w:t>dantio</w:t>
      </w:r>
      <w:r w:rsidR="006923A2">
        <w:t>r</w:t>
      </w:r>
      <w:r w:rsidR="00DB15BE" w:rsidRPr="00A63457">
        <w:t>em</w:t>
      </w:r>
      <w:proofErr w:type="spellEnd"/>
      <w:r w:rsidR="00DB15BE" w:rsidRPr="00A63457">
        <w:t xml:space="preserve"> et </w:t>
      </w:r>
      <w:proofErr w:type="spellStart"/>
      <w:r w:rsidR="00DB15BE" w:rsidRPr="00A63457">
        <w:t>sollicitudinem</w:t>
      </w:r>
      <w:proofErr w:type="spellEnd"/>
      <w:r w:rsidR="00DB15BE" w:rsidRPr="00A63457">
        <w:t xml:space="preserve"> non </w:t>
      </w:r>
      <w:proofErr w:type="spellStart"/>
      <w:r w:rsidR="00DB15BE" w:rsidRPr="00A63457">
        <w:t>pigram</w:t>
      </w:r>
      <w:proofErr w:type="spellEnd"/>
      <w:r w:rsidR="00DB15BE" w:rsidRPr="00A63457">
        <w:t xml:space="preserve">, </w:t>
      </w:r>
      <w:proofErr w:type="spellStart"/>
      <w:r w:rsidR="00DB15BE" w:rsidRPr="00A63457">
        <w:t>multiplicaverit</w:t>
      </w:r>
      <w:proofErr w:type="spellEnd"/>
      <w:r w:rsidR="00DB15BE" w:rsidRPr="00A63457">
        <w:t xml:space="preserve"> </w:t>
      </w:r>
      <w:proofErr w:type="spellStart"/>
      <w:r w:rsidR="00DB15BE" w:rsidRPr="00A63457">
        <w:t>particip</w:t>
      </w:r>
      <w:r w:rsidR="009A41A3" w:rsidRPr="00A63457">
        <w:t>a</w:t>
      </w:r>
      <w:r w:rsidR="00DB15BE" w:rsidRPr="00A63457">
        <w:t>tam</w:t>
      </w:r>
      <w:proofErr w:type="spellEnd"/>
      <w:r w:rsidR="00DB15BE" w:rsidRPr="00A63457">
        <w:t xml:space="preserve"> </w:t>
      </w:r>
      <w:proofErr w:type="spellStart"/>
      <w:r w:rsidR="00DB15BE" w:rsidRPr="00A63457">
        <w:t>sibi</w:t>
      </w:r>
      <w:proofErr w:type="spellEnd"/>
      <w:r w:rsidR="00DB15BE" w:rsidRPr="00A63457">
        <w:t xml:space="preserve"> </w:t>
      </w:r>
      <w:proofErr w:type="spellStart"/>
      <w:r w:rsidR="00DB15BE" w:rsidRPr="00A63457">
        <w:t>gratiam</w:t>
      </w:r>
      <w:proofErr w:type="spellEnd"/>
      <w:r w:rsidR="00DB15BE" w:rsidRPr="00A63457">
        <w:t xml:space="preserve">, </w:t>
      </w:r>
      <w:proofErr w:type="spellStart"/>
      <w:r w:rsidR="00DB15BE" w:rsidRPr="00A63457">
        <w:t>sicut</w:t>
      </w:r>
      <w:proofErr w:type="spellEnd"/>
      <w:r w:rsidR="00DB15BE" w:rsidRPr="00A63457">
        <w:t xml:space="preserve"> </w:t>
      </w:r>
      <w:proofErr w:type="spellStart"/>
      <w:r w:rsidR="00DB15BE" w:rsidRPr="00A63457">
        <w:t>scriptum</w:t>
      </w:r>
      <w:proofErr w:type="spellEnd"/>
      <w:r w:rsidR="00DB15BE" w:rsidRPr="00A63457">
        <w:t xml:space="preserve"> est.</w:t>
      </w:r>
    </w:p>
    <w:sectPr w:rsidR="006B24FA" w:rsidRPr="00DB15B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1EDBA4" w14:textId="77777777" w:rsidR="00FA3E95" w:rsidRPr="00A63457" w:rsidRDefault="00FA3E95" w:rsidP="006D394E">
      <w:pPr>
        <w:spacing w:after="0" w:line="240" w:lineRule="auto"/>
      </w:pPr>
      <w:r w:rsidRPr="00A63457">
        <w:separator/>
      </w:r>
    </w:p>
  </w:endnote>
  <w:endnote w:type="continuationSeparator" w:id="0">
    <w:p w14:paraId="0EC754D8" w14:textId="77777777" w:rsidR="00FA3E95" w:rsidRPr="00A63457" w:rsidRDefault="00FA3E95" w:rsidP="006D394E">
      <w:pPr>
        <w:spacing w:after="0" w:line="240" w:lineRule="auto"/>
      </w:pPr>
      <w:r w:rsidRPr="00A6345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Liberation Serif">
    <w:altName w:val="HGPMinchoE"/>
    <w:charset w:val="80"/>
    <w:family w:val="roman"/>
    <w:pitch w:val="variable"/>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F50EBC" w14:textId="77777777" w:rsidR="00FA3E95" w:rsidRPr="00A63457" w:rsidRDefault="00FA3E95" w:rsidP="006D394E">
      <w:pPr>
        <w:spacing w:after="0" w:line="240" w:lineRule="auto"/>
      </w:pPr>
      <w:r w:rsidRPr="00A63457">
        <w:separator/>
      </w:r>
    </w:p>
  </w:footnote>
  <w:footnote w:type="continuationSeparator" w:id="0">
    <w:p w14:paraId="4AB2BDE2" w14:textId="77777777" w:rsidR="00FA3E95" w:rsidRPr="00A63457" w:rsidRDefault="00FA3E95" w:rsidP="006D394E">
      <w:pPr>
        <w:spacing w:after="0" w:line="240" w:lineRule="auto"/>
      </w:pPr>
      <w:r w:rsidRPr="00A63457">
        <w:continuationSeparator/>
      </w:r>
    </w:p>
  </w:footnote>
  <w:footnote w:id="1">
    <w:p w14:paraId="08CDBB5A" w14:textId="736A805C" w:rsidR="00464F66" w:rsidRPr="00A63457" w:rsidRDefault="00464F66" w:rsidP="00534830">
      <w:pPr>
        <w:pStyle w:val="Notedebasdepage"/>
        <w:jc w:val="both"/>
      </w:pPr>
      <w:r w:rsidRPr="00A63457">
        <w:rPr>
          <w:rStyle w:val="Appelnotedebasdep"/>
        </w:rPr>
        <w:footnoteRef/>
      </w:r>
      <w:r w:rsidRPr="00A63457">
        <w:t xml:space="preserve"> </w:t>
      </w:r>
      <w:r w:rsidR="00053966" w:rsidRPr="00A63457">
        <w:t>Pour une synthèse et une bibliographie détaillée sur</w:t>
      </w:r>
      <w:r w:rsidRPr="00A63457">
        <w:t xml:space="preserve"> le</w:t>
      </w:r>
      <w:r w:rsidR="0093206C" w:rsidRPr="00A63457">
        <w:t xml:space="preserve"> </w:t>
      </w:r>
      <w:r w:rsidR="00B549A0" w:rsidRPr="00A63457">
        <w:t xml:space="preserve">corpus des </w:t>
      </w:r>
      <w:r w:rsidR="00B549A0" w:rsidRPr="00A63457">
        <w:rPr>
          <w:i/>
          <w:iCs/>
        </w:rPr>
        <w:t>Ascétiques</w:t>
      </w:r>
      <w:r w:rsidR="00B549A0" w:rsidRPr="00A63457">
        <w:t xml:space="preserve">, on se reportera, en dernier lieu, à </w:t>
      </w:r>
      <w:r w:rsidR="00E84FBA" w:rsidRPr="00A63457">
        <w:t>Arnaud Perrot, « Basile de Césarée »</w:t>
      </w:r>
      <w:r w:rsidR="0093206C" w:rsidRPr="00A63457">
        <w:t>, dans Matthieu Cassin (</w:t>
      </w:r>
      <w:proofErr w:type="spellStart"/>
      <w:r w:rsidR="0093206C" w:rsidRPr="00A63457">
        <w:t>dir</w:t>
      </w:r>
      <w:proofErr w:type="spellEnd"/>
      <w:r w:rsidR="0093206C" w:rsidRPr="00A63457">
        <w:t xml:space="preserve">.), </w:t>
      </w:r>
      <w:r w:rsidR="00155E59" w:rsidRPr="00A63457">
        <w:rPr>
          <w:i/>
          <w:iCs/>
        </w:rPr>
        <w:t xml:space="preserve">Histoire </w:t>
      </w:r>
      <w:r w:rsidR="007D6245" w:rsidRPr="00A63457">
        <w:rPr>
          <w:i/>
          <w:iCs/>
        </w:rPr>
        <w:t>d</w:t>
      </w:r>
      <w:r w:rsidR="00155E59" w:rsidRPr="00A63457">
        <w:rPr>
          <w:i/>
          <w:iCs/>
        </w:rPr>
        <w:t>e la littérature grecque chrétienne des origines à 451</w:t>
      </w:r>
      <w:r w:rsidR="0067635C" w:rsidRPr="00A63457">
        <w:rPr>
          <w:i/>
          <w:iCs/>
        </w:rPr>
        <w:t xml:space="preserve">, </w:t>
      </w:r>
      <w:r w:rsidR="007D6245" w:rsidRPr="00A63457">
        <w:rPr>
          <w:i/>
          <w:iCs/>
        </w:rPr>
        <w:t>t. 4 : D</w:t>
      </w:r>
      <w:r w:rsidR="00795705" w:rsidRPr="00A63457">
        <w:rPr>
          <w:i/>
          <w:iCs/>
        </w:rPr>
        <w:t>u I</w:t>
      </w:r>
      <w:r w:rsidR="00F73846" w:rsidRPr="00A63457">
        <w:rPr>
          <w:i/>
          <w:iCs/>
        </w:rPr>
        <w:t>V</w:t>
      </w:r>
      <w:r w:rsidR="00795705" w:rsidRPr="00A63457">
        <w:rPr>
          <w:i/>
          <w:iCs/>
          <w:vertAlign w:val="superscript"/>
        </w:rPr>
        <w:t>e</w:t>
      </w:r>
      <w:r w:rsidR="00795705" w:rsidRPr="00A63457">
        <w:rPr>
          <w:i/>
          <w:iCs/>
        </w:rPr>
        <w:t xml:space="preserve"> siècle au concile de Chalcédoine (451) : </w:t>
      </w:r>
      <w:r w:rsidR="00F73846" w:rsidRPr="00A63457">
        <w:rPr>
          <w:i/>
          <w:iCs/>
        </w:rPr>
        <w:t>Constantinople</w:t>
      </w:r>
      <w:r w:rsidR="003951ED" w:rsidRPr="00A63457">
        <w:rPr>
          <w:i/>
          <w:iCs/>
        </w:rPr>
        <w:t xml:space="preserve">, la Grèce et l’Asie </w:t>
      </w:r>
      <w:r w:rsidR="00F73846" w:rsidRPr="00A63457">
        <w:rPr>
          <w:i/>
          <w:iCs/>
        </w:rPr>
        <w:t>mineure</w:t>
      </w:r>
      <w:r w:rsidR="00534830" w:rsidRPr="00A63457">
        <w:t>, Paris, Les Belles Lettres, 2020, p.</w:t>
      </w:r>
      <w:r w:rsidR="0093206C" w:rsidRPr="00A63457">
        <w:t xml:space="preserve"> 360-380.</w:t>
      </w:r>
    </w:p>
  </w:footnote>
  <w:footnote w:id="2">
    <w:p w14:paraId="7B35CFFE" w14:textId="5137247E" w:rsidR="00A7647E" w:rsidRPr="00A63457" w:rsidRDefault="00A7647E" w:rsidP="00190B67">
      <w:pPr>
        <w:pStyle w:val="Notedebasdepage"/>
        <w:jc w:val="both"/>
      </w:pPr>
      <w:r w:rsidRPr="00A63457">
        <w:rPr>
          <w:rStyle w:val="Appelnotedebasdep"/>
        </w:rPr>
        <w:footnoteRef/>
      </w:r>
      <w:r w:rsidRPr="00A63457">
        <w:t xml:space="preserve"> </w:t>
      </w:r>
      <w:r w:rsidR="00016E75" w:rsidRPr="00A63457">
        <w:t xml:space="preserve">On peut consulter </w:t>
      </w:r>
      <w:r w:rsidR="007471CB" w:rsidRPr="00A63457">
        <w:t>un</w:t>
      </w:r>
      <w:r w:rsidR="00016E75" w:rsidRPr="00A63457">
        <w:t xml:space="preserve"> premier bilan sur la tradition manuscrite du corpus des </w:t>
      </w:r>
      <w:r w:rsidR="00016E75" w:rsidRPr="00A63457">
        <w:rPr>
          <w:i/>
          <w:iCs/>
        </w:rPr>
        <w:t>Ascétiques</w:t>
      </w:r>
      <w:r w:rsidR="00016E75" w:rsidRPr="00A63457">
        <w:t xml:space="preserve"> </w:t>
      </w:r>
      <w:r w:rsidR="00347CC0" w:rsidRPr="00A63457">
        <w:t xml:space="preserve">et une revue </w:t>
      </w:r>
      <w:r w:rsidR="003A44FC" w:rsidRPr="00A63457">
        <w:t>détaillée</w:t>
      </w:r>
      <w:r w:rsidR="00347CC0" w:rsidRPr="00A63457">
        <w:t xml:space="preserve"> des témoins </w:t>
      </w:r>
      <w:r w:rsidR="003A44FC" w:rsidRPr="00A63457">
        <w:t xml:space="preserve">manuscrits </w:t>
      </w:r>
      <w:r w:rsidR="007471CB" w:rsidRPr="00A63457">
        <w:t xml:space="preserve">dans </w:t>
      </w:r>
      <w:r w:rsidR="00F91414" w:rsidRPr="00A63457">
        <w:t xml:space="preserve">Armelle Le </w:t>
      </w:r>
      <w:proofErr w:type="spellStart"/>
      <w:r w:rsidR="00F91414" w:rsidRPr="00A63457">
        <w:t>Huërou</w:t>
      </w:r>
      <w:proofErr w:type="spellEnd"/>
      <w:r w:rsidR="00190B67" w:rsidRPr="00A63457">
        <w:t>,</w:t>
      </w:r>
      <w:r w:rsidR="00122B91" w:rsidRPr="00A63457">
        <w:t xml:space="preserve"> « </w:t>
      </w:r>
      <w:r w:rsidR="00D75EB7" w:rsidRPr="00A63457">
        <w:t xml:space="preserve">Circulation des Pères grecs dans l’Occident médiéval : du nouveau sur les traductions d’Angelo Clareno », </w:t>
      </w:r>
      <w:hyperlink r:id="rId1" w:history="1">
        <w:r w:rsidR="00D75EB7" w:rsidRPr="00A63457">
          <w:rPr>
            <w:rStyle w:val="Lienhypertexte"/>
            <w:i/>
            <w:iCs/>
          </w:rPr>
          <w:t>Études Franciscaines</w:t>
        </w:r>
      </w:hyperlink>
      <w:hyperlink r:id="rId2" w:history="1">
        <w:r w:rsidR="00D75EB7" w:rsidRPr="00A63457">
          <w:rPr>
            <w:rStyle w:val="Lienhypertexte"/>
          </w:rPr>
          <w:t>, 17(2), 2024</w:t>
        </w:r>
      </w:hyperlink>
      <w:r w:rsidR="00D75EB7" w:rsidRPr="00A63457">
        <w:t>, p.</w:t>
      </w:r>
      <w:r w:rsidR="00122B91" w:rsidRPr="00A63457">
        <w:t xml:space="preserve"> </w:t>
      </w:r>
      <w:r w:rsidR="00835AA4" w:rsidRPr="00A63457">
        <w:t>314-32</w:t>
      </w:r>
      <w:r w:rsidR="00347CC0" w:rsidRPr="00A63457">
        <w:t>1, 326-329.</w:t>
      </w:r>
      <w:r w:rsidR="009B66F9" w:rsidRPr="00A63457">
        <w:t xml:space="preserve"> </w:t>
      </w:r>
    </w:p>
  </w:footnote>
  <w:footnote w:id="3">
    <w:p w14:paraId="25BE5241" w14:textId="27ACD91C" w:rsidR="00D873AA" w:rsidRPr="00A63457" w:rsidRDefault="00D873AA" w:rsidP="00D873AA">
      <w:pPr>
        <w:pStyle w:val="Notedebasdepage"/>
        <w:jc w:val="both"/>
      </w:pPr>
      <w:r w:rsidRPr="00A63457">
        <w:rPr>
          <w:rStyle w:val="Appelnotedebasdep"/>
        </w:rPr>
        <w:footnoteRef/>
      </w:r>
      <w:r w:rsidRPr="00A63457">
        <w:t xml:space="preserve"> La place du </w:t>
      </w:r>
      <w:r w:rsidRPr="00A63457">
        <w:rPr>
          <w:i/>
          <w:iCs/>
        </w:rPr>
        <w:t>Prologue 67</w:t>
      </w:r>
      <w:r w:rsidRPr="00A63457">
        <w:t xml:space="preserve"> (1), qui conclut le recueil dans </w:t>
      </w:r>
      <w:r w:rsidRPr="00A63457">
        <w:rPr>
          <w:b/>
          <w:bCs/>
        </w:rPr>
        <w:t>F</w:t>
      </w:r>
      <w:r w:rsidRPr="00A63457">
        <w:t xml:space="preserve">, ne doit pas faire illusion : il est correctement présenté et identifié comme le premier prologue de l’ouvrage. </w:t>
      </w:r>
      <w:r w:rsidRPr="00A63457">
        <w:rPr>
          <w:highlight w:val="yellow"/>
        </w:rPr>
        <w:t>Voir</w:t>
      </w:r>
      <w:r w:rsidR="00AD52F8" w:rsidRPr="00A63457">
        <w:rPr>
          <w:highlight w:val="yellow"/>
        </w:rPr>
        <w:t xml:space="preserve"> ci-dessous</w:t>
      </w:r>
      <w:r w:rsidRPr="00A63457">
        <w:rPr>
          <w:highlight w:val="yellow"/>
        </w:rPr>
        <w:t xml:space="preserve"> §</w:t>
      </w:r>
      <w:r w:rsidR="008C267C" w:rsidRPr="00A63457">
        <w:rPr>
          <w:highlight w:val="yellow"/>
        </w:rPr>
        <w:t xml:space="preserve"> </w:t>
      </w:r>
      <w:r w:rsidR="00B731F6" w:rsidRPr="00A63457">
        <w:rPr>
          <w:highlight w:val="yellow"/>
        </w:rPr>
        <w:t>Prol</w:t>
      </w:r>
      <w:r w:rsidR="008C267C" w:rsidRPr="00A63457">
        <w:rPr>
          <w:highlight w:val="yellow"/>
        </w:rPr>
        <w:t>ogue 67</w:t>
      </w:r>
      <w:r w:rsidRPr="00A63457">
        <w:rPr>
          <w:highlight w:val="yellow"/>
        </w:rPr>
        <w:t>.</w:t>
      </w:r>
    </w:p>
  </w:footnote>
  <w:footnote w:id="4">
    <w:p w14:paraId="4EC0816E" w14:textId="5BCCC115" w:rsidR="0034146F" w:rsidRPr="00A63457" w:rsidRDefault="0034146F" w:rsidP="0034146F">
      <w:pPr>
        <w:pStyle w:val="Notedebasdepage"/>
        <w:jc w:val="both"/>
      </w:pPr>
      <w:r w:rsidRPr="00A63457">
        <w:rPr>
          <w:rStyle w:val="Appelnotedebasdep"/>
        </w:rPr>
        <w:footnoteRef/>
      </w:r>
      <w:r w:rsidRPr="00A63457">
        <w:t xml:space="preserve"> Jean Gribomont</w:t>
      </w:r>
      <w:bookmarkStart w:id="1" w:name="_Hlk210457097"/>
      <w:r w:rsidRPr="00A63457">
        <w:t xml:space="preserve">, </w:t>
      </w:r>
      <w:r w:rsidRPr="00A63457">
        <w:rPr>
          <w:i/>
          <w:iCs/>
        </w:rPr>
        <w:t>Histoire du texte des</w:t>
      </w:r>
      <w:r w:rsidRPr="00A63457">
        <w:t xml:space="preserve"> Ascétiques </w:t>
      </w:r>
      <w:r w:rsidRPr="00A63457">
        <w:rPr>
          <w:i/>
          <w:iCs/>
        </w:rPr>
        <w:t>de S. Basile</w:t>
      </w:r>
      <w:r w:rsidRPr="00A63457">
        <w:t xml:space="preserve"> (Bibliothèque du Muséon, 32), Louvain, 1953,</w:t>
      </w:r>
      <w:bookmarkEnd w:id="1"/>
      <w:r w:rsidRPr="00A63457">
        <w:t xml:space="preserve"> p. 56-58, 91-92.</w:t>
      </w:r>
    </w:p>
  </w:footnote>
  <w:footnote w:id="5">
    <w:p w14:paraId="2E6D49A3" w14:textId="12FD1909" w:rsidR="00B43A0A" w:rsidRPr="00A63457" w:rsidRDefault="00B43A0A" w:rsidP="006E4127">
      <w:pPr>
        <w:pStyle w:val="Notedebasdepage"/>
        <w:jc w:val="both"/>
      </w:pPr>
      <w:r w:rsidRPr="00A63457">
        <w:rPr>
          <w:rStyle w:val="Appelnotedebasdep"/>
        </w:rPr>
        <w:footnoteRef/>
      </w:r>
      <w:r w:rsidRPr="00A63457">
        <w:t xml:space="preserve"> </w:t>
      </w:r>
      <w:r w:rsidR="003E22AB" w:rsidRPr="00A63457">
        <w:t>Sur ce prologue</w:t>
      </w:r>
      <w:r w:rsidR="0099590A" w:rsidRPr="00A63457">
        <w:t xml:space="preserve">, assez répandu, voir </w:t>
      </w:r>
      <w:r w:rsidR="002E0C44" w:rsidRPr="00A63457">
        <w:t xml:space="preserve">J. </w:t>
      </w:r>
      <w:r w:rsidR="0099590A" w:rsidRPr="00A63457">
        <w:t xml:space="preserve">Gribomont, </w:t>
      </w:r>
      <w:r w:rsidR="00B65944" w:rsidRPr="00A63457">
        <w:rPr>
          <w:i/>
          <w:iCs/>
        </w:rPr>
        <w:t xml:space="preserve">Histoire </w:t>
      </w:r>
      <w:r w:rsidR="006E4127" w:rsidRPr="00A63457">
        <w:rPr>
          <w:i/>
          <w:iCs/>
        </w:rPr>
        <w:t xml:space="preserve">… op. </w:t>
      </w:r>
      <w:proofErr w:type="spellStart"/>
      <w:r w:rsidR="006E4127" w:rsidRPr="00A63457">
        <w:rPr>
          <w:i/>
          <w:iCs/>
        </w:rPr>
        <w:t>cit</w:t>
      </w:r>
      <w:proofErr w:type="spellEnd"/>
      <w:r w:rsidR="00B65944" w:rsidRPr="00A63457">
        <w:t>,</w:t>
      </w:r>
      <w:r w:rsidR="00DE5332" w:rsidRPr="00A63457">
        <w:t xml:space="preserve"> </w:t>
      </w:r>
      <w:r w:rsidR="00817625" w:rsidRPr="00A63457">
        <w:t>p.</w:t>
      </w:r>
      <w:r w:rsidR="000E43D2" w:rsidRPr="00A63457">
        <w:t xml:space="preserve"> </w:t>
      </w:r>
      <w:r w:rsidR="00817625" w:rsidRPr="00A63457">
        <w:t>289-290.</w:t>
      </w:r>
    </w:p>
  </w:footnote>
  <w:footnote w:id="6">
    <w:p w14:paraId="2F6719D2" w14:textId="4E3899B7" w:rsidR="00174D49" w:rsidRPr="00A63457" w:rsidRDefault="00174D49" w:rsidP="00174D49">
      <w:pPr>
        <w:pStyle w:val="Notedebasdepage"/>
      </w:pPr>
      <w:r w:rsidRPr="00A63457">
        <w:rPr>
          <w:rStyle w:val="Appelnotedebasdep"/>
        </w:rPr>
        <w:footnoteRef/>
      </w:r>
      <w:r w:rsidRPr="00A63457">
        <w:t xml:space="preserve"> </w:t>
      </w:r>
      <w:r w:rsidR="00AD52F8" w:rsidRPr="00A63457">
        <w:t>Voir</w:t>
      </w:r>
      <w:r w:rsidRPr="00A63457">
        <w:t xml:space="preserve"> J</w:t>
      </w:r>
      <w:r w:rsidR="00B65944" w:rsidRPr="00A63457">
        <w:t>ean</w:t>
      </w:r>
      <w:r w:rsidRPr="00A63457">
        <w:t xml:space="preserve"> Gribomont, Les </w:t>
      </w:r>
      <w:r w:rsidRPr="00A63457">
        <w:rPr>
          <w:rStyle w:val="Accentuation"/>
        </w:rPr>
        <w:t>Règles épistolaires</w:t>
      </w:r>
      <w:r w:rsidRPr="00A63457">
        <w:t xml:space="preserve"> de </w:t>
      </w:r>
      <w:r w:rsidRPr="00A63457">
        <w:rPr>
          <w:rStyle w:val="Accentuation"/>
        </w:rPr>
        <w:t>S</w:t>
      </w:r>
      <w:r w:rsidRPr="00A63457">
        <w:t xml:space="preserve">. </w:t>
      </w:r>
      <w:r w:rsidRPr="00A63457">
        <w:rPr>
          <w:rStyle w:val="Accentuation"/>
        </w:rPr>
        <w:t>Basile</w:t>
      </w:r>
      <w:r w:rsidRPr="00A63457">
        <w:t xml:space="preserve">: </w:t>
      </w:r>
      <w:r w:rsidRPr="00A63457">
        <w:rPr>
          <w:rStyle w:val="Accentuation"/>
        </w:rPr>
        <w:t>Lettres 173</w:t>
      </w:r>
      <w:r w:rsidRPr="00A63457">
        <w:t xml:space="preserve"> et </w:t>
      </w:r>
      <w:r w:rsidRPr="00A63457">
        <w:rPr>
          <w:rStyle w:val="Accentuation"/>
        </w:rPr>
        <w:t>22</w:t>
      </w:r>
      <w:r w:rsidRPr="00A63457">
        <w:t xml:space="preserve"> , </w:t>
      </w:r>
      <w:proofErr w:type="spellStart"/>
      <w:r w:rsidRPr="00A63457">
        <w:rPr>
          <w:i/>
          <w:iCs/>
        </w:rPr>
        <w:t>Antonianum</w:t>
      </w:r>
      <w:proofErr w:type="spellEnd"/>
      <w:r w:rsidRPr="00A63457">
        <w:t xml:space="preserve"> 54/2-3</w:t>
      </w:r>
      <w:r w:rsidR="00395497" w:rsidRPr="00A63457">
        <w:t xml:space="preserve">, </w:t>
      </w:r>
      <w:r w:rsidRPr="00A63457">
        <w:t>1979</w:t>
      </w:r>
      <w:r w:rsidR="00395497" w:rsidRPr="00A63457">
        <w:t>,</w:t>
      </w:r>
      <w:r w:rsidRPr="00A63457">
        <w:t xml:space="preserve"> p. 255-287</w:t>
      </w:r>
      <w:r w:rsidR="00395497" w:rsidRPr="00A63457">
        <w:t>.</w:t>
      </w:r>
    </w:p>
  </w:footnote>
  <w:footnote w:id="7">
    <w:p w14:paraId="76EC4BC5" w14:textId="041541FA" w:rsidR="00A80174" w:rsidRPr="00A63457" w:rsidRDefault="00A80174" w:rsidP="00A80174">
      <w:pPr>
        <w:pStyle w:val="Notedebasdepage"/>
        <w:jc w:val="both"/>
      </w:pPr>
      <w:r w:rsidRPr="00A63457">
        <w:rPr>
          <w:rStyle w:val="Appelnotedebasdep"/>
        </w:rPr>
        <w:footnoteRef/>
      </w:r>
      <w:r w:rsidRPr="00A63457">
        <w:t xml:space="preserve"> Un exemple paradigmatique en est le traitement de la dernière peine réglementaire copiée dans le cadre des </w:t>
      </w:r>
      <w:r w:rsidRPr="00A63457">
        <w:rPr>
          <w:i/>
          <w:iCs/>
        </w:rPr>
        <w:t>Épitimies </w:t>
      </w:r>
      <w:r w:rsidRPr="00A63457">
        <w:t xml:space="preserve">: voir </w:t>
      </w:r>
      <w:r w:rsidRPr="00A63457">
        <w:rPr>
          <w:highlight w:val="yellow"/>
        </w:rPr>
        <w:t>ci-dessous §</w:t>
      </w:r>
      <w:r w:rsidR="00554845" w:rsidRPr="00A63457">
        <w:rPr>
          <w:highlight w:val="yellow"/>
        </w:rPr>
        <w:t xml:space="preserve"> </w:t>
      </w:r>
      <w:proofErr w:type="spellStart"/>
      <w:r w:rsidR="00554845" w:rsidRPr="00A63457">
        <w:rPr>
          <w:i/>
          <w:iCs/>
          <w:highlight w:val="yellow"/>
        </w:rPr>
        <w:t>Poenae</w:t>
      </w:r>
      <w:proofErr w:type="spellEnd"/>
      <w:r w:rsidRPr="00A63457">
        <w:rPr>
          <w:highlight w:val="yellow"/>
        </w:rPr>
        <w:t xml:space="preserve"> et n. </w:t>
      </w:r>
      <w:r w:rsidR="006108A5" w:rsidRPr="00A63457">
        <w:rPr>
          <w:highlight w:val="yellow"/>
        </w:rPr>
        <w:t>53</w:t>
      </w:r>
      <w:r w:rsidRPr="00A63457">
        <w:rPr>
          <w:highlight w:val="yellow"/>
        </w:rPr>
        <w:t>$</w:t>
      </w:r>
      <w:r w:rsidRPr="00A63457">
        <w:t>.</w:t>
      </w:r>
    </w:p>
  </w:footnote>
  <w:footnote w:id="8">
    <w:p w14:paraId="1B081D88" w14:textId="77777777" w:rsidR="00CE2D54" w:rsidRPr="00A63457" w:rsidRDefault="00CE2D54" w:rsidP="00CE2D54">
      <w:pPr>
        <w:pStyle w:val="Notedebasdepage"/>
      </w:pPr>
      <w:r w:rsidRPr="00A63457">
        <w:rPr>
          <w:rStyle w:val="Appelnotedebasdep"/>
        </w:rPr>
        <w:footnoteRef/>
      </w:r>
      <w:r w:rsidRPr="00A63457">
        <w:t xml:space="preserve"> Pour l’ordre propre aux deux types de </w:t>
      </w:r>
      <w:r w:rsidRPr="00A63457">
        <w:rPr>
          <w:i/>
          <w:iCs/>
        </w:rPr>
        <w:t>Constitutions ascétiques</w:t>
      </w:r>
      <w:r w:rsidRPr="00A63457">
        <w:t xml:space="preserve"> CO et CN, voir ci-dessous </w:t>
      </w:r>
      <w:r w:rsidRPr="00A63457">
        <w:rPr>
          <w:highlight w:val="yellow"/>
        </w:rPr>
        <w:t xml:space="preserve">§Titres, nombre et dispositions des </w:t>
      </w:r>
      <w:r w:rsidRPr="00A63457">
        <w:rPr>
          <w:i/>
          <w:iCs/>
          <w:highlight w:val="yellow"/>
        </w:rPr>
        <w:t>Constitutions ascétiques</w:t>
      </w:r>
      <w:r w:rsidRPr="00A63457">
        <w:rPr>
          <w:highlight w:val="yellow"/>
        </w:rPr>
        <w:t>.</w:t>
      </w:r>
    </w:p>
  </w:footnote>
  <w:footnote w:id="9">
    <w:p w14:paraId="71DB79ED" w14:textId="295D0EC7" w:rsidR="005A3E40" w:rsidRPr="00A63457" w:rsidRDefault="005A3E40">
      <w:pPr>
        <w:pStyle w:val="Notedebasdepage"/>
      </w:pPr>
      <w:r w:rsidRPr="00A63457">
        <w:rPr>
          <w:rStyle w:val="Appelnotedebasdep"/>
        </w:rPr>
        <w:footnoteRef/>
      </w:r>
      <w:r w:rsidRPr="00A63457">
        <w:t xml:space="preserve"> Voir ci-dessous </w:t>
      </w:r>
      <w:r w:rsidRPr="00A63457">
        <w:rPr>
          <w:highlight w:val="yellow"/>
        </w:rPr>
        <w:t>§</w:t>
      </w:r>
      <w:r w:rsidR="00346724" w:rsidRPr="00A63457">
        <w:rPr>
          <w:highlight w:val="yellow"/>
        </w:rPr>
        <w:t xml:space="preserve"> </w:t>
      </w:r>
      <w:proofErr w:type="spellStart"/>
      <w:r w:rsidR="00346724" w:rsidRPr="00A63457">
        <w:rPr>
          <w:i/>
          <w:iCs/>
          <w:highlight w:val="yellow"/>
        </w:rPr>
        <w:t>Constit</w:t>
      </w:r>
      <w:r w:rsidR="00395F5B" w:rsidRPr="00A63457">
        <w:rPr>
          <w:i/>
          <w:iCs/>
          <w:highlight w:val="yellow"/>
        </w:rPr>
        <w:t>utiones</w:t>
      </w:r>
      <w:proofErr w:type="spellEnd"/>
      <w:r w:rsidR="00395F5B" w:rsidRPr="00A63457">
        <w:rPr>
          <w:i/>
          <w:iCs/>
          <w:highlight w:val="yellow"/>
        </w:rPr>
        <w:t xml:space="preserve"> </w:t>
      </w:r>
      <w:proofErr w:type="spellStart"/>
      <w:r w:rsidR="00395F5B" w:rsidRPr="00A63457">
        <w:rPr>
          <w:i/>
          <w:iCs/>
          <w:highlight w:val="yellow"/>
        </w:rPr>
        <w:t>asceticae</w:t>
      </w:r>
      <w:proofErr w:type="spellEnd"/>
      <w:r w:rsidR="00395F5B" w:rsidRPr="00A63457">
        <w:rPr>
          <w:highlight w:val="yellow"/>
        </w:rPr>
        <w:t xml:space="preserve">, </w:t>
      </w:r>
      <w:proofErr w:type="spellStart"/>
      <w:r w:rsidR="00395F5B" w:rsidRPr="00A63457">
        <w:rPr>
          <w:i/>
          <w:iCs/>
          <w:highlight w:val="yellow"/>
        </w:rPr>
        <w:t>Prologus</w:t>
      </w:r>
      <w:proofErr w:type="spellEnd"/>
    </w:p>
  </w:footnote>
  <w:footnote w:id="10">
    <w:p w14:paraId="673315A5" w14:textId="412E0B9F" w:rsidR="00780973" w:rsidRPr="00A63457" w:rsidRDefault="00780973" w:rsidP="00780973">
      <w:pPr>
        <w:pStyle w:val="Notedebasdepage"/>
      </w:pPr>
      <w:r w:rsidRPr="00A63457">
        <w:rPr>
          <w:rStyle w:val="Appelnotedebasdep"/>
        </w:rPr>
        <w:footnoteRef/>
      </w:r>
      <w:r w:rsidRPr="00A63457">
        <w:t xml:space="preserve"> </w:t>
      </w:r>
      <w:r w:rsidR="007B7514" w:rsidRPr="00A63457">
        <w:t xml:space="preserve">Cf. </w:t>
      </w:r>
      <w:r w:rsidR="0063174A" w:rsidRPr="00A63457">
        <w:t xml:space="preserve">S, </w:t>
      </w:r>
      <w:r w:rsidR="00FC104D" w:rsidRPr="00A63457">
        <w:t xml:space="preserve">f. </w:t>
      </w:r>
      <w:r w:rsidR="0063174A" w:rsidRPr="00A63457">
        <w:t>1r</w:t>
      </w:r>
      <w:r w:rsidR="00FC104D" w:rsidRPr="00A63457">
        <w:t xml:space="preserve"> et</w:t>
      </w:r>
      <w:r w:rsidR="0063174A" w:rsidRPr="00A63457">
        <w:t xml:space="preserve"> U, f. </w:t>
      </w:r>
      <w:r w:rsidR="005C2C3C" w:rsidRPr="00A63457">
        <w:t xml:space="preserve">113rb (par ailleurs </w:t>
      </w:r>
      <w:r w:rsidR="007B7514" w:rsidRPr="00A63457">
        <w:t>vierge)</w:t>
      </w:r>
      <w:r w:rsidR="00962A2D" w:rsidRPr="00A63457">
        <w:t> : « </w:t>
      </w:r>
      <w:r w:rsidR="001C490D" w:rsidRPr="00A63457">
        <w:t>(…</w:t>
      </w:r>
      <w:r w:rsidR="00E5000C" w:rsidRPr="00A63457">
        <w:t xml:space="preserve">) </w:t>
      </w:r>
      <w:proofErr w:type="spellStart"/>
      <w:r w:rsidR="00962A2D" w:rsidRPr="00A63457">
        <w:t>necnon</w:t>
      </w:r>
      <w:proofErr w:type="spellEnd"/>
      <w:r w:rsidR="00962A2D" w:rsidRPr="00A63457">
        <w:t xml:space="preserve"> </w:t>
      </w:r>
      <w:proofErr w:type="spellStart"/>
      <w:r w:rsidR="00D36E71" w:rsidRPr="00A63457">
        <w:t>quorumdam</w:t>
      </w:r>
      <w:proofErr w:type="spellEnd"/>
      <w:r w:rsidR="00D36E71" w:rsidRPr="00A63457">
        <w:t xml:space="preserve"> </w:t>
      </w:r>
      <w:proofErr w:type="spellStart"/>
      <w:r w:rsidR="00E5000C" w:rsidRPr="00A63457">
        <w:t>p</w:t>
      </w:r>
      <w:r w:rsidR="00D36E71" w:rsidRPr="00A63457">
        <w:t>atrum</w:t>
      </w:r>
      <w:proofErr w:type="spellEnd"/>
      <w:r w:rsidR="00E5000C" w:rsidRPr="00A63457">
        <w:t xml:space="preserve"> </w:t>
      </w:r>
      <w:proofErr w:type="spellStart"/>
      <w:r w:rsidR="00E5000C" w:rsidRPr="00A63457">
        <w:t>d</w:t>
      </w:r>
      <w:r w:rsidR="00D36E71" w:rsidRPr="00A63457">
        <w:t>octorum</w:t>
      </w:r>
      <w:proofErr w:type="spellEnd"/>
      <w:r w:rsidR="00D36E71" w:rsidRPr="00A63457">
        <w:t xml:space="preserve"> </w:t>
      </w:r>
      <w:proofErr w:type="spellStart"/>
      <w:r w:rsidR="001910F6" w:rsidRPr="00A63457">
        <w:t>libros</w:t>
      </w:r>
      <w:proofErr w:type="spellEnd"/>
      <w:r w:rsidR="001910F6" w:rsidRPr="00A63457">
        <w:t xml:space="preserve">, inter </w:t>
      </w:r>
      <w:proofErr w:type="spellStart"/>
      <w:r w:rsidR="001910F6" w:rsidRPr="00A63457">
        <w:t>quos</w:t>
      </w:r>
      <w:proofErr w:type="spellEnd"/>
      <w:r w:rsidR="001910F6" w:rsidRPr="00A63457">
        <w:t xml:space="preserve"> </w:t>
      </w:r>
      <w:proofErr w:type="spellStart"/>
      <w:r w:rsidR="00B831FE" w:rsidRPr="00A63457">
        <w:t>singulariter</w:t>
      </w:r>
      <w:proofErr w:type="spellEnd"/>
      <w:r w:rsidR="00B831FE" w:rsidRPr="00A63457">
        <w:t xml:space="preserve"> </w:t>
      </w:r>
      <w:proofErr w:type="spellStart"/>
      <w:r w:rsidR="00B831FE" w:rsidRPr="00A63457">
        <w:t>libros</w:t>
      </w:r>
      <w:proofErr w:type="spellEnd"/>
      <w:r w:rsidR="00B831FE" w:rsidRPr="00A63457">
        <w:t xml:space="preserve"> </w:t>
      </w:r>
      <w:proofErr w:type="spellStart"/>
      <w:r w:rsidR="00B831FE" w:rsidRPr="00A63457">
        <w:t>magni</w:t>
      </w:r>
      <w:proofErr w:type="spellEnd"/>
      <w:r w:rsidR="00B831FE" w:rsidRPr="00A63457">
        <w:t xml:space="preserve"> </w:t>
      </w:r>
      <w:proofErr w:type="spellStart"/>
      <w:r w:rsidR="00B831FE" w:rsidRPr="00A63457">
        <w:t>Basilii</w:t>
      </w:r>
      <w:proofErr w:type="spellEnd"/>
      <w:r w:rsidR="00B831FE" w:rsidRPr="00A63457">
        <w:t xml:space="preserve"> </w:t>
      </w:r>
      <w:proofErr w:type="spellStart"/>
      <w:r w:rsidR="00B831FE" w:rsidRPr="00A63457">
        <w:t>Cesaree</w:t>
      </w:r>
      <w:proofErr w:type="spellEnd"/>
      <w:r w:rsidR="00C230F3" w:rsidRPr="00A63457">
        <w:t xml:space="preserve"> </w:t>
      </w:r>
      <w:proofErr w:type="spellStart"/>
      <w:r w:rsidR="00C230F3" w:rsidRPr="00A63457">
        <w:t>Capadocie</w:t>
      </w:r>
      <w:proofErr w:type="spellEnd"/>
      <w:r w:rsidR="00C230F3" w:rsidRPr="00A63457">
        <w:t xml:space="preserve"> </w:t>
      </w:r>
      <w:proofErr w:type="spellStart"/>
      <w:r w:rsidR="00C230F3" w:rsidRPr="00A63457">
        <w:t>episcopi</w:t>
      </w:r>
      <w:proofErr w:type="spellEnd"/>
      <w:r w:rsidR="00C230F3" w:rsidRPr="00A63457">
        <w:t xml:space="preserve"> </w:t>
      </w:r>
      <w:proofErr w:type="spellStart"/>
      <w:r w:rsidR="00C230F3" w:rsidRPr="00A63457">
        <w:t>reddit</w:t>
      </w:r>
      <w:proofErr w:type="spellEnd"/>
      <w:r w:rsidR="00C230F3" w:rsidRPr="00A63457">
        <w:t xml:space="preserve"> </w:t>
      </w:r>
      <w:proofErr w:type="spellStart"/>
      <w:r w:rsidR="00C230F3" w:rsidRPr="00A63457">
        <w:t>au</w:t>
      </w:r>
      <w:r w:rsidR="001F7598" w:rsidRPr="00A63457">
        <w:t>ct</w:t>
      </w:r>
      <w:r w:rsidR="00C230F3" w:rsidRPr="00A63457">
        <w:t>enticos</w:t>
      </w:r>
      <w:proofErr w:type="spellEnd"/>
      <w:r w:rsidR="00C230F3" w:rsidRPr="00A63457">
        <w:t xml:space="preserve">, </w:t>
      </w:r>
      <w:proofErr w:type="spellStart"/>
      <w:r w:rsidR="00C230F3" w:rsidRPr="00A63457">
        <w:t>similiter</w:t>
      </w:r>
      <w:proofErr w:type="spellEnd"/>
      <w:r w:rsidR="00C230F3" w:rsidRPr="00A63457">
        <w:t xml:space="preserve"> et </w:t>
      </w:r>
      <w:proofErr w:type="spellStart"/>
      <w:r w:rsidR="00FE3CF4" w:rsidRPr="00A63457">
        <w:t>librum</w:t>
      </w:r>
      <w:proofErr w:type="spellEnd"/>
      <w:r w:rsidR="00FE3CF4" w:rsidRPr="00A63457">
        <w:t xml:space="preserve"> </w:t>
      </w:r>
      <w:proofErr w:type="spellStart"/>
      <w:r w:rsidR="00FE3CF4" w:rsidRPr="00A63457">
        <w:t>san</w:t>
      </w:r>
      <w:r w:rsidR="001F7598" w:rsidRPr="00A63457">
        <w:t>c</w:t>
      </w:r>
      <w:r w:rsidR="00FE3CF4" w:rsidRPr="00A63457">
        <w:t>ti</w:t>
      </w:r>
      <w:proofErr w:type="spellEnd"/>
      <w:r w:rsidR="00FE3CF4" w:rsidRPr="00A63457">
        <w:t xml:space="preserve"> </w:t>
      </w:r>
      <w:proofErr w:type="spellStart"/>
      <w:r w:rsidR="00FE3CF4" w:rsidRPr="00A63457">
        <w:t>Macharii</w:t>
      </w:r>
      <w:proofErr w:type="spellEnd"/>
      <w:r w:rsidR="00FE3CF4" w:rsidRPr="00A63457">
        <w:t xml:space="preserve">, </w:t>
      </w:r>
      <w:proofErr w:type="spellStart"/>
      <w:r w:rsidR="00FE3CF4" w:rsidRPr="00A63457">
        <w:t>quos</w:t>
      </w:r>
      <w:proofErr w:type="spellEnd"/>
      <w:r w:rsidR="00FE3CF4" w:rsidRPr="00A63457">
        <w:t xml:space="preserve"> sua sacra </w:t>
      </w:r>
      <w:proofErr w:type="spellStart"/>
      <w:r w:rsidR="00FE3CF4" w:rsidRPr="00A63457">
        <w:t>au</w:t>
      </w:r>
      <w:r w:rsidR="00343E57" w:rsidRPr="00A63457">
        <w:t>c</w:t>
      </w:r>
      <w:r w:rsidR="00D25CD7" w:rsidRPr="00A63457">
        <w:t>t</w:t>
      </w:r>
      <w:r w:rsidR="00FE3CF4" w:rsidRPr="00A63457">
        <w:t>oritate</w:t>
      </w:r>
      <w:proofErr w:type="spellEnd"/>
      <w:r w:rsidR="00FE3CF4" w:rsidRPr="00A63457">
        <w:t xml:space="preserve"> </w:t>
      </w:r>
      <w:proofErr w:type="spellStart"/>
      <w:r w:rsidR="00FE3CF4" w:rsidRPr="00A63457">
        <w:t>confirmat</w:t>
      </w:r>
      <w:proofErr w:type="spellEnd"/>
      <w:r w:rsidR="00FE3CF4" w:rsidRPr="00A63457">
        <w:t xml:space="preserve">, </w:t>
      </w:r>
      <w:proofErr w:type="spellStart"/>
      <w:r w:rsidR="00FE3CF4" w:rsidRPr="00A63457">
        <w:t>sicut</w:t>
      </w:r>
      <w:proofErr w:type="spellEnd"/>
      <w:r w:rsidR="00FE3CF4" w:rsidRPr="00A63457">
        <w:t xml:space="preserve"> </w:t>
      </w:r>
      <w:proofErr w:type="spellStart"/>
      <w:r w:rsidR="001F7598" w:rsidRPr="00A63457">
        <w:t>scriptum</w:t>
      </w:r>
      <w:proofErr w:type="spellEnd"/>
      <w:r w:rsidR="001F7598" w:rsidRPr="00A63457">
        <w:t xml:space="preserve"> est in </w:t>
      </w:r>
      <w:proofErr w:type="spellStart"/>
      <w:r w:rsidR="001F7598" w:rsidRPr="00A63457">
        <w:rPr>
          <w:i/>
          <w:iCs/>
        </w:rPr>
        <w:t>Decreto</w:t>
      </w:r>
      <w:proofErr w:type="spellEnd"/>
      <w:r w:rsidR="001F7598" w:rsidRPr="00A63457">
        <w:t>. »</w:t>
      </w:r>
      <w:r w:rsidR="009D656A" w:rsidRPr="00A63457">
        <w:t xml:space="preserve"> Voir aussi A. Le </w:t>
      </w:r>
      <w:proofErr w:type="spellStart"/>
      <w:r w:rsidR="009D656A" w:rsidRPr="00A63457">
        <w:t>Huërou</w:t>
      </w:r>
      <w:proofErr w:type="spellEnd"/>
      <w:r w:rsidR="009D656A" w:rsidRPr="00A63457">
        <w:t xml:space="preserve">, </w:t>
      </w:r>
      <w:r w:rsidR="004F6EFB" w:rsidRPr="00A63457">
        <w:t xml:space="preserve">« Angelo Clareno et quelques Pères grecs », in </w:t>
      </w:r>
      <w:hyperlink r:id="rId3" w:history="1">
        <w:proofErr w:type="spellStart"/>
        <w:r w:rsidR="004F6EFB" w:rsidRPr="00A63457">
          <w:rPr>
            <w:rStyle w:val="Lienhypertexte"/>
            <w:i/>
            <w:iCs/>
          </w:rPr>
          <w:t>Oliviana</w:t>
        </w:r>
        <w:proofErr w:type="spellEnd"/>
        <w:r w:rsidR="004F6EFB" w:rsidRPr="00A63457">
          <w:rPr>
            <w:rStyle w:val="Lienhypertexte"/>
          </w:rPr>
          <w:t xml:space="preserve"> 6 | 2020, </w:t>
        </w:r>
        <w:r w:rsidR="004F6EFB" w:rsidRPr="00A63457">
          <w:rPr>
            <w:rStyle w:val="Lienhypertexte"/>
            <w:color w:val="auto"/>
            <w:u w:val="none"/>
          </w:rPr>
          <w:t>§4</w:t>
        </w:r>
      </w:hyperlink>
      <w:r w:rsidR="004F6EFB" w:rsidRPr="00A63457">
        <w:t>.</w:t>
      </w:r>
    </w:p>
  </w:footnote>
  <w:footnote w:id="11">
    <w:p w14:paraId="7FD65A4F" w14:textId="24018CBA" w:rsidR="006D394E" w:rsidRPr="00A63457" w:rsidRDefault="006D394E">
      <w:pPr>
        <w:pStyle w:val="Notedebasdepage"/>
      </w:pPr>
      <w:r w:rsidRPr="00A63457">
        <w:rPr>
          <w:rStyle w:val="Appelnotedebasdep"/>
        </w:rPr>
        <w:footnoteRef/>
      </w:r>
      <w:r w:rsidRPr="00A63457">
        <w:t xml:space="preserve"> </w:t>
      </w:r>
      <w:proofErr w:type="spellStart"/>
      <w:r w:rsidR="00F22FE7" w:rsidRPr="00A63457">
        <w:t>quam</w:t>
      </w:r>
      <w:proofErr w:type="spellEnd"/>
      <w:r w:rsidR="00F22FE7" w:rsidRPr="00A63457">
        <w:t xml:space="preserve">] + et </w:t>
      </w:r>
      <w:r w:rsidR="00F22FE7" w:rsidRPr="00A63457">
        <w:rPr>
          <w:i/>
          <w:iCs/>
        </w:rPr>
        <w:t>U</w:t>
      </w:r>
    </w:p>
  </w:footnote>
  <w:footnote w:id="12">
    <w:p w14:paraId="570F51D4" w14:textId="46BA39E5" w:rsidR="00C33294" w:rsidRPr="00A63457" w:rsidRDefault="00C33294" w:rsidP="00C33294">
      <w:pPr>
        <w:pStyle w:val="Notedebasdepage"/>
      </w:pPr>
      <w:r w:rsidRPr="00A63457">
        <w:rPr>
          <w:rStyle w:val="Appelnotedebasdep"/>
        </w:rPr>
        <w:footnoteRef/>
      </w:r>
      <w:r w:rsidRPr="00A63457">
        <w:t xml:space="preserve"> est] </w:t>
      </w:r>
      <w:r w:rsidR="006912AC" w:rsidRPr="00A63457">
        <w:rPr>
          <w:i/>
          <w:iCs/>
        </w:rPr>
        <w:t>om.</w:t>
      </w:r>
      <w:r w:rsidRPr="00A63457">
        <w:rPr>
          <w:i/>
          <w:iCs/>
        </w:rPr>
        <w:t xml:space="preserve"> </w:t>
      </w:r>
      <w:r w:rsidR="00C32F70" w:rsidRPr="00A63457">
        <w:rPr>
          <w:i/>
          <w:iCs/>
        </w:rPr>
        <w:t>Σ</w:t>
      </w:r>
    </w:p>
  </w:footnote>
  <w:footnote w:id="13">
    <w:p w14:paraId="35FD578B" w14:textId="77777777" w:rsidR="00C75E4E" w:rsidRPr="00A63457" w:rsidRDefault="00C75E4E" w:rsidP="00C75E4E">
      <w:pPr>
        <w:pStyle w:val="Notedebasdepage"/>
      </w:pPr>
      <w:r w:rsidRPr="00A63457">
        <w:rPr>
          <w:rStyle w:val="Appelnotedebasdep"/>
        </w:rPr>
        <w:footnoteRef/>
      </w:r>
      <w:r w:rsidRPr="00A63457">
        <w:t xml:space="preserve"> in </w:t>
      </w:r>
      <w:proofErr w:type="spellStart"/>
      <w:r w:rsidRPr="00A63457">
        <w:t>secula</w:t>
      </w:r>
      <w:proofErr w:type="spellEnd"/>
      <w:r w:rsidRPr="00A63457">
        <w:t xml:space="preserve"> </w:t>
      </w:r>
      <w:proofErr w:type="spellStart"/>
      <w:r w:rsidRPr="00A63457">
        <w:t>seculorum</w:t>
      </w:r>
      <w:proofErr w:type="spellEnd"/>
      <w:r w:rsidRPr="00A63457">
        <w:t xml:space="preserve">] </w:t>
      </w:r>
      <w:r w:rsidRPr="00A63457">
        <w:rPr>
          <w:i/>
          <w:iCs/>
        </w:rPr>
        <w:t>om. C</w:t>
      </w:r>
    </w:p>
  </w:footnote>
  <w:footnote w:id="14">
    <w:p w14:paraId="1F93CB89" w14:textId="52CBF61B" w:rsidR="00BE74FD" w:rsidRPr="006E766B" w:rsidRDefault="00BE74FD" w:rsidP="00FB305C">
      <w:pPr>
        <w:pStyle w:val="Notedebasdepage"/>
        <w:jc w:val="both"/>
        <w:rPr>
          <w:lang w:val="it-IT"/>
        </w:rPr>
      </w:pPr>
      <w:r w:rsidRPr="00A63457">
        <w:rPr>
          <w:rStyle w:val="Appelnotedebasdep"/>
        </w:rPr>
        <w:footnoteRef/>
      </w:r>
      <w:r w:rsidRPr="00A63457">
        <w:t xml:space="preserve"> </w:t>
      </w:r>
      <w:r w:rsidR="00364ACD" w:rsidRPr="00A63457">
        <w:t xml:space="preserve">Voir PG 31, </w:t>
      </w:r>
      <w:r w:rsidR="00135AC7" w:rsidRPr="00A63457">
        <w:t xml:space="preserve">col. </w:t>
      </w:r>
      <w:r w:rsidR="00364ACD" w:rsidRPr="00A63457">
        <w:t xml:space="preserve">1321-1428. </w:t>
      </w:r>
      <w:r w:rsidR="00A62772" w:rsidRPr="00A63457">
        <w:rPr>
          <w:b/>
          <w:bCs/>
        </w:rPr>
        <w:t>C</w:t>
      </w:r>
      <w:r w:rsidR="00A62772" w:rsidRPr="00A63457">
        <w:t xml:space="preserve"> n’a pas été pris en compte et l</w:t>
      </w:r>
      <w:r w:rsidRPr="00A63457">
        <w:t>es leçons individuelles n’ont pa</w:t>
      </w:r>
      <w:r w:rsidR="0082150A" w:rsidRPr="00A63457">
        <w:t>s été reportées</w:t>
      </w:r>
      <w:r w:rsidR="00A62772" w:rsidRPr="00A63457">
        <w:t xml:space="preserve"> dans l’apparat</w:t>
      </w:r>
      <w:r w:rsidR="0082150A" w:rsidRPr="00A63457">
        <w:t xml:space="preserve">. Elles concernent </w:t>
      </w:r>
      <w:r w:rsidR="003F1DD3" w:rsidRPr="00A63457">
        <w:rPr>
          <w:b/>
          <w:bCs/>
        </w:rPr>
        <w:t>S</w:t>
      </w:r>
      <w:r w:rsidR="003F1DD3" w:rsidRPr="00A63457">
        <w:t xml:space="preserve"> (</w:t>
      </w:r>
      <w:r w:rsidR="00025D2D" w:rsidRPr="00A63457">
        <w:t xml:space="preserve">qui porte </w:t>
      </w:r>
      <w:proofErr w:type="spellStart"/>
      <w:r w:rsidR="00025D2D" w:rsidRPr="00A63457">
        <w:rPr>
          <w:i/>
          <w:iCs/>
        </w:rPr>
        <w:t>convenit</w:t>
      </w:r>
      <w:proofErr w:type="spellEnd"/>
      <w:r w:rsidR="00025D2D" w:rsidRPr="00A63457">
        <w:t xml:space="preserve"> au lieu </w:t>
      </w:r>
      <w:r w:rsidR="009B27C1" w:rsidRPr="00A63457">
        <w:t xml:space="preserve">de </w:t>
      </w:r>
      <w:proofErr w:type="spellStart"/>
      <w:r w:rsidR="009B27C1" w:rsidRPr="00A63457">
        <w:rPr>
          <w:i/>
          <w:iCs/>
        </w:rPr>
        <w:t>congruit</w:t>
      </w:r>
      <w:proofErr w:type="spellEnd"/>
      <w:r w:rsidR="009B27C1" w:rsidRPr="00A63457">
        <w:t xml:space="preserve"> en </w:t>
      </w:r>
      <w:r w:rsidR="009C4BB6" w:rsidRPr="00A63457">
        <w:t>O11</w:t>
      </w:r>
      <w:r w:rsidR="009B27C1" w:rsidRPr="00A63457">
        <w:t xml:space="preserve">), </w:t>
      </w:r>
      <w:r w:rsidR="009B27C1" w:rsidRPr="00A63457">
        <w:rPr>
          <w:b/>
          <w:bCs/>
        </w:rPr>
        <w:t>M</w:t>
      </w:r>
      <w:r w:rsidR="009B27C1" w:rsidRPr="00A63457">
        <w:t xml:space="preserve"> (</w:t>
      </w:r>
      <w:r w:rsidR="009B27C1" w:rsidRPr="00A63457">
        <w:rPr>
          <w:i/>
          <w:iCs/>
        </w:rPr>
        <w:t>quod</w:t>
      </w:r>
      <w:r w:rsidR="009B27C1" w:rsidRPr="00A63457">
        <w:t xml:space="preserve"> au lieu de </w:t>
      </w:r>
      <w:proofErr w:type="spellStart"/>
      <w:r w:rsidR="009B27C1" w:rsidRPr="00A63457">
        <w:rPr>
          <w:i/>
          <w:iCs/>
        </w:rPr>
        <w:t>quoniam</w:t>
      </w:r>
      <w:proofErr w:type="spellEnd"/>
      <w:r w:rsidR="009B27C1" w:rsidRPr="00A63457">
        <w:t xml:space="preserve"> en O31) et surtout </w:t>
      </w:r>
      <w:r w:rsidR="009B27C1" w:rsidRPr="00A63457">
        <w:rPr>
          <w:b/>
          <w:bCs/>
        </w:rPr>
        <w:t>V</w:t>
      </w:r>
      <w:r w:rsidR="009B27C1" w:rsidRPr="00A63457">
        <w:t>, qui totalise 15 lieux variants</w:t>
      </w:r>
      <w:r w:rsidR="00A37209" w:rsidRPr="00A63457">
        <w:t>,</w:t>
      </w:r>
      <w:r w:rsidR="00524B57" w:rsidRPr="00A63457">
        <w:t xml:space="preserve"> </w:t>
      </w:r>
      <w:r w:rsidR="0082150A" w:rsidRPr="00A63457">
        <w:t xml:space="preserve">principalement </w:t>
      </w:r>
      <w:r w:rsidR="00A37209" w:rsidRPr="00A63457">
        <w:t>des erreurs de lecture et ou de copie (</w:t>
      </w:r>
      <w:r w:rsidR="009C4BB6" w:rsidRPr="00A63457">
        <w:t xml:space="preserve">O4 et </w:t>
      </w:r>
      <w:proofErr w:type="spellStart"/>
      <w:r w:rsidR="009C4BB6" w:rsidRPr="00A63457">
        <w:t>familiaritates</w:t>
      </w:r>
      <w:proofErr w:type="spellEnd"/>
      <w:r w:rsidR="009C4BB6" w:rsidRPr="00A63457">
        <w:t xml:space="preserve"> : in </w:t>
      </w:r>
      <w:proofErr w:type="spellStart"/>
      <w:r w:rsidR="009C4BB6" w:rsidRPr="00A63457">
        <w:t>familiaritate</w:t>
      </w:r>
      <w:proofErr w:type="spellEnd"/>
      <w:r w:rsidR="009C4BB6" w:rsidRPr="00A63457">
        <w:t xml:space="preserve"> V3; O5 </w:t>
      </w:r>
      <w:proofErr w:type="spellStart"/>
      <w:r w:rsidR="009C4BB6" w:rsidRPr="00A63457">
        <w:t>commensurare</w:t>
      </w:r>
      <w:proofErr w:type="spellEnd"/>
      <w:r w:rsidR="009C4BB6" w:rsidRPr="00A63457">
        <w:t xml:space="preserve"> : </w:t>
      </w:r>
      <w:proofErr w:type="spellStart"/>
      <w:r w:rsidR="009C4BB6" w:rsidRPr="00A63457">
        <w:t>mesurare</w:t>
      </w:r>
      <w:proofErr w:type="spellEnd"/>
      <w:r w:rsidR="009C4BB6" w:rsidRPr="00A63457">
        <w:t xml:space="preserve"> V4 ; 08 et </w:t>
      </w:r>
      <w:r w:rsidR="009C4BB6" w:rsidRPr="00A63457">
        <w:rPr>
          <w:i/>
          <w:iCs/>
        </w:rPr>
        <w:t xml:space="preserve">om. </w:t>
      </w:r>
      <w:r w:rsidR="009C4BB6" w:rsidRPr="006E766B">
        <w:rPr>
          <w:i/>
          <w:iCs/>
          <w:lang w:val="it-IT"/>
        </w:rPr>
        <w:t>V6 </w:t>
      </w:r>
      <w:r w:rsidR="009C4BB6" w:rsidRPr="006E766B">
        <w:rPr>
          <w:lang w:val="it-IT"/>
        </w:rPr>
        <w:t xml:space="preserve">; O9 hos : hoc V18 ; O11congruit :continguit V20 ; O14 quali : quasi V7 ; O19 accedere : adherere V16 ; O20 persequi : prosequi V21 ; O25 habenda : habencia V24 ; O26 nocere : vocare V25 ; O29 non : </w:t>
      </w:r>
      <w:r w:rsidR="009C4BB6" w:rsidRPr="006E766B">
        <w:rPr>
          <w:i/>
          <w:iCs/>
          <w:lang w:val="it-IT"/>
        </w:rPr>
        <w:t>om. V14</w:t>
      </w:r>
      <w:r w:rsidR="009C4BB6" w:rsidRPr="006E766B">
        <w:rPr>
          <w:lang w:val="it-IT"/>
        </w:rPr>
        <w:t xml:space="preserve"> ; O30 quod : quia V26 ; O30 congruit : contingit V26 ; O32 qui </w:t>
      </w:r>
      <w:r w:rsidR="009C4BB6" w:rsidRPr="006E766B">
        <w:rPr>
          <w:i/>
          <w:iCs/>
          <w:lang w:val="it-IT"/>
        </w:rPr>
        <w:t>om. V28 </w:t>
      </w:r>
      <w:r w:rsidR="009C4BB6" w:rsidRPr="006E766B">
        <w:rPr>
          <w:lang w:val="it-IT"/>
        </w:rPr>
        <w:t xml:space="preserve">; O33 ad + ecclesie </w:t>
      </w:r>
      <w:r w:rsidR="009C4BB6" w:rsidRPr="006E766B">
        <w:rPr>
          <w:i/>
          <w:iCs/>
          <w:lang w:val="it-IT"/>
        </w:rPr>
        <w:t>sive</w:t>
      </w:r>
      <w:r w:rsidR="009C4BB6" w:rsidRPr="006E766B">
        <w:rPr>
          <w:lang w:val="it-IT"/>
        </w:rPr>
        <w:t xml:space="preserve"> esse V29.</w:t>
      </w:r>
    </w:p>
  </w:footnote>
  <w:footnote w:id="15">
    <w:p w14:paraId="531A3EC6" w14:textId="77777777" w:rsidR="00561B2F" w:rsidRPr="006E766B" w:rsidRDefault="00561B2F" w:rsidP="00561B2F">
      <w:pPr>
        <w:pStyle w:val="Notedebasdepage"/>
        <w:rPr>
          <w:lang w:val="it-IT"/>
        </w:rPr>
      </w:pPr>
      <w:r w:rsidRPr="00A63457">
        <w:rPr>
          <w:rStyle w:val="Appelnotedebasdep"/>
        </w:rPr>
        <w:footnoteRef/>
      </w:r>
      <w:r w:rsidRPr="006E766B">
        <w:rPr>
          <w:lang w:val="it-IT"/>
        </w:rPr>
        <w:t xml:space="preserve"> cum] </w:t>
      </w:r>
      <w:r w:rsidRPr="006E766B">
        <w:rPr>
          <w:i/>
          <w:iCs/>
          <w:lang w:val="it-IT"/>
        </w:rPr>
        <w:t xml:space="preserve">om. </w:t>
      </w:r>
      <w:r w:rsidRPr="00A63457">
        <w:rPr>
          <w:i/>
          <w:iCs/>
        </w:rPr>
        <w:t>Φ</w:t>
      </w:r>
      <w:r w:rsidRPr="006E766B">
        <w:rPr>
          <w:i/>
          <w:iCs/>
          <w:lang w:val="it-IT"/>
        </w:rPr>
        <w:t xml:space="preserve"> V</w:t>
      </w:r>
    </w:p>
  </w:footnote>
  <w:footnote w:id="16">
    <w:p w14:paraId="30E70AF2" w14:textId="77777777" w:rsidR="00561B2F" w:rsidRPr="00A63457" w:rsidRDefault="00561B2F" w:rsidP="00561B2F">
      <w:pPr>
        <w:pStyle w:val="Notedebasdepage"/>
      </w:pPr>
      <w:r w:rsidRPr="00A63457">
        <w:rPr>
          <w:rStyle w:val="Appelnotedebasdep"/>
        </w:rPr>
        <w:footnoteRef/>
      </w:r>
      <w:r w:rsidRPr="00A63457">
        <w:t xml:space="preserve"> </w:t>
      </w:r>
      <w:proofErr w:type="spellStart"/>
      <w:r w:rsidRPr="00A63457">
        <w:t>sed</w:t>
      </w:r>
      <w:proofErr w:type="spellEnd"/>
      <w:r w:rsidRPr="00A63457">
        <w:t xml:space="preserve">] </w:t>
      </w:r>
      <w:r w:rsidRPr="00A63457">
        <w:rPr>
          <w:i/>
          <w:iCs/>
        </w:rPr>
        <w:t>om. Σ</w:t>
      </w:r>
      <w:r w:rsidRPr="00A63457">
        <w:t xml:space="preserve"> </w:t>
      </w:r>
    </w:p>
  </w:footnote>
  <w:footnote w:id="17">
    <w:p w14:paraId="2A9BB7AA" w14:textId="77777777" w:rsidR="00561B2F" w:rsidRPr="00A63457" w:rsidRDefault="00561B2F" w:rsidP="00561B2F">
      <w:pPr>
        <w:pStyle w:val="Notedebasdepage"/>
      </w:pPr>
      <w:r w:rsidRPr="00A63457">
        <w:rPr>
          <w:rStyle w:val="Appelnotedebasdep"/>
        </w:rPr>
        <w:footnoteRef/>
      </w:r>
      <w:r w:rsidRPr="00A63457">
        <w:t xml:space="preserve"> </w:t>
      </w:r>
      <w:proofErr w:type="spellStart"/>
      <w:r w:rsidRPr="00A63457">
        <w:t>vel</w:t>
      </w:r>
      <w:proofErr w:type="spellEnd"/>
      <w:r w:rsidRPr="00A63457">
        <w:t xml:space="preserve">] et </w:t>
      </w:r>
      <w:r w:rsidRPr="00A63457">
        <w:rPr>
          <w:i/>
          <w:iCs/>
        </w:rPr>
        <w:t>Σ</w:t>
      </w:r>
    </w:p>
  </w:footnote>
  <w:footnote w:id="18">
    <w:p w14:paraId="32E1AEC1" w14:textId="77777777" w:rsidR="00561B2F" w:rsidRPr="006E766B" w:rsidRDefault="00561B2F" w:rsidP="00561B2F">
      <w:pPr>
        <w:pStyle w:val="Notedebasdepage"/>
        <w:rPr>
          <w:lang w:val="it-IT"/>
        </w:rPr>
      </w:pPr>
      <w:r w:rsidRPr="00A63457">
        <w:rPr>
          <w:rStyle w:val="Appelnotedebasdep"/>
        </w:rPr>
        <w:footnoteRef/>
      </w:r>
      <w:r w:rsidRPr="006E766B">
        <w:rPr>
          <w:lang w:val="it-IT"/>
        </w:rPr>
        <w:t xml:space="preserve"> </w:t>
      </w:r>
      <w:r w:rsidRPr="006E766B">
        <w:rPr>
          <w:lang w:val="it-IT"/>
        </w:rPr>
        <w:t xml:space="preserve">et spe] </w:t>
      </w:r>
      <w:r w:rsidRPr="006E766B">
        <w:rPr>
          <w:i/>
          <w:iCs/>
          <w:lang w:val="it-IT"/>
        </w:rPr>
        <w:t xml:space="preserve">om. </w:t>
      </w:r>
      <w:r w:rsidRPr="00A63457">
        <w:rPr>
          <w:i/>
          <w:iCs/>
        </w:rPr>
        <w:t>Σ</w:t>
      </w:r>
    </w:p>
  </w:footnote>
  <w:footnote w:id="19">
    <w:p w14:paraId="16F9EC38" w14:textId="77777777" w:rsidR="00561B2F" w:rsidRPr="006E766B" w:rsidRDefault="00561B2F" w:rsidP="00561B2F">
      <w:pPr>
        <w:pStyle w:val="Notedebasdepage"/>
        <w:rPr>
          <w:lang w:val="it-IT"/>
        </w:rPr>
      </w:pPr>
      <w:r w:rsidRPr="00A63457">
        <w:rPr>
          <w:rStyle w:val="Appelnotedebasdep"/>
        </w:rPr>
        <w:footnoteRef/>
      </w:r>
      <w:r w:rsidRPr="006E766B">
        <w:rPr>
          <w:lang w:val="it-IT"/>
        </w:rPr>
        <w:t xml:space="preserve"> </w:t>
      </w:r>
      <w:r w:rsidRPr="006E766B">
        <w:rPr>
          <w:lang w:val="it-IT"/>
        </w:rPr>
        <w:t xml:space="preserve">recidi] recedere </w:t>
      </w:r>
      <w:r w:rsidRPr="00A63457">
        <w:rPr>
          <w:i/>
          <w:iCs/>
        </w:rPr>
        <w:t>Σ</w:t>
      </w:r>
    </w:p>
  </w:footnote>
  <w:footnote w:id="20">
    <w:p w14:paraId="0CE7EC79" w14:textId="5176B412" w:rsidR="00561B2F" w:rsidRPr="006E766B" w:rsidRDefault="00561B2F" w:rsidP="00561B2F">
      <w:pPr>
        <w:pStyle w:val="Notedebasdepage"/>
        <w:rPr>
          <w:lang w:val="it-IT"/>
        </w:rPr>
      </w:pPr>
      <w:r w:rsidRPr="00A63457">
        <w:rPr>
          <w:rStyle w:val="Appelnotedebasdep"/>
        </w:rPr>
        <w:footnoteRef/>
      </w:r>
      <w:r w:rsidRPr="006E766B">
        <w:rPr>
          <w:lang w:val="it-IT"/>
        </w:rPr>
        <w:t xml:space="preserve"> </w:t>
      </w:r>
      <w:r w:rsidR="00A566A9" w:rsidRPr="006E766B">
        <w:rPr>
          <w:lang w:val="it-IT"/>
        </w:rPr>
        <w:t>aspicientem</w:t>
      </w:r>
      <w:r w:rsidRPr="006E766B">
        <w:rPr>
          <w:lang w:val="it-IT"/>
        </w:rPr>
        <w:t xml:space="preserve">] </w:t>
      </w:r>
      <w:r w:rsidR="00A566A9" w:rsidRPr="006E766B">
        <w:rPr>
          <w:lang w:val="it-IT"/>
        </w:rPr>
        <w:t xml:space="preserve">aspicientibus </w:t>
      </w:r>
      <w:r w:rsidR="00A566A9" w:rsidRPr="00A63457">
        <w:rPr>
          <w:i/>
          <w:iCs/>
        </w:rPr>
        <w:t>Σ</w:t>
      </w:r>
    </w:p>
  </w:footnote>
  <w:footnote w:id="21">
    <w:p w14:paraId="3867A66A" w14:textId="77777777" w:rsidR="00561B2F" w:rsidRPr="006E766B" w:rsidRDefault="00561B2F" w:rsidP="00561B2F">
      <w:pPr>
        <w:pStyle w:val="Notedebasdepage"/>
        <w:rPr>
          <w:lang w:val="it-IT"/>
        </w:rPr>
      </w:pPr>
      <w:r w:rsidRPr="00A63457">
        <w:rPr>
          <w:rStyle w:val="Appelnotedebasdep"/>
        </w:rPr>
        <w:footnoteRef/>
      </w:r>
      <w:r w:rsidRPr="006E766B">
        <w:rPr>
          <w:lang w:val="it-IT"/>
        </w:rPr>
        <w:t xml:space="preserve"> </w:t>
      </w:r>
      <w:r w:rsidRPr="006E766B">
        <w:rPr>
          <w:lang w:val="it-IT"/>
        </w:rPr>
        <w:t xml:space="preserve">secundum] </w:t>
      </w:r>
      <w:r w:rsidRPr="006E766B">
        <w:rPr>
          <w:i/>
          <w:iCs/>
          <w:lang w:val="it-IT"/>
        </w:rPr>
        <w:t xml:space="preserve">om. </w:t>
      </w:r>
      <w:r w:rsidRPr="00A63457">
        <w:rPr>
          <w:i/>
          <w:iCs/>
        </w:rPr>
        <w:t>Σ</w:t>
      </w:r>
    </w:p>
  </w:footnote>
  <w:footnote w:id="22">
    <w:p w14:paraId="7B67FCC8" w14:textId="77777777" w:rsidR="00561B2F" w:rsidRPr="006E766B" w:rsidRDefault="00561B2F" w:rsidP="00561B2F">
      <w:pPr>
        <w:pStyle w:val="Notedebasdepage"/>
        <w:rPr>
          <w:lang w:val="it-IT"/>
        </w:rPr>
      </w:pPr>
      <w:r w:rsidRPr="00A63457">
        <w:rPr>
          <w:rStyle w:val="Appelnotedebasdep"/>
        </w:rPr>
        <w:footnoteRef/>
      </w:r>
      <w:r w:rsidRPr="006E766B">
        <w:rPr>
          <w:lang w:val="it-IT"/>
        </w:rPr>
        <w:t xml:space="preserve"> </w:t>
      </w:r>
      <w:r w:rsidRPr="006E766B">
        <w:rPr>
          <w:lang w:val="it-IT"/>
        </w:rPr>
        <w:t xml:space="preserve">quoniam] quod </w:t>
      </w:r>
      <w:r w:rsidRPr="006E766B">
        <w:rPr>
          <w:i/>
          <w:iCs/>
          <w:lang w:val="it-IT"/>
        </w:rPr>
        <w:t>M R</w:t>
      </w:r>
    </w:p>
  </w:footnote>
  <w:footnote w:id="23">
    <w:p w14:paraId="5F598169" w14:textId="77777777" w:rsidR="00561B2F" w:rsidRPr="006E766B" w:rsidRDefault="00561B2F" w:rsidP="00561B2F">
      <w:pPr>
        <w:pStyle w:val="Notedebasdepage"/>
        <w:rPr>
          <w:lang w:val="it-IT"/>
        </w:rPr>
      </w:pPr>
      <w:r w:rsidRPr="00A63457">
        <w:rPr>
          <w:rStyle w:val="Appelnotedebasdep"/>
        </w:rPr>
        <w:footnoteRef/>
      </w:r>
      <w:r w:rsidRPr="006E766B">
        <w:rPr>
          <w:lang w:val="it-IT"/>
        </w:rPr>
        <w:t xml:space="preserve"> tradere] </w:t>
      </w:r>
      <w:r w:rsidRPr="006E766B">
        <w:rPr>
          <w:lang w:val="it-IT"/>
        </w:rPr>
        <w:t xml:space="preserve">trahere </w:t>
      </w:r>
      <w:r w:rsidRPr="006E766B">
        <w:rPr>
          <w:i/>
          <w:iCs/>
          <w:lang w:val="it-IT"/>
        </w:rPr>
        <w:t>F M</w:t>
      </w:r>
    </w:p>
  </w:footnote>
  <w:footnote w:id="24">
    <w:p w14:paraId="07C6839F" w14:textId="77777777" w:rsidR="00561B2F" w:rsidRPr="006E766B" w:rsidRDefault="00561B2F" w:rsidP="00561B2F">
      <w:pPr>
        <w:pStyle w:val="Notedebasdepage"/>
        <w:rPr>
          <w:lang w:val="it-IT"/>
        </w:rPr>
      </w:pPr>
      <w:r w:rsidRPr="00A63457">
        <w:rPr>
          <w:rStyle w:val="Appelnotedebasdep"/>
        </w:rPr>
        <w:footnoteRef/>
      </w:r>
      <w:r w:rsidRPr="006E766B">
        <w:rPr>
          <w:lang w:val="it-IT"/>
        </w:rPr>
        <w:t xml:space="preserve"> vel] </w:t>
      </w:r>
      <w:r w:rsidRPr="006E766B">
        <w:rPr>
          <w:i/>
          <w:iCs/>
          <w:lang w:val="it-IT"/>
        </w:rPr>
        <w:t xml:space="preserve">om. </w:t>
      </w:r>
      <w:r w:rsidRPr="00A63457">
        <w:rPr>
          <w:i/>
          <w:iCs/>
        </w:rPr>
        <w:t>Φ</w:t>
      </w:r>
    </w:p>
  </w:footnote>
  <w:footnote w:id="25">
    <w:p w14:paraId="44B8F41A" w14:textId="480EDC14" w:rsidR="007131D6" w:rsidRPr="00A63457" w:rsidRDefault="007131D6">
      <w:pPr>
        <w:pStyle w:val="Notedebasdepage"/>
      </w:pPr>
      <w:r w:rsidRPr="00A63457">
        <w:rPr>
          <w:rStyle w:val="Appelnotedebasdep"/>
        </w:rPr>
        <w:footnoteRef/>
      </w:r>
      <w:r w:rsidRPr="006E766B">
        <w:rPr>
          <w:lang w:val="it-IT"/>
        </w:rPr>
        <w:t xml:space="preserve"> </w:t>
      </w:r>
      <w:r w:rsidR="001E3696" w:rsidRPr="006E766B">
        <w:rPr>
          <w:lang w:val="it-IT"/>
        </w:rPr>
        <w:t xml:space="preserve">Sancti </w:t>
      </w:r>
      <w:r w:rsidR="00FC418D" w:rsidRPr="006E766B">
        <w:rPr>
          <w:lang w:val="it-IT"/>
        </w:rPr>
        <w:t>– theologum] Incipit regula sancti Basilii ad sanctum Gregorium Theologum</w:t>
      </w:r>
      <w:r w:rsidR="003D201F" w:rsidRPr="006E766B">
        <w:rPr>
          <w:lang w:val="it-IT"/>
        </w:rPr>
        <w:t xml:space="preserve">. </w:t>
      </w:r>
      <w:r w:rsidR="003D201F" w:rsidRPr="00A63457">
        <w:t xml:space="preserve">Et primo de </w:t>
      </w:r>
      <w:proofErr w:type="spellStart"/>
      <w:r w:rsidR="003D201F" w:rsidRPr="00A63457">
        <w:t>laude</w:t>
      </w:r>
      <w:proofErr w:type="spellEnd"/>
      <w:r w:rsidR="003D201F" w:rsidRPr="00A63457">
        <w:t xml:space="preserve"> vite </w:t>
      </w:r>
      <w:proofErr w:type="spellStart"/>
      <w:r w:rsidR="003D201F" w:rsidRPr="00A63457">
        <w:t>solitarie</w:t>
      </w:r>
      <w:proofErr w:type="spellEnd"/>
      <w:r w:rsidR="003D201F" w:rsidRPr="00A63457">
        <w:t xml:space="preserve"> </w:t>
      </w:r>
      <w:r w:rsidR="003D201F" w:rsidRPr="00A63457">
        <w:rPr>
          <w:i/>
          <w:iCs/>
        </w:rPr>
        <w:t>C</w:t>
      </w:r>
      <w:r w:rsidR="003D201F" w:rsidRPr="00A63457">
        <w:t xml:space="preserve"> || </w:t>
      </w:r>
      <w:proofErr w:type="spellStart"/>
      <w:r w:rsidRPr="00A63457">
        <w:t>theologum</w:t>
      </w:r>
      <w:proofErr w:type="spellEnd"/>
      <w:r w:rsidRPr="00A63457">
        <w:t xml:space="preserve">] + incipit </w:t>
      </w:r>
      <w:r w:rsidRPr="00A63457">
        <w:rPr>
          <w:i/>
          <w:iCs/>
        </w:rPr>
        <w:t>R</w:t>
      </w:r>
    </w:p>
  </w:footnote>
  <w:footnote w:id="26">
    <w:p w14:paraId="3BED60FC" w14:textId="7FA3023A" w:rsidR="006B3001" w:rsidRPr="00A63457" w:rsidRDefault="006B3001">
      <w:pPr>
        <w:pStyle w:val="Notedebasdepage"/>
      </w:pPr>
      <w:r w:rsidRPr="00A63457">
        <w:rPr>
          <w:rStyle w:val="Appelnotedebasdep"/>
        </w:rPr>
        <w:footnoteRef/>
      </w:r>
      <w:r w:rsidRPr="00A63457">
        <w:t xml:space="preserve"> </w:t>
      </w:r>
      <w:proofErr w:type="spellStart"/>
      <w:r w:rsidR="004D0BB0" w:rsidRPr="00A63457">
        <w:t>e</w:t>
      </w:r>
      <w:r w:rsidRPr="00A63457">
        <w:t>is</w:t>
      </w:r>
      <w:proofErr w:type="spellEnd"/>
      <w:r w:rsidRPr="00A63457">
        <w:t xml:space="preserve">] </w:t>
      </w:r>
      <w:proofErr w:type="spellStart"/>
      <w:r w:rsidRPr="00A63457">
        <w:t>eius</w:t>
      </w:r>
      <w:proofErr w:type="spellEnd"/>
      <w:r w:rsidRPr="00A63457">
        <w:t xml:space="preserve"> </w:t>
      </w:r>
      <w:r w:rsidRPr="00A63457">
        <w:rPr>
          <w:i/>
          <w:iCs/>
        </w:rPr>
        <w:t>R</w:t>
      </w:r>
    </w:p>
  </w:footnote>
  <w:footnote w:id="27">
    <w:p w14:paraId="3B8B0715" w14:textId="4467C868" w:rsidR="00F42AC8" w:rsidRPr="00A63457" w:rsidRDefault="00F42AC8">
      <w:pPr>
        <w:pStyle w:val="Notedebasdepage"/>
      </w:pPr>
      <w:r w:rsidRPr="00A63457">
        <w:rPr>
          <w:rStyle w:val="Appelnotedebasdep"/>
        </w:rPr>
        <w:footnoteRef/>
      </w:r>
      <w:r w:rsidRPr="00A63457">
        <w:t xml:space="preserve"> </w:t>
      </w:r>
      <w:proofErr w:type="spellStart"/>
      <w:r w:rsidR="00210D63" w:rsidRPr="00A63457">
        <w:t>e</w:t>
      </w:r>
      <w:r w:rsidRPr="00A63457">
        <w:t>x</w:t>
      </w:r>
      <w:r w:rsidR="00740702" w:rsidRPr="00A63457">
        <w:t>a</w:t>
      </w:r>
      <w:r w:rsidRPr="00A63457">
        <w:t>cerbat</w:t>
      </w:r>
      <w:r w:rsidR="00ED037D" w:rsidRPr="00A63457">
        <w:t>um</w:t>
      </w:r>
      <w:proofErr w:type="spellEnd"/>
      <w:r w:rsidR="00ED037D" w:rsidRPr="00A63457">
        <w:t xml:space="preserve">] </w:t>
      </w:r>
      <w:proofErr w:type="spellStart"/>
      <w:r w:rsidR="00E53297" w:rsidRPr="00A63457">
        <w:t>execerbatum</w:t>
      </w:r>
      <w:proofErr w:type="spellEnd"/>
      <w:r w:rsidR="00E53297" w:rsidRPr="00A63457">
        <w:t xml:space="preserve"> </w:t>
      </w:r>
      <w:r w:rsidR="00E53297" w:rsidRPr="00A63457">
        <w:rPr>
          <w:i/>
          <w:iCs/>
        </w:rPr>
        <w:t xml:space="preserve">Σ </w:t>
      </w:r>
      <w:r w:rsidR="00F55BF7" w:rsidRPr="00A63457">
        <w:rPr>
          <w:i/>
          <w:iCs/>
        </w:rPr>
        <w:t>F M</w:t>
      </w:r>
      <w:r w:rsidR="00F55BF7" w:rsidRPr="00A63457">
        <w:t xml:space="preserve"> </w:t>
      </w:r>
      <w:proofErr w:type="spellStart"/>
      <w:r w:rsidR="003C5BD4" w:rsidRPr="00A63457">
        <w:t>exercebatum</w:t>
      </w:r>
      <w:proofErr w:type="spellEnd"/>
      <w:r w:rsidR="003C5BD4" w:rsidRPr="00A63457">
        <w:t xml:space="preserve"> </w:t>
      </w:r>
      <w:r w:rsidR="003C5BD4" w:rsidRPr="00A63457">
        <w:rPr>
          <w:i/>
          <w:iCs/>
        </w:rPr>
        <w:t>R</w:t>
      </w:r>
      <w:r w:rsidR="003C5BD4" w:rsidRPr="00A63457">
        <w:t xml:space="preserve"> </w:t>
      </w:r>
    </w:p>
  </w:footnote>
  <w:footnote w:id="28">
    <w:p w14:paraId="727C643B" w14:textId="0152678B" w:rsidR="00ED037D" w:rsidRPr="00A63457" w:rsidRDefault="00ED037D">
      <w:pPr>
        <w:pStyle w:val="Notedebasdepage"/>
      </w:pPr>
      <w:r w:rsidRPr="00A63457">
        <w:rPr>
          <w:rStyle w:val="Appelnotedebasdep"/>
        </w:rPr>
        <w:footnoteRef/>
      </w:r>
      <w:r w:rsidRPr="00A63457">
        <w:t xml:space="preserve"> </w:t>
      </w:r>
      <w:r w:rsidR="00747B9E" w:rsidRPr="00A63457">
        <w:t xml:space="preserve">De </w:t>
      </w:r>
      <w:proofErr w:type="spellStart"/>
      <w:r w:rsidR="00747B9E" w:rsidRPr="00A63457">
        <w:t>eo</w:t>
      </w:r>
      <w:proofErr w:type="spellEnd"/>
      <w:r w:rsidR="00747B9E" w:rsidRPr="00A63457">
        <w:t xml:space="preserve"> </w:t>
      </w:r>
      <w:r w:rsidR="00694891" w:rsidRPr="00A63457">
        <w:t xml:space="preserve">– </w:t>
      </w:r>
      <w:r w:rsidR="00747B9E" w:rsidRPr="00A63457">
        <w:t>omnibus</w:t>
      </w:r>
      <w:r w:rsidRPr="00A63457">
        <w:t xml:space="preserve">] De modo </w:t>
      </w:r>
      <w:proofErr w:type="spellStart"/>
      <w:r w:rsidRPr="00A63457">
        <w:t>orandi</w:t>
      </w:r>
      <w:proofErr w:type="spellEnd"/>
      <w:r w:rsidRPr="00A63457">
        <w:t xml:space="preserve"> quantum ad </w:t>
      </w:r>
      <w:proofErr w:type="spellStart"/>
      <w:r w:rsidR="00937BFB" w:rsidRPr="00A63457">
        <w:t>privatas</w:t>
      </w:r>
      <w:proofErr w:type="spellEnd"/>
      <w:r w:rsidR="00937BFB" w:rsidRPr="00A63457">
        <w:t xml:space="preserve"> </w:t>
      </w:r>
      <w:proofErr w:type="spellStart"/>
      <w:r w:rsidR="00937BFB" w:rsidRPr="00A63457">
        <w:t>orationes</w:t>
      </w:r>
      <w:proofErr w:type="spellEnd"/>
      <w:r w:rsidR="00937BFB" w:rsidRPr="00A63457">
        <w:t xml:space="preserve"> </w:t>
      </w:r>
      <w:proofErr w:type="spellStart"/>
      <w:r w:rsidR="00937BFB" w:rsidRPr="00A63457">
        <w:t>solitarii</w:t>
      </w:r>
      <w:proofErr w:type="spellEnd"/>
      <w:r w:rsidR="00937BFB" w:rsidRPr="00A63457">
        <w:t xml:space="preserve"> </w:t>
      </w:r>
      <w:r w:rsidR="00937BFB" w:rsidRPr="00A63457">
        <w:rPr>
          <w:i/>
          <w:iCs/>
        </w:rPr>
        <w:t>C</w:t>
      </w:r>
    </w:p>
  </w:footnote>
  <w:footnote w:id="29">
    <w:p w14:paraId="50C2C5C2" w14:textId="498F1486" w:rsidR="00CE5DED" w:rsidRPr="00A63457" w:rsidRDefault="00CE5DED">
      <w:pPr>
        <w:pStyle w:val="Notedebasdepage"/>
      </w:pPr>
      <w:r w:rsidRPr="00A63457">
        <w:rPr>
          <w:rStyle w:val="Appelnotedebasdep"/>
        </w:rPr>
        <w:footnoteRef/>
      </w:r>
      <w:r w:rsidRPr="00A63457">
        <w:t xml:space="preserve"> </w:t>
      </w:r>
      <w:proofErr w:type="spellStart"/>
      <w:r w:rsidR="00210D63" w:rsidRPr="00A63457">
        <w:t>g</w:t>
      </w:r>
      <w:r w:rsidRPr="00A63457">
        <w:t>loriam</w:t>
      </w:r>
      <w:proofErr w:type="spellEnd"/>
      <w:r w:rsidRPr="00A63457">
        <w:t xml:space="preserve">] </w:t>
      </w:r>
      <w:proofErr w:type="spellStart"/>
      <w:r w:rsidRPr="00A63457">
        <w:t>regulam</w:t>
      </w:r>
      <w:proofErr w:type="spellEnd"/>
      <w:r w:rsidRPr="00A63457">
        <w:t xml:space="preserve"> </w:t>
      </w:r>
      <w:r w:rsidRPr="00A63457">
        <w:rPr>
          <w:i/>
          <w:iCs/>
        </w:rPr>
        <w:t>S</w:t>
      </w:r>
    </w:p>
  </w:footnote>
  <w:footnote w:id="30">
    <w:p w14:paraId="2E95AB55" w14:textId="34CF1811" w:rsidR="009F561F" w:rsidRPr="00A63457" w:rsidRDefault="009F561F">
      <w:pPr>
        <w:pStyle w:val="Notedebasdepage"/>
      </w:pPr>
      <w:r w:rsidRPr="00A63457">
        <w:rPr>
          <w:rStyle w:val="Appelnotedebasdep"/>
        </w:rPr>
        <w:footnoteRef/>
      </w:r>
      <w:r w:rsidRPr="00A63457">
        <w:t xml:space="preserve"> </w:t>
      </w:r>
      <w:proofErr w:type="spellStart"/>
      <w:r w:rsidR="00E13D64" w:rsidRPr="00A63457">
        <w:t>Eius</w:t>
      </w:r>
      <w:proofErr w:type="spellEnd"/>
      <w:r w:rsidR="00E13D64" w:rsidRPr="00A63457">
        <w:t>] om. V</w:t>
      </w:r>
    </w:p>
  </w:footnote>
  <w:footnote w:id="31">
    <w:p w14:paraId="71FDE23C" w14:textId="74A91D3C" w:rsidR="009C3A1B" w:rsidRPr="00A63457" w:rsidRDefault="009C3A1B" w:rsidP="009C3A1B">
      <w:pPr>
        <w:pStyle w:val="Notedebasdepage"/>
      </w:pPr>
      <w:r w:rsidRPr="00A63457">
        <w:rPr>
          <w:rStyle w:val="Appelnotedebasdep"/>
        </w:rPr>
        <w:footnoteRef/>
      </w:r>
      <w:r w:rsidRPr="00A63457">
        <w:t xml:space="preserve"> </w:t>
      </w:r>
      <w:proofErr w:type="spellStart"/>
      <w:r w:rsidR="00A53612" w:rsidRPr="00A63457">
        <w:t>contendatur</w:t>
      </w:r>
      <w:proofErr w:type="spellEnd"/>
      <w:r w:rsidRPr="00A63457">
        <w:t xml:space="preserve">] </w:t>
      </w:r>
      <w:proofErr w:type="spellStart"/>
      <w:r w:rsidR="00A53612" w:rsidRPr="00A63457">
        <w:t>concedatur</w:t>
      </w:r>
      <w:proofErr w:type="spellEnd"/>
      <w:r w:rsidR="00A53612" w:rsidRPr="00A63457">
        <w:t xml:space="preserve"> </w:t>
      </w:r>
      <w:r w:rsidR="00A53612" w:rsidRPr="00A63457">
        <w:rPr>
          <w:i/>
          <w:iCs/>
        </w:rPr>
        <w:t>alii</w:t>
      </w:r>
    </w:p>
  </w:footnote>
  <w:footnote w:id="32">
    <w:p w14:paraId="33DD1DB2" w14:textId="232EA5B8" w:rsidR="009C3A1B" w:rsidRPr="00A63457" w:rsidRDefault="009C3A1B" w:rsidP="009C3A1B">
      <w:pPr>
        <w:pStyle w:val="Notedebasdepage"/>
      </w:pPr>
      <w:r w:rsidRPr="00A63457">
        <w:rPr>
          <w:rStyle w:val="Appelnotedebasdep"/>
        </w:rPr>
        <w:footnoteRef/>
      </w:r>
      <w:r w:rsidRPr="00A63457">
        <w:t xml:space="preserve"> </w:t>
      </w:r>
      <w:r w:rsidR="00A53612" w:rsidRPr="00A63457">
        <w:t>et</w:t>
      </w:r>
      <w:r w:rsidRPr="00A63457">
        <w:t xml:space="preserve">] </w:t>
      </w:r>
      <w:r w:rsidR="00A53612" w:rsidRPr="00A63457">
        <w:t xml:space="preserve">in </w:t>
      </w:r>
      <w:r w:rsidR="00A53612" w:rsidRPr="00A63457">
        <w:rPr>
          <w:i/>
          <w:iCs/>
        </w:rPr>
        <w:t>alii</w:t>
      </w:r>
    </w:p>
  </w:footnote>
  <w:footnote w:id="33">
    <w:p w14:paraId="44C8FFEB" w14:textId="35C4DF3B" w:rsidR="009C3A1B" w:rsidRPr="00A63457" w:rsidRDefault="009C3A1B" w:rsidP="009C3A1B">
      <w:pPr>
        <w:pStyle w:val="Notedebasdepage"/>
      </w:pPr>
      <w:r w:rsidRPr="00A63457">
        <w:rPr>
          <w:rStyle w:val="Appelnotedebasdep"/>
        </w:rPr>
        <w:footnoteRef/>
      </w:r>
      <w:r w:rsidRPr="00A63457">
        <w:t xml:space="preserve"> </w:t>
      </w:r>
      <w:proofErr w:type="spellStart"/>
      <w:r w:rsidRPr="00A63457">
        <w:t>relaxari</w:t>
      </w:r>
      <w:proofErr w:type="spellEnd"/>
      <w:r w:rsidR="00AC7225" w:rsidRPr="00A63457">
        <w:t xml:space="preserve"> </w:t>
      </w:r>
      <w:proofErr w:type="spellStart"/>
      <w:r w:rsidR="00AC7225" w:rsidRPr="00A63457">
        <w:t>abstractiones</w:t>
      </w:r>
      <w:proofErr w:type="spellEnd"/>
      <w:r w:rsidRPr="00A63457">
        <w:t xml:space="preserve">] </w:t>
      </w:r>
      <w:r w:rsidRPr="00A63457">
        <w:rPr>
          <w:i/>
          <w:iCs/>
        </w:rPr>
        <w:t xml:space="preserve">inv. </w:t>
      </w:r>
      <w:r w:rsidR="00AC7225" w:rsidRPr="00A63457">
        <w:rPr>
          <w:i/>
          <w:iCs/>
        </w:rPr>
        <w:t>alii</w:t>
      </w:r>
    </w:p>
  </w:footnote>
  <w:footnote w:id="34">
    <w:p w14:paraId="5017FEDB" w14:textId="17FC7B11" w:rsidR="00B1238D" w:rsidRPr="00A63457" w:rsidRDefault="00B1238D">
      <w:pPr>
        <w:pStyle w:val="Notedebasdepage"/>
      </w:pPr>
      <w:r w:rsidRPr="00A63457">
        <w:rPr>
          <w:rStyle w:val="Appelnotedebasdep"/>
        </w:rPr>
        <w:footnoteRef/>
      </w:r>
      <w:r w:rsidRPr="00A63457">
        <w:t xml:space="preserve"> </w:t>
      </w:r>
      <w:proofErr w:type="spellStart"/>
      <w:r w:rsidR="00AC7225" w:rsidRPr="00A63457">
        <w:t>i</w:t>
      </w:r>
      <w:r w:rsidRPr="00A63457">
        <w:t>nsinuans</w:t>
      </w:r>
      <w:proofErr w:type="spellEnd"/>
      <w:r w:rsidRPr="00A63457">
        <w:t xml:space="preserve">] insinuas </w:t>
      </w:r>
      <w:r w:rsidRPr="00A63457">
        <w:rPr>
          <w:i/>
          <w:iCs/>
        </w:rPr>
        <w:t>M</w:t>
      </w:r>
    </w:p>
  </w:footnote>
  <w:footnote w:id="35">
    <w:p w14:paraId="6761F73B" w14:textId="30170B7C" w:rsidR="00AB76D8" w:rsidRPr="006E766B" w:rsidRDefault="00AB76D8">
      <w:pPr>
        <w:pStyle w:val="Notedebasdepage"/>
        <w:rPr>
          <w:lang w:val="it-IT"/>
        </w:rPr>
      </w:pPr>
      <w:r w:rsidRPr="00A63457">
        <w:rPr>
          <w:rStyle w:val="Appelnotedebasdep"/>
        </w:rPr>
        <w:footnoteRef/>
      </w:r>
      <w:r w:rsidRPr="006E766B">
        <w:rPr>
          <w:lang w:val="it-IT"/>
        </w:rPr>
        <w:t xml:space="preserve"> </w:t>
      </w:r>
      <w:r w:rsidR="00897FA5" w:rsidRPr="006E766B">
        <w:rPr>
          <w:lang w:val="it-IT"/>
        </w:rPr>
        <w:t>v</w:t>
      </w:r>
      <w:r w:rsidRPr="006E766B">
        <w:rPr>
          <w:lang w:val="it-IT"/>
        </w:rPr>
        <w:t>ero</w:t>
      </w:r>
      <w:r w:rsidRPr="006E766B">
        <w:rPr>
          <w:i/>
          <w:iCs/>
          <w:lang w:val="it-IT"/>
        </w:rPr>
        <w:t xml:space="preserve">] </w:t>
      </w:r>
      <w:r w:rsidR="00B23292" w:rsidRPr="006E766B">
        <w:rPr>
          <w:i/>
          <w:iCs/>
          <w:lang w:val="it-IT"/>
        </w:rPr>
        <w:t>non hab.</w:t>
      </w:r>
      <w:r w:rsidRPr="006E766B">
        <w:rPr>
          <w:i/>
          <w:iCs/>
          <w:lang w:val="it-IT"/>
        </w:rPr>
        <w:t xml:space="preserve"> </w:t>
      </w:r>
      <w:r w:rsidR="00B23292" w:rsidRPr="00A63457">
        <w:rPr>
          <w:i/>
          <w:iCs/>
        </w:rPr>
        <w:t>Φ</w:t>
      </w:r>
    </w:p>
  </w:footnote>
  <w:footnote w:id="36">
    <w:p w14:paraId="62A10C6C" w14:textId="75C42AB8" w:rsidR="0006231C" w:rsidRPr="006E766B" w:rsidRDefault="0006231C" w:rsidP="0006231C">
      <w:pPr>
        <w:pStyle w:val="Notedebasdepage"/>
        <w:rPr>
          <w:lang w:val="it-IT"/>
        </w:rPr>
      </w:pPr>
      <w:r w:rsidRPr="00A63457">
        <w:rPr>
          <w:rStyle w:val="Appelnotedebasdep"/>
        </w:rPr>
        <w:footnoteRef/>
      </w:r>
      <w:r w:rsidRPr="006E766B">
        <w:rPr>
          <w:lang w:val="it-IT"/>
        </w:rPr>
        <w:t xml:space="preserve"> </w:t>
      </w:r>
      <w:r w:rsidRPr="006E766B">
        <w:rPr>
          <w:lang w:val="it-IT"/>
        </w:rPr>
        <w:t xml:space="preserve">coexultans] coexultas </w:t>
      </w:r>
      <w:r w:rsidR="00BB3CB2" w:rsidRPr="00A63457">
        <w:rPr>
          <w:i/>
          <w:iCs/>
        </w:rPr>
        <w:t>Σ</w:t>
      </w:r>
    </w:p>
  </w:footnote>
  <w:footnote w:id="37">
    <w:p w14:paraId="3F2DE001" w14:textId="7A5C9AFD" w:rsidR="009E6897" w:rsidRPr="006E766B" w:rsidRDefault="009E6897" w:rsidP="009E6897">
      <w:pPr>
        <w:pStyle w:val="Notedebasdepage"/>
        <w:rPr>
          <w:lang w:val="it-IT"/>
        </w:rPr>
      </w:pPr>
      <w:r w:rsidRPr="00A63457">
        <w:rPr>
          <w:rStyle w:val="Appelnotedebasdep"/>
        </w:rPr>
        <w:footnoteRef/>
      </w:r>
      <w:r w:rsidRPr="006E766B">
        <w:rPr>
          <w:lang w:val="it-IT"/>
        </w:rPr>
        <w:t xml:space="preserve"> </w:t>
      </w:r>
      <w:r w:rsidRPr="006E766B">
        <w:rPr>
          <w:lang w:val="it-IT"/>
        </w:rPr>
        <w:t xml:space="preserve">cesaree] cesarie </w:t>
      </w:r>
      <w:r w:rsidRPr="006E766B">
        <w:rPr>
          <w:i/>
          <w:iCs/>
          <w:lang w:val="it-IT"/>
        </w:rPr>
        <w:t>V</w:t>
      </w:r>
    </w:p>
  </w:footnote>
  <w:footnote w:id="38">
    <w:p w14:paraId="5DF76898" w14:textId="77777777" w:rsidR="009E6897" w:rsidRPr="00A63457" w:rsidRDefault="009E6897" w:rsidP="009E6897">
      <w:pPr>
        <w:pStyle w:val="Notedebasdepage"/>
      </w:pPr>
      <w:r w:rsidRPr="00A63457">
        <w:rPr>
          <w:rStyle w:val="Appelnotedebasdep"/>
        </w:rPr>
        <w:footnoteRef/>
      </w:r>
      <w:r w:rsidRPr="00A63457">
        <w:t xml:space="preserve"> Incipit – vite] </w:t>
      </w:r>
      <w:proofErr w:type="spellStart"/>
      <w:r w:rsidRPr="00A63457">
        <w:t>Prologus</w:t>
      </w:r>
      <w:proofErr w:type="spellEnd"/>
      <w:r w:rsidRPr="00A63457">
        <w:t xml:space="preserve"> – vite incipit </w:t>
      </w:r>
      <w:proofErr w:type="spellStart"/>
      <w:r w:rsidRPr="00A63457">
        <w:t>feliciter</w:t>
      </w:r>
      <w:proofErr w:type="spellEnd"/>
      <w:r w:rsidRPr="00A63457">
        <w:t xml:space="preserve"> </w:t>
      </w:r>
      <w:r w:rsidRPr="00A63457">
        <w:rPr>
          <w:i/>
          <w:iCs/>
        </w:rPr>
        <w:t>R</w:t>
      </w:r>
    </w:p>
  </w:footnote>
  <w:footnote w:id="39">
    <w:p w14:paraId="091F28F6" w14:textId="3D68CC01" w:rsidR="003B488E" w:rsidRPr="00A63457" w:rsidRDefault="003B488E" w:rsidP="003B488E">
      <w:pPr>
        <w:pStyle w:val="Notedebasdepage"/>
      </w:pPr>
      <w:r w:rsidRPr="00A63457">
        <w:rPr>
          <w:rStyle w:val="Appelnotedebasdep"/>
        </w:rPr>
        <w:footnoteRef/>
      </w:r>
      <w:r w:rsidRPr="00A63457">
        <w:t xml:space="preserve"> </w:t>
      </w:r>
      <w:proofErr w:type="spellStart"/>
      <w:r w:rsidR="00F66141" w:rsidRPr="00A63457">
        <w:t>idest</w:t>
      </w:r>
      <w:proofErr w:type="spellEnd"/>
      <w:r w:rsidRPr="00A63457">
        <w:t xml:space="preserve">] </w:t>
      </w:r>
      <w:r w:rsidR="00F66141" w:rsidRPr="00A63457">
        <w:t xml:space="preserve">et </w:t>
      </w:r>
      <w:r w:rsidR="00D75CED" w:rsidRPr="00A63457">
        <w:rPr>
          <w:i/>
          <w:iCs/>
        </w:rPr>
        <w:t>Σ</w:t>
      </w:r>
      <w:r w:rsidRPr="00A63457">
        <w:t xml:space="preserve"> </w:t>
      </w:r>
    </w:p>
  </w:footnote>
  <w:footnote w:id="40">
    <w:p w14:paraId="578C3E2A" w14:textId="048DDF03" w:rsidR="002916F4" w:rsidRPr="00A63457" w:rsidRDefault="002916F4" w:rsidP="002916F4">
      <w:pPr>
        <w:pStyle w:val="Notedebasdepage"/>
      </w:pPr>
      <w:r w:rsidRPr="00A63457">
        <w:rPr>
          <w:rStyle w:val="Appelnotedebasdep"/>
        </w:rPr>
        <w:footnoteRef/>
      </w:r>
      <w:r w:rsidRPr="00A63457">
        <w:t xml:space="preserve"> </w:t>
      </w:r>
      <w:r w:rsidR="00D46C61" w:rsidRPr="00A63457">
        <w:t>q</w:t>
      </w:r>
      <w:r w:rsidRPr="00A63457">
        <w:t xml:space="preserve">ue] quod </w:t>
      </w:r>
      <w:r w:rsidRPr="00A63457">
        <w:rPr>
          <w:i/>
          <w:iCs/>
        </w:rPr>
        <w:t>V</w:t>
      </w:r>
    </w:p>
  </w:footnote>
  <w:footnote w:id="41">
    <w:p w14:paraId="1B152117" w14:textId="499EAB63" w:rsidR="009406CC" w:rsidRPr="006E766B" w:rsidRDefault="009406CC" w:rsidP="009406CC">
      <w:pPr>
        <w:pStyle w:val="Notedebasdepage"/>
        <w:rPr>
          <w:lang w:val="en-GB"/>
        </w:rPr>
      </w:pPr>
      <w:r w:rsidRPr="00A63457">
        <w:rPr>
          <w:rStyle w:val="Appelnotedebasdep"/>
        </w:rPr>
        <w:footnoteRef/>
      </w:r>
      <w:r w:rsidRPr="006E766B">
        <w:rPr>
          <w:lang w:val="en-GB"/>
        </w:rPr>
        <w:t xml:space="preserve"> </w:t>
      </w:r>
      <w:proofErr w:type="spellStart"/>
      <w:r w:rsidRPr="006E766B">
        <w:rPr>
          <w:lang w:val="en-GB"/>
        </w:rPr>
        <w:t>regularis</w:t>
      </w:r>
      <w:proofErr w:type="spellEnd"/>
      <w:r w:rsidRPr="006E766B">
        <w:rPr>
          <w:lang w:val="en-GB"/>
        </w:rPr>
        <w:t xml:space="preserve">] </w:t>
      </w:r>
      <w:proofErr w:type="spellStart"/>
      <w:r w:rsidRPr="006E766B">
        <w:rPr>
          <w:lang w:val="en-GB"/>
        </w:rPr>
        <w:t>regulares</w:t>
      </w:r>
      <w:proofErr w:type="spellEnd"/>
      <w:r w:rsidRPr="006E766B">
        <w:rPr>
          <w:lang w:val="en-GB"/>
        </w:rPr>
        <w:t xml:space="preserve"> </w:t>
      </w:r>
      <w:r w:rsidR="00ED5914" w:rsidRPr="00A63457">
        <w:rPr>
          <w:i/>
          <w:iCs/>
        </w:rPr>
        <w:t>Φ</w:t>
      </w:r>
    </w:p>
  </w:footnote>
  <w:footnote w:id="42">
    <w:p w14:paraId="14A31DE4" w14:textId="1A3501E9" w:rsidR="009406CC" w:rsidRPr="006E766B" w:rsidRDefault="009406CC" w:rsidP="009406CC">
      <w:pPr>
        <w:pStyle w:val="Notedebasdepage"/>
        <w:rPr>
          <w:lang w:val="en-GB"/>
        </w:rPr>
      </w:pPr>
      <w:r w:rsidRPr="00A63457">
        <w:rPr>
          <w:rStyle w:val="Appelnotedebasdep"/>
        </w:rPr>
        <w:footnoteRef/>
      </w:r>
      <w:r w:rsidRPr="006E766B">
        <w:rPr>
          <w:lang w:val="en-GB"/>
        </w:rPr>
        <w:t xml:space="preserve"> </w:t>
      </w:r>
      <w:proofErr w:type="spellStart"/>
      <w:r w:rsidR="00D46C61" w:rsidRPr="006E766B">
        <w:rPr>
          <w:lang w:val="en-GB"/>
        </w:rPr>
        <w:t>o</w:t>
      </w:r>
      <w:r w:rsidRPr="006E766B">
        <w:rPr>
          <w:lang w:val="en-GB"/>
        </w:rPr>
        <w:t>bservantie</w:t>
      </w:r>
      <w:proofErr w:type="spellEnd"/>
      <w:r w:rsidRPr="006E766B">
        <w:rPr>
          <w:lang w:val="en-GB"/>
        </w:rPr>
        <w:t xml:space="preserve">] </w:t>
      </w:r>
      <w:proofErr w:type="spellStart"/>
      <w:r w:rsidRPr="006E766B">
        <w:rPr>
          <w:lang w:val="en-GB"/>
        </w:rPr>
        <w:t>obervance</w:t>
      </w:r>
      <w:proofErr w:type="spellEnd"/>
      <w:r w:rsidRPr="006E766B">
        <w:rPr>
          <w:lang w:val="en-GB"/>
        </w:rPr>
        <w:t xml:space="preserve"> </w:t>
      </w:r>
      <w:r w:rsidRPr="006E766B">
        <w:rPr>
          <w:i/>
          <w:iCs/>
          <w:lang w:val="en-GB"/>
        </w:rPr>
        <w:t>V</w:t>
      </w:r>
    </w:p>
  </w:footnote>
  <w:footnote w:id="43">
    <w:p w14:paraId="773AEA3A" w14:textId="5E4DCA3A" w:rsidR="00662177" w:rsidRPr="00A63457" w:rsidRDefault="00662177">
      <w:pPr>
        <w:pStyle w:val="Notedebasdepage"/>
      </w:pPr>
      <w:r w:rsidRPr="00A63457">
        <w:rPr>
          <w:rStyle w:val="Appelnotedebasdep"/>
        </w:rPr>
        <w:footnoteRef/>
      </w:r>
      <w:r w:rsidRPr="00A63457">
        <w:t xml:space="preserve"> Rappelons que </w:t>
      </w:r>
      <w:r w:rsidRPr="00A63457">
        <w:rPr>
          <w:b/>
          <w:bCs/>
        </w:rPr>
        <w:t>S</w:t>
      </w:r>
      <w:r w:rsidRPr="00A63457">
        <w:t xml:space="preserve"> et </w:t>
      </w:r>
      <w:r w:rsidRPr="00A63457">
        <w:rPr>
          <w:b/>
          <w:bCs/>
        </w:rPr>
        <w:t>U</w:t>
      </w:r>
      <w:r w:rsidRPr="00A63457">
        <w:t xml:space="preserve"> </w:t>
      </w:r>
      <w:r w:rsidR="00713BA1" w:rsidRPr="00A63457">
        <w:t>copient</w:t>
      </w:r>
      <w:r w:rsidR="002A1752" w:rsidRPr="00A63457">
        <w:t xml:space="preserve"> </w:t>
      </w:r>
      <w:r w:rsidR="00713BA1" w:rsidRPr="00A63457">
        <w:t xml:space="preserve">le livre II du </w:t>
      </w:r>
      <w:r w:rsidR="00713BA1" w:rsidRPr="00A63457">
        <w:rPr>
          <w:i/>
          <w:iCs/>
        </w:rPr>
        <w:t xml:space="preserve">De </w:t>
      </w:r>
      <w:proofErr w:type="spellStart"/>
      <w:r w:rsidR="00713BA1" w:rsidRPr="00A63457">
        <w:rPr>
          <w:i/>
          <w:iCs/>
        </w:rPr>
        <w:t>bapt</w:t>
      </w:r>
      <w:r w:rsidR="004E07EE" w:rsidRPr="00A63457">
        <w:rPr>
          <w:i/>
          <w:iCs/>
        </w:rPr>
        <w:t>is</w:t>
      </w:r>
      <w:r w:rsidR="00713BA1" w:rsidRPr="00A63457">
        <w:rPr>
          <w:i/>
          <w:iCs/>
        </w:rPr>
        <w:t>mo</w:t>
      </w:r>
      <w:proofErr w:type="spellEnd"/>
      <w:r w:rsidRPr="00A63457">
        <w:t xml:space="preserve"> </w:t>
      </w:r>
      <w:r w:rsidR="002A1752" w:rsidRPr="00A63457">
        <w:t xml:space="preserve">entre la fin des </w:t>
      </w:r>
      <w:r w:rsidR="002A1752" w:rsidRPr="00A63457">
        <w:rPr>
          <w:i/>
          <w:iCs/>
        </w:rPr>
        <w:t>Grandes Règles</w:t>
      </w:r>
      <w:r w:rsidR="002A1752" w:rsidRPr="00A63457">
        <w:t xml:space="preserve"> et la rubrique finale du texte</w:t>
      </w:r>
      <w:r w:rsidR="00713BA1" w:rsidRPr="00A63457">
        <w:t>.</w:t>
      </w:r>
    </w:p>
  </w:footnote>
  <w:footnote w:id="44">
    <w:p w14:paraId="3B66396A" w14:textId="77777777" w:rsidR="003B164F" w:rsidRPr="00A63457" w:rsidRDefault="003B164F" w:rsidP="003B164F">
      <w:pPr>
        <w:pStyle w:val="Notedebasdepage"/>
      </w:pPr>
      <w:r w:rsidRPr="00A63457">
        <w:rPr>
          <w:rStyle w:val="Appelnotedebasdep"/>
        </w:rPr>
        <w:footnoteRef/>
      </w:r>
      <w:r w:rsidRPr="00A63457">
        <w:t xml:space="preserve"> vitam] </w:t>
      </w:r>
      <w:r w:rsidRPr="00A63457">
        <w:rPr>
          <w:i/>
          <w:iCs/>
        </w:rPr>
        <w:t>om. Σ</w:t>
      </w:r>
    </w:p>
  </w:footnote>
  <w:footnote w:id="45">
    <w:p w14:paraId="5BB57D56" w14:textId="1D6ED400" w:rsidR="003B164F" w:rsidRPr="00A63457" w:rsidRDefault="003B164F" w:rsidP="003B164F">
      <w:pPr>
        <w:pStyle w:val="Notedebasdepage"/>
      </w:pPr>
      <w:r w:rsidRPr="00A63457">
        <w:rPr>
          <w:rStyle w:val="Appelnotedebasdep"/>
        </w:rPr>
        <w:footnoteRef/>
      </w:r>
      <w:r w:rsidRPr="00A63457">
        <w:t xml:space="preserve"> ad </w:t>
      </w:r>
      <w:proofErr w:type="spellStart"/>
      <w:r w:rsidRPr="00A63457">
        <w:t>religiosii</w:t>
      </w:r>
      <w:proofErr w:type="spellEnd"/>
      <w:r w:rsidRPr="00A63457">
        <w:t xml:space="preserve"> </w:t>
      </w:r>
      <w:proofErr w:type="spellStart"/>
      <w:r w:rsidRPr="00A63457">
        <w:t>studii</w:t>
      </w:r>
      <w:proofErr w:type="spellEnd"/>
      <w:r w:rsidRPr="00A63457">
        <w:t xml:space="preserve">] </w:t>
      </w:r>
      <w:r w:rsidR="00AA6E67" w:rsidRPr="00A63457">
        <w:t xml:space="preserve">ad </w:t>
      </w:r>
      <w:proofErr w:type="spellStart"/>
      <w:r w:rsidR="00AA6E67" w:rsidRPr="00A63457">
        <w:t>religiosis</w:t>
      </w:r>
      <w:proofErr w:type="spellEnd"/>
      <w:r w:rsidR="00AA6E67" w:rsidRPr="00A63457">
        <w:t xml:space="preserve"> </w:t>
      </w:r>
      <w:proofErr w:type="spellStart"/>
      <w:r w:rsidR="00AA6E67" w:rsidRPr="00A63457">
        <w:t>studiis</w:t>
      </w:r>
      <w:proofErr w:type="spellEnd"/>
      <w:r w:rsidR="00AA6E67" w:rsidRPr="00A63457">
        <w:t xml:space="preserve"> </w:t>
      </w:r>
      <w:r w:rsidR="00AA6E67" w:rsidRPr="00A63457">
        <w:rPr>
          <w:i/>
          <w:iCs/>
        </w:rPr>
        <w:t>F R</w:t>
      </w:r>
      <w:r w:rsidR="00AA6E67" w:rsidRPr="00A63457">
        <w:t xml:space="preserve"> </w:t>
      </w:r>
      <w:r w:rsidRPr="00A63457">
        <w:t xml:space="preserve">a </w:t>
      </w:r>
      <w:proofErr w:type="spellStart"/>
      <w:r w:rsidRPr="00A63457">
        <w:t>religiosiis</w:t>
      </w:r>
      <w:proofErr w:type="spellEnd"/>
      <w:r w:rsidRPr="00A63457">
        <w:t xml:space="preserve"> </w:t>
      </w:r>
      <w:proofErr w:type="spellStart"/>
      <w:r w:rsidRPr="00A63457">
        <w:t>studiis</w:t>
      </w:r>
      <w:proofErr w:type="spellEnd"/>
      <w:r w:rsidRPr="00A63457">
        <w:t xml:space="preserve"> </w:t>
      </w:r>
      <w:r w:rsidRPr="00A63457">
        <w:rPr>
          <w:i/>
          <w:iCs/>
        </w:rPr>
        <w:t>M</w:t>
      </w:r>
      <w:r w:rsidRPr="00A63457">
        <w:t xml:space="preserve"> </w:t>
      </w:r>
    </w:p>
  </w:footnote>
  <w:footnote w:id="46">
    <w:p w14:paraId="780294EA" w14:textId="2A001B71" w:rsidR="003C4B37" w:rsidRPr="00A63457" w:rsidRDefault="003C4B37" w:rsidP="003C4B37">
      <w:pPr>
        <w:pStyle w:val="Notedebasdepage"/>
      </w:pPr>
      <w:r w:rsidRPr="00A63457">
        <w:rPr>
          <w:rStyle w:val="Appelnotedebasdep"/>
        </w:rPr>
        <w:footnoteRef/>
      </w:r>
      <w:r w:rsidRPr="00A63457">
        <w:t xml:space="preserve"> </w:t>
      </w:r>
      <w:proofErr w:type="spellStart"/>
      <w:r w:rsidRPr="00A63457">
        <w:t>monacorum</w:t>
      </w:r>
      <w:proofErr w:type="spellEnd"/>
      <w:r w:rsidRPr="00A63457">
        <w:t xml:space="preserve">] </w:t>
      </w:r>
      <w:proofErr w:type="spellStart"/>
      <w:r w:rsidRPr="00A63457">
        <w:t>mo</w:t>
      </w:r>
      <w:r w:rsidR="00BF2B85" w:rsidRPr="00A63457">
        <w:t>c</w:t>
      </w:r>
      <w:r w:rsidRPr="00A63457">
        <w:t>um</w:t>
      </w:r>
      <w:proofErr w:type="spellEnd"/>
      <w:r w:rsidRPr="00A63457">
        <w:t xml:space="preserve"> </w:t>
      </w:r>
      <w:r w:rsidRPr="00A63457">
        <w:rPr>
          <w:i/>
          <w:iCs/>
        </w:rPr>
        <w:t xml:space="preserve">V ut </w:t>
      </w:r>
      <w:proofErr w:type="spellStart"/>
      <w:r w:rsidRPr="00A63457">
        <w:rPr>
          <w:i/>
          <w:iCs/>
        </w:rPr>
        <w:t>vid</w:t>
      </w:r>
      <w:proofErr w:type="spellEnd"/>
      <w:r w:rsidR="00957D42" w:rsidRPr="00A63457">
        <w:rPr>
          <w:i/>
          <w:iCs/>
        </w:rPr>
        <w:t>.</w:t>
      </w:r>
    </w:p>
  </w:footnote>
  <w:footnote w:id="47">
    <w:p w14:paraId="5653F59C" w14:textId="4B0782B8" w:rsidR="008567DC" w:rsidRPr="00A63457" w:rsidRDefault="008567DC" w:rsidP="008567DC">
      <w:pPr>
        <w:pStyle w:val="Notedebasdepage"/>
        <w:rPr>
          <w:i/>
          <w:iCs/>
        </w:rPr>
      </w:pPr>
      <w:r w:rsidRPr="00A63457">
        <w:rPr>
          <w:rStyle w:val="Appelnotedebasdep"/>
        </w:rPr>
        <w:footnoteRef/>
      </w:r>
      <w:r w:rsidRPr="00A63457">
        <w:t xml:space="preserve"> </w:t>
      </w:r>
      <w:proofErr w:type="spellStart"/>
      <w:r w:rsidRPr="00A63457">
        <w:t>aliquis</w:t>
      </w:r>
      <w:proofErr w:type="spellEnd"/>
      <w:r w:rsidRPr="00A63457">
        <w:t xml:space="preserve"> est] </w:t>
      </w:r>
      <w:r w:rsidRPr="00A63457">
        <w:rPr>
          <w:i/>
          <w:iCs/>
        </w:rPr>
        <w:t xml:space="preserve">inv. </w:t>
      </w:r>
      <w:r w:rsidR="00ED5914" w:rsidRPr="00A63457">
        <w:rPr>
          <w:i/>
          <w:iCs/>
        </w:rPr>
        <w:t>Φ</w:t>
      </w:r>
    </w:p>
  </w:footnote>
  <w:footnote w:id="48">
    <w:p w14:paraId="6FC7EB91" w14:textId="004C9E2D" w:rsidR="0048232C" w:rsidRPr="00A63457" w:rsidRDefault="0048232C" w:rsidP="0048232C">
      <w:pPr>
        <w:pStyle w:val="Notedebasdepage"/>
      </w:pPr>
      <w:r w:rsidRPr="00A63457">
        <w:rPr>
          <w:rStyle w:val="Appelnotedebasdep"/>
        </w:rPr>
        <w:footnoteRef/>
      </w:r>
      <w:r w:rsidRPr="00A63457">
        <w:t xml:space="preserve"> </w:t>
      </w:r>
      <w:r w:rsidR="007C77AE" w:rsidRPr="00A63457">
        <w:t>vite</w:t>
      </w:r>
      <w:r w:rsidRPr="00A63457">
        <w:t xml:space="preserve">] </w:t>
      </w:r>
      <w:proofErr w:type="spellStart"/>
      <w:r w:rsidR="007C77AE" w:rsidRPr="00A63457">
        <w:t>nostre</w:t>
      </w:r>
      <w:proofErr w:type="spellEnd"/>
      <w:r w:rsidR="007C77AE" w:rsidRPr="00A63457">
        <w:t xml:space="preserve"> </w:t>
      </w:r>
      <w:r w:rsidR="007C77AE" w:rsidRPr="00A63457">
        <w:rPr>
          <w:i/>
          <w:iCs/>
        </w:rPr>
        <w:t>a</w:t>
      </w:r>
      <w:r w:rsidR="00843462" w:rsidRPr="00A63457">
        <w:rPr>
          <w:i/>
          <w:iCs/>
        </w:rPr>
        <w:t>lii</w:t>
      </w:r>
    </w:p>
  </w:footnote>
  <w:footnote w:id="49">
    <w:p w14:paraId="341F80E9" w14:textId="5E3FA4EB" w:rsidR="00884CBE" w:rsidRPr="00A63457" w:rsidRDefault="00884CBE">
      <w:pPr>
        <w:pStyle w:val="Notedebasdepage"/>
      </w:pPr>
      <w:r w:rsidRPr="00A63457">
        <w:rPr>
          <w:rStyle w:val="Appelnotedebasdep"/>
        </w:rPr>
        <w:footnoteRef/>
      </w:r>
      <w:r w:rsidRPr="00A63457">
        <w:t xml:space="preserve"> </w:t>
      </w:r>
      <w:r w:rsidR="00771F5B" w:rsidRPr="00A63457">
        <w:t>Libellé de la question 38 (version clarénienne, n°35)</w:t>
      </w:r>
      <w:r w:rsidR="00F5774E" w:rsidRPr="00A63457">
        <w:t xml:space="preserve"> et introduction à </w:t>
      </w:r>
      <w:r w:rsidR="00157474" w:rsidRPr="00A63457">
        <w:t>s</w:t>
      </w:r>
      <w:r w:rsidR="00F5774E" w:rsidRPr="00A63457">
        <w:t>a réponse</w:t>
      </w:r>
      <w:r w:rsidR="00771F5B" w:rsidRPr="00A63457">
        <w:t>.</w:t>
      </w:r>
    </w:p>
  </w:footnote>
  <w:footnote w:id="50">
    <w:p w14:paraId="6A9ACAA8" w14:textId="1683C9AB" w:rsidR="003E573C" w:rsidRPr="00A63457" w:rsidRDefault="003E573C" w:rsidP="003E573C">
      <w:pPr>
        <w:pStyle w:val="Notedebasdepage"/>
        <w:rPr>
          <w:i/>
          <w:iCs/>
        </w:rPr>
      </w:pPr>
      <w:r w:rsidRPr="00A63457">
        <w:rPr>
          <w:rStyle w:val="Appelnotedebasdep"/>
        </w:rPr>
        <w:footnoteRef/>
      </w:r>
      <w:r w:rsidRPr="00A63457">
        <w:t xml:space="preserve"> </w:t>
      </w:r>
      <w:proofErr w:type="spellStart"/>
      <w:r w:rsidRPr="00A63457">
        <w:t>aliud</w:t>
      </w:r>
      <w:proofErr w:type="spellEnd"/>
      <w:r w:rsidRPr="00A63457">
        <w:t xml:space="preserve"> </w:t>
      </w:r>
      <w:proofErr w:type="spellStart"/>
      <w:r w:rsidRPr="00A63457">
        <w:t>aliquid</w:t>
      </w:r>
      <w:proofErr w:type="spellEnd"/>
      <w:r w:rsidRPr="00A63457">
        <w:t xml:space="preserve">] </w:t>
      </w:r>
      <w:r w:rsidRPr="00A63457">
        <w:rPr>
          <w:i/>
          <w:iCs/>
        </w:rPr>
        <w:t xml:space="preserve">inv. </w:t>
      </w:r>
      <w:r w:rsidR="00ED5914" w:rsidRPr="00A63457">
        <w:rPr>
          <w:i/>
          <w:iCs/>
        </w:rPr>
        <w:t>Φ</w:t>
      </w:r>
    </w:p>
  </w:footnote>
  <w:footnote w:id="51">
    <w:p w14:paraId="5A4D20A4" w14:textId="472B3ECA" w:rsidR="00897789" w:rsidRPr="00A63457" w:rsidRDefault="00897789" w:rsidP="00897789">
      <w:pPr>
        <w:pStyle w:val="Notedebasdepage"/>
      </w:pPr>
      <w:r w:rsidRPr="00A63457">
        <w:rPr>
          <w:rStyle w:val="Appelnotedebasdep"/>
        </w:rPr>
        <w:footnoteRef/>
      </w:r>
      <w:r w:rsidRPr="00A63457">
        <w:t xml:space="preserve"> </w:t>
      </w:r>
      <w:proofErr w:type="spellStart"/>
      <w:r w:rsidR="006817B3" w:rsidRPr="00A63457">
        <w:t>eloquiorum</w:t>
      </w:r>
      <w:proofErr w:type="spellEnd"/>
      <w:r w:rsidRPr="00A63457">
        <w:t xml:space="preserve">] </w:t>
      </w:r>
      <w:r w:rsidR="006817B3" w:rsidRPr="00A63457">
        <w:t xml:space="preserve">+ et </w:t>
      </w:r>
      <w:r w:rsidR="006817B3" w:rsidRPr="00A63457">
        <w:rPr>
          <w:i/>
          <w:iCs/>
        </w:rPr>
        <w:t>Φ</w:t>
      </w:r>
    </w:p>
  </w:footnote>
  <w:footnote w:id="52">
    <w:p w14:paraId="1A172CE2" w14:textId="6F4C8885" w:rsidR="00EA57D3" w:rsidRPr="00A63457" w:rsidRDefault="00EA57D3" w:rsidP="00EA57D3">
      <w:pPr>
        <w:pStyle w:val="Notedebasdepage"/>
      </w:pPr>
      <w:r w:rsidRPr="00A63457">
        <w:rPr>
          <w:rStyle w:val="Appelnotedebasdep"/>
        </w:rPr>
        <w:footnoteRef/>
      </w:r>
      <w:r w:rsidRPr="00A63457">
        <w:t xml:space="preserve"> </w:t>
      </w:r>
      <w:proofErr w:type="spellStart"/>
      <w:r w:rsidR="002C46A2" w:rsidRPr="00A63457">
        <w:t>i</w:t>
      </w:r>
      <w:r w:rsidRPr="00A63457">
        <w:t>nterrogatio</w:t>
      </w:r>
      <w:proofErr w:type="spellEnd"/>
      <w:r w:rsidRPr="00A63457">
        <w:t xml:space="preserve">] </w:t>
      </w:r>
      <w:r w:rsidR="00372D36" w:rsidRPr="00A63457">
        <w:rPr>
          <w:i/>
          <w:iCs/>
        </w:rPr>
        <w:t>non hab</w:t>
      </w:r>
      <w:r w:rsidRPr="00A63457">
        <w:rPr>
          <w:i/>
          <w:iCs/>
        </w:rPr>
        <w:t xml:space="preserve">. </w:t>
      </w:r>
      <w:r w:rsidR="00D306AE" w:rsidRPr="00A63457">
        <w:rPr>
          <w:i/>
          <w:iCs/>
        </w:rPr>
        <w:t>Σ</w:t>
      </w:r>
    </w:p>
  </w:footnote>
  <w:footnote w:id="53">
    <w:p w14:paraId="1D89357C" w14:textId="090E7771" w:rsidR="00057A8D" w:rsidRPr="00A63457" w:rsidRDefault="00057A8D" w:rsidP="00057A8D">
      <w:pPr>
        <w:pStyle w:val="Notedebasdepage"/>
      </w:pPr>
      <w:r w:rsidRPr="00A63457">
        <w:rPr>
          <w:rStyle w:val="Appelnotedebasdep"/>
        </w:rPr>
        <w:footnoteRef/>
      </w:r>
      <w:r w:rsidRPr="00A63457">
        <w:t xml:space="preserve"> </w:t>
      </w:r>
      <w:proofErr w:type="spellStart"/>
      <w:r w:rsidR="005028C8" w:rsidRPr="00A63457">
        <w:t>m</w:t>
      </w:r>
      <w:r w:rsidRPr="00A63457">
        <w:t>ensis</w:t>
      </w:r>
      <w:proofErr w:type="spellEnd"/>
      <w:r w:rsidRPr="00A63457">
        <w:t xml:space="preserve">] + </w:t>
      </w:r>
      <w:proofErr w:type="spellStart"/>
      <w:r w:rsidRPr="00A63457">
        <w:t>Interrogationes</w:t>
      </w:r>
      <w:proofErr w:type="spellEnd"/>
      <w:r w:rsidRPr="00A63457">
        <w:t xml:space="preserve"> et </w:t>
      </w:r>
      <w:proofErr w:type="spellStart"/>
      <w:r w:rsidRPr="00A63457">
        <w:t>responsiones</w:t>
      </w:r>
      <w:proofErr w:type="spellEnd"/>
      <w:r w:rsidRPr="00A63457">
        <w:t xml:space="preserve"> </w:t>
      </w:r>
      <w:proofErr w:type="spellStart"/>
      <w:r w:rsidRPr="00A63457">
        <w:t>expliciunt</w:t>
      </w:r>
      <w:proofErr w:type="spellEnd"/>
      <w:r w:rsidRPr="00A63457">
        <w:t xml:space="preserve"> </w:t>
      </w:r>
      <w:r w:rsidRPr="00A63457">
        <w:rPr>
          <w:i/>
          <w:iCs/>
        </w:rPr>
        <w:t>R</w:t>
      </w:r>
    </w:p>
  </w:footnote>
  <w:footnote w:id="54">
    <w:p w14:paraId="69DA4FFD" w14:textId="77777777" w:rsidR="00123555" w:rsidRPr="006E766B" w:rsidRDefault="00123555" w:rsidP="00123555">
      <w:pPr>
        <w:pStyle w:val="Notedebasdepage"/>
        <w:rPr>
          <w:lang w:val="it-IT"/>
        </w:rPr>
      </w:pPr>
      <w:r w:rsidRPr="00A63457">
        <w:rPr>
          <w:rStyle w:val="Appelnotedebasdep"/>
        </w:rPr>
        <w:footnoteRef/>
      </w:r>
      <w:r w:rsidRPr="006E766B">
        <w:rPr>
          <w:lang w:val="it-IT"/>
        </w:rPr>
        <w:t xml:space="preserve"> </w:t>
      </w:r>
      <w:r w:rsidRPr="006E766B">
        <w:rPr>
          <w:lang w:val="it-IT"/>
        </w:rPr>
        <w:t xml:space="preserve">cesaree] cesare </w:t>
      </w:r>
      <w:r w:rsidRPr="006E766B">
        <w:rPr>
          <w:i/>
          <w:iCs/>
          <w:lang w:val="it-IT"/>
        </w:rPr>
        <w:t>U</w:t>
      </w:r>
    </w:p>
  </w:footnote>
  <w:footnote w:id="55">
    <w:p w14:paraId="5CC74C53" w14:textId="77777777" w:rsidR="009E0F91" w:rsidRPr="006E766B" w:rsidRDefault="009E0F91" w:rsidP="009E0F91">
      <w:pPr>
        <w:pStyle w:val="Notedebasdepage"/>
        <w:rPr>
          <w:lang w:val="it-IT"/>
        </w:rPr>
      </w:pPr>
      <w:r w:rsidRPr="00A63457">
        <w:rPr>
          <w:rStyle w:val="Appelnotedebasdep"/>
        </w:rPr>
        <w:footnoteRef/>
      </w:r>
      <w:r w:rsidRPr="006E766B">
        <w:rPr>
          <w:lang w:val="it-IT"/>
        </w:rPr>
        <w:t xml:space="preserve"> </w:t>
      </w:r>
      <w:r w:rsidRPr="006E766B">
        <w:rPr>
          <w:lang w:val="it-IT"/>
        </w:rPr>
        <w:t xml:space="preserve">cappadocie] capadocie </w:t>
      </w:r>
      <w:r w:rsidRPr="006E766B">
        <w:rPr>
          <w:i/>
          <w:iCs/>
          <w:lang w:val="it-IT"/>
        </w:rPr>
        <w:t>U</w:t>
      </w:r>
    </w:p>
  </w:footnote>
  <w:footnote w:id="56">
    <w:p w14:paraId="188CF4F6" w14:textId="70315A06" w:rsidR="008F4EED" w:rsidRPr="006E766B" w:rsidRDefault="008F4EED" w:rsidP="008F4EED">
      <w:pPr>
        <w:pStyle w:val="Notedebasdepage"/>
        <w:rPr>
          <w:lang w:val="it-IT"/>
        </w:rPr>
      </w:pPr>
      <w:r w:rsidRPr="00A63457">
        <w:rPr>
          <w:rStyle w:val="Appelnotedebasdep"/>
        </w:rPr>
        <w:footnoteRef/>
      </w:r>
      <w:r w:rsidRPr="006E766B">
        <w:rPr>
          <w:lang w:val="it-IT"/>
        </w:rPr>
        <w:t xml:space="preserve"> </w:t>
      </w:r>
      <w:r w:rsidRPr="006E766B">
        <w:rPr>
          <w:lang w:val="it-IT"/>
        </w:rPr>
        <w:t>cesare</w:t>
      </w:r>
      <w:r w:rsidR="00517D7F" w:rsidRPr="006E766B">
        <w:rPr>
          <w:lang w:val="it-IT"/>
        </w:rPr>
        <w:t>e</w:t>
      </w:r>
      <w:r w:rsidRPr="006E766B">
        <w:rPr>
          <w:lang w:val="it-IT"/>
        </w:rPr>
        <w:t xml:space="preserve"> cap</w:t>
      </w:r>
      <w:r w:rsidR="00517D7F" w:rsidRPr="006E766B">
        <w:rPr>
          <w:lang w:val="it-IT"/>
        </w:rPr>
        <w:t>p</w:t>
      </w:r>
      <w:r w:rsidRPr="006E766B">
        <w:rPr>
          <w:lang w:val="it-IT"/>
        </w:rPr>
        <w:t xml:space="preserve">adocie episcopi] episcopi cesaree cappadocie </w:t>
      </w:r>
      <w:r w:rsidR="00C027B5" w:rsidRPr="00A63457">
        <w:rPr>
          <w:i/>
          <w:iCs/>
        </w:rPr>
        <w:t>Φ</w:t>
      </w:r>
    </w:p>
  </w:footnote>
  <w:footnote w:id="57">
    <w:p w14:paraId="729E513D" w14:textId="3F27191D" w:rsidR="008F4EED" w:rsidRPr="006E766B" w:rsidRDefault="008F4EED" w:rsidP="008F4EED">
      <w:pPr>
        <w:pStyle w:val="Notedebasdepage"/>
        <w:rPr>
          <w:lang w:val="it-IT"/>
        </w:rPr>
      </w:pPr>
      <w:r w:rsidRPr="00A63457">
        <w:rPr>
          <w:rStyle w:val="Appelnotedebasdep"/>
        </w:rPr>
        <w:footnoteRef/>
      </w:r>
      <w:r w:rsidRPr="006E766B">
        <w:rPr>
          <w:lang w:val="it-IT"/>
        </w:rPr>
        <w:t xml:space="preserve"> </w:t>
      </w:r>
      <w:r w:rsidR="00E87BA8" w:rsidRPr="006E766B">
        <w:rPr>
          <w:lang w:val="it-IT"/>
        </w:rPr>
        <w:t>v</w:t>
      </w:r>
      <w:r w:rsidRPr="006E766B">
        <w:rPr>
          <w:lang w:val="it-IT"/>
        </w:rPr>
        <w:t xml:space="preserve">irtuosa] vitiosa </w:t>
      </w:r>
      <w:r w:rsidRPr="006E766B">
        <w:rPr>
          <w:i/>
          <w:iCs/>
          <w:lang w:val="it-IT"/>
        </w:rPr>
        <w:t>S</w:t>
      </w:r>
    </w:p>
  </w:footnote>
  <w:footnote w:id="58">
    <w:p w14:paraId="3E9F8320" w14:textId="1916123B" w:rsidR="008F4EED" w:rsidRPr="006E766B" w:rsidRDefault="008F4EED" w:rsidP="008F4EED">
      <w:pPr>
        <w:pStyle w:val="Notedebasdepage"/>
        <w:rPr>
          <w:lang w:val="it-IT"/>
        </w:rPr>
      </w:pPr>
      <w:r w:rsidRPr="00A63457">
        <w:rPr>
          <w:rStyle w:val="Appelnotedebasdep"/>
        </w:rPr>
        <w:footnoteRef/>
      </w:r>
      <w:r w:rsidRPr="006E766B">
        <w:rPr>
          <w:lang w:val="it-IT"/>
        </w:rPr>
        <w:t xml:space="preserve"> </w:t>
      </w:r>
      <w:r w:rsidR="00E87BA8" w:rsidRPr="006E766B">
        <w:rPr>
          <w:lang w:val="it-IT"/>
        </w:rPr>
        <w:t>e</w:t>
      </w:r>
      <w:r w:rsidRPr="006E766B">
        <w:rPr>
          <w:lang w:val="it-IT"/>
        </w:rPr>
        <w:t xml:space="preserve">xercitatione] + incipit feciliciter </w:t>
      </w:r>
      <w:r w:rsidRPr="006E766B">
        <w:rPr>
          <w:i/>
          <w:iCs/>
          <w:lang w:val="it-IT"/>
        </w:rPr>
        <w:t>R</w:t>
      </w:r>
      <w:r w:rsidRPr="006E766B">
        <w:rPr>
          <w:lang w:val="it-IT"/>
        </w:rPr>
        <w:t xml:space="preserve"> + amen amen amen </w:t>
      </w:r>
      <w:r w:rsidRPr="006E766B">
        <w:rPr>
          <w:i/>
          <w:iCs/>
          <w:lang w:val="it-IT"/>
        </w:rPr>
        <w:t>F</w:t>
      </w:r>
    </w:p>
  </w:footnote>
  <w:footnote w:id="59">
    <w:p w14:paraId="58DE0412" w14:textId="6520FFB8" w:rsidR="002A56E6" w:rsidRPr="006E766B" w:rsidRDefault="002A56E6">
      <w:pPr>
        <w:pStyle w:val="Notedebasdepage"/>
        <w:rPr>
          <w:lang w:val="it-IT"/>
        </w:rPr>
      </w:pPr>
      <w:r w:rsidRPr="00A63457">
        <w:rPr>
          <w:rStyle w:val="Appelnotedebasdep"/>
        </w:rPr>
        <w:footnoteRef/>
      </w:r>
      <w:r w:rsidRPr="006E766B">
        <w:rPr>
          <w:lang w:val="it-IT"/>
        </w:rPr>
        <w:t xml:space="preserve"> </w:t>
      </w:r>
      <w:r w:rsidRPr="006E766B">
        <w:rPr>
          <w:lang w:val="it-IT"/>
        </w:rPr>
        <w:t>pulcritudinem imaginis</w:t>
      </w:r>
      <w:r w:rsidR="00E032D5" w:rsidRPr="006E766B">
        <w:rPr>
          <w:lang w:val="it-IT"/>
        </w:rPr>
        <w:t xml:space="preserve">] </w:t>
      </w:r>
      <w:r w:rsidR="0099285B" w:rsidRPr="006E766B">
        <w:rPr>
          <w:lang w:val="it-IT"/>
        </w:rPr>
        <w:t xml:space="preserve">similitudinem </w:t>
      </w:r>
      <w:r w:rsidR="00291BFA" w:rsidRPr="006E766B">
        <w:rPr>
          <w:lang w:val="it-IT"/>
        </w:rPr>
        <w:t xml:space="preserve">pulcritudinis </w:t>
      </w:r>
      <w:r w:rsidR="009B6D47" w:rsidRPr="00A63457">
        <w:rPr>
          <w:i/>
          <w:iCs/>
        </w:rPr>
        <w:t>Σ</w:t>
      </w:r>
    </w:p>
  </w:footnote>
  <w:footnote w:id="60">
    <w:p w14:paraId="40FB51FA" w14:textId="7E07F6AB" w:rsidR="00C37BE2" w:rsidRPr="006E766B" w:rsidRDefault="00C37BE2" w:rsidP="00C37BE2">
      <w:pPr>
        <w:pStyle w:val="Notedebasdepage"/>
        <w:rPr>
          <w:lang w:val="it-IT"/>
        </w:rPr>
      </w:pPr>
      <w:r w:rsidRPr="00A63457">
        <w:rPr>
          <w:rStyle w:val="Appelnotedebasdep"/>
        </w:rPr>
        <w:footnoteRef/>
      </w:r>
      <w:r w:rsidRPr="006E766B">
        <w:rPr>
          <w:lang w:val="it-IT"/>
        </w:rPr>
        <w:t xml:space="preserve"> </w:t>
      </w:r>
      <w:r w:rsidR="00DA5659" w:rsidRPr="006E766B">
        <w:rPr>
          <w:lang w:val="it-IT"/>
        </w:rPr>
        <w:t>a</w:t>
      </w:r>
      <w:r w:rsidRPr="006E766B">
        <w:rPr>
          <w:lang w:val="it-IT"/>
        </w:rPr>
        <w:t xml:space="preserve">nimam] animas </w:t>
      </w:r>
      <w:r w:rsidR="00A27B71" w:rsidRPr="00A63457">
        <w:rPr>
          <w:i/>
          <w:iCs/>
        </w:rPr>
        <w:t>Φ</w:t>
      </w:r>
      <w:r w:rsidR="00A27B71" w:rsidRPr="006E766B">
        <w:rPr>
          <w:i/>
          <w:iCs/>
          <w:lang w:val="it-IT"/>
        </w:rPr>
        <w:t xml:space="preserve"> U</w:t>
      </w:r>
      <w:r w:rsidR="00A27B71" w:rsidRPr="006E766B">
        <w:rPr>
          <w:i/>
          <w:iCs/>
          <w:vertAlign w:val="superscript"/>
          <w:lang w:val="it-IT"/>
        </w:rPr>
        <w:t>a.c.</w:t>
      </w:r>
    </w:p>
  </w:footnote>
  <w:footnote w:id="61">
    <w:p w14:paraId="6D55CFCC" w14:textId="45986500" w:rsidR="002247F1" w:rsidRPr="00A63457" w:rsidRDefault="002247F1">
      <w:pPr>
        <w:pStyle w:val="Notedebasdepage"/>
      </w:pPr>
      <w:r w:rsidRPr="00A63457">
        <w:rPr>
          <w:rStyle w:val="Appelnotedebasdep"/>
        </w:rPr>
        <w:footnoteRef/>
      </w:r>
      <w:r w:rsidRPr="00A63457">
        <w:t xml:space="preserve"> </w:t>
      </w:r>
      <w:proofErr w:type="spellStart"/>
      <w:r w:rsidR="00800D5B" w:rsidRPr="00A63457">
        <w:t>c</w:t>
      </w:r>
      <w:r w:rsidRPr="00A63457">
        <w:t>ontentus</w:t>
      </w:r>
      <w:proofErr w:type="spellEnd"/>
      <w:r w:rsidR="00800D5B" w:rsidRPr="00A63457">
        <w:t xml:space="preserve">] </w:t>
      </w:r>
      <w:proofErr w:type="spellStart"/>
      <w:r w:rsidR="00800D5B" w:rsidRPr="00A63457">
        <w:t>contemptus</w:t>
      </w:r>
      <w:proofErr w:type="spellEnd"/>
      <w:r w:rsidR="00800D5B" w:rsidRPr="00A63457">
        <w:t xml:space="preserve"> </w:t>
      </w:r>
      <w:r w:rsidR="00800D5B" w:rsidRPr="00A63457">
        <w:rPr>
          <w:i/>
          <w:iCs/>
        </w:rPr>
        <w:t>S</w:t>
      </w:r>
      <w:r w:rsidR="00602CB9" w:rsidRPr="00A63457">
        <w:rPr>
          <w:i/>
          <w:iCs/>
        </w:rPr>
        <w:t xml:space="preserve"> W R</w:t>
      </w:r>
    </w:p>
  </w:footnote>
  <w:footnote w:id="62">
    <w:p w14:paraId="6761734E" w14:textId="0EB362B8" w:rsidR="00444FC3" w:rsidRPr="00A63457" w:rsidRDefault="00444FC3" w:rsidP="00444FC3">
      <w:pPr>
        <w:pStyle w:val="Notedebasdepage"/>
      </w:pPr>
      <w:r w:rsidRPr="00A63457">
        <w:rPr>
          <w:rStyle w:val="Appelnotedebasdep"/>
        </w:rPr>
        <w:footnoteRef/>
      </w:r>
      <w:r w:rsidRPr="00A63457">
        <w:t xml:space="preserve"> </w:t>
      </w:r>
      <w:proofErr w:type="spellStart"/>
      <w:r w:rsidR="00815032" w:rsidRPr="00A63457">
        <w:t>basilii</w:t>
      </w:r>
      <w:proofErr w:type="spellEnd"/>
      <w:r w:rsidRPr="00A63457">
        <w:t xml:space="preserve">] </w:t>
      </w:r>
      <w:r w:rsidR="006C1957" w:rsidRPr="00A63457">
        <w:t xml:space="preserve">+ </w:t>
      </w:r>
      <w:proofErr w:type="spellStart"/>
      <w:r w:rsidRPr="00A63457">
        <w:t>seu</w:t>
      </w:r>
      <w:proofErr w:type="spellEnd"/>
      <w:r w:rsidRPr="00A63457">
        <w:t xml:space="preserve"> </w:t>
      </w:r>
      <w:proofErr w:type="spellStart"/>
      <w:r w:rsidRPr="00A63457">
        <w:t>correctiones</w:t>
      </w:r>
      <w:proofErr w:type="spellEnd"/>
      <w:r w:rsidRPr="00A63457">
        <w:t xml:space="preserve"> </w:t>
      </w:r>
      <w:proofErr w:type="spellStart"/>
      <w:r w:rsidRPr="00A63457">
        <w:t>ipsius</w:t>
      </w:r>
      <w:proofErr w:type="spellEnd"/>
      <w:r w:rsidRPr="00A63457">
        <w:t xml:space="preserve"> contra </w:t>
      </w:r>
      <w:proofErr w:type="spellStart"/>
      <w:r w:rsidRPr="00A63457">
        <w:t>transgressores</w:t>
      </w:r>
      <w:proofErr w:type="spellEnd"/>
      <w:r w:rsidRPr="00A63457">
        <w:t xml:space="preserve"> </w:t>
      </w:r>
      <w:proofErr w:type="spellStart"/>
      <w:r w:rsidRPr="00A63457">
        <w:t>regule</w:t>
      </w:r>
      <w:proofErr w:type="spellEnd"/>
      <w:r w:rsidRPr="00A63457">
        <w:t xml:space="preserve"> </w:t>
      </w:r>
      <w:r w:rsidRPr="00A63457">
        <w:rPr>
          <w:i/>
          <w:iCs/>
        </w:rPr>
        <w:t>C</w:t>
      </w:r>
    </w:p>
  </w:footnote>
  <w:footnote w:id="63">
    <w:p w14:paraId="2D80D11D" w14:textId="1C24A92A" w:rsidR="00CA084C" w:rsidRPr="00A63457" w:rsidRDefault="00CA084C" w:rsidP="00CA084C">
      <w:pPr>
        <w:pStyle w:val="Notedebasdepage"/>
      </w:pPr>
      <w:r w:rsidRPr="00A63457">
        <w:rPr>
          <w:rStyle w:val="Appelnotedebasdep"/>
        </w:rPr>
        <w:footnoteRef/>
      </w:r>
      <w:r w:rsidRPr="00A63457">
        <w:t xml:space="preserve"> </w:t>
      </w:r>
      <w:proofErr w:type="spellStart"/>
      <w:r w:rsidRPr="00A63457">
        <w:t>corpore</w:t>
      </w:r>
      <w:proofErr w:type="spellEnd"/>
      <w:r w:rsidRPr="00A63457">
        <w:t xml:space="preserve">] </w:t>
      </w:r>
      <w:r w:rsidRPr="00A63457">
        <w:rPr>
          <w:i/>
          <w:iCs/>
        </w:rPr>
        <w:t xml:space="preserve">corporis </w:t>
      </w:r>
      <w:r w:rsidR="00FB32F6" w:rsidRPr="00A63457">
        <w:rPr>
          <w:i/>
          <w:iCs/>
        </w:rPr>
        <w:t xml:space="preserve">Φ </w:t>
      </w:r>
      <w:r w:rsidRPr="00A63457">
        <w:rPr>
          <w:i/>
          <w:iCs/>
        </w:rPr>
        <w:t>om. C</w:t>
      </w:r>
    </w:p>
  </w:footnote>
  <w:footnote w:id="64">
    <w:p w14:paraId="1650F15F" w14:textId="6A126061" w:rsidR="00943BF5" w:rsidRPr="00A63457" w:rsidRDefault="00943BF5" w:rsidP="00591DA2">
      <w:pPr>
        <w:pStyle w:val="Notedebasdepage"/>
        <w:jc w:val="both"/>
      </w:pPr>
      <w:r w:rsidRPr="00A63457">
        <w:rPr>
          <w:rStyle w:val="Appelnotedebasdep"/>
        </w:rPr>
        <w:footnoteRef/>
      </w:r>
      <w:r w:rsidRPr="00A63457">
        <w:t xml:space="preserve"> </w:t>
      </w:r>
      <w:r w:rsidR="00E25472" w:rsidRPr="00A63457">
        <w:t xml:space="preserve">Tous les autres témoins ont : </w:t>
      </w:r>
      <w:r w:rsidR="006108A5" w:rsidRPr="00A63457">
        <w:t>« </w:t>
      </w:r>
      <w:r w:rsidR="00591DA2" w:rsidRPr="00A63457">
        <w:t xml:space="preserve">Si </w:t>
      </w:r>
      <w:proofErr w:type="spellStart"/>
      <w:r w:rsidR="00591DA2" w:rsidRPr="00A63457">
        <w:t>quis</w:t>
      </w:r>
      <w:proofErr w:type="spellEnd"/>
      <w:r w:rsidR="00591DA2" w:rsidRPr="00A63457">
        <w:t xml:space="preserve"> inventus </w:t>
      </w:r>
      <w:proofErr w:type="spellStart"/>
      <w:r w:rsidR="00591DA2" w:rsidRPr="00A63457">
        <w:t>fuerit</w:t>
      </w:r>
      <w:proofErr w:type="spellEnd"/>
      <w:r w:rsidR="00591DA2" w:rsidRPr="00A63457">
        <w:t xml:space="preserve">, </w:t>
      </w:r>
      <w:proofErr w:type="spellStart"/>
      <w:r w:rsidR="00591DA2" w:rsidRPr="00A63457">
        <w:t>excepto</w:t>
      </w:r>
      <w:proofErr w:type="spellEnd"/>
      <w:r w:rsidR="00591DA2" w:rsidRPr="00A63457">
        <w:t xml:space="preserve"> </w:t>
      </w:r>
      <w:proofErr w:type="spellStart"/>
      <w:r w:rsidR="00591DA2" w:rsidRPr="00A63457">
        <w:t>archimandrita</w:t>
      </w:r>
      <w:proofErr w:type="spellEnd"/>
      <w:r w:rsidR="00591DA2" w:rsidRPr="00A63457">
        <w:t xml:space="preserve">, </w:t>
      </w:r>
      <w:proofErr w:type="spellStart"/>
      <w:r w:rsidR="00591DA2" w:rsidRPr="00A63457">
        <w:t>alicui</w:t>
      </w:r>
      <w:proofErr w:type="spellEnd"/>
      <w:r w:rsidR="00591DA2" w:rsidRPr="00A63457">
        <w:t xml:space="preserve"> </w:t>
      </w:r>
      <w:proofErr w:type="spellStart"/>
      <w:r w:rsidR="00591DA2" w:rsidRPr="00A63457">
        <w:t>scribens</w:t>
      </w:r>
      <w:proofErr w:type="spellEnd"/>
      <w:r w:rsidR="00591DA2" w:rsidRPr="00A63457">
        <w:t xml:space="preserve"> </w:t>
      </w:r>
      <w:proofErr w:type="spellStart"/>
      <w:r w:rsidR="00591DA2" w:rsidRPr="00A63457">
        <w:t>aut</w:t>
      </w:r>
      <w:proofErr w:type="spellEnd"/>
      <w:r w:rsidR="00591DA2" w:rsidRPr="00A63457">
        <w:t xml:space="preserve"> </w:t>
      </w:r>
      <w:proofErr w:type="spellStart"/>
      <w:r w:rsidR="00591DA2" w:rsidRPr="00A63457">
        <w:t>litteras</w:t>
      </w:r>
      <w:proofErr w:type="spellEnd"/>
      <w:r w:rsidR="00591DA2" w:rsidRPr="00A63457">
        <w:t xml:space="preserve"> </w:t>
      </w:r>
      <w:proofErr w:type="spellStart"/>
      <w:r w:rsidR="00591DA2" w:rsidRPr="00A63457">
        <w:t>recipiens</w:t>
      </w:r>
      <w:proofErr w:type="spellEnd"/>
      <w:r w:rsidR="00591DA2" w:rsidRPr="00A63457">
        <w:t xml:space="preserve">, </w:t>
      </w:r>
      <w:proofErr w:type="spellStart"/>
      <w:r w:rsidR="00591DA2" w:rsidRPr="00A63457">
        <w:t>sit</w:t>
      </w:r>
      <w:proofErr w:type="spellEnd"/>
      <w:r w:rsidR="00591DA2" w:rsidRPr="00A63457">
        <w:t xml:space="preserve"> </w:t>
      </w:r>
      <w:proofErr w:type="spellStart"/>
      <w:r w:rsidR="00591DA2" w:rsidRPr="00A63457">
        <w:t>segregatus</w:t>
      </w:r>
      <w:proofErr w:type="spellEnd"/>
      <w:r w:rsidR="006108A5" w:rsidRPr="00A63457">
        <w:t> »</w:t>
      </w:r>
      <w:r w:rsidR="00591DA2" w:rsidRPr="00A63457">
        <w:t>.</w:t>
      </w:r>
    </w:p>
  </w:footnote>
  <w:footnote w:id="65">
    <w:p w14:paraId="49CAD4EC" w14:textId="52AE0CF5" w:rsidR="003037B4" w:rsidRDefault="003037B4">
      <w:pPr>
        <w:pStyle w:val="Notedebasdepage"/>
      </w:pPr>
      <w:r>
        <w:rPr>
          <w:rStyle w:val="Appelnotedebasdep"/>
        </w:rPr>
        <w:footnoteRef/>
      </w:r>
      <w:r>
        <w:t xml:space="preserve"> </w:t>
      </w:r>
      <w:proofErr w:type="spellStart"/>
      <w:r w:rsidR="0035365E">
        <w:t>aliqua</w:t>
      </w:r>
      <w:proofErr w:type="spellEnd"/>
      <w:r w:rsidR="0035365E">
        <w:t xml:space="preserve">] </w:t>
      </w:r>
      <w:r w:rsidR="0035365E" w:rsidRPr="0035365E">
        <w:rPr>
          <w:i/>
          <w:iCs/>
        </w:rPr>
        <w:t>ΣΦ</w:t>
      </w:r>
      <w:r w:rsidR="0035365E">
        <w:t xml:space="preserve">. </w:t>
      </w:r>
      <w:r w:rsidR="009E2C89">
        <w:t xml:space="preserve">Tous les témoins s’accordent sur le tour </w:t>
      </w:r>
      <w:r w:rsidR="009E2C89" w:rsidRPr="000242B5">
        <w:rPr>
          <w:i/>
          <w:iCs/>
        </w:rPr>
        <w:t>Si qua</w:t>
      </w:r>
      <w:r w:rsidR="009E2C89">
        <w:t xml:space="preserve"> </w:t>
      </w:r>
      <w:r w:rsidR="000242B5">
        <w:t xml:space="preserve">qu’on retrouve également à l’initiale de </w:t>
      </w:r>
      <w:r w:rsidR="002D1788">
        <w:t>cinq</w:t>
      </w:r>
      <w:r w:rsidR="000242B5">
        <w:t xml:space="preserve"> autres </w:t>
      </w:r>
      <w:r w:rsidR="00EA7873">
        <w:t xml:space="preserve">règles pénitentiaires réservées aux femmes </w:t>
      </w:r>
      <w:r w:rsidR="001F494A">
        <w:t xml:space="preserve">pour rendre compte </w:t>
      </w:r>
      <w:r w:rsidR="007F7B2F">
        <w:t>du tour</w:t>
      </w:r>
      <w:r w:rsidR="002E3C32">
        <w:t xml:space="preserve"> grec</w:t>
      </w:r>
      <w:r w:rsidR="007F7B2F">
        <w:t xml:space="preserve"> </w:t>
      </w:r>
      <w:proofErr w:type="spellStart"/>
      <w:r w:rsidR="002E3C32" w:rsidRPr="002E3C32">
        <w:t>Εἴ</w:t>
      </w:r>
      <w:proofErr w:type="spellEnd"/>
      <w:r w:rsidR="002E3C32" w:rsidRPr="002E3C32">
        <w:t xml:space="preserve"> </w:t>
      </w:r>
      <w:proofErr w:type="spellStart"/>
      <w:r w:rsidR="002E3C32" w:rsidRPr="002E3C32">
        <w:t>τις</w:t>
      </w:r>
      <w:proofErr w:type="spellEnd"/>
      <w:r w:rsidR="002E3C32">
        <w:t xml:space="preserve">, rendu </w:t>
      </w:r>
      <w:r w:rsidR="002D1788">
        <w:t>correctement</w:t>
      </w:r>
      <w:r w:rsidR="002E3C32">
        <w:t xml:space="preserve"> seulement </w:t>
      </w:r>
      <w:r w:rsidR="00412E3C">
        <w:t xml:space="preserve">à sa première occurrence </w:t>
      </w:r>
      <w:r w:rsidR="002E3C32" w:rsidRPr="001C0A8C">
        <w:rPr>
          <w:i/>
          <w:iCs/>
        </w:rPr>
        <w:t xml:space="preserve">Si </w:t>
      </w:r>
      <w:proofErr w:type="spellStart"/>
      <w:r w:rsidR="002E3C32" w:rsidRPr="001C0A8C">
        <w:rPr>
          <w:i/>
          <w:iCs/>
        </w:rPr>
        <w:t>aliqua</w:t>
      </w:r>
      <w:proofErr w:type="spellEnd"/>
      <w:r w:rsidR="001C0A8C">
        <w:t>.</w:t>
      </w:r>
    </w:p>
  </w:footnote>
  <w:footnote w:id="66">
    <w:p w14:paraId="63E2FC45" w14:textId="3F5AA089" w:rsidR="006A7FD1" w:rsidRPr="00A63457" w:rsidRDefault="006A7FD1" w:rsidP="006A7FD1">
      <w:pPr>
        <w:pStyle w:val="Notedebasdepage"/>
      </w:pPr>
      <w:r w:rsidRPr="00A63457">
        <w:rPr>
          <w:rStyle w:val="Appelnotedebasdep"/>
        </w:rPr>
        <w:footnoteRef/>
      </w:r>
      <w:r w:rsidRPr="00A63457">
        <w:t xml:space="preserve"> </w:t>
      </w:r>
      <w:proofErr w:type="spellStart"/>
      <w:r w:rsidR="009559E0" w:rsidRPr="00A63457">
        <w:t>m</w:t>
      </w:r>
      <w:r w:rsidRPr="00A63457">
        <w:t>urmurat</w:t>
      </w:r>
      <w:proofErr w:type="spellEnd"/>
      <w:r w:rsidRPr="00A63457">
        <w:t xml:space="preserve">] </w:t>
      </w:r>
      <w:proofErr w:type="spellStart"/>
      <w:r w:rsidRPr="00A63457">
        <w:t>murmurans</w:t>
      </w:r>
      <w:proofErr w:type="spellEnd"/>
      <w:r w:rsidRPr="00A63457">
        <w:t xml:space="preserve"> </w:t>
      </w:r>
      <w:r w:rsidR="009559E0" w:rsidRPr="00A63457">
        <w:rPr>
          <w:i/>
          <w:iCs/>
        </w:rPr>
        <w:t>Σ</w:t>
      </w:r>
    </w:p>
  </w:footnote>
  <w:footnote w:id="67">
    <w:p w14:paraId="73B6F1BD" w14:textId="0E8C29C1" w:rsidR="00847AAC" w:rsidRPr="006E766B" w:rsidRDefault="00847AAC" w:rsidP="00847AAC">
      <w:pPr>
        <w:pStyle w:val="Notedebasdepage"/>
        <w:rPr>
          <w:i/>
          <w:iCs/>
        </w:rPr>
      </w:pPr>
      <w:r w:rsidRPr="008231F3">
        <w:rPr>
          <w:rStyle w:val="Appelnotedebasdep"/>
        </w:rPr>
        <w:footnoteRef/>
      </w:r>
      <w:r w:rsidRPr="008231F3">
        <w:t xml:space="preserve"> </w:t>
      </w:r>
      <w:proofErr w:type="spellStart"/>
      <w:r w:rsidR="00A74FE3" w:rsidRPr="008231F3">
        <w:t>r</w:t>
      </w:r>
      <w:r w:rsidRPr="008231F3">
        <w:t>egule</w:t>
      </w:r>
      <w:proofErr w:type="spellEnd"/>
      <w:r w:rsidRPr="008231F3">
        <w:t>]</w:t>
      </w:r>
      <w:r w:rsidR="00635A56" w:rsidRPr="008231F3">
        <w:t xml:space="preserve"> ℞</w:t>
      </w:r>
      <w:r w:rsidRPr="008231F3">
        <w:rPr>
          <w:vertAlign w:val="superscript"/>
        </w:rPr>
        <w:t>e</w:t>
      </w:r>
      <w:r w:rsidRPr="008231F3">
        <w:t xml:space="preserve"> </w:t>
      </w:r>
      <w:r w:rsidRPr="008231F3">
        <w:rPr>
          <w:i/>
          <w:iCs/>
        </w:rPr>
        <w:t>U</w:t>
      </w:r>
      <w:r w:rsidRPr="008231F3">
        <w:t xml:space="preserve"> </w:t>
      </w:r>
      <w:r w:rsidR="00324B17" w:rsidRPr="008231F3">
        <w:t>℞</w:t>
      </w:r>
      <w:proofErr w:type="spellStart"/>
      <w:r w:rsidRPr="008231F3">
        <w:t>oe</w:t>
      </w:r>
      <w:proofErr w:type="spellEnd"/>
      <w:r w:rsidRPr="008231F3">
        <w:t xml:space="preserve"> </w:t>
      </w:r>
      <w:proofErr w:type="spellStart"/>
      <w:r w:rsidR="008231F3" w:rsidRPr="008231F3">
        <w:rPr>
          <w:i/>
          <w:iCs/>
        </w:rPr>
        <w:t>sive</w:t>
      </w:r>
      <w:proofErr w:type="spellEnd"/>
      <w:r w:rsidR="008231F3" w:rsidRPr="008231F3">
        <w:t xml:space="preserve"> </w:t>
      </w:r>
      <w:r w:rsidR="00635A56" w:rsidRPr="008231F3">
        <w:t>℞</w:t>
      </w:r>
      <w:r w:rsidRPr="008231F3">
        <w:t xml:space="preserve">ce </w:t>
      </w:r>
      <w:r w:rsidR="008231F3" w:rsidRPr="008231F3">
        <w:rPr>
          <w:i/>
          <w:iCs/>
        </w:rPr>
        <w:t>F M</w:t>
      </w:r>
      <w:r w:rsidR="00A94430" w:rsidRPr="008231F3">
        <w:t xml:space="preserve"> </w:t>
      </w:r>
      <w:r w:rsidR="00A94430" w:rsidRPr="008231F3">
        <w:rPr>
          <w:i/>
          <w:iCs/>
        </w:rPr>
        <w:t xml:space="preserve">om. </w:t>
      </w:r>
      <w:r w:rsidR="00A94430" w:rsidRPr="006E766B">
        <w:rPr>
          <w:i/>
          <w:iCs/>
        </w:rPr>
        <w:t>R</w:t>
      </w:r>
    </w:p>
  </w:footnote>
  <w:footnote w:id="68">
    <w:p w14:paraId="71473476" w14:textId="585F2E50" w:rsidR="004217A7" w:rsidRPr="006E766B" w:rsidRDefault="004217A7" w:rsidP="00FE3D85">
      <w:pPr>
        <w:pStyle w:val="Notedebasdepage"/>
        <w:jc w:val="both"/>
        <w:rPr>
          <w:lang w:val="en-GB"/>
        </w:rPr>
      </w:pPr>
      <w:r w:rsidRPr="00A63457">
        <w:rPr>
          <w:rStyle w:val="Appelnotedebasdep"/>
        </w:rPr>
        <w:footnoteRef/>
      </w:r>
      <w:r w:rsidRPr="00A63457">
        <w:t xml:space="preserve"> </w:t>
      </w:r>
      <w:r w:rsidR="00CD1CFC" w:rsidRPr="00A63457">
        <w:t xml:space="preserve">Le texte en a été édité par </w:t>
      </w:r>
      <w:r w:rsidR="00D60C0C" w:rsidRPr="00A63457">
        <w:t>P</w:t>
      </w:r>
      <w:r w:rsidR="00FE3D85" w:rsidRPr="00A63457">
        <w:t xml:space="preserve">aul J. </w:t>
      </w:r>
      <w:proofErr w:type="spellStart"/>
      <w:r w:rsidR="00D60C0C" w:rsidRPr="00A63457">
        <w:t>Fedwick</w:t>
      </w:r>
      <w:proofErr w:type="spellEnd"/>
      <w:r w:rsidR="00D60C0C" w:rsidRPr="00A63457">
        <w:t xml:space="preserve">, </w:t>
      </w:r>
      <w:proofErr w:type="spellStart"/>
      <w:r w:rsidR="00FA5817" w:rsidRPr="00A63457">
        <w:rPr>
          <w:i/>
          <w:iCs/>
        </w:rPr>
        <w:t>Bibliotheca</w:t>
      </w:r>
      <w:proofErr w:type="spellEnd"/>
      <w:r w:rsidR="00FA5817" w:rsidRPr="00A63457">
        <w:rPr>
          <w:i/>
          <w:iCs/>
        </w:rPr>
        <w:t xml:space="preserve"> </w:t>
      </w:r>
      <w:proofErr w:type="spellStart"/>
      <w:r w:rsidR="00FA5817" w:rsidRPr="00A63457">
        <w:rPr>
          <w:i/>
          <w:iCs/>
        </w:rPr>
        <w:t>Basiliana</w:t>
      </w:r>
      <w:proofErr w:type="spellEnd"/>
      <w:r w:rsidR="00FA5817" w:rsidRPr="00A63457">
        <w:rPr>
          <w:i/>
          <w:iCs/>
        </w:rPr>
        <w:t xml:space="preserve"> </w:t>
      </w:r>
      <w:proofErr w:type="spellStart"/>
      <w:r w:rsidR="00FA5817" w:rsidRPr="00A63457">
        <w:rPr>
          <w:i/>
          <w:iCs/>
        </w:rPr>
        <w:t>Uniuersalis</w:t>
      </w:r>
      <w:proofErr w:type="spellEnd"/>
      <w:r w:rsidR="00FA5817" w:rsidRPr="00A63457">
        <w:rPr>
          <w:i/>
          <w:iCs/>
        </w:rPr>
        <w:t xml:space="preserve">. </w:t>
      </w:r>
      <w:r w:rsidR="00FA5817" w:rsidRPr="006E766B">
        <w:rPr>
          <w:i/>
          <w:iCs/>
          <w:lang w:val="en-GB"/>
        </w:rPr>
        <w:t>A Study of the Manuscript Tradition of the Works of Basil of Caesarea</w:t>
      </w:r>
      <w:r w:rsidR="000D5872" w:rsidRPr="006E766B">
        <w:rPr>
          <w:i/>
          <w:iCs/>
          <w:lang w:val="en-GB"/>
        </w:rPr>
        <w:t xml:space="preserve">, </w:t>
      </w:r>
      <w:r w:rsidR="000D5872" w:rsidRPr="006E766B">
        <w:rPr>
          <w:lang w:val="en-GB"/>
        </w:rPr>
        <w:t xml:space="preserve">t. </w:t>
      </w:r>
      <w:r w:rsidR="00AA394C" w:rsidRPr="006E766B">
        <w:rPr>
          <w:lang w:val="en-GB"/>
        </w:rPr>
        <w:t>I</w:t>
      </w:r>
      <w:r w:rsidR="000D5872" w:rsidRPr="006E766B">
        <w:rPr>
          <w:lang w:val="en-GB"/>
        </w:rPr>
        <w:t>,</w:t>
      </w:r>
      <w:r w:rsidR="000D5872" w:rsidRPr="006E766B">
        <w:rPr>
          <w:i/>
          <w:iCs/>
          <w:lang w:val="en-GB"/>
        </w:rPr>
        <w:t xml:space="preserve"> </w:t>
      </w:r>
      <w:r w:rsidR="00CC668F" w:rsidRPr="006E766B">
        <w:rPr>
          <w:lang w:val="en-GB"/>
        </w:rPr>
        <w:t>Turnhout, 1993, p. 583.</w:t>
      </w:r>
    </w:p>
  </w:footnote>
  <w:footnote w:id="69">
    <w:p w14:paraId="7797AFBA" w14:textId="7EE310A1" w:rsidR="00956481" w:rsidRPr="006E766B" w:rsidRDefault="00956481" w:rsidP="00956481">
      <w:pPr>
        <w:pStyle w:val="Notedebasdepage"/>
        <w:rPr>
          <w:lang w:val="it-IT"/>
        </w:rPr>
      </w:pPr>
      <w:r w:rsidRPr="00A63457">
        <w:rPr>
          <w:rStyle w:val="Appelnotedebasdep"/>
        </w:rPr>
        <w:footnoteRef/>
      </w:r>
      <w:r w:rsidRPr="006E766B">
        <w:rPr>
          <w:lang w:val="it-IT"/>
        </w:rPr>
        <w:t xml:space="preserve"> </w:t>
      </w:r>
      <w:r w:rsidR="004217A7" w:rsidRPr="006E766B">
        <w:rPr>
          <w:lang w:val="it-IT"/>
        </w:rPr>
        <w:t>c</w:t>
      </w:r>
      <w:r w:rsidRPr="006E766B">
        <w:rPr>
          <w:lang w:val="it-IT"/>
        </w:rPr>
        <w:t xml:space="preserve">anonicam] canonem </w:t>
      </w:r>
      <w:r w:rsidRPr="006E766B">
        <w:rPr>
          <w:i/>
          <w:iCs/>
          <w:lang w:val="it-IT"/>
        </w:rPr>
        <w:t>M</w:t>
      </w:r>
    </w:p>
  </w:footnote>
  <w:footnote w:id="70">
    <w:p w14:paraId="1F27F4F2" w14:textId="319B30C8" w:rsidR="00ED11BE" w:rsidRPr="00A63457" w:rsidRDefault="00ED11BE" w:rsidP="00ED11BE">
      <w:pPr>
        <w:pStyle w:val="Notedebasdepage"/>
      </w:pPr>
      <w:r w:rsidRPr="00A63457">
        <w:rPr>
          <w:rStyle w:val="Appelnotedebasdep"/>
        </w:rPr>
        <w:footnoteRef/>
      </w:r>
      <w:r w:rsidRPr="006E766B">
        <w:rPr>
          <w:lang w:val="it-IT"/>
        </w:rPr>
        <w:t xml:space="preserve"> </w:t>
      </w:r>
      <w:r w:rsidR="00016C28" w:rsidRPr="006E766B">
        <w:rPr>
          <w:lang w:val="it-IT"/>
        </w:rPr>
        <w:t xml:space="preserve">Eiusdem – fieri] </w:t>
      </w:r>
      <w:r w:rsidR="00016C28" w:rsidRPr="006E766B">
        <w:rPr>
          <w:i/>
          <w:iCs/>
          <w:lang w:val="it-IT"/>
        </w:rPr>
        <w:t xml:space="preserve">om. </w:t>
      </w:r>
      <w:r w:rsidR="00016C28" w:rsidRPr="00A63457">
        <w:rPr>
          <w:i/>
          <w:iCs/>
        </w:rPr>
        <w:t>Σ</w:t>
      </w:r>
    </w:p>
  </w:footnote>
  <w:footnote w:id="71">
    <w:p w14:paraId="72DA4106" w14:textId="2D06DA0B" w:rsidR="001C496A" w:rsidRPr="00A63457" w:rsidRDefault="001C496A" w:rsidP="001C496A">
      <w:pPr>
        <w:pStyle w:val="Notedebasdepage"/>
      </w:pPr>
      <w:r w:rsidRPr="00A63457">
        <w:rPr>
          <w:rStyle w:val="Appelnotedebasdep"/>
        </w:rPr>
        <w:footnoteRef/>
      </w:r>
      <w:r w:rsidRPr="00A63457">
        <w:t xml:space="preserve"> et] + </w:t>
      </w:r>
      <w:proofErr w:type="spellStart"/>
      <w:r w:rsidRPr="00A63457">
        <w:t>etiam</w:t>
      </w:r>
      <w:proofErr w:type="spellEnd"/>
      <w:r w:rsidRPr="00A63457">
        <w:t xml:space="preserve"> </w:t>
      </w:r>
      <w:r w:rsidR="001F4620" w:rsidRPr="00A63457">
        <w:rPr>
          <w:i/>
          <w:iCs/>
        </w:rPr>
        <w:t>Σ</w:t>
      </w:r>
    </w:p>
  </w:footnote>
  <w:footnote w:id="72">
    <w:p w14:paraId="39FD6E67" w14:textId="193475F7" w:rsidR="001C496A" w:rsidRPr="00A63457" w:rsidRDefault="001C496A" w:rsidP="001C496A">
      <w:pPr>
        <w:pStyle w:val="Notedebasdepage"/>
      </w:pPr>
      <w:r w:rsidRPr="00A63457">
        <w:rPr>
          <w:rStyle w:val="Appelnotedebasdep"/>
        </w:rPr>
        <w:footnoteRef/>
      </w:r>
      <w:r w:rsidRPr="00A63457">
        <w:t xml:space="preserve"> </w:t>
      </w:r>
      <w:proofErr w:type="spellStart"/>
      <w:r w:rsidRPr="00A63457">
        <w:t>doctus</w:t>
      </w:r>
      <w:proofErr w:type="spellEnd"/>
      <w:r w:rsidRPr="00A63457">
        <w:t xml:space="preserve">] </w:t>
      </w:r>
      <w:proofErr w:type="spellStart"/>
      <w:r w:rsidRPr="00A63457">
        <w:t>docens</w:t>
      </w:r>
      <w:proofErr w:type="spellEnd"/>
      <w:r w:rsidRPr="00A63457">
        <w:t xml:space="preserve"> </w:t>
      </w:r>
      <w:bookmarkStart w:id="18" w:name="_Hlk210586920"/>
      <w:r w:rsidR="00F81937" w:rsidRPr="00A63457">
        <w:rPr>
          <w:i/>
          <w:iCs/>
        </w:rPr>
        <w:t>Σ</w:t>
      </w:r>
      <w:bookmarkEnd w:id="18"/>
    </w:p>
  </w:footnote>
  <w:footnote w:id="73">
    <w:p w14:paraId="4A813C8F" w14:textId="0B23F0A2" w:rsidR="001C496A" w:rsidRPr="006E766B" w:rsidRDefault="001C496A" w:rsidP="001C496A">
      <w:pPr>
        <w:pStyle w:val="Notedebasdepage"/>
        <w:rPr>
          <w:lang w:val="it-IT"/>
        </w:rPr>
      </w:pPr>
      <w:r w:rsidRPr="00A63457">
        <w:rPr>
          <w:rStyle w:val="Appelnotedebasdep"/>
        </w:rPr>
        <w:footnoteRef/>
      </w:r>
      <w:r w:rsidRPr="006E766B">
        <w:rPr>
          <w:lang w:val="it-IT"/>
        </w:rPr>
        <w:t xml:space="preserve"> </w:t>
      </w:r>
      <w:r w:rsidRPr="006E766B">
        <w:rPr>
          <w:lang w:val="it-IT"/>
        </w:rPr>
        <w:t xml:space="preserve">igni] igitur </w:t>
      </w:r>
      <w:r w:rsidR="00A77521" w:rsidRPr="00A63457">
        <w:rPr>
          <w:i/>
          <w:iCs/>
        </w:rPr>
        <w:t>Φ</w:t>
      </w:r>
    </w:p>
  </w:footnote>
  <w:footnote w:id="74">
    <w:p w14:paraId="09B79414" w14:textId="7E83B196" w:rsidR="00CF028D" w:rsidRPr="006E766B" w:rsidRDefault="00CF028D" w:rsidP="00CF028D">
      <w:pPr>
        <w:pStyle w:val="Notedebasdepage"/>
        <w:rPr>
          <w:lang w:val="it-IT"/>
        </w:rPr>
      </w:pPr>
      <w:r w:rsidRPr="00A63457">
        <w:rPr>
          <w:rStyle w:val="Appelnotedebasdep"/>
        </w:rPr>
        <w:footnoteRef/>
      </w:r>
      <w:r w:rsidRPr="006E766B">
        <w:rPr>
          <w:lang w:val="it-IT"/>
        </w:rPr>
        <w:t xml:space="preserve"> </w:t>
      </w:r>
      <w:r w:rsidRPr="006E766B">
        <w:rPr>
          <w:lang w:val="it-IT"/>
        </w:rPr>
        <w:t xml:space="preserve">amphylochio] </w:t>
      </w:r>
      <w:r w:rsidR="00340E78" w:rsidRPr="006E766B">
        <w:rPr>
          <w:lang w:val="it-IT"/>
        </w:rPr>
        <w:t xml:space="preserve">amphilochio R </w:t>
      </w:r>
      <w:r w:rsidRPr="006E766B">
        <w:rPr>
          <w:lang w:val="it-IT"/>
        </w:rPr>
        <w:t xml:space="preserve">arphy loqui o </w:t>
      </w:r>
      <w:r w:rsidR="00FC48F2" w:rsidRPr="00A63457">
        <w:rPr>
          <w:i/>
          <w:iCs/>
        </w:rPr>
        <w:t>Σ</w:t>
      </w:r>
    </w:p>
  </w:footnote>
  <w:footnote w:id="75">
    <w:p w14:paraId="62B86F9F" w14:textId="75D33512" w:rsidR="00CF028D" w:rsidRPr="006E766B" w:rsidRDefault="00CF028D" w:rsidP="00CF028D">
      <w:pPr>
        <w:pStyle w:val="Notedebasdepage"/>
        <w:rPr>
          <w:lang w:val="it-IT"/>
        </w:rPr>
      </w:pPr>
      <w:r w:rsidRPr="00A63457">
        <w:rPr>
          <w:rStyle w:val="Appelnotedebasdep"/>
        </w:rPr>
        <w:footnoteRef/>
      </w:r>
      <w:r w:rsidRPr="006E766B">
        <w:rPr>
          <w:lang w:val="it-IT"/>
        </w:rPr>
        <w:t xml:space="preserve"> </w:t>
      </w:r>
      <w:r w:rsidRPr="006E766B">
        <w:rPr>
          <w:lang w:val="it-IT"/>
        </w:rPr>
        <w:t xml:space="preserve">eracliam] eradiam </w:t>
      </w:r>
      <w:r w:rsidR="00A77521" w:rsidRPr="00A63457">
        <w:rPr>
          <w:i/>
          <w:iCs/>
        </w:rPr>
        <w:t>Φ</w:t>
      </w:r>
    </w:p>
  </w:footnote>
  <w:footnote w:id="76">
    <w:p w14:paraId="145A6954" w14:textId="1D40C84C" w:rsidR="00EB4D0D" w:rsidRPr="006E766B" w:rsidRDefault="00EB4D0D" w:rsidP="00EB4D0D">
      <w:pPr>
        <w:pStyle w:val="Notedebasdepage"/>
        <w:rPr>
          <w:lang w:val="it-IT"/>
        </w:rPr>
      </w:pPr>
      <w:r w:rsidRPr="00A63457">
        <w:rPr>
          <w:rStyle w:val="Appelnotedebasdep"/>
        </w:rPr>
        <w:footnoteRef/>
      </w:r>
      <w:r w:rsidRPr="006E766B">
        <w:rPr>
          <w:lang w:val="it-IT"/>
        </w:rPr>
        <w:t xml:space="preserve"> </w:t>
      </w:r>
      <w:r w:rsidR="00957451" w:rsidRPr="006E766B">
        <w:rPr>
          <w:lang w:val="it-IT"/>
        </w:rPr>
        <w:t>a</w:t>
      </w:r>
      <w:r w:rsidRPr="006E766B">
        <w:rPr>
          <w:lang w:val="it-IT"/>
        </w:rPr>
        <w:t xml:space="preserve"> tua] a oia S </w:t>
      </w:r>
      <w:r w:rsidRPr="006E766B">
        <w:rPr>
          <w:i/>
          <w:iCs/>
          <w:lang w:val="it-IT"/>
        </w:rPr>
        <w:t>ut vid</w:t>
      </w:r>
      <w:r w:rsidR="00340E78" w:rsidRPr="006E766B">
        <w:rPr>
          <w:i/>
          <w:iCs/>
          <w:lang w:val="it-IT"/>
        </w:rPr>
        <w:t>.</w:t>
      </w:r>
    </w:p>
  </w:footnote>
  <w:footnote w:id="77">
    <w:p w14:paraId="6B87895D" w14:textId="05049F8D" w:rsidR="00EB4D0D" w:rsidRPr="006E766B" w:rsidRDefault="00EB4D0D" w:rsidP="00EB4D0D">
      <w:pPr>
        <w:pStyle w:val="Notedebasdepage"/>
        <w:rPr>
          <w:lang w:val="en-GB"/>
        </w:rPr>
      </w:pPr>
      <w:r w:rsidRPr="00A63457">
        <w:rPr>
          <w:rStyle w:val="Appelnotedebasdep"/>
        </w:rPr>
        <w:footnoteRef/>
      </w:r>
      <w:r w:rsidRPr="006E766B">
        <w:rPr>
          <w:lang w:val="en-GB"/>
        </w:rPr>
        <w:t xml:space="preserve"> </w:t>
      </w:r>
      <w:r w:rsidR="00957451" w:rsidRPr="006E766B">
        <w:rPr>
          <w:lang w:val="en-GB"/>
        </w:rPr>
        <w:t>s</w:t>
      </w:r>
      <w:r w:rsidRPr="006E766B">
        <w:rPr>
          <w:lang w:val="en-GB"/>
        </w:rPr>
        <w:t xml:space="preserve">um] </w:t>
      </w:r>
      <w:proofErr w:type="spellStart"/>
      <w:r w:rsidRPr="006E766B">
        <w:rPr>
          <w:i/>
          <w:iCs/>
          <w:lang w:val="en-GB"/>
        </w:rPr>
        <w:t>om.</w:t>
      </w:r>
      <w:proofErr w:type="spellEnd"/>
      <w:r w:rsidRPr="006E766B">
        <w:rPr>
          <w:i/>
          <w:iCs/>
          <w:lang w:val="en-GB"/>
        </w:rPr>
        <w:t xml:space="preserve"> S</w:t>
      </w:r>
    </w:p>
  </w:footnote>
  <w:footnote w:id="78">
    <w:p w14:paraId="58BA2166" w14:textId="2C5FF17D" w:rsidR="00AC13D4" w:rsidRPr="006E766B" w:rsidRDefault="00AC13D4" w:rsidP="00AC13D4">
      <w:pPr>
        <w:pStyle w:val="Notedebasdepage"/>
        <w:rPr>
          <w:lang w:val="en-GB"/>
        </w:rPr>
      </w:pPr>
      <w:r w:rsidRPr="00A63457">
        <w:rPr>
          <w:rStyle w:val="Appelnotedebasdep"/>
        </w:rPr>
        <w:footnoteRef/>
      </w:r>
      <w:r w:rsidRPr="006E766B">
        <w:rPr>
          <w:lang w:val="en-GB"/>
        </w:rPr>
        <w:t xml:space="preserve"> </w:t>
      </w:r>
      <w:proofErr w:type="spellStart"/>
      <w:r w:rsidRPr="006E766B">
        <w:rPr>
          <w:lang w:val="en-GB"/>
        </w:rPr>
        <w:t>sciens</w:t>
      </w:r>
      <w:proofErr w:type="spellEnd"/>
      <w:r w:rsidRPr="006E766B">
        <w:rPr>
          <w:lang w:val="en-GB"/>
        </w:rPr>
        <w:t xml:space="preserve">] </w:t>
      </w:r>
      <w:proofErr w:type="spellStart"/>
      <w:r w:rsidRPr="006E766B">
        <w:rPr>
          <w:lang w:val="en-GB"/>
        </w:rPr>
        <w:t>scies</w:t>
      </w:r>
      <w:proofErr w:type="spellEnd"/>
      <w:r w:rsidRPr="006E766B">
        <w:rPr>
          <w:lang w:val="en-GB"/>
        </w:rPr>
        <w:t xml:space="preserve"> </w:t>
      </w:r>
      <w:r w:rsidR="00A76D4F" w:rsidRPr="00A63457">
        <w:rPr>
          <w:i/>
          <w:iCs/>
        </w:rPr>
        <w:t>Σ</w:t>
      </w:r>
    </w:p>
  </w:footnote>
  <w:footnote w:id="79">
    <w:p w14:paraId="06014A8D" w14:textId="38359767" w:rsidR="002C58F6" w:rsidRPr="00A63457" w:rsidRDefault="002C58F6">
      <w:pPr>
        <w:pStyle w:val="Notedebasdepage"/>
      </w:pPr>
      <w:r w:rsidRPr="00A63457">
        <w:rPr>
          <w:rStyle w:val="Appelnotedebasdep"/>
        </w:rPr>
        <w:footnoteRef/>
      </w:r>
      <w:r w:rsidRPr="00A63457">
        <w:t xml:space="preserve"> </w:t>
      </w:r>
      <w:proofErr w:type="spellStart"/>
      <w:r w:rsidR="00D8697F" w:rsidRPr="00A63457">
        <w:t>v</w:t>
      </w:r>
      <w:r w:rsidRPr="00A63457">
        <w:t>i</w:t>
      </w:r>
      <w:r w:rsidR="00D8697F" w:rsidRPr="00A63457">
        <w:t>rtutem</w:t>
      </w:r>
      <w:proofErr w:type="spellEnd"/>
      <w:r w:rsidR="00D8697F" w:rsidRPr="00A63457">
        <w:t xml:space="preserve">] + Finis </w:t>
      </w:r>
      <w:proofErr w:type="spellStart"/>
      <w:r w:rsidR="00D8697F" w:rsidRPr="00A63457">
        <w:t>exercitativorum</w:t>
      </w:r>
      <w:proofErr w:type="spellEnd"/>
      <w:r w:rsidR="00D8697F" w:rsidRPr="00A63457">
        <w:t xml:space="preserve"> </w:t>
      </w:r>
      <w:proofErr w:type="spellStart"/>
      <w:r w:rsidR="00D8697F" w:rsidRPr="00A63457">
        <w:t>verborum</w:t>
      </w:r>
      <w:proofErr w:type="spellEnd"/>
      <w:r w:rsidR="00D8697F" w:rsidRPr="00A63457">
        <w:t xml:space="preserve"> </w:t>
      </w:r>
      <w:r w:rsidR="00D8697F" w:rsidRPr="00A63457">
        <w:rPr>
          <w:i/>
          <w:iCs/>
        </w:rPr>
        <w:t>F M</w:t>
      </w:r>
    </w:p>
  </w:footnote>
  <w:footnote w:id="80">
    <w:p w14:paraId="566974BB" w14:textId="7DF7FB16" w:rsidR="00510C87" w:rsidRPr="00A63457" w:rsidRDefault="00510C87" w:rsidP="00AE4393">
      <w:pPr>
        <w:pStyle w:val="Notedebasdepage"/>
        <w:jc w:val="both"/>
      </w:pPr>
      <w:r w:rsidRPr="00A63457">
        <w:rPr>
          <w:rStyle w:val="Appelnotedebasdep"/>
        </w:rPr>
        <w:footnoteRef/>
      </w:r>
      <w:r w:rsidRPr="00A63457">
        <w:t xml:space="preserve"> </w:t>
      </w:r>
      <w:r w:rsidRPr="00A63457">
        <w:rPr>
          <w:b/>
          <w:bCs/>
        </w:rPr>
        <w:t>Ox</w:t>
      </w:r>
      <w:r w:rsidRPr="00A63457">
        <w:t xml:space="preserve"> et </w:t>
      </w:r>
      <w:r w:rsidRPr="00A63457">
        <w:rPr>
          <w:b/>
          <w:bCs/>
        </w:rPr>
        <w:t>Tv</w:t>
      </w:r>
      <w:r w:rsidR="00284CC0" w:rsidRPr="00A63457">
        <w:t xml:space="preserve">, qui copient le texte après la </w:t>
      </w:r>
      <w:r w:rsidR="00284CC0" w:rsidRPr="00A63457">
        <w:rPr>
          <w:i/>
          <w:iCs/>
        </w:rPr>
        <w:t>Vita</w:t>
      </w:r>
      <w:r w:rsidR="00284CC0" w:rsidRPr="00A63457">
        <w:t xml:space="preserve"> de Jean Climaque, </w:t>
      </w:r>
      <w:r w:rsidR="007331AF" w:rsidRPr="00A63457">
        <w:t xml:space="preserve">le </w:t>
      </w:r>
      <w:r w:rsidRPr="00A63457">
        <w:t xml:space="preserve">font précéder d’une </w:t>
      </w:r>
      <w:r w:rsidR="0083408E" w:rsidRPr="00A63457">
        <w:t>introduction</w:t>
      </w:r>
      <w:r w:rsidR="00BA3579" w:rsidRPr="00A63457">
        <w:t xml:space="preserve"> qui en résume le contenu</w:t>
      </w:r>
      <w:r w:rsidR="0083408E" w:rsidRPr="00A63457">
        <w:t> : « </w:t>
      </w:r>
      <w:proofErr w:type="spellStart"/>
      <w:r w:rsidR="00AE4393" w:rsidRPr="00A63457">
        <w:t>Ista</w:t>
      </w:r>
      <w:proofErr w:type="spellEnd"/>
      <w:r w:rsidR="00AE4393" w:rsidRPr="00A63457">
        <w:t xml:space="preserve"> </w:t>
      </w:r>
      <w:proofErr w:type="spellStart"/>
      <w:r w:rsidR="00AE4393" w:rsidRPr="00A63457">
        <w:t>sunt</w:t>
      </w:r>
      <w:proofErr w:type="spellEnd"/>
      <w:r w:rsidR="00AE4393" w:rsidRPr="00A63457">
        <w:t xml:space="preserve"> que </w:t>
      </w:r>
      <w:proofErr w:type="spellStart"/>
      <w:r w:rsidR="00AE4393" w:rsidRPr="00A63457">
        <w:t>continet</w:t>
      </w:r>
      <w:proofErr w:type="spellEnd"/>
      <w:r w:rsidR="00AE4393" w:rsidRPr="00A63457">
        <w:t xml:space="preserve"> </w:t>
      </w:r>
      <w:proofErr w:type="spellStart"/>
      <w:r w:rsidR="00AE4393" w:rsidRPr="00A63457">
        <w:t>evangelica</w:t>
      </w:r>
      <w:proofErr w:type="spellEnd"/>
      <w:r w:rsidR="00AE4393" w:rsidRPr="00A63457">
        <w:t xml:space="preserve"> </w:t>
      </w:r>
      <w:proofErr w:type="spellStart"/>
      <w:r w:rsidR="00AE4393" w:rsidRPr="00A63457">
        <w:t>vita</w:t>
      </w:r>
      <w:proofErr w:type="spellEnd"/>
      <w:r w:rsidR="00AE4393" w:rsidRPr="00A63457">
        <w:t xml:space="preserve">. </w:t>
      </w:r>
      <w:r w:rsidR="00AE4393" w:rsidRPr="006E766B">
        <w:rPr>
          <w:lang w:val="it-IT"/>
        </w:rPr>
        <w:t>Esse in abstinentia bene firmum. Esse amativum laboris in orationibus. Esse in prudentia</w:t>
      </w:r>
      <w:r w:rsidR="00DF407E" w:rsidRPr="006E766B">
        <w:rPr>
          <w:lang w:val="it-IT"/>
        </w:rPr>
        <w:t xml:space="preserve"> (pudentia </w:t>
      </w:r>
      <w:r w:rsidR="00DF407E" w:rsidRPr="006E766B">
        <w:rPr>
          <w:i/>
          <w:iCs/>
          <w:lang w:val="it-IT"/>
        </w:rPr>
        <w:t>Tv</w:t>
      </w:r>
      <w:r w:rsidR="00DF407E" w:rsidRPr="006E766B">
        <w:rPr>
          <w:lang w:val="it-IT"/>
        </w:rPr>
        <w:t>)</w:t>
      </w:r>
      <w:r w:rsidR="00AE4393" w:rsidRPr="006E766B">
        <w:rPr>
          <w:lang w:val="it-IT"/>
        </w:rPr>
        <w:t xml:space="preserve">, humilem et deiectum. Habere fidem sanam et contritionem cordis. Esse in tristitia planum et lenem. </w:t>
      </w:r>
      <w:proofErr w:type="spellStart"/>
      <w:r w:rsidR="00AE4393" w:rsidRPr="00A63457">
        <w:t>Nunquam</w:t>
      </w:r>
      <w:proofErr w:type="spellEnd"/>
      <w:r w:rsidR="00AE4393" w:rsidRPr="00A63457">
        <w:t xml:space="preserve"> </w:t>
      </w:r>
      <w:proofErr w:type="spellStart"/>
      <w:r w:rsidR="00AE4393" w:rsidRPr="00A63457">
        <w:t>relinquere</w:t>
      </w:r>
      <w:proofErr w:type="spellEnd"/>
      <w:r w:rsidR="00AE4393" w:rsidRPr="00A63457">
        <w:t xml:space="preserve"> </w:t>
      </w:r>
      <w:proofErr w:type="spellStart"/>
      <w:r w:rsidR="00AE4393" w:rsidRPr="00A63457">
        <w:t>meditationem</w:t>
      </w:r>
      <w:proofErr w:type="spellEnd"/>
      <w:r w:rsidR="00AE4393" w:rsidRPr="00A63457">
        <w:t xml:space="preserve"> et </w:t>
      </w:r>
      <w:proofErr w:type="spellStart"/>
      <w:r w:rsidR="00AE4393" w:rsidRPr="00A63457">
        <w:t>intentionem</w:t>
      </w:r>
      <w:proofErr w:type="spellEnd"/>
      <w:r w:rsidR="00AE4393" w:rsidRPr="00A63457">
        <w:t xml:space="preserve"> </w:t>
      </w:r>
      <w:proofErr w:type="spellStart"/>
      <w:r w:rsidR="00AE4393" w:rsidRPr="00A63457">
        <w:t>terribilis</w:t>
      </w:r>
      <w:proofErr w:type="spellEnd"/>
      <w:r w:rsidR="00AE4393" w:rsidRPr="00A63457">
        <w:t xml:space="preserve"> et </w:t>
      </w:r>
      <w:proofErr w:type="spellStart"/>
      <w:r w:rsidR="00AE4393" w:rsidRPr="00A63457">
        <w:t>inevitabilis</w:t>
      </w:r>
      <w:proofErr w:type="spellEnd"/>
      <w:r w:rsidR="00AE4393" w:rsidRPr="00A63457">
        <w:t xml:space="preserve"> </w:t>
      </w:r>
      <w:proofErr w:type="spellStart"/>
      <w:r w:rsidR="00AE4393" w:rsidRPr="00A63457">
        <w:t>iudicii</w:t>
      </w:r>
      <w:proofErr w:type="spellEnd"/>
      <w:r w:rsidR="00AE4393" w:rsidRPr="00A63457">
        <w:t xml:space="preserve"> et </w:t>
      </w:r>
      <w:proofErr w:type="spellStart"/>
      <w:r w:rsidR="00AE4393" w:rsidRPr="00A63457">
        <w:t>loci</w:t>
      </w:r>
      <w:proofErr w:type="spellEnd"/>
      <w:r w:rsidR="00AE4393" w:rsidRPr="00A63457">
        <w:t xml:space="preserve"> </w:t>
      </w:r>
      <w:proofErr w:type="spellStart"/>
      <w:r w:rsidR="00AE4393" w:rsidRPr="00A63457">
        <w:t>di</w:t>
      </w:r>
      <w:r w:rsidR="00D92919">
        <w:t>i</w:t>
      </w:r>
      <w:r w:rsidR="00AE4393" w:rsidRPr="00A63457">
        <w:t>udicationis</w:t>
      </w:r>
      <w:proofErr w:type="spellEnd"/>
      <w:r w:rsidR="00AE4393" w:rsidRPr="00A63457">
        <w:t xml:space="preserve"> ad quem </w:t>
      </w:r>
      <w:proofErr w:type="spellStart"/>
      <w:r w:rsidR="00AE4393" w:rsidRPr="00A63457">
        <w:t>omnes</w:t>
      </w:r>
      <w:proofErr w:type="spellEnd"/>
      <w:r w:rsidR="00AE4393" w:rsidRPr="00A63457">
        <w:t xml:space="preserve"> </w:t>
      </w:r>
      <w:proofErr w:type="spellStart"/>
      <w:r w:rsidR="00AE4393" w:rsidRPr="00A63457">
        <w:t>imus</w:t>
      </w:r>
      <w:proofErr w:type="spellEnd"/>
      <w:r w:rsidR="00AE4393" w:rsidRPr="00A63457">
        <w:t xml:space="preserve">. Et </w:t>
      </w:r>
      <w:proofErr w:type="spellStart"/>
      <w:r w:rsidR="00AE4393" w:rsidRPr="00A63457">
        <w:t>reminisci</w:t>
      </w:r>
      <w:proofErr w:type="spellEnd"/>
      <w:r w:rsidR="00AE4393" w:rsidRPr="00A63457">
        <w:t xml:space="preserve"> agonie </w:t>
      </w:r>
      <w:proofErr w:type="spellStart"/>
      <w:r w:rsidR="00AE4393" w:rsidRPr="00A63457">
        <w:t>exitus</w:t>
      </w:r>
      <w:proofErr w:type="spellEnd"/>
      <w:r w:rsidR="00AE4393" w:rsidRPr="00A63457">
        <w:t>.</w:t>
      </w:r>
      <w:r w:rsidR="007E59A6" w:rsidRPr="00A63457">
        <w:t> »</w:t>
      </w:r>
      <w:r w:rsidR="00434069" w:rsidRPr="00A63457">
        <w:t xml:space="preserve">. </w:t>
      </w:r>
      <w:r w:rsidR="00DA26C8" w:rsidRPr="00A63457">
        <w:rPr>
          <w:b/>
          <w:bCs/>
        </w:rPr>
        <w:t>Ox</w:t>
      </w:r>
      <w:r w:rsidR="00DA26C8" w:rsidRPr="00A63457">
        <w:t xml:space="preserve"> est dépourvu d’intitulé, mais l</w:t>
      </w:r>
      <w:r w:rsidR="00434069" w:rsidRPr="00A63457">
        <w:t>a rubrique qui clôt le texte est</w:t>
      </w:r>
      <w:r w:rsidR="002F699E" w:rsidRPr="00A63457">
        <w:t> :</w:t>
      </w:r>
      <w:r w:rsidR="00434069" w:rsidRPr="00A63457">
        <w:t xml:space="preserve"> </w:t>
      </w:r>
      <w:r w:rsidR="003358CC" w:rsidRPr="00A63457">
        <w:rPr>
          <w:i/>
          <w:iCs/>
        </w:rPr>
        <w:t xml:space="preserve">Explicit </w:t>
      </w:r>
      <w:proofErr w:type="spellStart"/>
      <w:r w:rsidR="003358CC" w:rsidRPr="00A63457">
        <w:rPr>
          <w:i/>
          <w:iCs/>
        </w:rPr>
        <w:t>Climacus</w:t>
      </w:r>
      <w:proofErr w:type="spellEnd"/>
      <w:r w:rsidR="003358CC" w:rsidRPr="00A63457">
        <w:t xml:space="preserve"> ; en </w:t>
      </w:r>
      <w:r w:rsidR="003358CC" w:rsidRPr="00A63457">
        <w:rPr>
          <w:b/>
          <w:bCs/>
        </w:rPr>
        <w:t>Tv</w:t>
      </w:r>
      <w:r w:rsidR="003358CC" w:rsidRPr="00A63457">
        <w:t xml:space="preserve">, </w:t>
      </w:r>
      <w:r w:rsidR="00ED33D7" w:rsidRPr="00A63457">
        <w:t xml:space="preserve">qui rubrique </w:t>
      </w:r>
      <w:r w:rsidR="00244C39" w:rsidRPr="00A63457">
        <w:t xml:space="preserve">initialement </w:t>
      </w:r>
      <w:r w:rsidR="00244C39" w:rsidRPr="00A63457">
        <w:rPr>
          <w:i/>
          <w:iCs/>
        </w:rPr>
        <w:t xml:space="preserve">Documenta </w:t>
      </w:r>
      <w:proofErr w:type="spellStart"/>
      <w:r w:rsidR="00244C39" w:rsidRPr="00A63457">
        <w:rPr>
          <w:i/>
          <w:iCs/>
        </w:rPr>
        <w:t>utilissima</w:t>
      </w:r>
      <w:proofErr w:type="spellEnd"/>
      <w:r w:rsidR="00244C39" w:rsidRPr="00A63457">
        <w:t xml:space="preserve">, </w:t>
      </w:r>
      <w:r w:rsidR="003358CC" w:rsidRPr="00A63457">
        <w:t xml:space="preserve">une double rubrique </w:t>
      </w:r>
      <w:r w:rsidR="00244C39" w:rsidRPr="00A63457">
        <w:t>conclut</w:t>
      </w:r>
      <w:r w:rsidR="002F699E" w:rsidRPr="00A63457">
        <w:t> :</w:t>
      </w:r>
      <w:r w:rsidR="007D579D" w:rsidRPr="00A63457">
        <w:t xml:space="preserve"> </w:t>
      </w:r>
      <w:r w:rsidR="007D579D" w:rsidRPr="00A63457">
        <w:rPr>
          <w:i/>
          <w:iCs/>
        </w:rPr>
        <w:t xml:space="preserve">Finis </w:t>
      </w:r>
      <w:proofErr w:type="spellStart"/>
      <w:r w:rsidR="007D579D" w:rsidRPr="00A63457">
        <w:rPr>
          <w:i/>
          <w:iCs/>
        </w:rPr>
        <w:t>voluminis</w:t>
      </w:r>
      <w:proofErr w:type="spellEnd"/>
      <w:r w:rsidR="007D579D" w:rsidRPr="00A63457">
        <w:rPr>
          <w:i/>
          <w:iCs/>
        </w:rPr>
        <w:t xml:space="preserve">. </w:t>
      </w:r>
      <w:proofErr w:type="spellStart"/>
      <w:r w:rsidR="007D579D" w:rsidRPr="00A63457">
        <w:rPr>
          <w:i/>
          <w:iCs/>
        </w:rPr>
        <w:t>Totius</w:t>
      </w:r>
      <w:proofErr w:type="spellEnd"/>
      <w:r w:rsidR="007D579D" w:rsidRPr="00A63457">
        <w:rPr>
          <w:i/>
          <w:iCs/>
        </w:rPr>
        <w:t xml:space="preserve"> </w:t>
      </w:r>
      <w:proofErr w:type="spellStart"/>
      <w:r w:rsidR="007D579D" w:rsidRPr="00A63457">
        <w:rPr>
          <w:i/>
          <w:iCs/>
        </w:rPr>
        <w:t>voluminis</w:t>
      </w:r>
      <w:proofErr w:type="spellEnd"/>
      <w:r w:rsidR="007D579D" w:rsidRPr="00A63457">
        <w:rPr>
          <w:i/>
          <w:iCs/>
        </w:rPr>
        <w:t xml:space="preserve"> </w:t>
      </w:r>
      <w:proofErr w:type="spellStart"/>
      <w:r w:rsidR="007D579D" w:rsidRPr="00A63457">
        <w:rPr>
          <w:i/>
          <w:iCs/>
        </w:rPr>
        <w:t>libri</w:t>
      </w:r>
      <w:proofErr w:type="spellEnd"/>
      <w:r w:rsidR="007D579D" w:rsidRPr="00A63457">
        <w:rPr>
          <w:i/>
          <w:iCs/>
        </w:rPr>
        <w:t xml:space="preserve"> </w:t>
      </w:r>
      <w:proofErr w:type="spellStart"/>
      <w:r w:rsidR="007D579D" w:rsidRPr="00A63457">
        <w:rPr>
          <w:i/>
          <w:iCs/>
        </w:rPr>
        <w:t>sancti</w:t>
      </w:r>
      <w:proofErr w:type="spellEnd"/>
      <w:r w:rsidR="007D579D" w:rsidRPr="00A63457">
        <w:rPr>
          <w:i/>
          <w:iCs/>
        </w:rPr>
        <w:t xml:space="preserve"> </w:t>
      </w:r>
      <w:proofErr w:type="spellStart"/>
      <w:r w:rsidR="007D579D" w:rsidRPr="00A63457">
        <w:rPr>
          <w:i/>
          <w:iCs/>
        </w:rPr>
        <w:t>Iohannis</w:t>
      </w:r>
      <w:proofErr w:type="spellEnd"/>
      <w:r w:rsidR="007D579D" w:rsidRPr="00A63457">
        <w:rPr>
          <w:i/>
          <w:iCs/>
        </w:rPr>
        <w:t xml:space="preserve"> </w:t>
      </w:r>
      <w:proofErr w:type="spellStart"/>
      <w:r w:rsidR="007D579D" w:rsidRPr="00A63457">
        <w:rPr>
          <w:i/>
          <w:iCs/>
        </w:rPr>
        <w:t>Climaci</w:t>
      </w:r>
      <w:proofErr w:type="spellEnd"/>
      <w:r w:rsidR="007D579D" w:rsidRPr="00A63457">
        <w:rPr>
          <w:i/>
          <w:iCs/>
        </w:rPr>
        <w:t xml:space="preserve"> explicit</w:t>
      </w:r>
      <w:r w:rsidR="00F106FD" w:rsidRPr="00A63457">
        <w:t>.</w:t>
      </w:r>
    </w:p>
  </w:footnote>
  <w:footnote w:id="81">
    <w:p w14:paraId="356F95A3" w14:textId="3E78DD07" w:rsidR="00FF105F" w:rsidRPr="00A63457" w:rsidRDefault="00FF105F">
      <w:pPr>
        <w:pStyle w:val="Notedebasdepage"/>
      </w:pPr>
      <w:r w:rsidRPr="00A63457">
        <w:rPr>
          <w:rStyle w:val="Appelnotedebasdep"/>
        </w:rPr>
        <w:footnoteRef/>
      </w:r>
      <w:r w:rsidRPr="00A63457">
        <w:t xml:space="preserve"> Le témoin </w:t>
      </w:r>
      <w:r w:rsidRPr="00A63457">
        <w:rPr>
          <w:b/>
          <w:bCs/>
        </w:rPr>
        <w:t>Up</w:t>
      </w:r>
      <w:r w:rsidRPr="00A63457">
        <w:t xml:space="preserve"> n’a pu être consulté.</w:t>
      </w:r>
    </w:p>
  </w:footnote>
  <w:footnote w:id="82">
    <w:p w14:paraId="2C65183A" w14:textId="345978A1" w:rsidR="001A3CCE" w:rsidRPr="00A63457" w:rsidRDefault="001A3CCE" w:rsidP="001A3CCE">
      <w:pPr>
        <w:pStyle w:val="Notedebasdepage"/>
        <w:jc w:val="both"/>
      </w:pPr>
      <w:r w:rsidRPr="00A63457">
        <w:rPr>
          <w:rStyle w:val="Appelnotedebasdep"/>
        </w:rPr>
        <w:footnoteRef/>
      </w:r>
      <w:r w:rsidRPr="00A63457">
        <w:t xml:space="preserve"> À noter que dans </w:t>
      </w:r>
      <w:r w:rsidRPr="00A63457">
        <w:rPr>
          <w:b/>
          <w:bCs/>
        </w:rPr>
        <w:t>U</w:t>
      </w:r>
      <w:r w:rsidRPr="00A63457">
        <w:t xml:space="preserve">, la version </w:t>
      </w:r>
      <w:r w:rsidR="005C4BAF" w:rsidRPr="00A63457">
        <w:t>de l’</w:t>
      </w:r>
      <w:r w:rsidR="005C4BAF" w:rsidRPr="00A63457">
        <w:rPr>
          <w:i/>
          <w:iCs/>
        </w:rPr>
        <w:t>incipit</w:t>
      </w:r>
      <w:r w:rsidRPr="00A63457">
        <w:t xml:space="preserve"> est précédée de la première phrase de la version latine du VIII</w:t>
      </w:r>
      <w:r w:rsidRPr="00A63457">
        <w:rPr>
          <w:vertAlign w:val="superscript"/>
        </w:rPr>
        <w:t>e</w:t>
      </w:r>
      <w:r w:rsidRPr="00A63457">
        <w:t xml:space="preserve"> siècle éditée par </w:t>
      </w:r>
      <w:r w:rsidR="0045516B">
        <w:t xml:space="preserve">dom </w:t>
      </w:r>
      <w:proofErr w:type="spellStart"/>
      <w:r w:rsidRPr="00A63457">
        <w:t>Wilmart</w:t>
      </w:r>
      <w:proofErr w:type="spellEnd"/>
      <w:r w:rsidRPr="00A63457">
        <w:t xml:space="preserve"> (« </w:t>
      </w:r>
      <w:proofErr w:type="spellStart"/>
      <w:r w:rsidRPr="00A63457">
        <w:t>Stude</w:t>
      </w:r>
      <w:proofErr w:type="spellEnd"/>
      <w:r w:rsidRPr="00A63457">
        <w:t xml:space="preserve">, o </w:t>
      </w:r>
      <w:proofErr w:type="spellStart"/>
      <w:r w:rsidRPr="00A63457">
        <w:t>monache</w:t>
      </w:r>
      <w:proofErr w:type="spellEnd"/>
      <w:r w:rsidRPr="00A63457">
        <w:t xml:space="preserve">, diligenter ne </w:t>
      </w:r>
      <w:proofErr w:type="spellStart"/>
      <w:r w:rsidRPr="00A63457">
        <w:t>pecces</w:t>
      </w:r>
      <w:proofErr w:type="spellEnd"/>
      <w:r w:rsidRPr="00A63457">
        <w:t xml:space="preserve">, ut non </w:t>
      </w:r>
      <w:proofErr w:type="spellStart"/>
      <w:r w:rsidRPr="00A63457">
        <w:t>cohabitantem</w:t>
      </w:r>
      <w:proofErr w:type="spellEnd"/>
      <w:r w:rsidRPr="00A63457">
        <w:t xml:space="preserve"> </w:t>
      </w:r>
      <w:proofErr w:type="spellStart"/>
      <w:r w:rsidRPr="00A63457">
        <w:t>tibi</w:t>
      </w:r>
      <w:proofErr w:type="spellEnd"/>
      <w:r w:rsidRPr="00A63457">
        <w:t xml:space="preserve"> Deum ad </w:t>
      </w:r>
      <w:proofErr w:type="spellStart"/>
      <w:r w:rsidRPr="00A63457">
        <w:t>iracundiam</w:t>
      </w:r>
      <w:proofErr w:type="spellEnd"/>
      <w:r w:rsidRPr="00A63457">
        <w:t xml:space="preserve"> </w:t>
      </w:r>
      <w:proofErr w:type="spellStart"/>
      <w:r w:rsidRPr="00A63457">
        <w:t>provoces</w:t>
      </w:r>
      <w:proofErr w:type="spellEnd"/>
      <w:r w:rsidRPr="00A63457">
        <w:t xml:space="preserve"> et </w:t>
      </w:r>
      <w:proofErr w:type="spellStart"/>
      <w:r w:rsidRPr="00A63457">
        <w:t>eum</w:t>
      </w:r>
      <w:proofErr w:type="spellEnd"/>
      <w:r w:rsidRPr="00A63457">
        <w:t xml:space="preserve"> ab anima tua </w:t>
      </w:r>
      <w:proofErr w:type="spellStart"/>
      <w:r w:rsidRPr="00A63457">
        <w:t>removeas</w:t>
      </w:r>
      <w:proofErr w:type="spellEnd"/>
      <w:r w:rsidRPr="00A63457">
        <w:t xml:space="preserve"> »). Voir </w:t>
      </w:r>
      <w:r w:rsidR="0045516B">
        <w:t>André</w:t>
      </w:r>
      <w:r w:rsidRPr="00A63457">
        <w:t xml:space="preserve"> </w:t>
      </w:r>
      <w:proofErr w:type="spellStart"/>
      <w:r w:rsidRPr="00A63457">
        <w:t>Wilmart</w:t>
      </w:r>
      <w:proofErr w:type="spellEnd"/>
      <w:r w:rsidRPr="00A63457">
        <w:t xml:space="preserve">, « Le discours de Basile sur l'ascèse en latin », </w:t>
      </w:r>
      <w:r w:rsidRPr="00A63457">
        <w:rPr>
          <w:i/>
          <w:iCs/>
        </w:rPr>
        <w:t>Revue bénédictine</w:t>
      </w:r>
      <w:r w:rsidRPr="00A63457">
        <w:t>, 27, 1910, p. 226-233.</w:t>
      </w:r>
    </w:p>
  </w:footnote>
  <w:footnote w:id="83">
    <w:p w14:paraId="2DAFDDFB" w14:textId="79F76410" w:rsidR="00900AA8" w:rsidRPr="00A63457" w:rsidRDefault="00900AA8" w:rsidP="00900AA8">
      <w:pPr>
        <w:pStyle w:val="Notedebasdepage"/>
      </w:pPr>
      <w:r w:rsidRPr="00A63457">
        <w:rPr>
          <w:rStyle w:val="Appelnotedebasdep"/>
        </w:rPr>
        <w:footnoteRef/>
      </w:r>
      <w:r w:rsidRPr="00A63457">
        <w:t xml:space="preserve"> </w:t>
      </w:r>
      <w:proofErr w:type="spellStart"/>
      <w:r w:rsidRPr="00A63457">
        <w:t>solitudinem</w:t>
      </w:r>
      <w:proofErr w:type="spellEnd"/>
      <w:r w:rsidRPr="00A63457">
        <w:t>]</w:t>
      </w:r>
      <w:r w:rsidR="00C122E6" w:rsidRPr="00A63457">
        <w:t xml:space="preserve"> </w:t>
      </w:r>
      <w:proofErr w:type="spellStart"/>
      <w:r w:rsidRPr="00A63457">
        <w:t>sollicitudinem</w:t>
      </w:r>
      <w:proofErr w:type="spellEnd"/>
      <w:r w:rsidR="002251C1" w:rsidRPr="00A63457">
        <w:t xml:space="preserve"> </w:t>
      </w:r>
      <w:r w:rsidR="002251C1" w:rsidRPr="00A63457">
        <w:rPr>
          <w:i/>
          <w:iCs/>
        </w:rPr>
        <w:t xml:space="preserve">Φ </w:t>
      </w:r>
      <w:r w:rsidRPr="00A63457">
        <w:rPr>
          <w:i/>
          <w:iCs/>
        </w:rPr>
        <w:t>Ox Tv</w:t>
      </w:r>
      <w:r w:rsidR="002251C1" w:rsidRPr="00A63457">
        <w:rPr>
          <w:i/>
          <w:iCs/>
        </w:rPr>
        <w:t xml:space="preserve"> </w:t>
      </w:r>
      <w:r w:rsidR="002E2F2D" w:rsidRPr="00A63457">
        <w:rPr>
          <w:i/>
          <w:iCs/>
        </w:rPr>
        <w:t>Up1</w:t>
      </w:r>
      <w:r w:rsidR="002251C1" w:rsidRPr="00A63457">
        <w:rPr>
          <w:i/>
          <w:iCs/>
        </w:rPr>
        <w:t xml:space="preserve"> </w:t>
      </w:r>
      <w:r w:rsidRPr="00A63457">
        <w:rPr>
          <w:i/>
          <w:iCs/>
        </w:rPr>
        <w:t>P</w:t>
      </w:r>
      <w:r w:rsidR="002251C1" w:rsidRPr="00A63457">
        <w:rPr>
          <w:i/>
          <w:iCs/>
        </w:rPr>
        <w:t>r</w:t>
      </w:r>
      <w:r w:rsidR="00AC635F" w:rsidRPr="00A63457">
        <w:rPr>
          <w:i/>
          <w:iCs/>
        </w:rPr>
        <w:t xml:space="preserve">. </w:t>
      </w:r>
    </w:p>
  </w:footnote>
  <w:footnote w:id="84">
    <w:p w14:paraId="64CB8B16" w14:textId="38862452" w:rsidR="0081079B" w:rsidRPr="00A63457" w:rsidRDefault="0081079B" w:rsidP="0081079B">
      <w:pPr>
        <w:pStyle w:val="Notedebasdepage"/>
      </w:pPr>
      <w:r w:rsidRPr="00A63457">
        <w:rPr>
          <w:rStyle w:val="Appelnotedebasdep"/>
        </w:rPr>
        <w:footnoteRef/>
      </w:r>
      <w:r w:rsidRPr="00A63457">
        <w:t xml:space="preserve"> </w:t>
      </w:r>
      <w:proofErr w:type="spellStart"/>
      <w:r w:rsidRPr="00A63457">
        <w:t>satagamus</w:t>
      </w:r>
      <w:proofErr w:type="spellEnd"/>
      <w:r w:rsidRPr="00A63457">
        <w:t xml:space="preserve">] </w:t>
      </w:r>
      <w:proofErr w:type="spellStart"/>
      <w:r w:rsidRPr="00A63457">
        <w:t>satagimus</w:t>
      </w:r>
      <w:proofErr w:type="spellEnd"/>
      <w:r w:rsidRPr="00A63457">
        <w:t xml:space="preserve"> </w:t>
      </w:r>
      <w:r w:rsidRPr="00A63457">
        <w:rPr>
          <w:i/>
          <w:iCs/>
        </w:rPr>
        <w:t>P</w:t>
      </w:r>
      <w:r w:rsidR="005A6913" w:rsidRPr="00A63457">
        <w:rPr>
          <w:i/>
          <w:iCs/>
        </w:rPr>
        <w:t>r</w:t>
      </w:r>
    </w:p>
  </w:footnote>
  <w:footnote w:id="85">
    <w:p w14:paraId="6FA3BB9B" w14:textId="3E480ADC" w:rsidR="0081079B" w:rsidRPr="00A63457" w:rsidRDefault="0081079B" w:rsidP="0081079B">
      <w:pPr>
        <w:pStyle w:val="Notedebasdepage"/>
      </w:pPr>
      <w:r w:rsidRPr="00A63457">
        <w:rPr>
          <w:rStyle w:val="Appelnotedebasdep"/>
        </w:rPr>
        <w:footnoteRef/>
      </w:r>
      <w:r w:rsidRPr="00A63457">
        <w:t xml:space="preserve"> gloria R] </w:t>
      </w:r>
      <w:proofErr w:type="spellStart"/>
      <w:r w:rsidR="005A6913" w:rsidRPr="00A63457">
        <w:t>sit</w:t>
      </w:r>
      <w:proofErr w:type="spellEnd"/>
      <w:r w:rsidR="005A6913" w:rsidRPr="00A63457">
        <w:t xml:space="preserve"> gloria </w:t>
      </w:r>
      <w:proofErr w:type="spellStart"/>
      <w:r w:rsidR="005A6913" w:rsidRPr="00A63457">
        <w:t>laus</w:t>
      </w:r>
      <w:proofErr w:type="spellEnd"/>
      <w:r w:rsidR="005A6913" w:rsidRPr="00A63457">
        <w:t xml:space="preserve"> et </w:t>
      </w:r>
      <w:proofErr w:type="spellStart"/>
      <w:r w:rsidR="005A6913" w:rsidRPr="00A63457">
        <w:t>honor</w:t>
      </w:r>
      <w:proofErr w:type="spellEnd"/>
      <w:r w:rsidR="005A6913" w:rsidRPr="00A63457">
        <w:t xml:space="preserve"> cum </w:t>
      </w:r>
      <w:proofErr w:type="spellStart"/>
      <w:r w:rsidR="005A6913" w:rsidRPr="00A63457">
        <w:t>patre</w:t>
      </w:r>
      <w:proofErr w:type="spellEnd"/>
      <w:r w:rsidR="005A6913" w:rsidRPr="00A63457">
        <w:t xml:space="preserve"> et </w:t>
      </w:r>
      <w:proofErr w:type="spellStart"/>
      <w:r w:rsidR="005A6913" w:rsidRPr="00A63457">
        <w:t>sancto</w:t>
      </w:r>
      <w:proofErr w:type="spellEnd"/>
      <w:r w:rsidR="005A6913" w:rsidRPr="00A63457">
        <w:t xml:space="preserve"> </w:t>
      </w:r>
      <w:proofErr w:type="spellStart"/>
      <w:r w:rsidR="005A6913" w:rsidRPr="00A63457">
        <w:t>spiritu</w:t>
      </w:r>
      <w:proofErr w:type="spellEnd"/>
      <w:r w:rsidR="005A6913" w:rsidRPr="00A63457">
        <w:t xml:space="preserve"> </w:t>
      </w:r>
      <w:proofErr w:type="spellStart"/>
      <w:r w:rsidR="005A6913" w:rsidRPr="00A63457">
        <w:rPr>
          <w:i/>
          <w:iCs/>
        </w:rPr>
        <w:t>Pv</w:t>
      </w:r>
      <w:proofErr w:type="spellEnd"/>
      <w:r w:rsidR="005A6913" w:rsidRPr="00A63457">
        <w:t xml:space="preserve"> </w:t>
      </w:r>
      <w:r w:rsidRPr="00A63457">
        <w:t xml:space="preserve">semper gloria </w:t>
      </w:r>
      <w:r w:rsidR="005A6913" w:rsidRPr="00A63457">
        <w:rPr>
          <w:i/>
          <w:iCs/>
        </w:rPr>
        <w:t>Up</w:t>
      </w:r>
      <w:r w:rsidRPr="00A63457">
        <w:rPr>
          <w:i/>
          <w:iCs/>
        </w:rPr>
        <w:t>1</w:t>
      </w:r>
      <w:r w:rsidRPr="00A63457">
        <w:t xml:space="preserve"> </w:t>
      </w:r>
    </w:p>
  </w:footnote>
  <w:footnote w:id="86">
    <w:p w14:paraId="776129BC" w14:textId="469B85B4" w:rsidR="0081079B" w:rsidRPr="00A63457" w:rsidRDefault="0081079B" w:rsidP="0081079B">
      <w:pPr>
        <w:pStyle w:val="Notedebasdepage"/>
      </w:pPr>
      <w:r w:rsidRPr="00A63457">
        <w:rPr>
          <w:rStyle w:val="Appelnotedebasdep"/>
        </w:rPr>
        <w:footnoteRef/>
      </w:r>
      <w:r w:rsidRPr="00A63457">
        <w:t xml:space="preserve"> </w:t>
      </w:r>
      <w:proofErr w:type="spellStart"/>
      <w:r w:rsidRPr="00A63457">
        <w:t>secula</w:t>
      </w:r>
      <w:proofErr w:type="spellEnd"/>
      <w:r w:rsidRPr="00A63457">
        <w:t xml:space="preserve"> </w:t>
      </w:r>
      <w:proofErr w:type="spellStart"/>
      <w:r w:rsidRPr="00A63457">
        <w:t>seculorum</w:t>
      </w:r>
      <w:proofErr w:type="spellEnd"/>
      <w:r w:rsidRPr="00A63457">
        <w:t xml:space="preserve">] inv. </w:t>
      </w:r>
      <w:r w:rsidR="00454733" w:rsidRPr="00A63457">
        <w:rPr>
          <w:i/>
          <w:iCs/>
        </w:rPr>
        <w:t>Up</w:t>
      </w:r>
      <w:r w:rsidRPr="00A63457">
        <w:rPr>
          <w:i/>
          <w:iCs/>
        </w:rPr>
        <w:t>1</w:t>
      </w:r>
      <w:r w:rsidRPr="00A63457">
        <w:t xml:space="preserve"> || </w:t>
      </w:r>
      <w:proofErr w:type="spellStart"/>
      <w:r w:rsidRPr="00A63457">
        <w:t>cui</w:t>
      </w:r>
      <w:proofErr w:type="spellEnd"/>
      <w:r w:rsidRPr="00A63457">
        <w:t xml:space="preserve"> gloria  in </w:t>
      </w:r>
      <w:proofErr w:type="spellStart"/>
      <w:r w:rsidRPr="00A63457">
        <w:t>secula</w:t>
      </w:r>
      <w:proofErr w:type="spellEnd"/>
      <w:r w:rsidRPr="00A63457">
        <w:t xml:space="preserve"> </w:t>
      </w:r>
      <w:proofErr w:type="spellStart"/>
      <w:r w:rsidRPr="00A63457">
        <w:t>seculorum</w:t>
      </w:r>
      <w:proofErr w:type="spellEnd"/>
      <w:r w:rsidRPr="00A63457">
        <w:t xml:space="preserve">] </w:t>
      </w:r>
      <w:proofErr w:type="spellStart"/>
      <w:r w:rsidRPr="00A63457">
        <w:t>sit</w:t>
      </w:r>
      <w:proofErr w:type="spellEnd"/>
      <w:r w:rsidRPr="00A63457">
        <w:t xml:space="preserve"> semper </w:t>
      </w:r>
      <w:proofErr w:type="spellStart"/>
      <w:r w:rsidRPr="00A63457">
        <w:t>nobiscum</w:t>
      </w:r>
      <w:proofErr w:type="spellEnd"/>
      <w:r w:rsidR="00214F37" w:rsidRPr="00A63457">
        <w:t xml:space="preserve"> </w:t>
      </w:r>
      <w:r w:rsidR="00214F37" w:rsidRPr="00A63457">
        <w:rPr>
          <w:i/>
          <w:iCs/>
        </w:rPr>
        <w:t>Up</w:t>
      </w:r>
      <w:r w:rsidRPr="00A63457">
        <w:rPr>
          <w:i/>
          <w:iCs/>
        </w:rPr>
        <w:t>2</w:t>
      </w:r>
    </w:p>
  </w:footnote>
  <w:footnote w:id="87">
    <w:p w14:paraId="11D47E0E" w14:textId="77777777" w:rsidR="000E3CBE" w:rsidRPr="00A63457" w:rsidRDefault="000E3CBE" w:rsidP="000E3CBE">
      <w:pPr>
        <w:pStyle w:val="Notedebasdepage"/>
      </w:pPr>
      <w:r w:rsidRPr="00A63457">
        <w:rPr>
          <w:rStyle w:val="Appelnotedebasdep"/>
        </w:rPr>
        <w:footnoteRef/>
      </w:r>
      <w:r w:rsidRPr="00A63457">
        <w:t xml:space="preserve"> </w:t>
      </w:r>
      <w:proofErr w:type="spellStart"/>
      <w:r w:rsidRPr="00A63457">
        <w:t>cesaree</w:t>
      </w:r>
      <w:proofErr w:type="spellEnd"/>
      <w:r w:rsidRPr="00A63457">
        <w:t xml:space="preserve">] </w:t>
      </w:r>
      <w:proofErr w:type="spellStart"/>
      <w:r w:rsidRPr="00A63457">
        <w:t>cesare</w:t>
      </w:r>
      <w:proofErr w:type="spellEnd"/>
      <w:r w:rsidRPr="00A63457">
        <w:t xml:space="preserve"> </w:t>
      </w:r>
      <w:r w:rsidRPr="00A63457">
        <w:rPr>
          <w:i/>
          <w:iCs/>
        </w:rPr>
        <w:t>U</w:t>
      </w:r>
    </w:p>
  </w:footnote>
  <w:footnote w:id="88">
    <w:p w14:paraId="1FF48839" w14:textId="77777777" w:rsidR="000E3CBE" w:rsidRPr="00A63457" w:rsidRDefault="000E3CBE" w:rsidP="000E3CBE">
      <w:pPr>
        <w:pStyle w:val="Notedebasdepage"/>
      </w:pPr>
      <w:r w:rsidRPr="00A63457">
        <w:rPr>
          <w:rStyle w:val="Appelnotedebasdep"/>
        </w:rPr>
        <w:footnoteRef/>
      </w:r>
      <w:r w:rsidRPr="00A63457">
        <w:t xml:space="preserve"> </w:t>
      </w:r>
      <w:proofErr w:type="spellStart"/>
      <w:r w:rsidRPr="00A63457">
        <w:t>denuo</w:t>
      </w:r>
      <w:proofErr w:type="spellEnd"/>
      <w:r w:rsidRPr="00A63457">
        <w:t xml:space="preserve">] </w:t>
      </w:r>
      <w:r w:rsidRPr="00A63457">
        <w:rPr>
          <w:i/>
          <w:iCs/>
        </w:rPr>
        <w:t>om. V</w:t>
      </w:r>
    </w:p>
  </w:footnote>
  <w:footnote w:id="89">
    <w:p w14:paraId="031AC1D6" w14:textId="77777777" w:rsidR="000E3CBE" w:rsidRPr="00F967BA" w:rsidRDefault="000E3CBE" w:rsidP="000E3CBE">
      <w:pPr>
        <w:pStyle w:val="Notedebasdepage"/>
      </w:pPr>
      <w:r w:rsidRPr="00A63457">
        <w:rPr>
          <w:rStyle w:val="Appelnotedebasdep"/>
        </w:rPr>
        <w:footnoteRef/>
      </w:r>
      <w:r w:rsidRPr="00A63457">
        <w:t xml:space="preserve"> </w:t>
      </w:r>
      <w:proofErr w:type="spellStart"/>
      <w:r w:rsidRPr="00A63457">
        <w:t>exturbans</w:t>
      </w:r>
      <w:proofErr w:type="spellEnd"/>
      <w:r w:rsidRPr="00A63457">
        <w:t xml:space="preserve">] </w:t>
      </w:r>
      <w:proofErr w:type="spellStart"/>
      <w:r w:rsidRPr="00A63457">
        <w:t>exturbas</w:t>
      </w:r>
      <w:proofErr w:type="spellEnd"/>
      <w:r w:rsidRPr="00A63457">
        <w:t xml:space="preserve"> </w:t>
      </w:r>
      <w:r w:rsidRPr="00A63457">
        <w:rPr>
          <w:i/>
          <w:iCs/>
        </w:rPr>
        <w:t>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5118E"/>
    <w:multiLevelType w:val="hybridMultilevel"/>
    <w:tmpl w:val="174E9040"/>
    <w:lvl w:ilvl="0" w:tplc="040C0001">
      <w:start w:val="1"/>
      <w:numFmt w:val="bullet"/>
      <w:lvlText w:val=""/>
      <w:lvlJc w:val="left"/>
      <w:pPr>
        <w:ind w:left="720" w:hanging="360"/>
      </w:pPr>
      <w:rPr>
        <w:rFonts w:ascii="Symbol" w:hAnsi="Symbol"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432C82"/>
    <w:multiLevelType w:val="hybridMultilevel"/>
    <w:tmpl w:val="CB0E6184"/>
    <w:lvl w:ilvl="0" w:tplc="040C000F">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 w15:restartNumberingAfterBreak="0">
    <w:nsid w:val="0A150543"/>
    <w:multiLevelType w:val="hybridMultilevel"/>
    <w:tmpl w:val="2EC6EA3C"/>
    <w:lvl w:ilvl="0" w:tplc="E35CE872">
      <w:start w:val="19"/>
      <w:numFmt w:val="bullet"/>
      <w:lvlText w:val="-"/>
      <w:lvlJc w:val="left"/>
      <w:pPr>
        <w:ind w:left="360" w:hanging="360"/>
      </w:pPr>
      <w:rPr>
        <w:rFonts w:ascii="Times New Roman" w:eastAsiaTheme="minorHAnsi" w:hAnsi="Times New Roman" w:cs="Times New Roman"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C595870"/>
    <w:multiLevelType w:val="hybridMultilevel"/>
    <w:tmpl w:val="D8EA3FBC"/>
    <w:lvl w:ilvl="0" w:tplc="E35CE872">
      <w:start w:val="19"/>
      <w:numFmt w:val="bullet"/>
      <w:lvlText w:val="-"/>
      <w:lvlJc w:val="left"/>
      <w:pPr>
        <w:ind w:left="360" w:hanging="360"/>
      </w:pPr>
      <w:rPr>
        <w:rFonts w:ascii="Times New Roman" w:eastAsiaTheme="minorHAnsi" w:hAnsi="Times New Roman" w:cs="Times New Roman"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4C05159"/>
    <w:multiLevelType w:val="hybridMultilevel"/>
    <w:tmpl w:val="9FA2B042"/>
    <w:lvl w:ilvl="0" w:tplc="E35CE872">
      <w:start w:val="19"/>
      <w:numFmt w:val="bullet"/>
      <w:lvlText w:val="-"/>
      <w:lvlJc w:val="left"/>
      <w:pPr>
        <w:ind w:left="360" w:hanging="360"/>
      </w:pPr>
      <w:rPr>
        <w:rFonts w:ascii="Times New Roman" w:eastAsiaTheme="minorHAnsi" w:hAnsi="Times New Roman" w:cs="Times New Roman"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15046EAF"/>
    <w:multiLevelType w:val="hybridMultilevel"/>
    <w:tmpl w:val="BF1AD8F6"/>
    <w:lvl w:ilvl="0" w:tplc="DA42A40A">
      <w:start w:val="1"/>
      <w:numFmt w:val="upperRoman"/>
      <w:lvlText w:val="%1."/>
      <w:lvlJc w:val="right"/>
      <w:pPr>
        <w:ind w:left="643"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59947F7"/>
    <w:multiLevelType w:val="hybridMultilevel"/>
    <w:tmpl w:val="F996AFCE"/>
    <w:lvl w:ilvl="0" w:tplc="E35CE872">
      <w:start w:val="19"/>
      <w:numFmt w:val="bullet"/>
      <w:lvlText w:val="-"/>
      <w:lvlJc w:val="left"/>
      <w:pPr>
        <w:ind w:left="360" w:hanging="360"/>
      </w:pPr>
      <w:rPr>
        <w:rFonts w:ascii="Times New Roman" w:eastAsiaTheme="minorHAnsi" w:hAnsi="Times New Roman"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17AF4771"/>
    <w:multiLevelType w:val="hybridMultilevel"/>
    <w:tmpl w:val="5EA09812"/>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C5F2DEB"/>
    <w:multiLevelType w:val="hybridMultilevel"/>
    <w:tmpl w:val="3940DD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F2B7227"/>
    <w:multiLevelType w:val="hybridMultilevel"/>
    <w:tmpl w:val="5CE6617E"/>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4603EC8"/>
    <w:multiLevelType w:val="hybridMultilevel"/>
    <w:tmpl w:val="A4A0FC70"/>
    <w:lvl w:ilvl="0" w:tplc="8FEAAA24">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A2F1831"/>
    <w:multiLevelType w:val="hybridMultilevel"/>
    <w:tmpl w:val="5246D9EA"/>
    <w:lvl w:ilvl="0" w:tplc="E35CE872">
      <w:start w:val="19"/>
      <w:numFmt w:val="bullet"/>
      <w:lvlText w:val="-"/>
      <w:lvlJc w:val="left"/>
      <w:pPr>
        <w:ind w:left="360" w:hanging="360"/>
      </w:pPr>
      <w:rPr>
        <w:rFonts w:ascii="Times New Roman" w:eastAsiaTheme="minorHAnsi" w:hAnsi="Times New Roman"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2D0B3338"/>
    <w:multiLevelType w:val="hybridMultilevel"/>
    <w:tmpl w:val="1D408F10"/>
    <w:lvl w:ilvl="0" w:tplc="E35CE872">
      <w:start w:val="19"/>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DA54571"/>
    <w:multiLevelType w:val="hybridMultilevel"/>
    <w:tmpl w:val="5ED69D78"/>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E4E20A9"/>
    <w:multiLevelType w:val="hybridMultilevel"/>
    <w:tmpl w:val="26F264BA"/>
    <w:lvl w:ilvl="0" w:tplc="E35CE872">
      <w:start w:val="19"/>
      <w:numFmt w:val="bullet"/>
      <w:lvlText w:val="-"/>
      <w:lvlJc w:val="left"/>
      <w:pPr>
        <w:ind w:left="720" w:hanging="360"/>
      </w:pPr>
      <w:rPr>
        <w:rFonts w:ascii="Times New Roman" w:eastAsiaTheme="minorHAnsi"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E565564"/>
    <w:multiLevelType w:val="hybridMultilevel"/>
    <w:tmpl w:val="F224DD2A"/>
    <w:lvl w:ilvl="0" w:tplc="507ADFE6">
      <w:start w:val="1"/>
      <w:numFmt w:val="decimal"/>
      <w:lvlText w:val="%1."/>
      <w:lvlJc w:val="left"/>
      <w:pPr>
        <w:ind w:left="643" w:hanging="360"/>
      </w:pPr>
      <w:rPr>
        <w:rFonts w:hint="default"/>
        <w:b w:val="0"/>
        <w:bCs w:val="0"/>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16" w15:restartNumberingAfterBreak="0">
    <w:nsid w:val="342831AA"/>
    <w:multiLevelType w:val="hybridMultilevel"/>
    <w:tmpl w:val="F00CA570"/>
    <w:lvl w:ilvl="0" w:tplc="E35CE872">
      <w:start w:val="19"/>
      <w:numFmt w:val="bullet"/>
      <w:lvlText w:val="-"/>
      <w:lvlJc w:val="left"/>
      <w:pPr>
        <w:ind w:left="360" w:hanging="360"/>
      </w:pPr>
      <w:rPr>
        <w:rFonts w:ascii="Times New Roman" w:eastAsiaTheme="minorHAnsi" w:hAnsi="Times New Roman"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343461EE"/>
    <w:multiLevelType w:val="hybridMultilevel"/>
    <w:tmpl w:val="D31C75F6"/>
    <w:lvl w:ilvl="0" w:tplc="C1FEA524">
      <w:start w:val="1"/>
      <w:numFmt w:val="decimal"/>
      <w:lvlText w:val="%1."/>
      <w:lvlJc w:val="left"/>
      <w:pPr>
        <w:ind w:left="720" w:hanging="360"/>
      </w:pPr>
      <w:rPr>
        <w:rFonts w:ascii="Times New Roman" w:hAnsi="Times New Roman" w:cs="Times New Roman" w:hint="default"/>
        <w:b w:val="0"/>
        <w:color w:val="auto"/>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39B478CF"/>
    <w:multiLevelType w:val="hybridMultilevel"/>
    <w:tmpl w:val="99B8B696"/>
    <w:lvl w:ilvl="0" w:tplc="E35CE872">
      <w:start w:val="19"/>
      <w:numFmt w:val="bullet"/>
      <w:lvlText w:val="-"/>
      <w:lvlJc w:val="left"/>
      <w:pPr>
        <w:ind w:left="360" w:hanging="360"/>
      </w:pPr>
      <w:rPr>
        <w:rFonts w:ascii="Times New Roman" w:eastAsiaTheme="minorHAnsi" w:hAnsi="Times New Roman"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3A0350BD"/>
    <w:multiLevelType w:val="hybridMultilevel"/>
    <w:tmpl w:val="77822B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C4A1D85"/>
    <w:multiLevelType w:val="hybridMultilevel"/>
    <w:tmpl w:val="49F47578"/>
    <w:lvl w:ilvl="0" w:tplc="4BC2EA6C">
      <w:numFmt w:val="bullet"/>
      <w:lvlText w:val="-"/>
      <w:lvlJc w:val="left"/>
      <w:pPr>
        <w:ind w:left="360" w:hanging="360"/>
      </w:pPr>
      <w:rPr>
        <w:rFonts w:ascii="Times New Roman" w:eastAsiaTheme="minorHAnsi" w:hAnsi="Times New Roman" w:cs="Times New Roman"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3C967901"/>
    <w:multiLevelType w:val="hybridMultilevel"/>
    <w:tmpl w:val="8AEAAEE0"/>
    <w:lvl w:ilvl="0" w:tplc="E35CE872">
      <w:start w:val="19"/>
      <w:numFmt w:val="bullet"/>
      <w:lvlText w:val="-"/>
      <w:lvlJc w:val="left"/>
      <w:pPr>
        <w:ind w:left="360" w:hanging="360"/>
      </w:pPr>
      <w:rPr>
        <w:rFonts w:ascii="Times New Roman" w:eastAsiaTheme="minorHAnsi" w:hAnsi="Times New Roman" w:cs="Times New Roman"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3D0F2508"/>
    <w:multiLevelType w:val="hybridMultilevel"/>
    <w:tmpl w:val="139A679C"/>
    <w:lvl w:ilvl="0" w:tplc="E35CE872">
      <w:start w:val="19"/>
      <w:numFmt w:val="bullet"/>
      <w:lvlText w:val="-"/>
      <w:lvlJc w:val="left"/>
      <w:pPr>
        <w:ind w:left="360" w:hanging="360"/>
      </w:pPr>
      <w:rPr>
        <w:rFonts w:ascii="Times New Roman" w:eastAsiaTheme="minorHAnsi" w:hAnsi="Times New Roman" w:cs="Times New Roman"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3D563DDD"/>
    <w:multiLevelType w:val="hybridMultilevel"/>
    <w:tmpl w:val="039CE8E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3D81368E"/>
    <w:multiLevelType w:val="hybridMultilevel"/>
    <w:tmpl w:val="C8C24AEA"/>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4140696C"/>
    <w:multiLevelType w:val="hybridMultilevel"/>
    <w:tmpl w:val="1F5C7166"/>
    <w:lvl w:ilvl="0" w:tplc="E35CE872">
      <w:start w:val="19"/>
      <w:numFmt w:val="bullet"/>
      <w:lvlText w:val="-"/>
      <w:lvlJc w:val="left"/>
      <w:pPr>
        <w:ind w:left="360" w:hanging="360"/>
      </w:pPr>
      <w:rPr>
        <w:rFonts w:ascii="Times New Roman" w:eastAsiaTheme="minorHAnsi" w:hAnsi="Times New Roman"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36B287A"/>
    <w:multiLevelType w:val="hybridMultilevel"/>
    <w:tmpl w:val="B8BC99BA"/>
    <w:lvl w:ilvl="0" w:tplc="E35CE872">
      <w:start w:val="19"/>
      <w:numFmt w:val="bullet"/>
      <w:lvlText w:val="-"/>
      <w:lvlJc w:val="left"/>
      <w:pPr>
        <w:ind w:left="360" w:hanging="360"/>
      </w:pPr>
      <w:rPr>
        <w:rFonts w:ascii="Times New Roman" w:eastAsiaTheme="minorHAnsi" w:hAnsi="Times New Roman"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46207796"/>
    <w:multiLevelType w:val="hybridMultilevel"/>
    <w:tmpl w:val="DA2C4CAA"/>
    <w:lvl w:ilvl="0" w:tplc="E35CE872">
      <w:start w:val="19"/>
      <w:numFmt w:val="bullet"/>
      <w:lvlText w:val="-"/>
      <w:lvlJc w:val="left"/>
      <w:pPr>
        <w:ind w:left="360" w:hanging="360"/>
      </w:pPr>
      <w:rPr>
        <w:rFonts w:ascii="Times New Roman" w:eastAsiaTheme="minorHAnsi" w:hAnsi="Times New Roman" w:cs="Times New Roman"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46A607CC"/>
    <w:multiLevelType w:val="hybridMultilevel"/>
    <w:tmpl w:val="9F6EEA2A"/>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48DE42A6"/>
    <w:multiLevelType w:val="hybridMultilevel"/>
    <w:tmpl w:val="F0FA6618"/>
    <w:lvl w:ilvl="0" w:tplc="439E75F2">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4CD8347F"/>
    <w:multiLevelType w:val="hybridMultilevel"/>
    <w:tmpl w:val="B2C0DEAE"/>
    <w:lvl w:ilvl="0" w:tplc="E35CE872">
      <w:start w:val="19"/>
      <w:numFmt w:val="bullet"/>
      <w:lvlText w:val="-"/>
      <w:lvlJc w:val="left"/>
      <w:pPr>
        <w:ind w:left="360" w:hanging="360"/>
      </w:pPr>
      <w:rPr>
        <w:rFonts w:ascii="Times New Roman" w:eastAsiaTheme="minorHAnsi" w:hAnsi="Times New Roman" w:cs="Times New Roman"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4D993E39"/>
    <w:multiLevelType w:val="hybridMultilevel"/>
    <w:tmpl w:val="514E86C6"/>
    <w:lvl w:ilvl="0" w:tplc="D032C32A">
      <w:start w:val="1"/>
      <w:numFmt w:val="decimal"/>
      <w:lvlText w:val="%1."/>
      <w:lvlJc w:val="left"/>
      <w:pPr>
        <w:ind w:left="360" w:hanging="360"/>
      </w:pPr>
      <w:rPr>
        <w:rFonts w:hint="default"/>
        <w:b w:val="0"/>
        <w:bCs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2" w15:restartNumberingAfterBreak="0">
    <w:nsid w:val="540E6E54"/>
    <w:multiLevelType w:val="hybridMultilevel"/>
    <w:tmpl w:val="B47EF696"/>
    <w:lvl w:ilvl="0" w:tplc="4D948688">
      <w:start w:val="1"/>
      <w:numFmt w:val="bullet"/>
      <w:lvlText w:val="-"/>
      <w:lvlJc w:val="left"/>
      <w:pPr>
        <w:ind w:left="1800" w:hanging="360"/>
      </w:pPr>
      <w:rPr>
        <w:rFonts w:ascii="Aptos" w:eastAsiaTheme="minorHAnsi" w:hAnsi="Aptos" w:cstheme="minorBidi"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3" w15:restartNumberingAfterBreak="0">
    <w:nsid w:val="5CE162AD"/>
    <w:multiLevelType w:val="hybridMultilevel"/>
    <w:tmpl w:val="F34069D4"/>
    <w:lvl w:ilvl="0" w:tplc="E35CE872">
      <w:start w:val="19"/>
      <w:numFmt w:val="bullet"/>
      <w:lvlText w:val="-"/>
      <w:lvlJc w:val="left"/>
      <w:pPr>
        <w:ind w:left="360" w:hanging="360"/>
      </w:pPr>
      <w:rPr>
        <w:rFonts w:ascii="Times New Roman" w:eastAsiaTheme="minorHAnsi" w:hAnsi="Times New Roman" w:cs="Times New Roman"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61BC37F3"/>
    <w:multiLevelType w:val="hybridMultilevel"/>
    <w:tmpl w:val="A73C1C42"/>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64DD509D"/>
    <w:multiLevelType w:val="hybridMultilevel"/>
    <w:tmpl w:val="C87A7622"/>
    <w:lvl w:ilvl="0" w:tplc="040C000F">
      <w:start w:val="1"/>
      <w:numFmt w:val="decimal"/>
      <w:lvlText w:val="%1."/>
      <w:lvlJc w:val="left"/>
      <w:pPr>
        <w:ind w:left="1068" w:hanging="360"/>
      </w:p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6" w15:restartNumberingAfterBreak="0">
    <w:nsid w:val="67EA5951"/>
    <w:multiLevelType w:val="hybridMultilevel"/>
    <w:tmpl w:val="06449BC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8250EDF"/>
    <w:multiLevelType w:val="hybridMultilevel"/>
    <w:tmpl w:val="1804AD4E"/>
    <w:lvl w:ilvl="0" w:tplc="E35CE872">
      <w:start w:val="19"/>
      <w:numFmt w:val="bullet"/>
      <w:lvlText w:val="-"/>
      <w:lvlJc w:val="left"/>
      <w:pPr>
        <w:ind w:left="360" w:hanging="360"/>
      </w:pPr>
      <w:rPr>
        <w:rFonts w:ascii="Times New Roman" w:eastAsiaTheme="minorHAnsi" w:hAnsi="Times New Roman" w:cs="Times New Roman"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C9B42A5"/>
    <w:multiLevelType w:val="hybridMultilevel"/>
    <w:tmpl w:val="1EBEDC48"/>
    <w:lvl w:ilvl="0" w:tplc="7DD4C8C0">
      <w:start w:val="1"/>
      <w:numFmt w:val="decimal"/>
      <w:lvlText w:val="%1."/>
      <w:lvlJc w:val="left"/>
      <w:pPr>
        <w:ind w:left="1003" w:hanging="360"/>
      </w:pPr>
      <w:rPr>
        <w:rFonts w:hint="default"/>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39" w15:restartNumberingAfterBreak="0">
    <w:nsid w:val="6EF157D8"/>
    <w:multiLevelType w:val="hybridMultilevel"/>
    <w:tmpl w:val="EF22A552"/>
    <w:lvl w:ilvl="0" w:tplc="CF2A177C">
      <w:start w:val="1"/>
      <w:numFmt w:val="decimal"/>
      <w:lvlText w:val="%1."/>
      <w:lvlJc w:val="left"/>
      <w:pPr>
        <w:ind w:left="1003" w:hanging="360"/>
      </w:pPr>
      <w:rPr>
        <w:rFonts w:hint="default"/>
        <w:b w:val="0"/>
        <w:bCs w:val="0"/>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40" w15:restartNumberingAfterBreak="0">
    <w:nsid w:val="706A754A"/>
    <w:multiLevelType w:val="hybridMultilevel"/>
    <w:tmpl w:val="BE7C3F1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22951F2"/>
    <w:multiLevelType w:val="hybridMultilevel"/>
    <w:tmpl w:val="07DE0CC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734035F8"/>
    <w:multiLevelType w:val="hybridMultilevel"/>
    <w:tmpl w:val="A1107910"/>
    <w:lvl w:ilvl="0" w:tplc="ACEEBF70">
      <w:start w:val="1"/>
      <w:numFmt w:val="decimal"/>
      <w:lvlText w:val="%1)"/>
      <w:lvlJc w:val="left"/>
      <w:pPr>
        <w:ind w:left="927" w:hanging="360"/>
      </w:pPr>
      <w:rPr>
        <w:rFonts w:hint="default"/>
        <w:color w:val="FF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533809164">
    <w:abstractNumId w:val="23"/>
  </w:num>
  <w:num w:numId="2" w16cid:durableId="717360561">
    <w:abstractNumId w:val="35"/>
  </w:num>
  <w:num w:numId="3" w16cid:durableId="1148547667">
    <w:abstractNumId w:val="19"/>
  </w:num>
  <w:num w:numId="4" w16cid:durableId="651834971">
    <w:abstractNumId w:val="36"/>
  </w:num>
  <w:num w:numId="5" w16cid:durableId="1661614469">
    <w:abstractNumId w:val="40"/>
  </w:num>
  <w:num w:numId="6" w16cid:durableId="1865247303">
    <w:abstractNumId w:val="29"/>
  </w:num>
  <w:num w:numId="7" w16cid:durableId="618687366">
    <w:abstractNumId w:val="15"/>
  </w:num>
  <w:num w:numId="8" w16cid:durableId="794757500">
    <w:abstractNumId w:val="41"/>
  </w:num>
  <w:num w:numId="9" w16cid:durableId="124809594">
    <w:abstractNumId w:val="7"/>
  </w:num>
  <w:num w:numId="10" w16cid:durableId="2073460141">
    <w:abstractNumId w:val="9"/>
  </w:num>
  <w:num w:numId="11" w16cid:durableId="1930961018">
    <w:abstractNumId w:val="8"/>
  </w:num>
  <w:num w:numId="12" w16cid:durableId="191503390">
    <w:abstractNumId w:val="24"/>
  </w:num>
  <w:num w:numId="13" w16cid:durableId="1422488872">
    <w:abstractNumId w:val="10"/>
  </w:num>
  <w:num w:numId="14" w16cid:durableId="1965649952">
    <w:abstractNumId w:val="34"/>
  </w:num>
  <w:num w:numId="15" w16cid:durableId="1693531424">
    <w:abstractNumId w:val="13"/>
  </w:num>
  <w:num w:numId="16" w16cid:durableId="80686548">
    <w:abstractNumId w:val="28"/>
  </w:num>
  <w:num w:numId="17" w16cid:durableId="1990010362">
    <w:abstractNumId w:val="31"/>
  </w:num>
  <w:num w:numId="18" w16cid:durableId="726992772">
    <w:abstractNumId w:val="5"/>
  </w:num>
  <w:num w:numId="19" w16cid:durableId="1408266266">
    <w:abstractNumId w:val="39"/>
  </w:num>
  <w:num w:numId="20" w16cid:durableId="849224217">
    <w:abstractNumId w:val="38"/>
  </w:num>
  <w:num w:numId="21" w16cid:durableId="1561017353">
    <w:abstractNumId w:val="32"/>
  </w:num>
  <w:num w:numId="22" w16cid:durableId="1109936825">
    <w:abstractNumId w:val="1"/>
  </w:num>
  <w:num w:numId="23" w16cid:durableId="1580553350">
    <w:abstractNumId w:val="17"/>
  </w:num>
  <w:num w:numId="24" w16cid:durableId="588390174">
    <w:abstractNumId w:val="0"/>
  </w:num>
  <w:num w:numId="25" w16cid:durableId="705178276">
    <w:abstractNumId w:val="12"/>
  </w:num>
  <w:num w:numId="26" w16cid:durableId="301928414">
    <w:abstractNumId w:val="27"/>
  </w:num>
  <w:num w:numId="27" w16cid:durableId="904337272">
    <w:abstractNumId w:val="14"/>
  </w:num>
  <w:num w:numId="28" w16cid:durableId="2144231535">
    <w:abstractNumId w:val="26"/>
  </w:num>
  <w:num w:numId="29" w16cid:durableId="1735934625">
    <w:abstractNumId w:val="18"/>
  </w:num>
  <w:num w:numId="30" w16cid:durableId="889419086">
    <w:abstractNumId w:val="25"/>
  </w:num>
  <w:num w:numId="31" w16cid:durableId="581525430">
    <w:abstractNumId w:val="20"/>
  </w:num>
  <w:num w:numId="32" w16cid:durableId="299188564">
    <w:abstractNumId w:val="3"/>
  </w:num>
  <w:num w:numId="33" w16cid:durableId="114953279">
    <w:abstractNumId w:val="16"/>
  </w:num>
  <w:num w:numId="34" w16cid:durableId="47144795">
    <w:abstractNumId w:val="6"/>
  </w:num>
  <w:num w:numId="35" w16cid:durableId="1792626609">
    <w:abstractNumId w:val="22"/>
  </w:num>
  <w:num w:numId="36" w16cid:durableId="1204757093">
    <w:abstractNumId w:val="11"/>
  </w:num>
  <w:num w:numId="37" w16cid:durableId="1575551934">
    <w:abstractNumId w:val="21"/>
  </w:num>
  <w:num w:numId="38" w16cid:durableId="315690468">
    <w:abstractNumId w:val="2"/>
  </w:num>
  <w:num w:numId="39" w16cid:durableId="1537161509">
    <w:abstractNumId w:val="33"/>
  </w:num>
  <w:num w:numId="40" w16cid:durableId="835071494">
    <w:abstractNumId w:val="30"/>
  </w:num>
  <w:num w:numId="41" w16cid:durableId="1154838348">
    <w:abstractNumId w:val="37"/>
  </w:num>
  <w:num w:numId="42" w16cid:durableId="2096976773">
    <w:abstractNumId w:val="4"/>
  </w:num>
  <w:num w:numId="43" w16cid:durableId="163814313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942"/>
    <w:rsid w:val="00001844"/>
    <w:rsid w:val="00001B1B"/>
    <w:rsid w:val="00001C39"/>
    <w:rsid w:val="00002B89"/>
    <w:rsid w:val="00002D41"/>
    <w:rsid w:val="00005998"/>
    <w:rsid w:val="00006511"/>
    <w:rsid w:val="00006CB1"/>
    <w:rsid w:val="00007471"/>
    <w:rsid w:val="0001039B"/>
    <w:rsid w:val="000114D8"/>
    <w:rsid w:val="0001211B"/>
    <w:rsid w:val="00012399"/>
    <w:rsid w:val="00012A71"/>
    <w:rsid w:val="00014CFE"/>
    <w:rsid w:val="00015203"/>
    <w:rsid w:val="00015BB8"/>
    <w:rsid w:val="00015FBF"/>
    <w:rsid w:val="0001658E"/>
    <w:rsid w:val="00016672"/>
    <w:rsid w:val="00016C28"/>
    <w:rsid w:val="00016E75"/>
    <w:rsid w:val="000175A2"/>
    <w:rsid w:val="000242B5"/>
    <w:rsid w:val="00025D2D"/>
    <w:rsid w:val="000306EA"/>
    <w:rsid w:val="00030AE6"/>
    <w:rsid w:val="000335CC"/>
    <w:rsid w:val="000347B8"/>
    <w:rsid w:val="0003631E"/>
    <w:rsid w:val="000363E5"/>
    <w:rsid w:val="00036CC6"/>
    <w:rsid w:val="000370D3"/>
    <w:rsid w:val="0004208F"/>
    <w:rsid w:val="0004274B"/>
    <w:rsid w:val="00043DC9"/>
    <w:rsid w:val="000450EC"/>
    <w:rsid w:val="000460A8"/>
    <w:rsid w:val="00046737"/>
    <w:rsid w:val="00046F08"/>
    <w:rsid w:val="00050C59"/>
    <w:rsid w:val="00053966"/>
    <w:rsid w:val="00053979"/>
    <w:rsid w:val="00055A83"/>
    <w:rsid w:val="00056A53"/>
    <w:rsid w:val="0005725F"/>
    <w:rsid w:val="00057680"/>
    <w:rsid w:val="00057A8D"/>
    <w:rsid w:val="00061E24"/>
    <w:rsid w:val="0006231C"/>
    <w:rsid w:val="00065659"/>
    <w:rsid w:val="00066689"/>
    <w:rsid w:val="00067794"/>
    <w:rsid w:val="000702D7"/>
    <w:rsid w:val="00070CBA"/>
    <w:rsid w:val="00071943"/>
    <w:rsid w:val="00073DC0"/>
    <w:rsid w:val="0007715D"/>
    <w:rsid w:val="000808D8"/>
    <w:rsid w:val="00080FDE"/>
    <w:rsid w:val="00081596"/>
    <w:rsid w:val="0008346C"/>
    <w:rsid w:val="00083ABD"/>
    <w:rsid w:val="0008582B"/>
    <w:rsid w:val="00086A30"/>
    <w:rsid w:val="00086DEC"/>
    <w:rsid w:val="00087512"/>
    <w:rsid w:val="00090D71"/>
    <w:rsid w:val="0009136D"/>
    <w:rsid w:val="000931E7"/>
    <w:rsid w:val="0009380F"/>
    <w:rsid w:val="0009427E"/>
    <w:rsid w:val="00095A9A"/>
    <w:rsid w:val="000A0270"/>
    <w:rsid w:val="000A2A64"/>
    <w:rsid w:val="000A3B5F"/>
    <w:rsid w:val="000A3C62"/>
    <w:rsid w:val="000A4B5D"/>
    <w:rsid w:val="000A5252"/>
    <w:rsid w:val="000A5E26"/>
    <w:rsid w:val="000A768B"/>
    <w:rsid w:val="000A7812"/>
    <w:rsid w:val="000B2118"/>
    <w:rsid w:val="000B23B1"/>
    <w:rsid w:val="000B32D2"/>
    <w:rsid w:val="000B3A6C"/>
    <w:rsid w:val="000B3F01"/>
    <w:rsid w:val="000B67B7"/>
    <w:rsid w:val="000B796D"/>
    <w:rsid w:val="000C2B25"/>
    <w:rsid w:val="000C4ECD"/>
    <w:rsid w:val="000C5DDD"/>
    <w:rsid w:val="000C675D"/>
    <w:rsid w:val="000C7A03"/>
    <w:rsid w:val="000D088B"/>
    <w:rsid w:val="000D09CA"/>
    <w:rsid w:val="000D14FF"/>
    <w:rsid w:val="000D42A0"/>
    <w:rsid w:val="000D5872"/>
    <w:rsid w:val="000D6FA4"/>
    <w:rsid w:val="000D7704"/>
    <w:rsid w:val="000D77A1"/>
    <w:rsid w:val="000E0F5F"/>
    <w:rsid w:val="000E30BF"/>
    <w:rsid w:val="000E342B"/>
    <w:rsid w:val="000E3597"/>
    <w:rsid w:val="000E3CBE"/>
    <w:rsid w:val="000E43D2"/>
    <w:rsid w:val="000E5AB0"/>
    <w:rsid w:val="000E7290"/>
    <w:rsid w:val="000F09DB"/>
    <w:rsid w:val="000F1776"/>
    <w:rsid w:val="000F18E3"/>
    <w:rsid w:val="000F290C"/>
    <w:rsid w:val="000F5F4A"/>
    <w:rsid w:val="000F6C04"/>
    <w:rsid w:val="000F782E"/>
    <w:rsid w:val="00101A9E"/>
    <w:rsid w:val="00102300"/>
    <w:rsid w:val="00110099"/>
    <w:rsid w:val="00111113"/>
    <w:rsid w:val="0011383F"/>
    <w:rsid w:val="00113C12"/>
    <w:rsid w:val="001140E6"/>
    <w:rsid w:val="00115888"/>
    <w:rsid w:val="00115CA0"/>
    <w:rsid w:val="00116998"/>
    <w:rsid w:val="00116B3A"/>
    <w:rsid w:val="001172F2"/>
    <w:rsid w:val="00117394"/>
    <w:rsid w:val="00117B1A"/>
    <w:rsid w:val="00117FE7"/>
    <w:rsid w:val="001205AD"/>
    <w:rsid w:val="00120912"/>
    <w:rsid w:val="00121597"/>
    <w:rsid w:val="0012187B"/>
    <w:rsid w:val="00122B91"/>
    <w:rsid w:val="00123555"/>
    <w:rsid w:val="0013000C"/>
    <w:rsid w:val="001301CD"/>
    <w:rsid w:val="001301E7"/>
    <w:rsid w:val="001328D8"/>
    <w:rsid w:val="00132BB1"/>
    <w:rsid w:val="00133567"/>
    <w:rsid w:val="001349DD"/>
    <w:rsid w:val="00135AC7"/>
    <w:rsid w:val="001368F2"/>
    <w:rsid w:val="0013690A"/>
    <w:rsid w:val="00140BC4"/>
    <w:rsid w:val="00141418"/>
    <w:rsid w:val="00141AEA"/>
    <w:rsid w:val="00141F65"/>
    <w:rsid w:val="00143823"/>
    <w:rsid w:val="0014457F"/>
    <w:rsid w:val="001445BC"/>
    <w:rsid w:val="001457D3"/>
    <w:rsid w:val="00145CFA"/>
    <w:rsid w:val="00146B7B"/>
    <w:rsid w:val="00146E1A"/>
    <w:rsid w:val="00147943"/>
    <w:rsid w:val="00150AC3"/>
    <w:rsid w:val="00151AEE"/>
    <w:rsid w:val="00153542"/>
    <w:rsid w:val="00153D78"/>
    <w:rsid w:val="00155E59"/>
    <w:rsid w:val="001566DD"/>
    <w:rsid w:val="00156756"/>
    <w:rsid w:val="00157474"/>
    <w:rsid w:val="00157609"/>
    <w:rsid w:val="00160164"/>
    <w:rsid w:val="0016034D"/>
    <w:rsid w:val="001617D6"/>
    <w:rsid w:val="001632BF"/>
    <w:rsid w:val="001634AD"/>
    <w:rsid w:val="00163C34"/>
    <w:rsid w:val="00165C0F"/>
    <w:rsid w:val="00167F86"/>
    <w:rsid w:val="00170A9E"/>
    <w:rsid w:val="001734CD"/>
    <w:rsid w:val="0017389E"/>
    <w:rsid w:val="001742E1"/>
    <w:rsid w:val="00174D49"/>
    <w:rsid w:val="00177375"/>
    <w:rsid w:val="00177E0D"/>
    <w:rsid w:val="00180E58"/>
    <w:rsid w:val="00181351"/>
    <w:rsid w:val="001824CA"/>
    <w:rsid w:val="001836F7"/>
    <w:rsid w:val="00183F97"/>
    <w:rsid w:val="0018424A"/>
    <w:rsid w:val="0018480E"/>
    <w:rsid w:val="00186200"/>
    <w:rsid w:val="00190B67"/>
    <w:rsid w:val="001910F6"/>
    <w:rsid w:val="0019239E"/>
    <w:rsid w:val="0019273F"/>
    <w:rsid w:val="00194BAB"/>
    <w:rsid w:val="00195B12"/>
    <w:rsid w:val="00197385"/>
    <w:rsid w:val="001A0EA4"/>
    <w:rsid w:val="001A24FE"/>
    <w:rsid w:val="001A26A0"/>
    <w:rsid w:val="001A3C3A"/>
    <w:rsid w:val="001A3CCE"/>
    <w:rsid w:val="001A5ECE"/>
    <w:rsid w:val="001A70BE"/>
    <w:rsid w:val="001A744B"/>
    <w:rsid w:val="001B0518"/>
    <w:rsid w:val="001B3614"/>
    <w:rsid w:val="001B6246"/>
    <w:rsid w:val="001B68A2"/>
    <w:rsid w:val="001B68F8"/>
    <w:rsid w:val="001C0061"/>
    <w:rsid w:val="001C0A8C"/>
    <w:rsid w:val="001C165F"/>
    <w:rsid w:val="001C191F"/>
    <w:rsid w:val="001C446E"/>
    <w:rsid w:val="001C490D"/>
    <w:rsid w:val="001C493E"/>
    <w:rsid w:val="001C496A"/>
    <w:rsid w:val="001C68F5"/>
    <w:rsid w:val="001C6937"/>
    <w:rsid w:val="001C6D93"/>
    <w:rsid w:val="001D054D"/>
    <w:rsid w:val="001D4251"/>
    <w:rsid w:val="001D4631"/>
    <w:rsid w:val="001D5534"/>
    <w:rsid w:val="001D5860"/>
    <w:rsid w:val="001D5B19"/>
    <w:rsid w:val="001D7341"/>
    <w:rsid w:val="001E0150"/>
    <w:rsid w:val="001E0185"/>
    <w:rsid w:val="001E21D4"/>
    <w:rsid w:val="001E3055"/>
    <w:rsid w:val="001E3696"/>
    <w:rsid w:val="001E3713"/>
    <w:rsid w:val="001E3B9D"/>
    <w:rsid w:val="001E3BF4"/>
    <w:rsid w:val="001E5A62"/>
    <w:rsid w:val="001E5A91"/>
    <w:rsid w:val="001F041C"/>
    <w:rsid w:val="001F3614"/>
    <w:rsid w:val="001F3AE7"/>
    <w:rsid w:val="001F4620"/>
    <w:rsid w:val="001F494A"/>
    <w:rsid w:val="001F7598"/>
    <w:rsid w:val="00201851"/>
    <w:rsid w:val="00201F10"/>
    <w:rsid w:val="00201FAF"/>
    <w:rsid w:val="00204347"/>
    <w:rsid w:val="002048A2"/>
    <w:rsid w:val="00204A7A"/>
    <w:rsid w:val="0020567D"/>
    <w:rsid w:val="002072DC"/>
    <w:rsid w:val="00210488"/>
    <w:rsid w:val="00210D63"/>
    <w:rsid w:val="002116DA"/>
    <w:rsid w:val="00211982"/>
    <w:rsid w:val="00214F37"/>
    <w:rsid w:val="0021756C"/>
    <w:rsid w:val="00222273"/>
    <w:rsid w:val="00223E73"/>
    <w:rsid w:val="002241F0"/>
    <w:rsid w:val="002247F1"/>
    <w:rsid w:val="002250A3"/>
    <w:rsid w:val="002251C1"/>
    <w:rsid w:val="00226C28"/>
    <w:rsid w:val="00226C70"/>
    <w:rsid w:val="0022773C"/>
    <w:rsid w:val="00232A0B"/>
    <w:rsid w:val="00233FED"/>
    <w:rsid w:val="002348A9"/>
    <w:rsid w:val="00235715"/>
    <w:rsid w:val="0023571F"/>
    <w:rsid w:val="00235B04"/>
    <w:rsid w:val="00236126"/>
    <w:rsid w:val="002375F9"/>
    <w:rsid w:val="00237CC7"/>
    <w:rsid w:val="00240549"/>
    <w:rsid w:val="00241C4D"/>
    <w:rsid w:val="002426CC"/>
    <w:rsid w:val="002436AF"/>
    <w:rsid w:val="00243E30"/>
    <w:rsid w:val="00244564"/>
    <w:rsid w:val="00244C39"/>
    <w:rsid w:val="002502B6"/>
    <w:rsid w:val="00250D32"/>
    <w:rsid w:val="002513DC"/>
    <w:rsid w:val="00252840"/>
    <w:rsid w:val="00253432"/>
    <w:rsid w:val="00253BAE"/>
    <w:rsid w:val="00254A99"/>
    <w:rsid w:val="00256E23"/>
    <w:rsid w:val="0025729F"/>
    <w:rsid w:val="002573C9"/>
    <w:rsid w:val="00262716"/>
    <w:rsid w:val="002635D4"/>
    <w:rsid w:val="002636C2"/>
    <w:rsid w:val="00263D0D"/>
    <w:rsid w:val="00263EA1"/>
    <w:rsid w:val="00263F72"/>
    <w:rsid w:val="00263FBA"/>
    <w:rsid w:val="00265A9C"/>
    <w:rsid w:val="00265C41"/>
    <w:rsid w:val="002661BC"/>
    <w:rsid w:val="00267C87"/>
    <w:rsid w:val="00270C58"/>
    <w:rsid w:val="00270CB0"/>
    <w:rsid w:val="00270F06"/>
    <w:rsid w:val="0027154E"/>
    <w:rsid w:val="00271C98"/>
    <w:rsid w:val="00273686"/>
    <w:rsid w:val="00276C5D"/>
    <w:rsid w:val="00276DCF"/>
    <w:rsid w:val="00277EBD"/>
    <w:rsid w:val="00281DF5"/>
    <w:rsid w:val="002820B3"/>
    <w:rsid w:val="00284719"/>
    <w:rsid w:val="002849B2"/>
    <w:rsid w:val="00284CC0"/>
    <w:rsid w:val="00285296"/>
    <w:rsid w:val="00285606"/>
    <w:rsid w:val="002866A8"/>
    <w:rsid w:val="002869E8"/>
    <w:rsid w:val="00287227"/>
    <w:rsid w:val="00290E57"/>
    <w:rsid w:val="0029109A"/>
    <w:rsid w:val="002916F4"/>
    <w:rsid w:val="00291BFA"/>
    <w:rsid w:val="00293F94"/>
    <w:rsid w:val="00295F83"/>
    <w:rsid w:val="0029612C"/>
    <w:rsid w:val="002A01D3"/>
    <w:rsid w:val="002A1752"/>
    <w:rsid w:val="002A4C11"/>
    <w:rsid w:val="002A4DCF"/>
    <w:rsid w:val="002A56E6"/>
    <w:rsid w:val="002A5E09"/>
    <w:rsid w:val="002A5E37"/>
    <w:rsid w:val="002A5EF1"/>
    <w:rsid w:val="002A703F"/>
    <w:rsid w:val="002B1408"/>
    <w:rsid w:val="002B2315"/>
    <w:rsid w:val="002B7B6D"/>
    <w:rsid w:val="002C0AB3"/>
    <w:rsid w:val="002C3AEB"/>
    <w:rsid w:val="002C46A2"/>
    <w:rsid w:val="002C4703"/>
    <w:rsid w:val="002C4834"/>
    <w:rsid w:val="002C5522"/>
    <w:rsid w:val="002C58F6"/>
    <w:rsid w:val="002C5C2E"/>
    <w:rsid w:val="002C6C6F"/>
    <w:rsid w:val="002C7BE5"/>
    <w:rsid w:val="002D0519"/>
    <w:rsid w:val="002D0F85"/>
    <w:rsid w:val="002D1788"/>
    <w:rsid w:val="002D324F"/>
    <w:rsid w:val="002D37DD"/>
    <w:rsid w:val="002D3A14"/>
    <w:rsid w:val="002D5249"/>
    <w:rsid w:val="002D6779"/>
    <w:rsid w:val="002E067A"/>
    <w:rsid w:val="002E0B70"/>
    <w:rsid w:val="002E0C44"/>
    <w:rsid w:val="002E2480"/>
    <w:rsid w:val="002E2F2D"/>
    <w:rsid w:val="002E3C32"/>
    <w:rsid w:val="002E44A8"/>
    <w:rsid w:val="002E6B84"/>
    <w:rsid w:val="002F261D"/>
    <w:rsid w:val="002F496C"/>
    <w:rsid w:val="002F5FA1"/>
    <w:rsid w:val="002F63AE"/>
    <w:rsid w:val="002F699E"/>
    <w:rsid w:val="002F7924"/>
    <w:rsid w:val="003037B4"/>
    <w:rsid w:val="00304036"/>
    <w:rsid w:val="00304EC4"/>
    <w:rsid w:val="003054B2"/>
    <w:rsid w:val="00315B99"/>
    <w:rsid w:val="00315FBB"/>
    <w:rsid w:val="00316CB2"/>
    <w:rsid w:val="0031706A"/>
    <w:rsid w:val="0031795E"/>
    <w:rsid w:val="00317AC6"/>
    <w:rsid w:val="0032014E"/>
    <w:rsid w:val="00321046"/>
    <w:rsid w:val="003219F3"/>
    <w:rsid w:val="00321E1C"/>
    <w:rsid w:val="00323B52"/>
    <w:rsid w:val="00324472"/>
    <w:rsid w:val="00324B17"/>
    <w:rsid w:val="00330074"/>
    <w:rsid w:val="003312B8"/>
    <w:rsid w:val="00332316"/>
    <w:rsid w:val="00334CA2"/>
    <w:rsid w:val="00335332"/>
    <w:rsid w:val="003358CC"/>
    <w:rsid w:val="00335F55"/>
    <w:rsid w:val="0033775F"/>
    <w:rsid w:val="00337A8C"/>
    <w:rsid w:val="003407E1"/>
    <w:rsid w:val="00340E78"/>
    <w:rsid w:val="0034146F"/>
    <w:rsid w:val="00341EB4"/>
    <w:rsid w:val="00342648"/>
    <w:rsid w:val="00342DB8"/>
    <w:rsid w:val="00343BC7"/>
    <w:rsid w:val="00343E57"/>
    <w:rsid w:val="00346724"/>
    <w:rsid w:val="003467A4"/>
    <w:rsid w:val="00346D0B"/>
    <w:rsid w:val="00346E0C"/>
    <w:rsid w:val="00347087"/>
    <w:rsid w:val="00347CC0"/>
    <w:rsid w:val="00350697"/>
    <w:rsid w:val="003518F5"/>
    <w:rsid w:val="0035246F"/>
    <w:rsid w:val="0035365E"/>
    <w:rsid w:val="00354D30"/>
    <w:rsid w:val="00360D2A"/>
    <w:rsid w:val="00361923"/>
    <w:rsid w:val="003645FD"/>
    <w:rsid w:val="003646C3"/>
    <w:rsid w:val="003648EE"/>
    <w:rsid w:val="00364ACD"/>
    <w:rsid w:val="00364F38"/>
    <w:rsid w:val="00372634"/>
    <w:rsid w:val="00372D36"/>
    <w:rsid w:val="00372EAA"/>
    <w:rsid w:val="00372F70"/>
    <w:rsid w:val="0037471C"/>
    <w:rsid w:val="00375BEF"/>
    <w:rsid w:val="00376623"/>
    <w:rsid w:val="003823BF"/>
    <w:rsid w:val="003829D7"/>
    <w:rsid w:val="003832D0"/>
    <w:rsid w:val="00384390"/>
    <w:rsid w:val="00385971"/>
    <w:rsid w:val="00387990"/>
    <w:rsid w:val="003903E3"/>
    <w:rsid w:val="0039248F"/>
    <w:rsid w:val="00392BA8"/>
    <w:rsid w:val="00394534"/>
    <w:rsid w:val="00394AB9"/>
    <w:rsid w:val="003951ED"/>
    <w:rsid w:val="00395497"/>
    <w:rsid w:val="00395F5B"/>
    <w:rsid w:val="003966B1"/>
    <w:rsid w:val="0039765C"/>
    <w:rsid w:val="003A030A"/>
    <w:rsid w:val="003A09CA"/>
    <w:rsid w:val="003A25A2"/>
    <w:rsid w:val="003A3F9A"/>
    <w:rsid w:val="003A44FC"/>
    <w:rsid w:val="003A603F"/>
    <w:rsid w:val="003A6842"/>
    <w:rsid w:val="003A7EAA"/>
    <w:rsid w:val="003B04D9"/>
    <w:rsid w:val="003B0BD3"/>
    <w:rsid w:val="003B164F"/>
    <w:rsid w:val="003B1733"/>
    <w:rsid w:val="003B2753"/>
    <w:rsid w:val="003B3BE9"/>
    <w:rsid w:val="003B3D53"/>
    <w:rsid w:val="003B3DB5"/>
    <w:rsid w:val="003B46FD"/>
    <w:rsid w:val="003B488E"/>
    <w:rsid w:val="003B6504"/>
    <w:rsid w:val="003C4B37"/>
    <w:rsid w:val="003C503B"/>
    <w:rsid w:val="003C50C3"/>
    <w:rsid w:val="003C5BD4"/>
    <w:rsid w:val="003C6AE5"/>
    <w:rsid w:val="003C6CCC"/>
    <w:rsid w:val="003D037F"/>
    <w:rsid w:val="003D0872"/>
    <w:rsid w:val="003D0D1E"/>
    <w:rsid w:val="003D0EF2"/>
    <w:rsid w:val="003D1E37"/>
    <w:rsid w:val="003D201F"/>
    <w:rsid w:val="003D3B9E"/>
    <w:rsid w:val="003D4BAD"/>
    <w:rsid w:val="003D6542"/>
    <w:rsid w:val="003E0DEB"/>
    <w:rsid w:val="003E1712"/>
    <w:rsid w:val="003E17E9"/>
    <w:rsid w:val="003E22AB"/>
    <w:rsid w:val="003E573C"/>
    <w:rsid w:val="003E5AC9"/>
    <w:rsid w:val="003E5E6E"/>
    <w:rsid w:val="003E60EE"/>
    <w:rsid w:val="003E6EDC"/>
    <w:rsid w:val="003E7F17"/>
    <w:rsid w:val="003F0684"/>
    <w:rsid w:val="003F1833"/>
    <w:rsid w:val="003F1DD3"/>
    <w:rsid w:val="003F1FA3"/>
    <w:rsid w:val="003F2157"/>
    <w:rsid w:val="003F3622"/>
    <w:rsid w:val="003F3BED"/>
    <w:rsid w:val="003F4D0F"/>
    <w:rsid w:val="003F5554"/>
    <w:rsid w:val="003F58C5"/>
    <w:rsid w:val="003F73D2"/>
    <w:rsid w:val="0040587D"/>
    <w:rsid w:val="00406B20"/>
    <w:rsid w:val="0041060A"/>
    <w:rsid w:val="004106A5"/>
    <w:rsid w:val="00410E31"/>
    <w:rsid w:val="004116E6"/>
    <w:rsid w:val="00411957"/>
    <w:rsid w:val="004121DB"/>
    <w:rsid w:val="00412E3C"/>
    <w:rsid w:val="00416BBA"/>
    <w:rsid w:val="00420171"/>
    <w:rsid w:val="00420752"/>
    <w:rsid w:val="00420D3C"/>
    <w:rsid w:val="004217A7"/>
    <w:rsid w:val="004224D6"/>
    <w:rsid w:val="004233A4"/>
    <w:rsid w:val="0042441D"/>
    <w:rsid w:val="00424B09"/>
    <w:rsid w:val="00424CF6"/>
    <w:rsid w:val="00424E2C"/>
    <w:rsid w:val="00424F6D"/>
    <w:rsid w:val="004267B9"/>
    <w:rsid w:val="00430905"/>
    <w:rsid w:val="00434069"/>
    <w:rsid w:val="00435273"/>
    <w:rsid w:val="00435614"/>
    <w:rsid w:val="0043580A"/>
    <w:rsid w:val="0043768B"/>
    <w:rsid w:val="00437B87"/>
    <w:rsid w:val="00440C17"/>
    <w:rsid w:val="0044224C"/>
    <w:rsid w:val="004436A2"/>
    <w:rsid w:val="00444FC3"/>
    <w:rsid w:val="004451AE"/>
    <w:rsid w:val="00447051"/>
    <w:rsid w:val="004471A7"/>
    <w:rsid w:val="0044794A"/>
    <w:rsid w:val="00451175"/>
    <w:rsid w:val="0045133E"/>
    <w:rsid w:val="004522B6"/>
    <w:rsid w:val="00454733"/>
    <w:rsid w:val="00454C9F"/>
    <w:rsid w:val="004550E1"/>
    <w:rsid w:val="0045516B"/>
    <w:rsid w:val="00455BFB"/>
    <w:rsid w:val="004564B7"/>
    <w:rsid w:val="00456F29"/>
    <w:rsid w:val="00457D3C"/>
    <w:rsid w:val="004608CF"/>
    <w:rsid w:val="00460FEB"/>
    <w:rsid w:val="004611E0"/>
    <w:rsid w:val="00464F66"/>
    <w:rsid w:val="004657A2"/>
    <w:rsid w:val="00467846"/>
    <w:rsid w:val="004700E4"/>
    <w:rsid w:val="0047022B"/>
    <w:rsid w:val="004711D2"/>
    <w:rsid w:val="004711F3"/>
    <w:rsid w:val="00471EA4"/>
    <w:rsid w:val="0047230E"/>
    <w:rsid w:val="004737B9"/>
    <w:rsid w:val="00474A99"/>
    <w:rsid w:val="00475043"/>
    <w:rsid w:val="00476D2C"/>
    <w:rsid w:val="00477F38"/>
    <w:rsid w:val="004806EE"/>
    <w:rsid w:val="00480A35"/>
    <w:rsid w:val="00480DBF"/>
    <w:rsid w:val="0048232C"/>
    <w:rsid w:val="004823E0"/>
    <w:rsid w:val="004833CF"/>
    <w:rsid w:val="00484D43"/>
    <w:rsid w:val="0049005E"/>
    <w:rsid w:val="0049047C"/>
    <w:rsid w:val="004909EB"/>
    <w:rsid w:val="00495A8D"/>
    <w:rsid w:val="00495B93"/>
    <w:rsid w:val="00496128"/>
    <w:rsid w:val="00496883"/>
    <w:rsid w:val="004973D7"/>
    <w:rsid w:val="004A1584"/>
    <w:rsid w:val="004A1C87"/>
    <w:rsid w:val="004A697B"/>
    <w:rsid w:val="004B17AC"/>
    <w:rsid w:val="004B1B7F"/>
    <w:rsid w:val="004B5AEB"/>
    <w:rsid w:val="004B6127"/>
    <w:rsid w:val="004B6B43"/>
    <w:rsid w:val="004B7F5B"/>
    <w:rsid w:val="004C23E7"/>
    <w:rsid w:val="004C2F4E"/>
    <w:rsid w:val="004C4647"/>
    <w:rsid w:val="004C4B24"/>
    <w:rsid w:val="004C4F25"/>
    <w:rsid w:val="004C5995"/>
    <w:rsid w:val="004C6224"/>
    <w:rsid w:val="004C71D2"/>
    <w:rsid w:val="004D0BB0"/>
    <w:rsid w:val="004D259A"/>
    <w:rsid w:val="004D39F4"/>
    <w:rsid w:val="004D7B70"/>
    <w:rsid w:val="004E07EE"/>
    <w:rsid w:val="004E1AD2"/>
    <w:rsid w:val="004E1E00"/>
    <w:rsid w:val="004E2979"/>
    <w:rsid w:val="004E3838"/>
    <w:rsid w:val="004E6550"/>
    <w:rsid w:val="004E72D5"/>
    <w:rsid w:val="004F0B25"/>
    <w:rsid w:val="004F15D9"/>
    <w:rsid w:val="004F18FC"/>
    <w:rsid w:val="004F2D52"/>
    <w:rsid w:val="004F3F3E"/>
    <w:rsid w:val="004F4BDD"/>
    <w:rsid w:val="004F4DAA"/>
    <w:rsid w:val="004F4FCA"/>
    <w:rsid w:val="004F5731"/>
    <w:rsid w:val="004F5FCD"/>
    <w:rsid w:val="004F61B4"/>
    <w:rsid w:val="004F6EFB"/>
    <w:rsid w:val="004F7670"/>
    <w:rsid w:val="00500174"/>
    <w:rsid w:val="005012B2"/>
    <w:rsid w:val="005018E6"/>
    <w:rsid w:val="005028C8"/>
    <w:rsid w:val="00502A2C"/>
    <w:rsid w:val="0050370D"/>
    <w:rsid w:val="00504A24"/>
    <w:rsid w:val="0050522B"/>
    <w:rsid w:val="00506A5D"/>
    <w:rsid w:val="00507AFC"/>
    <w:rsid w:val="00507C12"/>
    <w:rsid w:val="00510A07"/>
    <w:rsid w:val="00510C87"/>
    <w:rsid w:val="00510CE8"/>
    <w:rsid w:val="005115F4"/>
    <w:rsid w:val="00512877"/>
    <w:rsid w:val="00512927"/>
    <w:rsid w:val="00513164"/>
    <w:rsid w:val="00513CD0"/>
    <w:rsid w:val="00513D7B"/>
    <w:rsid w:val="00514EF5"/>
    <w:rsid w:val="005151C6"/>
    <w:rsid w:val="0051588E"/>
    <w:rsid w:val="005163B3"/>
    <w:rsid w:val="00517B08"/>
    <w:rsid w:val="00517D7F"/>
    <w:rsid w:val="00522495"/>
    <w:rsid w:val="00522893"/>
    <w:rsid w:val="005231B7"/>
    <w:rsid w:val="00523B8C"/>
    <w:rsid w:val="00524078"/>
    <w:rsid w:val="00524B57"/>
    <w:rsid w:val="00525152"/>
    <w:rsid w:val="00527191"/>
    <w:rsid w:val="00527993"/>
    <w:rsid w:val="00527A18"/>
    <w:rsid w:val="00530847"/>
    <w:rsid w:val="00533B56"/>
    <w:rsid w:val="00534830"/>
    <w:rsid w:val="005377E6"/>
    <w:rsid w:val="00537930"/>
    <w:rsid w:val="00540D33"/>
    <w:rsid w:val="00542126"/>
    <w:rsid w:val="00542240"/>
    <w:rsid w:val="00542AB5"/>
    <w:rsid w:val="005434C4"/>
    <w:rsid w:val="00543616"/>
    <w:rsid w:val="0054366A"/>
    <w:rsid w:val="0054391C"/>
    <w:rsid w:val="00547B15"/>
    <w:rsid w:val="005514B8"/>
    <w:rsid w:val="00552984"/>
    <w:rsid w:val="00552E9E"/>
    <w:rsid w:val="0055382E"/>
    <w:rsid w:val="00554845"/>
    <w:rsid w:val="00554E30"/>
    <w:rsid w:val="005569F7"/>
    <w:rsid w:val="00557FA6"/>
    <w:rsid w:val="00560D73"/>
    <w:rsid w:val="00561B2F"/>
    <w:rsid w:val="0056231C"/>
    <w:rsid w:val="0056371B"/>
    <w:rsid w:val="0056394D"/>
    <w:rsid w:val="00566FD3"/>
    <w:rsid w:val="00567B5A"/>
    <w:rsid w:val="00570CFB"/>
    <w:rsid w:val="005728C7"/>
    <w:rsid w:val="00574FE2"/>
    <w:rsid w:val="00575AFD"/>
    <w:rsid w:val="00575B91"/>
    <w:rsid w:val="0057637A"/>
    <w:rsid w:val="005774B7"/>
    <w:rsid w:val="00577728"/>
    <w:rsid w:val="00580A89"/>
    <w:rsid w:val="00580F79"/>
    <w:rsid w:val="0058385B"/>
    <w:rsid w:val="00586923"/>
    <w:rsid w:val="00587748"/>
    <w:rsid w:val="005909B6"/>
    <w:rsid w:val="00591DA2"/>
    <w:rsid w:val="00592BE6"/>
    <w:rsid w:val="005944B6"/>
    <w:rsid w:val="00594802"/>
    <w:rsid w:val="005A0265"/>
    <w:rsid w:val="005A0E18"/>
    <w:rsid w:val="005A1FF5"/>
    <w:rsid w:val="005A218D"/>
    <w:rsid w:val="005A2988"/>
    <w:rsid w:val="005A2DE5"/>
    <w:rsid w:val="005A3E40"/>
    <w:rsid w:val="005A3E86"/>
    <w:rsid w:val="005A63F2"/>
    <w:rsid w:val="005A68FD"/>
    <w:rsid w:val="005A6913"/>
    <w:rsid w:val="005A6D33"/>
    <w:rsid w:val="005B18D9"/>
    <w:rsid w:val="005B2BE4"/>
    <w:rsid w:val="005B2E2A"/>
    <w:rsid w:val="005B3AFB"/>
    <w:rsid w:val="005B4248"/>
    <w:rsid w:val="005B431B"/>
    <w:rsid w:val="005C0443"/>
    <w:rsid w:val="005C23EC"/>
    <w:rsid w:val="005C2B65"/>
    <w:rsid w:val="005C2C3C"/>
    <w:rsid w:val="005C4BAF"/>
    <w:rsid w:val="005C5863"/>
    <w:rsid w:val="005C6BE9"/>
    <w:rsid w:val="005C7D10"/>
    <w:rsid w:val="005D11DB"/>
    <w:rsid w:val="005D4C55"/>
    <w:rsid w:val="005D5C1B"/>
    <w:rsid w:val="005D6BC9"/>
    <w:rsid w:val="005D6CBF"/>
    <w:rsid w:val="005D7E91"/>
    <w:rsid w:val="005E03D9"/>
    <w:rsid w:val="005E044A"/>
    <w:rsid w:val="005E1D7B"/>
    <w:rsid w:val="005E34F6"/>
    <w:rsid w:val="005E3ABE"/>
    <w:rsid w:val="005E4023"/>
    <w:rsid w:val="005E7188"/>
    <w:rsid w:val="005E76E6"/>
    <w:rsid w:val="005F0935"/>
    <w:rsid w:val="005F22C3"/>
    <w:rsid w:val="005F2860"/>
    <w:rsid w:val="005F3F3E"/>
    <w:rsid w:val="005F598B"/>
    <w:rsid w:val="005F6F2D"/>
    <w:rsid w:val="005F70C3"/>
    <w:rsid w:val="005F7136"/>
    <w:rsid w:val="005F7386"/>
    <w:rsid w:val="006000B6"/>
    <w:rsid w:val="0060246F"/>
    <w:rsid w:val="00602CB9"/>
    <w:rsid w:val="0060421A"/>
    <w:rsid w:val="00604E11"/>
    <w:rsid w:val="00607986"/>
    <w:rsid w:val="00607E0D"/>
    <w:rsid w:val="00610106"/>
    <w:rsid w:val="006108A5"/>
    <w:rsid w:val="006113D2"/>
    <w:rsid w:val="00611869"/>
    <w:rsid w:val="00612A64"/>
    <w:rsid w:val="00613AAB"/>
    <w:rsid w:val="00614B28"/>
    <w:rsid w:val="00614BCE"/>
    <w:rsid w:val="006169D6"/>
    <w:rsid w:val="00620323"/>
    <w:rsid w:val="006225B4"/>
    <w:rsid w:val="0062427E"/>
    <w:rsid w:val="00624AEC"/>
    <w:rsid w:val="006258BD"/>
    <w:rsid w:val="00625F4A"/>
    <w:rsid w:val="00627BEF"/>
    <w:rsid w:val="006307F4"/>
    <w:rsid w:val="00630960"/>
    <w:rsid w:val="0063174A"/>
    <w:rsid w:val="00631C8F"/>
    <w:rsid w:val="00632459"/>
    <w:rsid w:val="006339E1"/>
    <w:rsid w:val="00634556"/>
    <w:rsid w:val="00634A68"/>
    <w:rsid w:val="00634E64"/>
    <w:rsid w:val="00635A56"/>
    <w:rsid w:val="00635C91"/>
    <w:rsid w:val="00636072"/>
    <w:rsid w:val="00640295"/>
    <w:rsid w:val="00642302"/>
    <w:rsid w:val="00642D3F"/>
    <w:rsid w:val="0064461C"/>
    <w:rsid w:val="00644B12"/>
    <w:rsid w:val="006454E8"/>
    <w:rsid w:val="00646011"/>
    <w:rsid w:val="00650EA3"/>
    <w:rsid w:val="00654A5F"/>
    <w:rsid w:val="00656F78"/>
    <w:rsid w:val="006577D2"/>
    <w:rsid w:val="00660ABC"/>
    <w:rsid w:val="00660EAC"/>
    <w:rsid w:val="0066185B"/>
    <w:rsid w:val="00662177"/>
    <w:rsid w:val="00665897"/>
    <w:rsid w:val="00665C9D"/>
    <w:rsid w:val="00666226"/>
    <w:rsid w:val="0066734D"/>
    <w:rsid w:val="00675ED8"/>
    <w:rsid w:val="0067635C"/>
    <w:rsid w:val="00677E20"/>
    <w:rsid w:val="00680B36"/>
    <w:rsid w:val="006817B3"/>
    <w:rsid w:val="006817C6"/>
    <w:rsid w:val="00682996"/>
    <w:rsid w:val="0068431C"/>
    <w:rsid w:val="00684D1C"/>
    <w:rsid w:val="0068688F"/>
    <w:rsid w:val="00687C45"/>
    <w:rsid w:val="006912AC"/>
    <w:rsid w:val="00691F91"/>
    <w:rsid w:val="006923A2"/>
    <w:rsid w:val="006926B3"/>
    <w:rsid w:val="00693A8F"/>
    <w:rsid w:val="00694891"/>
    <w:rsid w:val="00694B35"/>
    <w:rsid w:val="0069599B"/>
    <w:rsid w:val="006971D6"/>
    <w:rsid w:val="006A0ACC"/>
    <w:rsid w:val="006A1417"/>
    <w:rsid w:val="006A3FC4"/>
    <w:rsid w:val="006A40A6"/>
    <w:rsid w:val="006A48EE"/>
    <w:rsid w:val="006A5466"/>
    <w:rsid w:val="006A61A5"/>
    <w:rsid w:val="006A64B3"/>
    <w:rsid w:val="006A7FD1"/>
    <w:rsid w:val="006B013D"/>
    <w:rsid w:val="006B2431"/>
    <w:rsid w:val="006B24FA"/>
    <w:rsid w:val="006B2E6C"/>
    <w:rsid w:val="006B3001"/>
    <w:rsid w:val="006B326B"/>
    <w:rsid w:val="006B5E69"/>
    <w:rsid w:val="006B5E9D"/>
    <w:rsid w:val="006B76D2"/>
    <w:rsid w:val="006C05DB"/>
    <w:rsid w:val="006C06C1"/>
    <w:rsid w:val="006C1957"/>
    <w:rsid w:val="006C3BD5"/>
    <w:rsid w:val="006C5B3E"/>
    <w:rsid w:val="006C606E"/>
    <w:rsid w:val="006C68FE"/>
    <w:rsid w:val="006D0167"/>
    <w:rsid w:val="006D065C"/>
    <w:rsid w:val="006D35F9"/>
    <w:rsid w:val="006D394E"/>
    <w:rsid w:val="006D4FE4"/>
    <w:rsid w:val="006D52B3"/>
    <w:rsid w:val="006D5C13"/>
    <w:rsid w:val="006D6EAD"/>
    <w:rsid w:val="006D7219"/>
    <w:rsid w:val="006E024A"/>
    <w:rsid w:val="006E36C1"/>
    <w:rsid w:val="006E4127"/>
    <w:rsid w:val="006E59A0"/>
    <w:rsid w:val="006E766B"/>
    <w:rsid w:val="006E773E"/>
    <w:rsid w:val="006F1FF7"/>
    <w:rsid w:val="006F55A2"/>
    <w:rsid w:val="006F699D"/>
    <w:rsid w:val="00700F11"/>
    <w:rsid w:val="007042ED"/>
    <w:rsid w:val="007060E6"/>
    <w:rsid w:val="007075E3"/>
    <w:rsid w:val="00707A1D"/>
    <w:rsid w:val="00710256"/>
    <w:rsid w:val="00710351"/>
    <w:rsid w:val="0071126F"/>
    <w:rsid w:val="00711C33"/>
    <w:rsid w:val="00712209"/>
    <w:rsid w:val="007131D6"/>
    <w:rsid w:val="00713BA1"/>
    <w:rsid w:val="00714BA7"/>
    <w:rsid w:val="00715B5D"/>
    <w:rsid w:val="00717271"/>
    <w:rsid w:val="0072045D"/>
    <w:rsid w:val="00720606"/>
    <w:rsid w:val="00722C92"/>
    <w:rsid w:val="00723B93"/>
    <w:rsid w:val="00724277"/>
    <w:rsid w:val="0072471F"/>
    <w:rsid w:val="007247D4"/>
    <w:rsid w:val="007274B8"/>
    <w:rsid w:val="00727867"/>
    <w:rsid w:val="00727B61"/>
    <w:rsid w:val="0073036C"/>
    <w:rsid w:val="00730C1F"/>
    <w:rsid w:val="00730E9E"/>
    <w:rsid w:val="00731ADC"/>
    <w:rsid w:val="00731B2D"/>
    <w:rsid w:val="00731FD3"/>
    <w:rsid w:val="00732203"/>
    <w:rsid w:val="007324D2"/>
    <w:rsid w:val="007325DD"/>
    <w:rsid w:val="007331AF"/>
    <w:rsid w:val="00734212"/>
    <w:rsid w:val="007342D5"/>
    <w:rsid w:val="00735A8D"/>
    <w:rsid w:val="00736784"/>
    <w:rsid w:val="0073746C"/>
    <w:rsid w:val="00737518"/>
    <w:rsid w:val="00737A2A"/>
    <w:rsid w:val="00740702"/>
    <w:rsid w:val="007420B3"/>
    <w:rsid w:val="0074238E"/>
    <w:rsid w:val="00742BAA"/>
    <w:rsid w:val="00743990"/>
    <w:rsid w:val="0074487F"/>
    <w:rsid w:val="00744C30"/>
    <w:rsid w:val="007461E9"/>
    <w:rsid w:val="0074633F"/>
    <w:rsid w:val="0074685F"/>
    <w:rsid w:val="007471CB"/>
    <w:rsid w:val="00747577"/>
    <w:rsid w:val="00747B9E"/>
    <w:rsid w:val="00750F99"/>
    <w:rsid w:val="0075424A"/>
    <w:rsid w:val="007561BF"/>
    <w:rsid w:val="007561D3"/>
    <w:rsid w:val="00760470"/>
    <w:rsid w:val="007605E3"/>
    <w:rsid w:val="00760A43"/>
    <w:rsid w:val="00761421"/>
    <w:rsid w:val="00763636"/>
    <w:rsid w:val="007641B8"/>
    <w:rsid w:val="00764CA8"/>
    <w:rsid w:val="007659E1"/>
    <w:rsid w:val="00766365"/>
    <w:rsid w:val="007704F0"/>
    <w:rsid w:val="00770756"/>
    <w:rsid w:val="00771321"/>
    <w:rsid w:val="007714EB"/>
    <w:rsid w:val="00771F5B"/>
    <w:rsid w:val="00776271"/>
    <w:rsid w:val="00776DEA"/>
    <w:rsid w:val="00777A33"/>
    <w:rsid w:val="00777CEC"/>
    <w:rsid w:val="00777DAE"/>
    <w:rsid w:val="00780973"/>
    <w:rsid w:val="00781535"/>
    <w:rsid w:val="00782308"/>
    <w:rsid w:val="00782AC4"/>
    <w:rsid w:val="007834B2"/>
    <w:rsid w:val="00783E38"/>
    <w:rsid w:val="00785285"/>
    <w:rsid w:val="00785707"/>
    <w:rsid w:val="0078759E"/>
    <w:rsid w:val="007909C0"/>
    <w:rsid w:val="00792A4A"/>
    <w:rsid w:val="00794CB1"/>
    <w:rsid w:val="00795605"/>
    <w:rsid w:val="00795705"/>
    <w:rsid w:val="007964A2"/>
    <w:rsid w:val="00797A27"/>
    <w:rsid w:val="007A1A38"/>
    <w:rsid w:val="007A70FB"/>
    <w:rsid w:val="007B0EEA"/>
    <w:rsid w:val="007B1467"/>
    <w:rsid w:val="007B1B6B"/>
    <w:rsid w:val="007B2C81"/>
    <w:rsid w:val="007B7514"/>
    <w:rsid w:val="007C0156"/>
    <w:rsid w:val="007C0D46"/>
    <w:rsid w:val="007C1677"/>
    <w:rsid w:val="007C183B"/>
    <w:rsid w:val="007C1EE9"/>
    <w:rsid w:val="007C1F3C"/>
    <w:rsid w:val="007C77AE"/>
    <w:rsid w:val="007C7877"/>
    <w:rsid w:val="007D0DDE"/>
    <w:rsid w:val="007D12DD"/>
    <w:rsid w:val="007D1330"/>
    <w:rsid w:val="007D15A1"/>
    <w:rsid w:val="007D172E"/>
    <w:rsid w:val="007D3602"/>
    <w:rsid w:val="007D579D"/>
    <w:rsid w:val="007D6245"/>
    <w:rsid w:val="007D6985"/>
    <w:rsid w:val="007D69F7"/>
    <w:rsid w:val="007D6C12"/>
    <w:rsid w:val="007D7304"/>
    <w:rsid w:val="007E1D13"/>
    <w:rsid w:val="007E1D72"/>
    <w:rsid w:val="007E225B"/>
    <w:rsid w:val="007E229C"/>
    <w:rsid w:val="007E3255"/>
    <w:rsid w:val="007E59A6"/>
    <w:rsid w:val="007E5A22"/>
    <w:rsid w:val="007E7004"/>
    <w:rsid w:val="007E7C0F"/>
    <w:rsid w:val="007F2583"/>
    <w:rsid w:val="007F6253"/>
    <w:rsid w:val="007F77F9"/>
    <w:rsid w:val="007F7B2F"/>
    <w:rsid w:val="007F7CF4"/>
    <w:rsid w:val="00800637"/>
    <w:rsid w:val="00800D5B"/>
    <w:rsid w:val="00801EC7"/>
    <w:rsid w:val="0080432D"/>
    <w:rsid w:val="00804482"/>
    <w:rsid w:val="008049F2"/>
    <w:rsid w:val="00804BB3"/>
    <w:rsid w:val="00805A80"/>
    <w:rsid w:val="00805D0B"/>
    <w:rsid w:val="008061B5"/>
    <w:rsid w:val="008065D3"/>
    <w:rsid w:val="0081079B"/>
    <w:rsid w:val="0081165B"/>
    <w:rsid w:val="0081258B"/>
    <w:rsid w:val="0081307D"/>
    <w:rsid w:val="008135C8"/>
    <w:rsid w:val="00813E22"/>
    <w:rsid w:val="00813F8F"/>
    <w:rsid w:val="00815032"/>
    <w:rsid w:val="00817625"/>
    <w:rsid w:val="0081771A"/>
    <w:rsid w:val="008209DC"/>
    <w:rsid w:val="0082150A"/>
    <w:rsid w:val="00822F99"/>
    <w:rsid w:val="008231F3"/>
    <w:rsid w:val="008237F3"/>
    <w:rsid w:val="008245BF"/>
    <w:rsid w:val="008279A8"/>
    <w:rsid w:val="008302BB"/>
    <w:rsid w:val="008309D7"/>
    <w:rsid w:val="00830E76"/>
    <w:rsid w:val="00831378"/>
    <w:rsid w:val="008320F3"/>
    <w:rsid w:val="00833797"/>
    <w:rsid w:val="0083408E"/>
    <w:rsid w:val="00834B0F"/>
    <w:rsid w:val="00835111"/>
    <w:rsid w:val="00835AA4"/>
    <w:rsid w:val="00836563"/>
    <w:rsid w:val="00840AFF"/>
    <w:rsid w:val="00841075"/>
    <w:rsid w:val="00841637"/>
    <w:rsid w:val="008417DF"/>
    <w:rsid w:val="00842C7B"/>
    <w:rsid w:val="00842CE6"/>
    <w:rsid w:val="00843462"/>
    <w:rsid w:val="00843BC0"/>
    <w:rsid w:val="0084573F"/>
    <w:rsid w:val="00845746"/>
    <w:rsid w:val="00846E3A"/>
    <w:rsid w:val="00847582"/>
    <w:rsid w:val="00847AAC"/>
    <w:rsid w:val="00850037"/>
    <w:rsid w:val="00850BC9"/>
    <w:rsid w:val="00850EBC"/>
    <w:rsid w:val="00852F70"/>
    <w:rsid w:val="00853932"/>
    <w:rsid w:val="00853FAB"/>
    <w:rsid w:val="008543B8"/>
    <w:rsid w:val="00855511"/>
    <w:rsid w:val="00856217"/>
    <w:rsid w:val="008567DC"/>
    <w:rsid w:val="00856BF3"/>
    <w:rsid w:val="0085756E"/>
    <w:rsid w:val="00860ADB"/>
    <w:rsid w:val="0086206E"/>
    <w:rsid w:val="00862B5E"/>
    <w:rsid w:val="00862CC8"/>
    <w:rsid w:val="00865AF3"/>
    <w:rsid w:val="00865F04"/>
    <w:rsid w:val="00866606"/>
    <w:rsid w:val="00866D4D"/>
    <w:rsid w:val="00867049"/>
    <w:rsid w:val="00867FA8"/>
    <w:rsid w:val="008706C8"/>
    <w:rsid w:val="00870E88"/>
    <w:rsid w:val="0087111B"/>
    <w:rsid w:val="00871CD8"/>
    <w:rsid w:val="00875137"/>
    <w:rsid w:val="00877346"/>
    <w:rsid w:val="00882A67"/>
    <w:rsid w:val="00882E2A"/>
    <w:rsid w:val="00883962"/>
    <w:rsid w:val="00884478"/>
    <w:rsid w:val="00884CBE"/>
    <w:rsid w:val="008861FB"/>
    <w:rsid w:val="008876AA"/>
    <w:rsid w:val="0089211A"/>
    <w:rsid w:val="00893CD6"/>
    <w:rsid w:val="00894B7E"/>
    <w:rsid w:val="00897281"/>
    <w:rsid w:val="00897789"/>
    <w:rsid w:val="00897FA5"/>
    <w:rsid w:val="008A06A1"/>
    <w:rsid w:val="008A081E"/>
    <w:rsid w:val="008A1910"/>
    <w:rsid w:val="008A239A"/>
    <w:rsid w:val="008A2AAD"/>
    <w:rsid w:val="008A2E27"/>
    <w:rsid w:val="008A5026"/>
    <w:rsid w:val="008A56C8"/>
    <w:rsid w:val="008A79DE"/>
    <w:rsid w:val="008A7B59"/>
    <w:rsid w:val="008B0C3C"/>
    <w:rsid w:val="008B20F6"/>
    <w:rsid w:val="008B388D"/>
    <w:rsid w:val="008B4343"/>
    <w:rsid w:val="008B5763"/>
    <w:rsid w:val="008C2111"/>
    <w:rsid w:val="008C267C"/>
    <w:rsid w:val="008C3327"/>
    <w:rsid w:val="008C42D7"/>
    <w:rsid w:val="008C5632"/>
    <w:rsid w:val="008C5C59"/>
    <w:rsid w:val="008C654D"/>
    <w:rsid w:val="008C72A0"/>
    <w:rsid w:val="008D7799"/>
    <w:rsid w:val="008E178B"/>
    <w:rsid w:val="008E32DF"/>
    <w:rsid w:val="008E3809"/>
    <w:rsid w:val="008E40D5"/>
    <w:rsid w:val="008E44EE"/>
    <w:rsid w:val="008E656C"/>
    <w:rsid w:val="008E7428"/>
    <w:rsid w:val="008F1452"/>
    <w:rsid w:val="008F158B"/>
    <w:rsid w:val="008F22EA"/>
    <w:rsid w:val="008F2546"/>
    <w:rsid w:val="008F2E1D"/>
    <w:rsid w:val="008F4EED"/>
    <w:rsid w:val="008F5067"/>
    <w:rsid w:val="008F5442"/>
    <w:rsid w:val="008F62B1"/>
    <w:rsid w:val="008F7D1A"/>
    <w:rsid w:val="008F7E3A"/>
    <w:rsid w:val="00900395"/>
    <w:rsid w:val="00900492"/>
    <w:rsid w:val="009006B4"/>
    <w:rsid w:val="00900AA8"/>
    <w:rsid w:val="00901F40"/>
    <w:rsid w:val="0090270E"/>
    <w:rsid w:val="00904BA0"/>
    <w:rsid w:val="00905E3F"/>
    <w:rsid w:val="00911061"/>
    <w:rsid w:val="00914702"/>
    <w:rsid w:val="009147D8"/>
    <w:rsid w:val="00915666"/>
    <w:rsid w:val="00915FFC"/>
    <w:rsid w:val="009216EE"/>
    <w:rsid w:val="00922B17"/>
    <w:rsid w:val="00922ECA"/>
    <w:rsid w:val="00923658"/>
    <w:rsid w:val="00924BA8"/>
    <w:rsid w:val="009252F4"/>
    <w:rsid w:val="00925544"/>
    <w:rsid w:val="00925926"/>
    <w:rsid w:val="00926B79"/>
    <w:rsid w:val="0092729E"/>
    <w:rsid w:val="009306C2"/>
    <w:rsid w:val="00930942"/>
    <w:rsid w:val="0093168B"/>
    <w:rsid w:val="0093206C"/>
    <w:rsid w:val="00934D77"/>
    <w:rsid w:val="00937BFB"/>
    <w:rsid w:val="00937F29"/>
    <w:rsid w:val="009400F2"/>
    <w:rsid w:val="009406CC"/>
    <w:rsid w:val="0094149A"/>
    <w:rsid w:val="009419C4"/>
    <w:rsid w:val="00941F92"/>
    <w:rsid w:val="009425EC"/>
    <w:rsid w:val="0094367A"/>
    <w:rsid w:val="00943BF5"/>
    <w:rsid w:val="00943E20"/>
    <w:rsid w:val="00946D9D"/>
    <w:rsid w:val="00947701"/>
    <w:rsid w:val="0095068E"/>
    <w:rsid w:val="00952D24"/>
    <w:rsid w:val="00953548"/>
    <w:rsid w:val="009536B4"/>
    <w:rsid w:val="009559E0"/>
    <w:rsid w:val="00955B97"/>
    <w:rsid w:val="00955C9E"/>
    <w:rsid w:val="00956481"/>
    <w:rsid w:val="00956EAB"/>
    <w:rsid w:val="009571FB"/>
    <w:rsid w:val="00957451"/>
    <w:rsid w:val="0095773E"/>
    <w:rsid w:val="00957B67"/>
    <w:rsid w:val="00957D42"/>
    <w:rsid w:val="00957F90"/>
    <w:rsid w:val="00961D45"/>
    <w:rsid w:val="009628B0"/>
    <w:rsid w:val="00962A2D"/>
    <w:rsid w:val="00962D07"/>
    <w:rsid w:val="0096315F"/>
    <w:rsid w:val="009642E5"/>
    <w:rsid w:val="0096462B"/>
    <w:rsid w:val="0096490C"/>
    <w:rsid w:val="009657FC"/>
    <w:rsid w:val="009702FB"/>
    <w:rsid w:val="00971428"/>
    <w:rsid w:val="00972903"/>
    <w:rsid w:val="0097465F"/>
    <w:rsid w:val="00974CD4"/>
    <w:rsid w:val="00975949"/>
    <w:rsid w:val="00975B93"/>
    <w:rsid w:val="00977DF7"/>
    <w:rsid w:val="00982095"/>
    <w:rsid w:val="0098389B"/>
    <w:rsid w:val="00983D51"/>
    <w:rsid w:val="00983DD0"/>
    <w:rsid w:val="0098495C"/>
    <w:rsid w:val="0098610A"/>
    <w:rsid w:val="0098644A"/>
    <w:rsid w:val="0098662D"/>
    <w:rsid w:val="00986D91"/>
    <w:rsid w:val="00987A49"/>
    <w:rsid w:val="0099010F"/>
    <w:rsid w:val="00990F44"/>
    <w:rsid w:val="0099285B"/>
    <w:rsid w:val="009957A3"/>
    <w:rsid w:val="0099590A"/>
    <w:rsid w:val="00995A82"/>
    <w:rsid w:val="009A0BF6"/>
    <w:rsid w:val="009A1CF8"/>
    <w:rsid w:val="009A1EB4"/>
    <w:rsid w:val="009A41A3"/>
    <w:rsid w:val="009A4636"/>
    <w:rsid w:val="009A5313"/>
    <w:rsid w:val="009A540A"/>
    <w:rsid w:val="009A5D6D"/>
    <w:rsid w:val="009A6D62"/>
    <w:rsid w:val="009B10FB"/>
    <w:rsid w:val="009B19F4"/>
    <w:rsid w:val="009B27C1"/>
    <w:rsid w:val="009B3B5E"/>
    <w:rsid w:val="009B641D"/>
    <w:rsid w:val="009B66F9"/>
    <w:rsid w:val="009B6D47"/>
    <w:rsid w:val="009B7677"/>
    <w:rsid w:val="009B7BA9"/>
    <w:rsid w:val="009B7E4D"/>
    <w:rsid w:val="009C149C"/>
    <w:rsid w:val="009C171C"/>
    <w:rsid w:val="009C37BC"/>
    <w:rsid w:val="009C3A1B"/>
    <w:rsid w:val="009C4ACD"/>
    <w:rsid w:val="009C4BB6"/>
    <w:rsid w:val="009C4DDD"/>
    <w:rsid w:val="009C6855"/>
    <w:rsid w:val="009C787B"/>
    <w:rsid w:val="009D0712"/>
    <w:rsid w:val="009D2C65"/>
    <w:rsid w:val="009D333B"/>
    <w:rsid w:val="009D5249"/>
    <w:rsid w:val="009D656A"/>
    <w:rsid w:val="009D6CFA"/>
    <w:rsid w:val="009D77B1"/>
    <w:rsid w:val="009D7A50"/>
    <w:rsid w:val="009E015F"/>
    <w:rsid w:val="009E06CB"/>
    <w:rsid w:val="009E0B7B"/>
    <w:rsid w:val="009E0F91"/>
    <w:rsid w:val="009E180B"/>
    <w:rsid w:val="009E1A0C"/>
    <w:rsid w:val="009E1A7D"/>
    <w:rsid w:val="009E2C89"/>
    <w:rsid w:val="009E51A1"/>
    <w:rsid w:val="009E6897"/>
    <w:rsid w:val="009E68DE"/>
    <w:rsid w:val="009E75A5"/>
    <w:rsid w:val="009F05E8"/>
    <w:rsid w:val="009F16A5"/>
    <w:rsid w:val="009F561F"/>
    <w:rsid w:val="009F5B23"/>
    <w:rsid w:val="009F7D57"/>
    <w:rsid w:val="009F7E94"/>
    <w:rsid w:val="00A0017F"/>
    <w:rsid w:val="00A029B2"/>
    <w:rsid w:val="00A03170"/>
    <w:rsid w:val="00A0423D"/>
    <w:rsid w:val="00A057F5"/>
    <w:rsid w:val="00A05BE4"/>
    <w:rsid w:val="00A06215"/>
    <w:rsid w:val="00A06616"/>
    <w:rsid w:val="00A07F79"/>
    <w:rsid w:val="00A106FB"/>
    <w:rsid w:val="00A11EAF"/>
    <w:rsid w:val="00A1298C"/>
    <w:rsid w:val="00A1427F"/>
    <w:rsid w:val="00A149B5"/>
    <w:rsid w:val="00A16445"/>
    <w:rsid w:val="00A17E6E"/>
    <w:rsid w:val="00A23C41"/>
    <w:rsid w:val="00A240D2"/>
    <w:rsid w:val="00A24366"/>
    <w:rsid w:val="00A243A3"/>
    <w:rsid w:val="00A246AD"/>
    <w:rsid w:val="00A24DE6"/>
    <w:rsid w:val="00A25EBF"/>
    <w:rsid w:val="00A26216"/>
    <w:rsid w:val="00A273C4"/>
    <w:rsid w:val="00A27B71"/>
    <w:rsid w:val="00A27DE9"/>
    <w:rsid w:val="00A302F9"/>
    <w:rsid w:val="00A30477"/>
    <w:rsid w:val="00A31095"/>
    <w:rsid w:val="00A31778"/>
    <w:rsid w:val="00A3280E"/>
    <w:rsid w:val="00A32D74"/>
    <w:rsid w:val="00A34223"/>
    <w:rsid w:val="00A354AF"/>
    <w:rsid w:val="00A35C10"/>
    <w:rsid w:val="00A35C41"/>
    <w:rsid w:val="00A35ECE"/>
    <w:rsid w:val="00A37209"/>
    <w:rsid w:val="00A40E36"/>
    <w:rsid w:val="00A41E2E"/>
    <w:rsid w:val="00A42C1A"/>
    <w:rsid w:val="00A42EE6"/>
    <w:rsid w:val="00A43DD0"/>
    <w:rsid w:val="00A44AAA"/>
    <w:rsid w:val="00A47605"/>
    <w:rsid w:val="00A506EA"/>
    <w:rsid w:val="00A50D89"/>
    <w:rsid w:val="00A51A34"/>
    <w:rsid w:val="00A52F4C"/>
    <w:rsid w:val="00A53612"/>
    <w:rsid w:val="00A546D8"/>
    <w:rsid w:val="00A56028"/>
    <w:rsid w:val="00A566A9"/>
    <w:rsid w:val="00A56DE4"/>
    <w:rsid w:val="00A605E6"/>
    <w:rsid w:val="00A62772"/>
    <w:rsid w:val="00A63457"/>
    <w:rsid w:val="00A6437F"/>
    <w:rsid w:val="00A64929"/>
    <w:rsid w:val="00A64F3E"/>
    <w:rsid w:val="00A65245"/>
    <w:rsid w:val="00A653AF"/>
    <w:rsid w:val="00A66B23"/>
    <w:rsid w:val="00A71BDC"/>
    <w:rsid w:val="00A74FE3"/>
    <w:rsid w:val="00A75471"/>
    <w:rsid w:val="00A7647E"/>
    <w:rsid w:val="00A7673D"/>
    <w:rsid w:val="00A76CE6"/>
    <w:rsid w:val="00A76D4F"/>
    <w:rsid w:val="00A77521"/>
    <w:rsid w:val="00A7763B"/>
    <w:rsid w:val="00A80174"/>
    <w:rsid w:val="00A8162A"/>
    <w:rsid w:val="00A81B58"/>
    <w:rsid w:val="00A81CBA"/>
    <w:rsid w:val="00A82E01"/>
    <w:rsid w:val="00A86019"/>
    <w:rsid w:val="00A862AE"/>
    <w:rsid w:val="00A86681"/>
    <w:rsid w:val="00A87AA5"/>
    <w:rsid w:val="00A91886"/>
    <w:rsid w:val="00A91C77"/>
    <w:rsid w:val="00A92968"/>
    <w:rsid w:val="00A94430"/>
    <w:rsid w:val="00A944FA"/>
    <w:rsid w:val="00A952A4"/>
    <w:rsid w:val="00A95CC3"/>
    <w:rsid w:val="00A960AD"/>
    <w:rsid w:val="00A961B5"/>
    <w:rsid w:val="00A978E8"/>
    <w:rsid w:val="00AA146A"/>
    <w:rsid w:val="00AA259A"/>
    <w:rsid w:val="00AA34D2"/>
    <w:rsid w:val="00AA38F5"/>
    <w:rsid w:val="00AA394C"/>
    <w:rsid w:val="00AA4123"/>
    <w:rsid w:val="00AA4475"/>
    <w:rsid w:val="00AA5091"/>
    <w:rsid w:val="00AA6525"/>
    <w:rsid w:val="00AA667C"/>
    <w:rsid w:val="00AA6E67"/>
    <w:rsid w:val="00AB1360"/>
    <w:rsid w:val="00AB28E2"/>
    <w:rsid w:val="00AB2C40"/>
    <w:rsid w:val="00AB34D1"/>
    <w:rsid w:val="00AB3CC1"/>
    <w:rsid w:val="00AB5333"/>
    <w:rsid w:val="00AB76D8"/>
    <w:rsid w:val="00AC037E"/>
    <w:rsid w:val="00AC13D4"/>
    <w:rsid w:val="00AC1C85"/>
    <w:rsid w:val="00AC1EAA"/>
    <w:rsid w:val="00AC2B74"/>
    <w:rsid w:val="00AC635F"/>
    <w:rsid w:val="00AC67C1"/>
    <w:rsid w:val="00AC7225"/>
    <w:rsid w:val="00AC7416"/>
    <w:rsid w:val="00AD0151"/>
    <w:rsid w:val="00AD0F0F"/>
    <w:rsid w:val="00AD1A70"/>
    <w:rsid w:val="00AD1E52"/>
    <w:rsid w:val="00AD29C1"/>
    <w:rsid w:val="00AD2F22"/>
    <w:rsid w:val="00AD4695"/>
    <w:rsid w:val="00AD52F8"/>
    <w:rsid w:val="00AD53ED"/>
    <w:rsid w:val="00AD5871"/>
    <w:rsid w:val="00AD6898"/>
    <w:rsid w:val="00AD7257"/>
    <w:rsid w:val="00AD7B7E"/>
    <w:rsid w:val="00AE045D"/>
    <w:rsid w:val="00AE107C"/>
    <w:rsid w:val="00AE1C06"/>
    <w:rsid w:val="00AE1D2C"/>
    <w:rsid w:val="00AE2E16"/>
    <w:rsid w:val="00AE4393"/>
    <w:rsid w:val="00AF1CDE"/>
    <w:rsid w:val="00AF2C28"/>
    <w:rsid w:val="00AF45B7"/>
    <w:rsid w:val="00AF4A0B"/>
    <w:rsid w:val="00AF5538"/>
    <w:rsid w:val="00AF6C36"/>
    <w:rsid w:val="00AF72B8"/>
    <w:rsid w:val="00AF72FB"/>
    <w:rsid w:val="00AF7DA0"/>
    <w:rsid w:val="00B0149E"/>
    <w:rsid w:val="00B0208A"/>
    <w:rsid w:val="00B02992"/>
    <w:rsid w:val="00B056D3"/>
    <w:rsid w:val="00B05762"/>
    <w:rsid w:val="00B05F07"/>
    <w:rsid w:val="00B10EBC"/>
    <w:rsid w:val="00B118DC"/>
    <w:rsid w:val="00B122AE"/>
    <w:rsid w:val="00B1238D"/>
    <w:rsid w:val="00B12536"/>
    <w:rsid w:val="00B13E38"/>
    <w:rsid w:val="00B15515"/>
    <w:rsid w:val="00B223DE"/>
    <w:rsid w:val="00B23292"/>
    <w:rsid w:val="00B250AF"/>
    <w:rsid w:val="00B25AD8"/>
    <w:rsid w:val="00B25EAD"/>
    <w:rsid w:val="00B27723"/>
    <w:rsid w:val="00B3188A"/>
    <w:rsid w:val="00B31EF7"/>
    <w:rsid w:val="00B336DC"/>
    <w:rsid w:val="00B33CC8"/>
    <w:rsid w:val="00B349C4"/>
    <w:rsid w:val="00B34A2E"/>
    <w:rsid w:val="00B34D78"/>
    <w:rsid w:val="00B35B1A"/>
    <w:rsid w:val="00B4058F"/>
    <w:rsid w:val="00B40966"/>
    <w:rsid w:val="00B412D8"/>
    <w:rsid w:val="00B43A0A"/>
    <w:rsid w:val="00B44B8C"/>
    <w:rsid w:val="00B45F95"/>
    <w:rsid w:val="00B4611A"/>
    <w:rsid w:val="00B52CEF"/>
    <w:rsid w:val="00B53E62"/>
    <w:rsid w:val="00B540B0"/>
    <w:rsid w:val="00B54232"/>
    <w:rsid w:val="00B549A0"/>
    <w:rsid w:val="00B553D2"/>
    <w:rsid w:val="00B61311"/>
    <w:rsid w:val="00B629B6"/>
    <w:rsid w:val="00B634D9"/>
    <w:rsid w:val="00B647F3"/>
    <w:rsid w:val="00B65944"/>
    <w:rsid w:val="00B678DA"/>
    <w:rsid w:val="00B70AA0"/>
    <w:rsid w:val="00B71292"/>
    <w:rsid w:val="00B721F0"/>
    <w:rsid w:val="00B72500"/>
    <w:rsid w:val="00B731F6"/>
    <w:rsid w:val="00B73C37"/>
    <w:rsid w:val="00B74DB9"/>
    <w:rsid w:val="00B77786"/>
    <w:rsid w:val="00B81CF7"/>
    <w:rsid w:val="00B81DC0"/>
    <w:rsid w:val="00B8232F"/>
    <w:rsid w:val="00B83047"/>
    <w:rsid w:val="00B831FE"/>
    <w:rsid w:val="00B85987"/>
    <w:rsid w:val="00B87CD0"/>
    <w:rsid w:val="00B92230"/>
    <w:rsid w:val="00B92369"/>
    <w:rsid w:val="00B940A6"/>
    <w:rsid w:val="00B94382"/>
    <w:rsid w:val="00B957B6"/>
    <w:rsid w:val="00B9583C"/>
    <w:rsid w:val="00B965D9"/>
    <w:rsid w:val="00BA1F77"/>
    <w:rsid w:val="00BA2192"/>
    <w:rsid w:val="00BA312F"/>
    <w:rsid w:val="00BA3579"/>
    <w:rsid w:val="00BA3604"/>
    <w:rsid w:val="00BA5122"/>
    <w:rsid w:val="00BA5C2B"/>
    <w:rsid w:val="00BA5CB1"/>
    <w:rsid w:val="00BA7A98"/>
    <w:rsid w:val="00BA7B40"/>
    <w:rsid w:val="00BA7C12"/>
    <w:rsid w:val="00BB1FEA"/>
    <w:rsid w:val="00BB26A6"/>
    <w:rsid w:val="00BB3CB2"/>
    <w:rsid w:val="00BB4366"/>
    <w:rsid w:val="00BB55AC"/>
    <w:rsid w:val="00BB6269"/>
    <w:rsid w:val="00BC13C4"/>
    <w:rsid w:val="00BC1707"/>
    <w:rsid w:val="00BC1FE1"/>
    <w:rsid w:val="00BC7101"/>
    <w:rsid w:val="00BC7744"/>
    <w:rsid w:val="00BD1088"/>
    <w:rsid w:val="00BD2974"/>
    <w:rsid w:val="00BD4577"/>
    <w:rsid w:val="00BD4EF4"/>
    <w:rsid w:val="00BD56E5"/>
    <w:rsid w:val="00BD58D1"/>
    <w:rsid w:val="00BD5F29"/>
    <w:rsid w:val="00BD7314"/>
    <w:rsid w:val="00BD7572"/>
    <w:rsid w:val="00BE08B5"/>
    <w:rsid w:val="00BE1260"/>
    <w:rsid w:val="00BE178F"/>
    <w:rsid w:val="00BE1C1E"/>
    <w:rsid w:val="00BE24B5"/>
    <w:rsid w:val="00BE34F4"/>
    <w:rsid w:val="00BE4025"/>
    <w:rsid w:val="00BE488D"/>
    <w:rsid w:val="00BE5079"/>
    <w:rsid w:val="00BE733A"/>
    <w:rsid w:val="00BE74FD"/>
    <w:rsid w:val="00BF0B26"/>
    <w:rsid w:val="00BF100E"/>
    <w:rsid w:val="00BF150D"/>
    <w:rsid w:val="00BF2B85"/>
    <w:rsid w:val="00BF3102"/>
    <w:rsid w:val="00BF3AE3"/>
    <w:rsid w:val="00BF4999"/>
    <w:rsid w:val="00BF4D9A"/>
    <w:rsid w:val="00BF552C"/>
    <w:rsid w:val="00C02002"/>
    <w:rsid w:val="00C02492"/>
    <w:rsid w:val="00C027B5"/>
    <w:rsid w:val="00C03B69"/>
    <w:rsid w:val="00C03C9F"/>
    <w:rsid w:val="00C04E49"/>
    <w:rsid w:val="00C0705A"/>
    <w:rsid w:val="00C10A2E"/>
    <w:rsid w:val="00C10D76"/>
    <w:rsid w:val="00C122E6"/>
    <w:rsid w:val="00C12714"/>
    <w:rsid w:val="00C135E9"/>
    <w:rsid w:val="00C13730"/>
    <w:rsid w:val="00C146AF"/>
    <w:rsid w:val="00C14F80"/>
    <w:rsid w:val="00C167C1"/>
    <w:rsid w:val="00C1722F"/>
    <w:rsid w:val="00C17E4B"/>
    <w:rsid w:val="00C20F12"/>
    <w:rsid w:val="00C211C3"/>
    <w:rsid w:val="00C230F3"/>
    <w:rsid w:val="00C24A2F"/>
    <w:rsid w:val="00C24EF6"/>
    <w:rsid w:val="00C25F59"/>
    <w:rsid w:val="00C26C82"/>
    <w:rsid w:val="00C30839"/>
    <w:rsid w:val="00C31D3F"/>
    <w:rsid w:val="00C32414"/>
    <w:rsid w:val="00C32F70"/>
    <w:rsid w:val="00C33049"/>
    <w:rsid w:val="00C33294"/>
    <w:rsid w:val="00C33A2F"/>
    <w:rsid w:val="00C34318"/>
    <w:rsid w:val="00C34713"/>
    <w:rsid w:val="00C3471F"/>
    <w:rsid w:val="00C35614"/>
    <w:rsid w:val="00C35D83"/>
    <w:rsid w:val="00C36D45"/>
    <w:rsid w:val="00C37B6C"/>
    <w:rsid w:val="00C37BBC"/>
    <w:rsid w:val="00C37BE2"/>
    <w:rsid w:val="00C41C75"/>
    <w:rsid w:val="00C42062"/>
    <w:rsid w:val="00C422FD"/>
    <w:rsid w:val="00C430C9"/>
    <w:rsid w:val="00C4514B"/>
    <w:rsid w:val="00C503E4"/>
    <w:rsid w:val="00C504E0"/>
    <w:rsid w:val="00C50B9F"/>
    <w:rsid w:val="00C53919"/>
    <w:rsid w:val="00C53AFA"/>
    <w:rsid w:val="00C55479"/>
    <w:rsid w:val="00C55C2F"/>
    <w:rsid w:val="00C560F8"/>
    <w:rsid w:val="00C6147B"/>
    <w:rsid w:val="00C6411D"/>
    <w:rsid w:val="00C64AFF"/>
    <w:rsid w:val="00C64C92"/>
    <w:rsid w:val="00C64D80"/>
    <w:rsid w:val="00C655F9"/>
    <w:rsid w:val="00C6673D"/>
    <w:rsid w:val="00C66BE3"/>
    <w:rsid w:val="00C70942"/>
    <w:rsid w:val="00C71CBE"/>
    <w:rsid w:val="00C720D5"/>
    <w:rsid w:val="00C7234A"/>
    <w:rsid w:val="00C7365E"/>
    <w:rsid w:val="00C74BD7"/>
    <w:rsid w:val="00C75E4E"/>
    <w:rsid w:val="00C77D7E"/>
    <w:rsid w:val="00C804CF"/>
    <w:rsid w:val="00C80F53"/>
    <w:rsid w:val="00C81520"/>
    <w:rsid w:val="00C833B3"/>
    <w:rsid w:val="00C8369F"/>
    <w:rsid w:val="00C83C51"/>
    <w:rsid w:val="00C84862"/>
    <w:rsid w:val="00C84C71"/>
    <w:rsid w:val="00C86938"/>
    <w:rsid w:val="00C87623"/>
    <w:rsid w:val="00C87841"/>
    <w:rsid w:val="00C87D75"/>
    <w:rsid w:val="00C87E10"/>
    <w:rsid w:val="00C90240"/>
    <w:rsid w:val="00C90538"/>
    <w:rsid w:val="00C9081D"/>
    <w:rsid w:val="00C91E64"/>
    <w:rsid w:val="00C92365"/>
    <w:rsid w:val="00C931B6"/>
    <w:rsid w:val="00C93318"/>
    <w:rsid w:val="00C93388"/>
    <w:rsid w:val="00C9368E"/>
    <w:rsid w:val="00C9572A"/>
    <w:rsid w:val="00C97CA6"/>
    <w:rsid w:val="00CA0451"/>
    <w:rsid w:val="00CA084C"/>
    <w:rsid w:val="00CA5974"/>
    <w:rsid w:val="00CA6667"/>
    <w:rsid w:val="00CA7592"/>
    <w:rsid w:val="00CA7E67"/>
    <w:rsid w:val="00CB0130"/>
    <w:rsid w:val="00CB0DB1"/>
    <w:rsid w:val="00CB0E97"/>
    <w:rsid w:val="00CB41A3"/>
    <w:rsid w:val="00CB4443"/>
    <w:rsid w:val="00CB7747"/>
    <w:rsid w:val="00CC1226"/>
    <w:rsid w:val="00CC1748"/>
    <w:rsid w:val="00CC2C4B"/>
    <w:rsid w:val="00CC41BF"/>
    <w:rsid w:val="00CC4E0B"/>
    <w:rsid w:val="00CC668F"/>
    <w:rsid w:val="00CC6AFF"/>
    <w:rsid w:val="00CC6CF6"/>
    <w:rsid w:val="00CD09DF"/>
    <w:rsid w:val="00CD0D52"/>
    <w:rsid w:val="00CD179E"/>
    <w:rsid w:val="00CD1CFC"/>
    <w:rsid w:val="00CD232A"/>
    <w:rsid w:val="00CD23A2"/>
    <w:rsid w:val="00CD245E"/>
    <w:rsid w:val="00CD2632"/>
    <w:rsid w:val="00CD5C5A"/>
    <w:rsid w:val="00CD6441"/>
    <w:rsid w:val="00CE1F72"/>
    <w:rsid w:val="00CE2D54"/>
    <w:rsid w:val="00CE369A"/>
    <w:rsid w:val="00CE4B6D"/>
    <w:rsid w:val="00CE56E0"/>
    <w:rsid w:val="00CE5DED"/>
    <w:rsid w:val="00CF028D"/>
    <w:rsid w:val="00CF0BD8"/>
    <w:rsid w:val="00CF0E64"/>
    <w:rsid w:val="00CF21D5"/>
    <w:rsid w:val="00CF3E58"/>
    <w:rsid w:val="00CF4CF1"/>
    <w:rsid w:val="00CF7000"/>
    <w:rsid w:val="00CF7B1D"/>
    <w:rsid w:val="00D02181"/>
    <w:rsid w:val="00D02F46"/>
    <w:rsid w:val="00D03DF4"/>
    <w:rsid w:val="00D0614C"/>
    <w:rsid w:val="00D06180"/>
    <w:rsid w:val="00D109EE"/>
    <w:rsid w:val="00D1172A"/>
    <w:rsid w:val="00D123DF"/>
    <w:rsid w:val="00D15BE5"/>
    <w:rsid w:val="00D16680"/>
    <w:rsid w:val="00D176EB"/>
    <w:rsid w:val="00D230CB"/>
    <w:rsid w:val="00D2402F"/>
    <w:rsid w:val="00D24997"/>
    <w:rsid w:val="00D25CD7"/>
    <w:rsid w:val="00D2756E"/>
    <w:rsid w:val="00D276B7"/>
    <w:rsid w:val="00D30659"/>
    <w:rsid w:val="00D306AE"/>
    <w:rsid w:val="00D30864"/>
    <w:rsid w:val="00D31810"/>
    <w:rsid w:val="00D32104"/>
    <w:rsid w:val="00D32675"/>
    <w:rsid w:val="00D33E99"/>
    <w:rsid w:val="00D34A3D"/>
    <w:rsid w:val="00D35A0B"/>
    <w:rsid w:val="00D36E71"/>
    <w:rsid w:val="00D37385"/>
    <w:rsid w:val="00D37400"/>
    <w:rsid w:val="00D40749"/>
    <w:rsid w:val="00D41442"/>
    <w:rsid w:val="00D4187D"/>
    <w:rsid w:val="00D41ACA"/>
    <w:rsid w:val="00D43DF3"/>
    <w:rsid w:val="00D440C8"/>
    <w:rsid w:val="00D441BA"/>
    <w:rsid w:val="00D44419"/>
    <w:rsid w:val="00D44C2E"/>
    <w:rsid w:val="00D46C61"/>
    <w:rsid w:val="00D46DEA"/>
    <w:rsid w:val="00D500F0"/>
    <w:rsid w:val="00D5041E"/>
    <w:rsid w:val="00D54DC3"/>
    <w:rsid w:val="00D56280"/>
    <w:rsid w:val="00D56AF7"/>
    <w:rsid w:val="00D60C0C"/>
    <w:rsid w:val="00D6199C"/>
    <w:rsid w:val="00D61C9D"/>
    <w:rsid w:val="00D660B2"/>
    <w:rsid w:val="00D6740E"/>
    <w:rsid w:val="00D701F3"/>
    <w:rsid w:val="00D7081C"/>
    <w:rsid w:val="00D71CBE"/>
    <w:rsid w:val="00D75CED"/>
    <w:rsid w:val="00D75EB7"/>
    <w:rsid w:val="00D765E9"/>
    <w:rsid w:val="00D76CC3"/>
    <w:rsid w:val="00D773E6"/>
    <w:rsid w:val="00D77744"/>
    <w:rsid w:val="00D77FA4"/>
    <w:rsid w:val="00D81490"/>
    <w:rsid w:val="00D83509"/>
    <w:rsid w:val="00D84B7C"/>
    <w:rsid w:val="00D85D78"/>
    <w:rsid w:val="00D8697F"/>
    <w:rsid w:val="00D873AA"/>
    <w:rsid w:val="00D87895"/>
    <w:rsid w:val="00D91A14"/>
    <w:rsid w:val="00D92919"/>
    <w:rsid w:val="00D93310"/>
    <w:rsid w:val="00D93DB9"/>
    <w:rsid w:val="00D941DD"/>
    <w:rsid w:val="00D944BE"/>
    <w:rsid w:val="00D94B64"/>
    <w:rsid w:val="00D96968"/>
    <w:rsid w:val="00D9722F"/>
    <w:rsid w:val="00D97498"/>
    <w:rsid w:val="00DA26C8"/>
    <w:rsid w:val="00DA2860"/>
    <w:rsid w:val="00DA4D59"/>
    <w:rsid w:val="00DA5659"/>
    <w:rsid w:val="00DA68ED"/>
    <w:rsid w:val="00DA70AB"/>
    <w:rsid w:val="00DB071F"/>
    <w:rsid w:val="00DB15BE"/>
    <w:rsid w:val="00DB20B6"/>
    <w:rsid w:val="00DB21C1"/>
    <w:rsid w:val="00DB28DE"/>
    <w:rsid w:val="00DB4343"/>
    <w:rsid w:val="00DB579B"/>
    <w:rsid w:val="00DB786E"/>
    <w:rsid w:val="00DC21AA"/>
    <w:rsid w:val="00DC3725"/>
    <w:rsid w:val="00DC37BA"/>
    <w:rsid w:val="00DC5451"/>
    <w:rsid w:val="00DC68B6"/>
    <w:rsid w:val="00DC6982"/>
    <w:rsid w:val="00DD02E6"/>
    <w:rsid w:val="00DD0646"/>
    <w:rsid w:val="00DD4F85"/>
    <w:rsid w:val="00DE2D0A"/>
    <w:rsid w:val="00DE31D7"/>
    <w:rsid w:val="00DE331E"/>
    <w:rsid w:val="00DE371A"/>
    <w:rsid w:val="00DE4CA4"/>
    <w:rsid w:val="00DE5332"/>
    <w:rsid w:val="00DE5814"/>
    <w:rsid w:val="00DE6154"/>
    <w:rsid w:val="00DE79D0"/>
    <w:rsid w:val="00DF0661"/>
    <w:rsid w:val="00DF0AA2"/>
    <w:rsid w:val="00DF1885"/>
    <w:rsid w:val="00DF1B6F"/>
    <w:rsid w:val="00DF2037"/>
    <w:rsid w:val="00DF29AB"/>
    <w:rsid w:val="00DF31A1"/>
    <w:rsid w:val="00DF328C"/>
    <w:rsid w:val="00DF407E"/>
    <w:rsid w:val="00DF410C"/>
    <w:rsid w:val="00DF4CB4"/>
    <w:rsid w:val="00DF608A"/>
    <w:rsid w:val="00DF6527"/>
    <w:rsid w:val="00E009F2"/>
    <w:rsid w:val="00E01E0F"/>
    <w:rsid w:val="00E02B93"/>
    <w:rsid w:val="00E032D5"/>
    <w:rsid w:val="00E03792"/>
    <w:rsid w:val="00E1013D"/>
    <w:rsid w:val="00E1031A"/>
    <w:rsid w:val="00E111D8"/>
    <w:rsid w:val="00E13D64"/>
    <w:rsid w:val="00E144BD"/>
    <w:rsid w:val="00E15E35"/>
    <w:rsid w:val="00E1699F"/>
    <w:rsid w:val="00E16CF9"/>
    <w:rsid w:val="00E25115"/>
    <w:rsid w:val="00E25472"/>
    <w:rsid w:val="00E25C30"/>
    <w:rsid w:val="00E276F2"/>
    <w:rsid w:val="00E30709"/>
    <w:rsid w:val="00E31CB3"/>
    <w:rsid w:val="00E33740"/>
    <w:rsid w:val="00E3507D"/>
    <w:rsid w:val="00E36E33"/>
    <w:rsid w:val="00E4157D"/>
    <w:rsid w:val="00E437DA"/>
    <w:rsid w:val="00E5000C"/>
    <w:rsid w:val="00E50112"/>
    <w:rsid w:val="00E507F0"/>
    <w:rsid w:val="00E510AE"/>
    <w:rsid w:val="00E513D1"/>
    <w:rsid w:val="00E51C0C"/>
    <w:rsid w:val="00E527F5"/>
    <w:rsid w:val="00E53297"/>
    <w:rsid w:val="00E532B3"/>
    <w:rsid w:val="00E53A71"/>
    <w:rsid w:val="00E53EA9"/>
    <w:rsid w:val="00E54B19"/>
    <w:rsid w:val="00E55271"/>
    <w:rsid w:val="00E55F33"/>
    <w:rsid w:val="00E56259"/>
    <w:rsid w:val="00E56E1B"/>
    <w:rsid w:val="00E61CCB"/>
    <w:rsid w:val="00E63FEE"/>
    <w:rsid w:val="00E64165"/>
    <w:rsid w:val="00E64890"/>
    <w:rsid w:val="00E71DC4"/>
    <w:rsid w:val="00E7344D"/>
    <w:rsid w:val="00E76638"/>
    <w:rsid w:val="00E76AAC"/>
    <w:rsid w:val="00E76CA9"/>
    <w:rsid w:val="00E77B86"/>
    <w:rsid w:val="00E813C7"/>
    <w:rsid w:val="00E8163F"/>
    <w:rsid w:val="00E81934"/>
    <w:rsid w:val="00E81AD7"/>
    <w:rsid w:val="00E82022"/>
    <w:rsid w:val="00E82C8A"/>
    <w:rsid w:val="00E8332D"/>
    <w:rsid w:val="00E83E98"/>
    <w:rsid w:val="00E84FBA"/>
    <w:rsid w:val="00E86883"/>
    <w:rsid w:val="00E873AE"/>
    <w:rsid w:val="00E87BA8"/>
    <w:rsid w:val="00E91544"/>
    <w:rsid w:val="00E91D60"/>
    <w:rsid w:val="00E93806"/>
    <w:rsid w:val="00E94C40"/>
    <w:rsid w:val="00E951C9"/>
    <w:rsid w:val="00E97DC0"/>
    <w:rsid w:val="00EA22FD"/>
    <w:rsid w:val="00EA48AD"/>
    <w:rsid w:val="00EA56BC"/>
    <w:rsid w:val="00EA57D3"/>
    <w:rsid w:val="00EA756F"/>
    <w:rsid w:val="00EA7873"/>
    <w:rsid w:val="00EB1245"/>
    <w:rsid w:val="00EB12E3"/>
    <w:rsid w:val="00EB1899"/>
    <w:rsid w:val="00EB1D33"/>
    <w:rsid w:val="00EB4D0D"/>
    <w:rsid w:val="00EB566B"/>
    <w:rsid w:val="00EB7C86"/>
    <w:rsid w:val="00EB7F51"/>
    <w:rsid w:val="00EC2AC8"/>
    <w:rsid w:val="00EC2DB9"/>
    <w:rsid w:val="00EC3235"/>
    <w:rsid w:val="00EC4FB1"/>
    <w:rsid w:val="00ED037D"/>
    <w:rsid w:val="00ED0BFC"/>
    <w:rsid w:val="00ED11BE"/>
    <w:rsid w:val="00ED31CD"/>
    <w:rsid w:val="00ED33D7"/>
    <w:rsid w:val="00ED362C"/>
    <w:rsid w:val="00ED3704"/>
    <w:rsid w:val="00ED5914"/>
    <w:rsid w:val="00ED5AF6"/>
    <w:rsid w:val="00ED6854"/>
    <w:rsid w:val="00EE1579"/>
    <w:rsid w:val="00EE1E0E"/>
    <w:rsid w:val="00EE2129"/>
    <w:rsid w:val="00EE7D62"/>
    <w:rsid w:val="00EF33B9"/>
    <w:rsid w:val="00EF4D2A"/>
    <w:rsid w:val="00EF6914"/>
    <w:rsid w:val="00EF7C70"/>
    <w:rsid w:val="00EF7F43"/>
    <w:rsid w:val="00F01FAC"/>
    <w:rsid w:val="00F03636"/>
    <w:rsid w:val="00F03906"/>
    <w:rsid w:val="00F06821"/>
    <w:rsid w:val="00F106FD"/>
    <w:rsid w:val="00F1080C"/>
    <w:rsid w:val="00F11859"/>
    <w:rsid w:val="00F122F8"/>
    <w:rsid w:val="00F14484"/>
    <w:rsid w:val="00F156B1"/>
    <w:rsid w:val="00F16C79"/>
    <w:rsid w:val="00F17551"/>
    <w:rsid w:val="00F22FE7"/>
    <w:rsid w:val="00F24261"/>
    <w:rsid w:val="00F2468A"/>
    <w:rsid w:val="00F260F6"/>
    <w:rsid w:val="00F26661"/>
    <w:rsid w:val="00F27D65"/>
    <w:rsid w:val="00F3167A"/>
    <w:rsid w:val="00F34A38"/>
    <w:rsid w:val="00F34EBD"/>
    <w:rsid w:val="00F35138"/>
    <w:rsid w:val="00F3554C"/>
    <w:rsid w:val="00F40521"/>
    <w:rsid w:val="00F40942"/>
    <w:rsid w:val="00F40CA3"/>
    <w:rsid w:val="00F41431"/>
    <w:rsid w:val="00F41AF1"/>
    <w:rsid w:val="00F4251B"/>
    <w:rsid w:val="00F42AC8"/>
    <w:rsid w:val="00F45240"/>
    <w:rsid w:val="00F45C61"/>
    <w:rsid w:val="00F45CC4"/>
    <w:rsid w:val="00F45EB3"/>
    <w:rsid w:val="00F46176"/>
    <w:rsid w:val="00F46C49"/>
    <w:rsid w:val="00F46D98"/>
    <w:rsid w:val="00F47543"/>
    <w:rsid w:val="00F51CBC"/>
    <w:rsid w:val="00F51E7E"/>
    <w:rsid w:val="00F52554"/>
    <w:rsid w:val="00F54796"/>
    <w:rsid w:val="00F54A1C"/>
    <w:rsid w:val="00F55BF7"/>
    <w:rsid w:val="00F5600A"/>
    <w:rsid w:val="00F56F35"/>
    <w:rsid w:val="00F5774E"/>
    <w:rsid w:val="00F60161"/>
    <w:rsid w:val="00F620CC"/>
    <w:rsid w:val="00F63B7A"/>
    <w:rsid w:val="00F64069"/>
    <w:rsid w:val="00F6412C"/>
    <w:rsid w:val="00F66141"/>
    <w:rsid w:val="00F70364"/>
    <w:rsid w:val="00F708FC"/>
    <w:rsid w:val="00F71188"/>
    <w:rsid w:val="00F720D2"/>
    <w:rsid w:val="00F72602"/>
    <w:rsid w:val="00F73846"/>
    <w:rsid w:val="00F73868"/>
    <w:rsid w:val="00F73EDD"/>
    <w:rsid w:val="00F74BDC"/>
    <w:rsid w:val="00F76E5F"/>
    <w:rsid w:val="00F80195"/>
    <w:rsid w:val="00F80605"/>
    <w:rsid w:val="00F81234"/>
    <w:rsid w:val="00F81252"/>
    <w:rsid w:val="00F81937"/>
    <w:rsid w:val="00F82967"/>
    <w:rsid w:val="00F8556E"/>
    <w:rsid w:val="00F85756"/>
    <w:rsid w:val="00F85CC0"/>
    <w:rsid w:val="00F86502"/>
    <w:rsid w:val="00F866C7"/>
    <w:rsid w:val="00F87246"/>
    <w:rsid w:val="00F87B6D"/>
    <w:rsid w:val="00F91414"/>
    <w:rsid w:val="00F91F7F"/>
    <w:rsid w:val="00F9462A"/>
    <w:rsid w:val="00F94CB2"/>
    <w:rsid w:val="00F9541A"/>
    <w:rsid w:val="00F963A0"/>
    <w:rsid w:val="00F967BA"/>
    <w:rsid w:val="00F9766A"/>
    <w:rsid w:val="00FA11D5"/>
    <w:rsid w:val="00FA2842"/>
    <w:rsid w:val="00FA3305"/>
    <w:rsid w:val="00FA3D11"/>
    <w:rsid w:val="00FA3E95"/>
    <w:rsid w:val="00FA4730"/>
    <w:rsid w:val="00FA4F5F"/>
    <w:rsid w:val="00FA5817"/>
    <w:rsid w:val="00FA76AB"/>
    <w:rsid w:val="00FA791A"/>
    <w:rsid w:val="00FB11DD"/>
    <w:rsid w:val="00FB1234"/>
    <w:rsid w:val="00FB163F"/>
    <w:rsid w:val="00FB1D99"/>
    <w:rsid w:val="00FB2469"/>
    <w:rsid w:val="00FB2AAA"/>
    <w:rsid w:val="00FB305C"/>
    <w:rsid w:val="00FB32F6"/>
    <w:rsid w:val="00FB4099"/>
    <w:rsid w:val="00FB5309"/>
    <w:rsid w:val="00FB57EF"/>
    <w:rsid w:val="00FB5A2A"/>
    <w:rsid w:val="00FB675B"/>
    <w:rsid w:val="00FB6DD3"/>
    <w:rsid w:val="00FB7BBF"/>
    <w:rsid w:val="00FC104D"/>
    <w:rsid w:val="00FC162B"/>
    <w:rsid w:val="00FC237E"/>
    <w:rsid w:val="00FC3FC1"/>
    <w:rsid w:val="00FC40AF"/>
    <w:rsid w:val="00FC418D"/>
    <w:rsid w:val="00FC46E1"/>
    <w:rsid w:val="00FC48F2"/>
    <w:rsid w:val="00FC568F"/>
    <w:rsid w:val="00FC5E6E"/>
    <w:rsid w:val="00FC6636"/>
    <w:rsid w:val="00FD1551"/>
    <w:rsid w:val="00FD522B"/>
    <w:rsid w:val="00FD5412"/>
    <w:rsid w:val="00FD6590"/>
    <w:rsid w:val="00FD7DC8"/>
    <w:rsid w:val="00FE0BE9"/>
    <w:rsid w:val="00FE13F7"/>
    <w:rsid w:val="00FE21CC"/>
    <w:rsid w:val="00FE2D79"/>
    <w:rsid w:val="00FE3CF4"/>
    <w:rsid w:val="00FE3D85"/>
    <w:rsid w:val="00FE3EBA"/>
    <w:rsid w:val="00FE4A38"/>
    <w:rsid w:val="00FE4EE8"/>
    <w:rsid w:val="00FE56B7"/>
    <w:rsid w:val="00FE570B"/>
    <w:rsid w:val="00FE6AC5"/>
    <w:rsid w:val="00FF0B57"/>
    <w:rsid w:val="00FF105F"/>
    <w:rsid w:val="00FF126E"/>
    <w:rsid w:val="00FF2CAA"/>
    <w:rsid w:val="00FF3E84"/>
    <w:rsid w:val="00FF428C"/>
    <w:rsid w:val="00FF663E"/>
    <w:rsid w:val="00FF6D6F"/>
    <w:rsid w:val="00FF759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0B911"/>
  <w15:chartTrackingRefBased/>
  <w15:docId w15:val="{B5F0E065-0BB6-484D-8005-2451BF7A1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4"/>
        <w:szCs w:val="24"/>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31E7"/>
  </w:style>
  <w:style w:type="paragraph" w:styleId="Titre1">
    <w:name w:val="heading 1"/>
    <w:basedOn w:val="Normal"/>
    <w:next w:val="Normal"/>
    <w:link w:val="Titre1Car"/>
    <w:uiPriority w:val="9"/>
    <w:qFormat/>
    <w:rsid w:val="0093094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93094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930942"/>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93094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re5">
    <w:name w:val="heading 5"/>
    <w:basedOn w:val="Normal"/>
    <w:next w:val="Normal"/>
    <w:link w:val="Titre5Car"/>
    <w:uiPriority w:val="9"/>
    <w:semiHidden/>
    <w:unhideWhenUsed/>
    <w:qFormat/>
    <w:rsid w:val="00930942"/>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930942"/>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930942"/>
    <w:pPr>
      <w:keepNext/>
      <w:keepLines/>
      <w:spacing w:before="40" w:after="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930942"/>
    <w:pPr>
      <w:keepNext/>
      <w:keepLines/>
      <w:spacing w:after="0"/>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930942"/>
    <w:pPr>
      <w:keepNext/>
      <w:keepLines/>
      <w:spacing w:after="0"/>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30942"/>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930942"/>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930942"/>
    <w:rPr>
      <w:rFonts w:asciiTheme="minorHAnsi" w:eastAsiaTheme="majorEastAsia" w:hAnsiTheme="minorHAnsi" w:cstheme="majorBidi"/>
      <w:color w:val="0F4761" w:themeColor="accent1" w:themeShade="BF"/>
      <w:sz w:val="28"/>
      <w:szCs w:val="28"/>
    </w:rPr>
  </w:style>
  <w:style w:type="character" w:customStyle="1" w:styleId="Titre4Car">
    <w:name w:val="Titre 4 Car"/>
    <w:basedOn w:val="Policepardfaut"/>
    <w:link w:val="Titre4"/>
    <w:uiPriority w:val="9"/>
    <w:semiHidden/>
    <w:rsid w:val="00930942"/>
    <w:rPr>
      <w:rFonts w:asciiTheme="minorHAnsi" w:eastAsiaTheme="majorEastAsia" w:hAnsiTheme="minorHAnsi" w:cstheme="majorBidi"/>
      <w:i/>
      <w:iCs/>
      <w:color w:val="0F4761" w:themeColor="accent1" w:themeShade="BF"/>
    </w:rPr>
  </w:style>
  <w:style w:type="character" w:customStyle="1" w:styleId="Titre5Car">
    <w:name w:val="Titre 5 Car"/>
    <w:basedOn w:val="Policepardfaut"/>
    <w:link w:val="Titre5"/>
    <w:uiPriority w:val="9"/>
    <w:semiHidden/>
    <w:rsid w:val="00930942"/>
    <w:rPr>
      <w:rFonts w:asciiTheme="minorHAnsi" w:eastAsiaTheme="majorEastAsia" w:hAnsiTheme="minorHAnsi" w:cstheme="majorBidi"/>
      <w:color w:val="0F4761" w:themeColor="accent1" w:themeShade="BF"/>
    </w:rPr>
  </w:style>
  <w:style w:type="character" w:customStyle="1" w:styleId="Titre6Car">
    <w:name w:val="Titre 6 Car"/>
    <w:basedOn w:val="Policepardfaut"/>
    <w:link w:val="Titre6"/>
    <w:uiPriority w:val="9"/>
    <w:semiHidden/>
    <w:rsid w:val="00930942"/>
    <w:rPr>
      <w:rFonts w:asciiTheme="minorHAnsi" w:eastAsiaTheme="majorEastAsia" w:hAnsiTheme="minorHAnsi" w:cstheme="majorBidi"/>
      <w:i/>
      <w:iCs/>
      <w:color w:val="595959" w:themeColor="text1" w:themeTint="A6"/>
    </w:rPr>
  </w:style>
  <w:style w:type="character" w:customStyle="1" w:styleId="Titre7Car">
    <w:name w:val="Titre 7 Car"/>
    <w:basedOn w:val="Policepardfaut"/>
    <w:link w:val="Titre7"/>
    <w:uiPriority w:val="9"/>
    <w:semiHidden/>
    <w:rsid w:val="00930942"/>
    <w:rPr>
      <w:rFonts w:asciiTheme="minorHAnsi" w:eastAsiaTheme="majorEastAsia" w:hAnsiTheme="minorHAnsi" w:cstheme="majorBidi"/>
      <w:color w:val="595959" w:themeColor="text1" w:themeTint="A6"/>
    </w:rPr>
  </w:style>
  <w:style w:type="character" w:customStyle="1" w:styleId="Titre8Car">
    <w:name w:val="Titre 8 Car"/>
    <w:basedOn w:val="Policepardfaut"/>
    <w:link w:val="Titre8"/>
    <w:uiPriority w:val="9"/>
    <w:semiHidden/>
    <w:rsid w:val="00930942"/>
    <w:rPr>
      <w:rFonts w:asciiTheme="minorHAnsi" w:eastAsiaTheme="majorEastAsia" w:hAnsiTheme="minorHAnsi" w:cstheme="majorBidi"/>
      <w:i/>
      <w:iCs/>
      <w:color w:val="272727" w:themeColor="text1" w:themeTint="D8"/>
    </w:rPr>
  </w:style>
  <w:style w:type="character" w:customStyle="1" w:styleId="Titre9Car">
    <w:name w:val="Titre 9 Car"/>
    <w:basedOn w:val="Policepardfaut"/>
    <w:link w:val="Titre9"/>
    <w:uiPriority w:val="9"/>
    <w:semiHidden/>
    <w:rsid w:val="00930942"/>
    <w:rPr>
      <w:rFonts w:asciiTheme="minorHAnsi" w:eastAsiaTheme="majorEastAsia" w:hAnsiTheme="minorHAnsi" w:cstheme="majorBidi"/>
      <w:color w:val="272727" w:themeColor="text1" w:themeTint="D8"/>
    </w:rPr>
  </w:style>
  <w:style w:type="paragraph" w:styleId="Titre">
    <w:name w:val="Title"/>
    <w:basedOn w:val="Normal"/>
    <w:next w:val="Normal"/>
    <w:link w:val="TitreCar"/>
    <w:uiPriority w:val="10"/>
    <w:qFormat/>
    <w:rsid w:val="009309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30942"/>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930942"/>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930942"/>
    <w:rPr>
      <w:rFonts w:asciiTheme="minorHAnsi" w:eastAsiaTheme="majorEastAsia" w:hAnsiTheme="minorHAnsi" w:cstheme="majorBidi"/>
      <w:color w:val="595959" w:themeColor="text1" w:themeTint="A6"/>
      <w:spacing w:val="15"/>
      <w:sz w:val="28"/>
      <w:szCs w:val="28"/>
    </w:rPr>
  </w:style>
  <w:style w:type="paragraph" w:styleId="Citation">
    <w:name w:val="Quote"/>
    <w:basedOn w:val="Normal"/>
    <w:next w:val="Normal"/>
    <w:link w:val="CitationCar"/>
    <w:uiPriority w:val="29"/>
    <w:qFormat/>
    <w:rsid w:val="00930942"/>
    <w:pPr>
      <w:spacing w:before="160"/>
      <w:jc w:val="center"/>
    </w:pPr>
    <w:rPr>
      <w:i/>
      <w:iCs/>
      <w:color w:val="404040" w:themeColor="text1" w:themeTint="BF"/>
    </w:rPr>
  </w:style>
  <w:style w:type="character" w:customStyle="1" w:styleId="CitationCar">
    <w:name w:val="Citation Car"/>
    <w:basedOn w:val="Policepardfaut"/>
    <w:link w:val="Citation"/>
    <w:uiPriority w:val="29"/>
    <w:rsid w:val="00930942"/>
    <w:rPr>
      <w:i/>
      <w:iCs/>
      <w:color w:val="404040" w:themeColor="text1" w:themeTint="BF"/>
    </w:rPr>
  </w:style>
  <w:style w:type="paragraph" w:styleId="Paragraphedeliste">
    <w:name w:val="List Paragraph"/>
    <w:basedOn w:val="Normal"/>
    <w:uiPriority w:val="34"/>
    <w:qFormat/>
    <w:rsid w:val="00930942"/>
    <w:pPr>
      <w:ind w:left="720"/>
      <w:contextualSpacing/>
    </w:pPr>
  </w:style>
  <w:style w:type="character" w:styleId="Accentuationintense">
    <w:name w:val="Intense Emphasis"/>
    <w:basedOn w:val="Policepardfaut"/>
    <w:uiPriority w:val="21"/>
    <w:qFormat/>
    <w:rsid w:val="00930942"/>
    <w:rPr>
      <w:i/>
      <w:iCs/>
      <w:color w:val="0F4761" w:themeColor="accent1" w:themeShade="BF"/>
    </w:rPr>
  </w:style>
  <w:style w:type="paragraph" w:styleId="Citationintense">
    <w:name w:val="Intense Quote"/>
    <w:basedOn w:val="Normal"/>
    <w:next w:val="Normal"/>
    <w:link w:val="CitationintenseCar"/>
    <w:uiPriority w:val="30"/>
    <w:qFormat/>
    <w:rsid w:val="0093094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930942"/>
    <w:rPr>
      <w:i/>
      <w:iCs/>
      <w:color w:val="0F4761" w:themeColor="accent1" w:themeShade="BF"/>
    </w:rPr>
  </w:style>
  <w:style w:type="character" w:styleId="Rfrenceintense">
    <w:name w:val="Intense Reference"/>
    <w:basedOn w:val="Policepardfaut"/>
    <w:uiPriority w:val="32"/>
    <w:qFormat/>
    <w:rsid w:val="00930942"/>
    <w:rPr>
      <w:b/>
      <w:bCs/>
      <w:smallCaps/>
      <w:color w:val="0F4761" w:themeColor="accent1" w:themeShade="BF"/>
      <w:spacing w:val="5"/>
    </w:rPr>
  </w:style>
  <w:style w:type="character" w:styleId="Lienhypertexte">
    <w:name w:val="Hyperlink"/>
    <w:basedOn w:val="Policepardfaut"/>
    <w:uiPriority w:val="99"/>
    <w:unhideWhenUsed/>
    <w:rsid w:val="00930942"/>
    <w:rPr>
      <w:color w:val="467886" w:themeColor="hyperlink"/>
      <w:u w:val="single"/>
    </w:rPr>
  </w:style>
  <w:style w:type="paragraph" w:styleId="Notedebasdepage">
    <w:name w:val="footnote text"/>
    <w:basedOn w:val="Normal"/>
    <w:link w:val="NotedebasdepageCar"/>
    <w:uiPriority w:val="99"/>
    <w:unhideWhenUsed/>
    <w:rsid w:val="006D394E"/>
    <w:pPr>
      <w:spacing w:after="0" w:line="240" w:lineRule="auto"/>
    </w:pPr>
    <w:rPr>
      <w:sz w:val="20"/>
      <w:szCs w:val="20"/>
    </w:rPr>
  </w:style>
  <w:style w:type="character" w:customStyle="1" w:styleId="NotedebasdepageCar">
    <w:name w:val="Note de bas de page Car"/>
    <w:basedOn w:val="Policepardfaut"/>
    <w:link w:val="Notedebasdepage"/>
    <w:uiPriority w:val="99"/>
    <w:rsid w:val="006D394E"/>
    <w:rPr>
      <w:sz w:val="20"/>
      <w:szCs w:val="20"/>
    </w:rPr>
  </w:style>
  <w:style w:type="character" w:styleId="Appelnotedebasdep">
    <w:name w:val="footnote reference"/>
    <w:basedOn w:val="Policepardfaut"/>
    <w:uiPriority w:val="99"/>
    <w:semiHidden/>
    <w:unhideWhenUsed/>
    <w:rsid w:val="006D394E"/>
    <w:rPr>
      <w:vertAlign w:val="superscript"/>
    </w:rPr>
  </w:style>
  <w:style w:type="character" w:styleId="Mentionnonrsolue">
    <w:name w:val="Unresolved Mention"/>
    <w:basedOn w:val="Policepardfaut"/>
    <w:uiPriority w:val="99"/>
    <w:semiHidden/>
    <w:unhideWhenUsed/>
    <w:rsid w:val="001634AD"/>
    <w:rPr>
      <w:color w:val="605E5C"/>
      <w:shd w:val="clear" w:color="auto" w:fill="E1DFDD"/>
    </w:rPr>
  </w:style>
  <w:style w:type="table" w:styleId="Grilledutableau">
    <w:name w:val="Table Grid"/>
    <w:basedOn w:val="TableauNormal"/>
    <w:uiPriority w:val="39"/>
    <w:rsid w:val="006A3FC4"/>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centuation">
    <w:name w:val="Emphasis"/>
    <w:basedOn w:val="Policepardfaut"/>
    <w:uiPriority w:val="20"/>
    <w:qFormat/>
    <w:rsid w:val="00174D49"/>
    <w:rPr>
      <w:i/>
      <w:iCs/>
    </w:rPr>
  </w:style>
  <w:style w:type="character" w:styleId="Lienhypertextesuivivisit">
    <w:name w:val="FollowedHyperlink"/>
    <w:basedOn w:val="Policepardfaut"/>
    <w:uiPriority w:val="99"/>
    <w:semiHidden/>
    <w:unhideWhenUsed/>
    <w:rsid w:val="00B965D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inakes.irht.cnrs.fr/notices/oeuvre/11766/" TargetMode="External"/><Relationship Id="rId18" Type="http://schemas.openxmlformats.org/officeDocument/2006/relationships/hyperlink" Target="https://clavis.brepols.net/clacla/OA/Details.aspx?id=87145EED2F28414A968A072DF201BB85" TargetMode="External"/><Relationship Id="rId26" Type="http://schemas.openxmlformats.org/officeDocument/2006/relationships/hyperlink" Target="https://clavis.brepols.net/clacla/OA/Details.aspx?id=826DDC00B2DC419AAC421CD67568D8A2" TargetMode="External"/><Relationship Id="rId39" Type="http://schemas.openxmlformats.org/officeDocument/2006/relationships/hyperlink" Target="https://pinakes.irht.cnrs.fr/notices/oeuvre/11766/" TargetMode="External"/><Relationship Id="rId21" Type="http://schemas.openxmlformats.org/officeDocument/2006/relationships/hyperlink" Target="https://clavis.brepols.net/clacla/OA/Details.aspx?id=6847C128AA59449697C9CE889C4C055C" TargetMode="External"/><Relationship Id="rId34" Type="http://schemas.openxmlformats.org/officeDocument/2006/relationships/hyperlink" Target="https://pinakes.irht.cnrs.fr/notices/oeuvre/12433/" TargetMode="External"/><Relationship Id="rId42" Type="http://schemas.openxmlformats.org/officeDocument/2006/relationships/hyperlink" Target="https://clavis.brepols.net/clacla/OA/Details.aspx?id=6AC0ED4B66C84694A0D9957AAF5068FF" TargetMode="External"/><Relationship Id="rId47" Type="http://schemas.openxmlformats.org/officeDocument/2006/relationships/hyperlink" Target="https://clavis.brepols.net/clacla/OA/Details.aspx?id=D98F7452BEB446E59CEA69414E983D8E"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lavis.brepols.net/clacla/OA/Details.aspx?id=6847C128AA59449697C9CE889C4C055C" TargetMode="External"/><Relationship Id="rId29" Type="http://schemas.openxmlformats.org/officeDocument/2006/relationships/hyperlink" Target="https://clavis.brepols.net/clacla/OA/Details.aspx?id=826DDC00B2DC419AAC421CD67568D8A2" TargetMode="External"/><Relationship Id="rId11" Type="http://schemas.openxmlformats.org/officeDocument/2006/relationships/hyperlink" Target="https://pinakes.irht.cnrs.fr/notices/oeuvre/11764/" TargetMode="External"/><Relationship Id="rId24" Type="http://schemas.openxmlformats.org/officeDocument/2006/relationships/hyperlink" Target="https://pinakes.irht.cnrs.fr/notices/oeuvre/11761/" TargetMode="External"/><Relationship Id="rId32" Type="http://schemas.openxmlformats.org/officeDocument/2006/relationships/hyperlink" Target="https://pinakes.irht.cnrs.fr/notices/oeuvre/11766/" TargetMode="External"/><Relationship Id="rId37" Type="http://schemas.openxmlformats.org/officeDocument/2006/relationships/hyperlink" Target="https://pinakes.irht.cnrs.fr/notices/oeuvre/3518/" TargetMode="External"/><Relationship Id="rId40" Type="http://schemas.openxmlformats.org/officeDocument/2006/relationships/hyperlink" Target="https://pinakes.irht.cnrs.fr/notices/oeuvre/12429/" TargetMode="External"/><Relationship Id="rId45" Type="http://schemas.openxmlformats.org/officeDocument/2006/relationships/hyperlink" Target="https://clavis.brepols.net/clacla/OA/Details.aspx?id=7603A0147D764D078AD15FBA85CC4228" TargetMode="External"/><Relationship Id="rId5" Type="http://schemas.openxmlformats.org/officeDocument/2006/relationships/webSettings" Target="webSettings.xml"/><Relationship Id="rId15" Type="http://schemas.openxmlformats.org/officeDocument/2006/relationships/hyperlink" Target="https://pinakes.irht.cnrs.fr/notices/oeuvre/1682/" TargetMode="External"/><Relationship Id="rId23" Type="http://schemas.openxmlformats.org/officeDocument/2006/relationships/hyperlink" Target="https://clavis.brepols.net/clacla/OA/Details.aspx?id=95B393CA0D5F40AD896D6ED5C185392A" TargetMode="External"/><Relationship Id="rId28" Type="http://schemas.openxmlformats.org/officeDocument/2006/relationships/hyperlink" Target="https://clavis.brepols.net/clacla/OA/Details.aspx?id=826DDC00B2DC419AAC421CD67568D8A2" TargetMode="External"/><Relationship Id="rId36" Type="http://schemas.openxmlformats.org/officeDocument/2006/relationships/hyperlink" Target="https://clavis.brepols.net/clacla/OA/Details.aspx?id=6AC0ED4B66C84694A0D9957AAF5068FF" TargetMode="External"/><Relationship Id="rId49" Type="http://schemas.openxmlformats.org/officeDocument/2006/relationships/hyperlink" Target="https://pinakes.irht.cnrs.fr/notices/oeuvre/2134/" TargetMode="External"/><Relationship Id="rId10" Type="http://schemas.openxmlformats.org/officeDocument/2006/relationships/hyperlink" Target="https://clavis.brepols.net/clacla/OA/Details.aspx?id=DA16CB30B69E42ADA1F6FF4F49B6658B" TargetMode="External"/><Relationship Id="rId19" Type="http://schemas.openxmlformats.org/officeDocument/2006/relationships/hyperlink" Target="https://pinakes.irht.cnrs.fr/notices/oeuvre/11762/" TargetMode="External"/><Relationship Id="rId31" Type="http://schemas.openxmlformats.org/officeDocument/2006/relationships/hyperlink" Target="https://pinakes.irht.cnrs.fr/notices/oeuvre/12429/" TargetMode="External"/><Relationship Id="rId44" Type="http://schemas.openxmlformats.org/officeDocument/2006/relationships/hyperlink" Target="https://clavis.brepols.net/clacla/OA/Details.aspx?id=7603A0147D764D078AD15FBA85CC4228" TargetMode="External"/><Relationship Id="rId4" Type="http://schemas.openxmlformats.org/officeDocument/2006/relationships/settings" Target="settings.xml"/><Relationship Id="rId9" Type="http://schemas.openxmlformats.org/officeDocument/2006/relationships/hyperlink" Target="https://pinakes.irht.cnrs.fr/notices/oeuvre/11763/" TargetMode="External"/><Relationship Id="rId14" Type="http://schemas.openxmlformats.org/officeDocument/2006/relationships/hyperlink" Target="https://clavis.brepols.net/clacla/OA/Details.aspx?id=7603A0147D764D078AD15FBA85CC4228" TargetMode="External"/><Relationship Id="rId22" Type="http://schemas.openxmlformats.org/officeDocument/2006/relationships/hyperlink" Target="https://pinakes.irht.cnrs.fr/notices/oeuvre/11760/" TargetMode="External"/><Relationship Id="rId27" Type="http://schemas.openxmlformats.org/officeDocument/2006/relationships/hyperlink" Target="https://pinakes.irht.cnrs.fr/notices/oeuvre/12039/" TargetMode="External"/><Relationship Id="rId30" Type="http://schemas.openxmlformats.org/officeDocument/2006/relationships/hyperlink" Target="https://pinakes.irht.cnrs.fr/notices/oeuvre/12037/" TargetMode="External"/><Relationship Id="rId35" Type="http://schemas.openxmlformats.org/officeDocument/2006/relationships/hyperlink" Target="https://clavis.brepols.net/clacla/OA/Details.aspx?id=6847C128AA59449697C9CE889C4C055C" TargetMode="External"/><Relationship Id="rId43" Type="http://schemas.openxmlformats.org/officeDocument/2006/relationships/hyperlink" Target="https://pinakes.irht.cnrs.fr/notices/oeuvre/53/" TargetMode="External"/><Relationship Id="rId48" Type="http://schemas.openxmlformats.org/officeDocument/2006/relationships/hyperlink" Target="https://clavis.brepols.net/clacla/OA/Details.aspx?id=6847C128AA59449697C9CE889C4C055C" TargetMode="External"/><Relationship Id="rId8" Type="http://schemas.openxmlformats.org/officeDocument/2006/relationships/hyperlink" Target="https://clavis.brepols.net/clacla/OA/Details.aspx?id=74D2FDA08AC54F8DA4D839F64A720F5C"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clavis.brepols.net/clacla/OA/Details.aspx?id=8B1D294A20054506986839C5A9D8A2A7" TargetMode="External"/><Relationship Id="rId17" Type="http://schemas.openxmlformats.org/officeDocument/2006/relationships/hyperlink" Target="https://pinakes.irht.cnrs.fr/notices/oeuvre/12429/" TargetMode="External"/><Relationship Id="rId25" Type="http://schemas.openxmlformats.org/officeDocument/2006/relationships/hyperlink" Target="https://clavis.brepols.net/clacla/OA/Details.aspx?id=6847C128AA59449697C9CE889C4C055C" TargetMode="External"/><Relationship Id="rId33" Type="http://schemas.openxmlformats.org/officeDocument/2006/relationships/hyperlink" Target="https://clavis.brepols.net/clacla/OA/Details.aspx?id=9C47D44669D04828A933B2A21F0B44B3" TargetMode="External"/><Relationship Id="rId38" Type="http://schemas.openxmlformats.org/officeDocument/2006/relationships/hyperlink" Target="https://pinakes.irht.cnrs.fr/notices/oeuvre/12429/" TargetMode="External"/><Relationship Id="rId46" Type="http://schemas.openxmlformats.org/officeDocument/2006/relationships/hyperlink" Target="https://pinakes.irht.cnrs.fr/notices/oeuvre/1682/" TargetMode="External"/><Relationship Id="rId20" Type="http://schemas.openxmlformats.org/officeDocument/2006/relationships/hyperlink" Target="https://clavis.brepols.net/clacla/OA/Details.aspx?id=5AEEC671BE1D41F79A45FFE78713F8B0" TargetMode="External"/><Relationship Id="rId41" Type="http://schemas.openxmlformats.org/officeDocument/2006/relationships/hyperlink" Target="https://pinakes.irht.cnrs.fr/notices/oeuvre/11766/"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s://journals.openedition.org/oliviana/1369" TargetMode="External"/><Relationship Id="rId2" Type="http://schemas.openxmlformats.org/officeDocument/2006/relationships/hyperlink" Target="https://zenodo.org/records/14775586" TargetMode="External"/><Relationship Id="rId1" Type="http://schemas.openxmlformats.org/officeDocument/2006/relationships/hyperlink" Target="https://zenodo.org/records/1477558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822983-1252-4F5F-9A47-3032EC7A4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6277</Words>
  <Characters>31199</Characters>
  <Application>Microsoft Office Word</Application>
  <DocSecurity>0</DocSecurity>
  <Lines>537</Lines>
  <Paragraphs>193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Armelle LE HUEROU</dc:creator>
  <cp:keywords/>
  <dc:description/>
  <cp:lastModifiedBy>Armelle LE HUEROU</cp:lastModifiedBy>
  <cp:revision>2066</cp:revision>
  <dcterms:created xsi:type="dcterms:W3CDTF">2025-09-28T07:51:00Z</dcterms:created>
  <dcterms:modified xsi:type="dcterms:W3CDTF">2025-10-10T08:26:00Z</dcterms:modified>
</cp:coreProperties>
</file>