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897" w:rsidRDefault="00D25897" w:rsidP="00D25897">
      <w:pPr>
        <w:rPr>
          <w:b/>
          <w:lang w:val="en-US"/>
        </w:rPr>
      </w:pPr>
      <w:r>
        <w:rPr>
          <w:b/>
          <w:lang w:val="en-US"/>
        </w:rPr>
        <w:t xml:space="preserve">Wales, English, and the </w:t>
      </w:r>
      <w:proofErr w:type="spellStart"/>
      <w:r>
        <w:rPr>
          <w:b/>
          <w:lang w:val="en-US"/>
        </w:rPr>
        <w:t>Bracchi</w:t>
      </w:r>
      <w:proofErr w:type="spellEnd"/>
      <w:r>
        <w:rPr>
          <w:b/>
          <w:lang w:val="en-US"/>
        </w:rPr>
        <w:t xml:space="preserve"> Factor: the co-construction of national identity in devolutionary Wales.</w:t>
      </w:r>
    </w:p>
    <w:p w:rsidR="00D25897" w:rsidRDefault="00D25897" w:rsidP="00D25897">
      <w:pPr>
        <w:rPr>
          <w:lang w:val="en-US"/>
        </w:rPr>
      </w:pPr>
    </w:p>
    <w:p w:rsidR="00D25897" w:rsidRDefault="00D25897" w:rsidP="00D25897">
      <w:pPr>
        <w:rPr>
          <w:lang w:val="en-US"/>
        </w:rPr>
      </w:pPr>
    </w:p>
    <w:p w:rsidR="00D25897" w:rsidRDefault="00D25897" w:rsidP="00D25897">
      <w:pPr>
        <w:rPr>
          <w:lang w:val="en-US"/>
        </w:rPr>
      </w:pPr>
      <w:r>
        <w:rPr>
          <w:lang w:val="en-US"/>
        </w:rPr>
        <w:t>In the beginning they were itinerant traders, craftsmen, and street musicians, visible and especially (to the displeasure of eminent Victorians) audible: Dickens, Carlyle and the father of the modern computer Charles Babbage all ranted about the disturbance created by orga</w:t>
      </w:r>
      <w:r w:rsidR="00C612BD">
        <w:rPr>
          <w:lang w:val="en-US"/>
        </w:rPr>
        <w:t>n grinders, most of whom were of</w:t>
      </w:r>
      <w:r>
        <w:rPr>
          <w:lang w:val="en-US"/>
        </w:rPr>
        <w:t xml:space="preserve"> Italian origin, on the streets of London. But by the second half of the twentieth century, before the onset of large scale immigration into Great Britain from former colonies, the Italian presence in the country had settled down as a relatively stable community, ‘an exemplary case of successful immigration’ (King 1979). </w:t>
      </w:r>
    </w:p>
    <w:p w:rsidR="00D25897" w:rsidRDefault="00D25897" w:rsidP="00D25897">
      <w:pPr>
        <w:rPr>
          <w:lang w:val="en-US"/>
        </w:rPr>
      </w:pPr>
    </w:p>
    <w:p w:rsidR="00D25897" w:rsidRDefault="00D25897" w:rsidP="00D25897">
      <w:pPr>
        <w:rPr>
          <w:lang w:val="en-US"/>
        </w:rPr>
      </w:pPr>
      <w:r>
        <w:rPr>
          <w:lang w:val="en-US"/>
        </w:rPr>
        <w:t>This blanket assessment, however, covers a multi-faceted phenomenon, reflected in the range of responses the incoming Italians brought to the needs of a rapidly developing industrialized society.  In South Wales, at the end of the 19</w:t>
      </w:r>
      <w:r>
        <w:rPr>
          <w:vertAlign w:val="superscript"/>
          <w:lang w:val="en-US"/>
        </w:rPr>
        <w:t>th</w:t>
      </w:r>
      <w:r>
        <w:rPr>
          <w:lang w:val="en-US"/>
        </w:rPr>
        <w:t xml:space="preserve"> century, Italians practically invented the catering industry. As with similar migratory flows from Italy to Manchester, Scotland, and elsewhere, most of them </w:t>
      </w:r>
      <w:r w:rsidR="00C612BD">
        <w:rPr>
          <w:lang w:val="en-US"/>
        </w:rPr>
        <w:t>can be traced back to</w:t>
      </w:r>
      <w:r>
        <w:rPr>
          <w:lang w:val="en-US"/>
        </w:rPr>
        <w:t xml:space="preserve"> a </w:t>
      </w:r>
      <w:r w:rsidR="00C612BD">
        <w:rPr>
          <w:lang w:val="en-US"/>
        </w:rPr>
        <w:t xml:space="preserve">small area, or </w:t>
      </w:r>
      <w:r w:rsidR="00DE3517">
        <w:rPr>
          <w:lang w:val="en-US"/>
        </w:rPr>
        <w:t xml:space="preserve">even </w:t>
      </w:r>
      <w:r w:rsidR="00C612BD">
        <w:rPr>
          <w:lang w:val="en-US"/>
        </w:rPr>
        <w:t xml:space="preserve">a </w:t>
      </w:r>
      <w:r>
        <w:rPr>
          <w:lang w:val="en-US"/>
        </w:rPr>
        <w:t xml:space="preserve">single village. The Welsh Italians came from </w:t>
      </w:r>
      <w:proofErr w:type="spellStart"/>
      <w:r>
        <w:rPr>
          <w:lang w:val="en-US"/>
        </w:rPr>
        <w:t>Bardi</w:t>
      </w:r>
      <w:proofErr w:type="spellEnd"/>
      <w:r>
        <w:rPr>
          <w:lang w:val="en-US"/>
        </w:rPr>
        <w:t>, a hilltop town in the province of Parma. They found themselves in a region of coalmines, steel works, and ports, where they began to open cafés for a work force which had ne</w:t>
      </w:r>
      <w:r w:rsidR="00C612BD">
        <w:rPr>
          <w:lang w:val="en-US"/>
        </w:rPr>
        <w:t>wly arrived from England, Welsh-</w:t>
      </w:r>
      <w:r>
        <w:rPr>
          <w:lang w:val="en-US"/>
        </w:rPr>
        <w:t xml:space="preserve">speaking Wales, and Europe. The first café is thought to have been opened by one </w:t>
      </w:r>
      <w:proofErr w:type="spellStart"/>
      <w:r>
        <w:rPr>
          <w:lang w:val="en-US"/>
        </w:rPr>
        <w:t>Giaccomo</w:t>
      </w:r>
      <w:proofErr w:type="spellEnd"/>
      <w:r>
        <w:rPr>
          <w:lang w:val="en-US"/>
        </w:rPr>
        <w:t xml:space="preserve"> </w:t>
      </w:r>
      <w:proofErr w:type="spellStart"/>
      <w:r>
        <w:rPr>
          <w:lang w:val="en-US"/>
        </w:rPr>
        <w:t>Bracchi</w:t>
      </w:r>
      <w:proofErr w:type="spellEnd"/>
      <w:r>
        <w:rPr>
          <w:lang w:val="en-US"/>
        </w:rPr>
        <w:t xml:space="preserve">, in Newport. By the 1930s there were more than 300 (Hughes 1991), concentrated in the mining valleys. </w:t>
      </w:r>
    </w:p>
    <w:p w:rsidR="00D25897" w:rsidRDefault="00D25897" w:rsidP="00D25897">
      <w:pPr>
        <w:rPr>
          <w:lang w:val="en-US"/>
        </w:rPr>
      </w:pPr>
    </w:p>
    <w:p w:rsidR="00D25897" w:rsidRDefault="00D25897" w:rsidP="00D25897">
      <w:pPr>
        <w:rPr>
          <w:lang w:val="en-US"/>
        </w:rPr>
      </w:pPr>
      <w:r>
        <w:rPr>
          <w:lang w:val="en-US"/>
        </w:rPr>
        <w:t xml:space="preserve">Serving tea and snacks, and selling sweets, cigarettes, and ice-cream, the cafés became a focal point for the new mining communities. Names such as </w:t>
      </w:r>
      <w:proofErr w:type="spellStart"/>
      <w:r>
        <w:rPr>
          <w:i/>
          <w:lang w:val="en-US"/>
        </w:rPr>
        <w:t>Br</w:t>
      </w:r>
      <w:r w:rsidRPr="00E45E37">
        <w:rPr>
          <w:i/>
          <w:lang w:val="en-US"/>
        </w:rPr>
        <w:t>acchi</w:t>
      </w:r>
      <w:proofErr w:type="spellEnd"/>
      <w:r>
        <w:rPr>
          <w:lang w:val="en-US"/>
        </w:rPr>
        <w:t xml:space="preserve">, </w:t>
      </w:r>
      <w:proofErr w:type="spellStart"/>
      <w:r>
        <w:rPr>
          <w:i/>
          <w:lang w:val="en-US"/>
        </w:rPr>
        <w:t>Rabaiotti</w:t>
      </w:r>
      <w:proofErr w:type="spellEnd"/>
      <w:r>
        <w:rPr>
          <w:lang w:val="en-US"/>
        </w:rPr>
        <w:t xml:space="preserve"> and </w:t>
      </w:r>
      <w:proofErr w:type="spellStart"/>
      <w:r>
        <w:rPr>
          <w:i/>
          <w:lang w:val="en-US"/>
        </w:rPr>
        <w:t>Sidoli</w:t>
      </w:r>
      <w:proofErr w:type="spellEnd"/>
      <w:r>
        <w:rPr>
          <w:lang w:val="en-US"/>
        </w:rPr>
        <w:t xml:space="preserve"> rapidly became familiar throughout South Wales, and still are today, although their descendants may have moved on to</w:t>
      </w:r>
      <w:r w:rsidR="00C612BD">
        <w:rPr>
          <w:lang w:val="en-US"/>
        </w:rPr>
        <w:t xml:space="preserve"> managing</w:t>
      </w:r>
      <w:r>
        <w:rPr>
          <w:lang w:val="en-US"/>
        </w:rPr>
        <w:t xml:space="preserve"> fish and chip shops, video rentals,</w:t>
      </w:r>
      <w:r w:rsidR="00C612BD">
        <w:rPr>
          <w:lang w:val="en-US"/>
        </w:rPr>
        <w:t xml:space="preserve"> or general grocery stores,</w:t>
      </w:r>
      <w:r>
        <w:rPr>
          <w:lang w:val="en-US"/>
        </w:rPr>
        <w:t xml:space="preserve"> </w:t>
      </w:r>
      <w:r w:rsidR="00C612BD">
        <w:rPr>
          <w:lang w:val="en-US"/>
        </w:rPr>
        <w:t xml:space="preserve">or </w:t>
      </w:r>
      <w:r w:rsidR="00DE3517">
        <w:rPr>
          <w:lang w:val="en-US"/>
        </w:rPr>
        <w:t xml:space="preserve">to </w:t>
      </w:r>
      <w:r w:rsidR="00C612BD">
        <w:rPr>
          <w:lang w:val="en-US"/>
        </w:rPr>
        <w:t>larger scale catering and food production</w:t>
      </w:r>
      <w:r>
        <w:rPr>
          <w:lang w:val="en-US"/>
        </w:rPr>
        <w:t>. Part of their success was the fact that they stayed open seven days a week, to the annoyance of shopkeepers ‘brought up in the hidebound Welsh nonconformist tradition of the puritanical Sabbath day’ (</w:t>
      </w:r>
      <w:proofErr w:type="spellStart"/>
      <w:r>
        <w:rPr>
          <w:lang w:val="en-US"/>
        </w:rPr>
        <w:t>Sponza</w:t>
      </w:r>
      <w:proofErr w:type="spellEnd"/>
      <w:r>
        <w:rPr>
          <w:lang w:val="en-US"/>
        </w:rPr>
        <w:t xml:space="preserve"> and </w:t>
      </w:r>
      <w:proofErr w:type="spellStart"/>
      <w:r>
        <w:rPr>
          <w:lang w:val="en-US"/>
        </w:rPr>
        <w:t>Tosi</w:t>
      </w:r>
      <w:proofErr w:type="spellEnd"/>
      <w:r>
        <w:rPr>
          <w:lang w:val="en-US"/>
        </w:rPr>
        <w:t xml:space="preserve"> 1993), creating a precedent for successive waves of small shopkeepers from the Indian subcontinent throughout the UK.</w:t>
      </w:r>
    </w:p>
    <w:p w:rsidR="00D25897" w:rsidRDefault="00D25897" w:rsidP="00D25897">
      <w:pPr>
        <w:rPr>
          <w:lang w:val="en-US"/>
        </w:rPr>
      </w:pPr>
    </w:p>
    <w:p w:rsidR="00D25897" w:rsidRDefault="00D25897" w:rsidP="00D25897">
      <w:pPr>
        <w:rPr>
          <w:lang w:val="en-US"/>
        </w:rPr>
      </w:pPr>
      <w:r>
        <w:rPr>
          <w:lang w:val="en-US"/>
        </w:rPr>
        <w:t xml:space="preserve">The opening of the Italian cafés coincided with the gradual decline of the Welsh language in South Wales. According to the 1901 census 43.5% of the population of the county of </w:t>
      </w:r>
      <w:proofErr w:type="spellStart"/>
      <w:r>
        <w:rPr>
          <w:lang w:val="en-US"/>
        </w:rPr>
        <w:t>Glamorgan</w:t>
      </w:r>
      <w:proofErr w:type="spellEnd"/>
      <w:r>
        <w:rPr>
          <w:lang w:val="en-US"/>
        </w:rPr>
        <w:t xml:space="preserve"> could speak Welsh; by 1950 this had declined to 20.3%. The language spoken in the cafés would have been English, or rather a variety of English noticeably influenced by substratum Welsh, and possibly by other languages which the Great Coal Rush brought to the principality. With it came a new ‘Anglo-Welsh’ literature, known to the world through the poetry of Dylan Thomas and, more recently, R. S. Thomas. Anglo-Welsh prose has travelled less, although the work of a third Thomas, Gwyn,</w:t>
      </w:r>
      <w:r w:rsidR="00DE3517">
        <w:rPr>
          <w:lang w:val="en-US"/>
        </w:rPr>
        <w:t xml:space="preserve"> which focuses on life in the mining valleys,</w:t>
      </w:r>
      <w:r>
        <w:rPr>
          <w:lang w:val="en-US"/>
        </w:rPr>
        <w:t xml:space="preserve"> deserves a wider readership.</w:t>
      </w:r>
    </w:p>
    <w:p w:rsidR="00D25897" w:rsidRDefault="00D25897" w:rsidP="00D25897">
      <w:pPr>
        <w:rPr>
          <w:lang w:val="en-US"/>
        </w:rPr>
      </w:pPr>
    </w:p>
    <w:p w:rsidR="00D25897" w:rsidRDefault="00D25897" w:rsidP="00D25897">
      <w:pPr>
        <w:rPr>
          <w:lang w:val="en-US"/>
        </w:rPr>
      </w:pPr>
      <w:r>
        <w:rPr>
          <w:lang w:val="en-US"/>
        </w:rPr>
        <w:t xml:space="preserve">Thomas’s family was emblematic of ongoing language loss. His parents were both Welsh speakers, as were elder siblings; but by the time Gwyn was born, in 1913, English had taken over. His 1946 short novel </w:t>
      </w:r>
      <w:r>
        <w:rPr>
          <w:i/>
          <w:lang w:val="en-US"/>
        </w:rPr>
        <w:t>The Dark Philosophers</w:t>
      </w:r>
      <w:r>
        <w:rPr>
          <w:lang w:val="en-US"/>
        </w:rPr>
        <w:t xml:space="preserve"> is set in an Italian café run by an engaging antifascist with the unlikely name of </w:t>
      </w:r>
      <w:proofErr w:type="spellStart"/>
      <w:r>
        <w:rPr>
          <w:lang w:val="en-US"/>
        </w:rPr>
        <w:t>Idomeneo</w:t>
      </w:r>
      <w:proofErr w:type="spellEnd"/>
      <w:r>
        <w:rPr>
          <w:lang w:val="en-US"/>
        </w:rPr>
        <w:t xml:space="preserve"> </w:t>
      </w:r>
      <w:proofErr w:type="spellStart"/>
      <w:r>
        <w:rPr>
          <w:lang w:val="en-US"/>
        </w:rPr>
        <w:t>Faracci</w:t>
      </w:r>
      <w:proofErr w:type="spellEnd"/>
      <w:r>
        <w:rPr>
          <w:lang w:val="en-US"/>
        </w:rPr>
        <w:t>, hinting at a shared Welsh-Italian love of opera. But it is the shared politics which puts the Italian café owner on the same wavelength as the recession-hit group of four friends who tell the story:</w:t>
      </w:r>
    </w:p>
    <w:p w:rsidR="00D25897" w:rsidRDefault="00D25897" w:rsidP="00D25897">
      <w:pPr>
        <w:rPr>
          <w:lang w:val="en-US"/>
        </w:rPr>
      </w:pPr>
    </w:p>
    <w:p w:rsidR="00D25897" w:rsidRDefault="00D25897" w:rsidP="00D25897">
      <w:pPr>
        <w:rPr>
          <w:szCs w:val="20"/>
          <w:lang w:val="en-US"/>
        </w:rPr>
      </w:pPr>
      <w:r>
        <w:rPr>
          <w:szCs w:val="20"/>
          <w:lang w:val="en-US"/>
        </w:rPr>
        <w:tab/>
        <w:t xml:space="preserve">As far as politics went, said </w:t>
      </w:r>
      <w:proofErr w:type="spellStart"/>
      <w:r>
        <w:rPr>
          <w:szCs w:val="20"/>
          <w:lang w:val="en-US"/>
        </w:rPr>
        <w:t>Idomeneo</w:t>
      </w:r>
      <w:proofErr w:type="spellEnd"/>
      <w:r>
        <w:rPr>
          <w:szCs w:val="20"/>
          <w:lang w:val="en-US"/>
        </w:rPr>
        <w:t xml:space="preserve"> in a whisper, he was with us to the end. The way </w:t>
      </w:r>
      <w:r>
        <w:rPr>
          <w:szCs w:val="20"/>
          <w:lang w:val="en-US"/>
        </w:rPr>
        <w:tab/>
        <w:t xml:space="preserve">in which he did this whispering and especially the way in which he said those words ‘the </w:t>
      </w:r>
      <w:r>
        <w:rPr>
          <w:szCs w:val="20"/>
          <w:lang w:val="en-US"/>
        </w:rPr>
        <w:tab/>
        <w:t xml:space="preserve">end’ made us feel that he thought the end was going to be on the rough side, and we </w:t>
      </w:r>
      <w:r>
        <w:rPr>
          <w:szCs w:val="20"/>
          <w:lang w:val="en-US"/>
        </w:rPr>
        <w:tab/>
        <w:t xml:space="preserve">were sorry that </w:t>
      </w:r>
      <w:proofErr w:type="spellStart"/>
      <w:r>
        <w:rPr>
          <w:szCs w:val="20"/>
          <w:lang w:val="en-US"/>
        </w:rPr>
        <w:t>Idomeneo</w:t>
      </w:r>
      <w:proofErr w:type="spellEnd"/>
      <w:r>
        <w:rPr>
          <w:szCs w:val="20"/>
          <w:lang w:val="en-US"/>
        </w:rPr>
        <w:t xml:space="preserve"> should take this dark view of the future, for we had spent </w:t>
      </w:r>
      <w:r>
        <w:rPr>
          <w:szCs w:val="20"/>
          <w:lang w:val="en-US"/>
        </w:rPr>
        <w:tab/>
        <w:t xml:space="preserve">much time and energy agitating for a better life all round. But it might not have been a </w:t>
      </w:r>
      <w:r>
        <w:rPr>
          <w:szCs w:val="20"/>
          <w:lang w:val="en-US"/>
        </w:rPr>
        <w:tab/>
        <w:t xml:space="preserve">dark view at all, it might only have been </w:t>
      </w:r>
      <w:proofErr w:type="spellStart"/>
      <w:r>
        <w:rPr>
          <w:szCs w:val="20"/>
          <w:lang w:val="en-US"/>
        </w:rPr>
        <w:t>Idomeneo’s</w:t>
      </w:r>
      <w:proofErr w:type="spellEnd"/>
      <w:r>
        <w:rPr>
          <w:szCs w:val="20"/>
          <w:lang w:val="en-US"/>
        </w:rPr>
        <w:t xml:space="preserve"> Italian method of exaggerating his </w:t>
      </w:r>
      <w:r>
        <w:rPr>
          <w:szCs w:val="20"/>
          <w:lang w:val="en-US"/>
        </w:rPr>
        <w:tab/>
        <w:t xml:space="preserve">tone in order to get his point across. We saw very well what he meant. He meant that </w:t>
      </w:r>
      <w:r>
        <w:rPr>
          <w:szCs w:val="20"/>
          <w:lang w:val="en-US"/>
        </w:rPr>
        <w:tab/>
        <w:t>he was all for the common people, as we were, for he was one of them. (p. 120).</w:t>
      </w:r>
    </w:p>
    <w:p w:rsidR="00D25897" w:rsidRDefault="00D25897" w:rsidP="00D25897">
      <w:pPr>
        <w:rPr>
          <w:lang w:val="en-US"/>
        </w:rPr>
      </w:pPr>
    </w:p>
    <w:p w:rsidR="00D25897" w:rsidRDefault="00D25897" w:rsidP="00D25897">
      <w:pPr>
        <w:rPr>
          <w:lang w:val="en-US"/>
        </w:rPr>
      </w:pPr>
      <w:r>
        <w:rPr>
          <w:lang w:val="en-US"/>
        </w:rPr>
        <w:t xml:space="preserve">Discussions in the café are punctuated by </w:t>
      </w:r>
      <w:proofErr w:type="spellStart"/>
      <w:r>
        <w:rPr>
          <w:lang w:val="en-US"/>
        </w:rPr>
        <w:t>Idomeneo’s</w:t>
      </w:r>
      <w:proofErr w:type="spellEnd"/>
      <w:r>
        <w:rPr>
          <w:lang w:val="en-US"/>
        </w:rPr>
        <w:t xml:space="preserve"> old gramophone and a scratched recording of Tosca, the scratch following the music around ‘like a hoarse ghost’, but not preventing one of the group, Willie, </w:t>
      </w:r>
      <w:r w:rsidR="00C612BD">
        <w:rPr>
          <w:lang w:val="en-US"/>
        </w:rPr>
        <w:t xml:space="preserve">from occasionally </w:t>
      </w:r>
      <w:r>
        <w:rPr>
          <w:lang w:val="en-US"/>
        </w:rPr>
        <w:t xml:space="preserve">bursting out in accompaniment, supported by the rich baritone of </w:t>
      </w:r>
      <w:proofErr w:type="spellStart"/>
      <w:r>
        <w:rPr>
          <w:lang w:val="en-US"/>
        </w:rPr>
        <w:t>Idomeneo</w:t>
      </w:r>
      <w:proofErr w:type="spellEnd"/>
      <w:r>
        <w:rPr>
          <w:lang w:val="en-US"/>
        </w:rPr>
        <w:t xml:space="preserve">. This meeting of the land of song and the </w:t>
      </w:r>
      <w:proofErr w:type="spellStart"/>
      <w:r>
        <w:rPr>
          <w:i/>
          <w:lang w:val="en-US"/>
        </w:rPr>
        <w:t>paese</w:t>
      </w:r>
      <w:proofErr w:type="spellEnd"/>
      <w:r>
        <w:rPr>
          <w:i/>
          <w:lang w:val="en-US"/>
        </w:rPr>
        <w:t xml:space="preserve"> del </w:t>
      </w:r>
      <w:proofErr w:type="spellStart"/>
      <w:r>
        <w:rPr>
          <w:i/>
          <w:lang w:val="en-US"/>
        </w:rPr>
        <w:t>bel</w:t>
      </w:r>
      <w:proofErr w:type="spellEnd"/>
      <w:r>
        <w:rPr>
          <w:i/>
          <w:lang w:val="en-US"/>
        </w:rPr>
        <w:t xml:space="preserve"> canto</w:t>
      </w:r>
      <w:r>
        <w:rPr>
          <w:lang w:val="en-US"/>
        </w:rPr>
        <w:t xml:space="preserve"> may seem a little predictable, but the underlying solidarity runs deep.  </w:t>
      </w:r>
    </w:p>
    <w:p w:rsidR="00D25897" w:rsidRDefault="00D25897" w:rsidP="00D25897">
      <w:pPr>
        <w:rPr>
          <w:lang w:val="en-US"/>
        </w:rPr>
      </w:pPr>
    </w:p>
    <w:p w:rsidR="00D25897" w:rsidRDefault="00D25897" w:rsidP="00D25897">
      <w:pPr>
        <w:rPr>
          <w:lang w:val="en-US"/>
        </w:rPr>
      </w:pPr>
      <w:r>
        <w:rPr>
          <w:lang w:val="en-US"/>
        </w:rPr>
        <w:t xml:space="preserve">By the mid 1980s the Italian presence in South Wales had settled down as a minor and apparently fixed feature of the socio-cultural landscape. </w:t>
      </w:r>
      <w:r w:rsidR="00E45E37">
        <w:rPr>
          <w:lang w:val="en-US"/>
        </w:rPr>
        <w:t>The major</w:t>
      </w:r>
      <w:r>
        <w:rPr>
          <w:lang w:val="en-US"/>
        </w:rPr>
        <w:t xml:space="preserve"> single volume histories of the period (e.g. Morris 1984, Williams 1985) all devote a few lines to the </w:t>
      </w:r>
      <w:proofErr w:type="spellStart"/>
      <w:r>
        <w:rPr>
          <w:lang w:val="en-US"/>
        </w:rPr>
        <w:t>Bracchis</w:t>
      </w:r>
      <w:proofErr w:type="spellEnd"/>
      <w:r>
        <w:rPr>
          <w:lang w:val="en-US"/>
        </w:rPr>
        <w:t xml:space="preserve"> from </w:t>
      </w:r>
      <w:proofErr w:type="spellStart"/>
      <w:r>
        <w:rPr>
          <w:lang w:val="en-US"/>
        </w:rPr>
        <w:t>Bardi</w:t>
      </w:r>
      <w:proofErr w:type="spellEnd"/>
      <w:r>
        <w:rPr>
          <w:lang w:val="en-US"/>
        </w:rPr>
        <w:t>, and the</w:t>
      </w:r>
      <w:r w:rsidR="00C612BD">
        <w:rPr>
          <w:lang w:val="en-US"/>
        </w:rPr>
        <w:t>ir</w:t>
      </w:r>
      <w:r>
        <w:rPr>
          <w:lang w:val="en-US"/>
        </w:rPr>
        <w:t xml:space="preserve"> cafés in the valleys. </w:t>
      </w:r>
      <w:r w:rsidR="000B729E">
        <w:rPr>
          <w:lang w:val="en-US"/>
        </w:rPr>
        <w:t>For children growing up in the 1980s and 90s, though, the</w:t>
      </w:r>
      <w:r>
        <w:rPr>
          <w:lang w:val="en-US"/>
        </w:rPr>
        <w:t xml:space="preserve"> most well-known </w:t>
      </w:r>
      <w:r w:rsidR="000B729E">
        <w:rPr>
          <w:lang w:val="en-US"/>
        </w:rPr>
        <w:t xml:space="preserve">Italian </w:t>
      </w:r>
      <w:r>
        <w:rPr>
          <w:lang w:val="en-US"/>
        </w:rPr>
        <w:t xml:space="preserve">café </w:t>
      </w:r>
      <w:r w:rsidR="000B729E">
        <w:rPr>
          <w:lang w:val="en-US"/>
        </w:rPr>
        <w:t xml:space="preserve">was fictitious. It </w:t>
      </w:r>
      <w:r>
        <w:rPr>
          <w:lang w:val="en-US"/>
        </w:rPr>
        <w:t>featured in the hugely popular animated puppet TV series for pre-</w:t>
      </w:r>
      <w:proofErr w:type="spellStart"/>
      <w:r>
        <w:rPr>
          <w:lang w:val="en-US"/>
        </w:rPr>
        <w:t>schoolers</w:t>
      </w:r>
      <w:proofErr w:type="spellEnd"/>
      <w:r>
        <w:rPr>
          <w:lang w:val="en-US"/>
        </w:rPr>
        <w:t xml:space="preserve">, </w:t>
      </w:r>
      <w:r>
        <w:rPr>
          <w:i/>
          <w:lang w:val="en-US"/>
        </w:rPr>
        <w:t>Fireman Sam.</w:t>
      </w:r>
      <w:r>
        <w:rPr>
          <w:lang w:val="en-US"/>
        </w:rPr>
        <w:t xml:space="preserve"> This began life as a S4C </w:t>
      </w:r>
      <w:proofErr w:type="spellStart"/>
      <w:r>
        <w:rPr>
          <w:lang w:val="en-US"/>
        </w:rPr>
        <w:t>programme</w:t>
      </w:r>
      <w:proofErr w:type="spellEnd"/>
      <w:r>
        <w:rPr>
          <w:lang w:val="en-US"/>
        </w:rPr>
        <w:t xml:space="preserve"> (</w:t>
      </w:r>
      <w:proofErr w:type="spellStart"/>
      <w:r>
        <w:rPr>
          <w:lang w:val="en-US"/>
        </w:rPr>
        <w:t>Sianel</w:t>
      </w:r>
      <w:proofErr w:type="spellEnd"/>
      <w:r>
        <w:rPr>
          <w:lang w:val="en-US"/>
        </w:rPr>
        <w:t xml:space="preserve"> </w:t>
      </w:r>
      <w:proofErr w:type="spellStart"/>
      <w:r>
        <w:rPr>
          <w:lang w:val="en-US"/>
        </w:rPr>
        <w:t>Pedwar</w:t>
      </w:r>
      <w:proofErr w:type="spellEnd"/>
      <w:r>
        <w:rPr>
          <w:lang w:val="en-US"/>
        </w:rPr>
        <w:t xml:space="preserve"> </w:t>
      </w:r>
      <w:proofErr w:type="spellStart"/>
      <w:r>
        <w:rPr>
          <w:lang w:val="en-US"/>
        </w:rPr>
        <w:t>Cymru</w:t>
      </w:r>
      <w:proofErr w:type="spellEnd"/>
      <w:r>
        <w:rPr>
          <w:lang w:val="en-US"/>
        </w:rPr>
        <w:t xml:space="preserve">, the Welsh language TV channel) but an English language version went on air from 1987, broadcast throughout the UK by the BBC. In it Sam is the firefighting ‘hero next door’ who spends his time getting out of scrapes, and occasionally putting out fires, in the town of </w:t>
      </w:r>
      <w:proofErr w:type="spellStart"/>
      <w:r>
        <w:rPr>
          <w:lang w:val="en-US"/>
        </w:rPr>
        <w:t>Pontypandy</w:t>
      </w:r>
      <w:proofErr w:type="spellEnd"/>
      <w:r>
        <w:rPr>
          <w:lang w:val="en-US"/>
        </w:rPr>
        <w:t xml:space="preserve"> (a portmanteau from two existing valley towns, </w:t>
      </w:r>
      <w:proofErr w:type="spellStart"/>
      <w:r>
        <w:rPr>
          <w:lang w:val="en-US"/>
        </w:rPr>
        <w:t>Pontypridd</w:t>
      </w:r>
      <w:proofErr w:type="spellEnd"/>
      <w:r>
        <w:rPr>
          <w:lang w:val="en-US"/>
        </w:rPr>
        <w:t xml:space="preserve"> and </w:t>
      </w:r>
      <w:proofErr w:type="spellStart"/>
      <w:r>
        <w:rPr>
          <w:lang w:val="en-US"/>
        </w:rPr>
        <w:t>Tonypandy</w:t>
      </w:r>
      <w:proofErr w:type="spellEnd"/>
      <w:r>
        <w:rPr>
          <w:lang w:val="en-US"/>
        </w:rPr>
        <w:t xml:space="preserve">). Central to the story is Bella’s Café, </w:t>
      </w:r>
      <w:r w:rsidR="00E45E37">
        <w:rPr>
          <w:lang w:val="en-US"/>
        </w:rPr>
        <w:t xml:space="preserve">situated </w:t>
      </w:r>
      <w:r>
        <w:rPr>
          <w:lang w:val="en-US"/>
        </w:rPr>
        <w:t>in the main street</w:t>
      </w:r>
      <w:r w:rsidR="00E45E37">
        <w:rPr>
          <w:lang w:val="en-US"/>
        </w:rPr>
        <w:t>,</w:t>
      </w:r>
      <w:r>
        <w:rPr>
          <w:lang w:val="en-US"/>
        </w:rPr>
        <w:t xml:space="preserve"> and its owner, the sentimental but warm-hearted Bella Lasagna; the name is a tribute to the second most popular Italian dish in the UK. Like all the characters, she is a stereotype. She speaks with an exaggerated Italian accent which has been lost by her real-life second or third generation counterparts; she is excitable; and she uses expressions like ‘Mamma </w:t>
      </w:r>
      <w:proofErr w:type="spellStart"/>
      <w:r>
        <w:rPr>
          <w:lang w:val="en-US"/>
        </w:rPr>
        <w:t>mia</w:t>
      </w:r>
      <w:proofErr w:type="spellEnd"/>
      <w:r>
        <w:rPr>
          <w:lang w:val="en-US"/>
        </w:rPr>
        <w:t>’ and ‘</w:t>
      </w:r>
      <w:proofErr w:type="spellStart"/>
      <w:r>
        <w:rPr>
          <w:lang w:val="en-US"/>
        </w:rPr>
        <w:t>Bellissimo</w:t>
      </w:r>
      <w:proofErr w:type="spellEnd"/>
      <w:r>
        <w:rPr>
          <w:lang w:val="en-US"/>
        </w:rPr>
        <w:t xml:space="preserve">’. She is made to utter a range of supposedly Italian transfer errors, such as surplus articles ( ‘Every day I peel the potatoes and I make </w:t>
      </w:r>
      <w:r>
        <w:rPr>
          <w:i/>
          <w:lang w:val="en-US"/>
        </w:rPr>
        <w:t>the</w:t>
      </w:r>
      <w:r>
        <w:rPr>
          <w:lang w:val="en-US"/>
        </w:rPr>
        <w:t xml:space="preserve"> chips’), lack of </w:t>
      </w:r>
      <w:r>
        <w:rPr>
          <w:i/>
          <w:lang w:val="en-US"/>
        </w:rPr>
        <w:t>if</w:t>
      </w:r>
      <w:r>
        <w:rPr>
          <w:lang w:val="en-US"/>
        </w:rPr>
        <w:t xml:space="preserve"> in conditional clauses (‘You see Rosa, you send her home for dinner, please’), a limited range of tenses, and vowel epenthesis.</w:t>
      </w:r>
    </w:p>
    <w:p w:rsidR="00D25897" w:rsidRDefault="00D25897" w:rsidP="00D25897">
      <w:pPr>
        <w:rPr>
          <w:lang w:val="en-US"/>
        </w:rPr>
      </w:pPr>
    </w:p>
    <w:p w:rsidR="00E14E0A" w:rsidRDefault="00D25897" w:rsidP="00D25897">
      <w:pPr>
        <w:rPr>
          <w:lang w:val="en-US"/>
        </w:rPr>
      </w:pPr>
      <w:r>
        <w:rPr>
          <w:lang w:val="en-US"/>
        </w:rPr>
        <w:t xml:space="preserve">This essentially static vision of </w:t>
      </w:r>
      <w:r w:rsidR="00C612BD">
        <w:rPr>
          <w:lang w:val="en-US"/>
        </w:rPr>
        <w:t>a</w:t>
      </w:r>
      <w:r w:rsidR="000B729E">
        <w:rPr>
          <w:lang w:val="en-US"/>
        </w:rPr>
        <w:t>n</w:t>
      </w:r>
      <w:r w:rsidR="00C612BD">
        <w:rPr>
          <w:lang w:val="en-US"/>
        </w:rPr>
        <w:t xml:space="preserve"> </w:t>
      </w:r>
      <w:r>
        <w:rPr>
          <w:lang w:val="en-US"/>
        </w:rPr>
        <w:t>Italian immigrant</w:t>
      </w:r>
      <w:r w:rsidR="000B729E">
        <w:rPr>
          <w:lang w:val="en-US"/>
        </w:rPr>
        <w:t xml:space="preserve"> community, hard working, </w:t>
      </w:r>
      <w:r w:rsidR="002D5C7C">
        <w:rPr>
          <w:lang w:val="en-US"/>
        </w:rPr>
        <w:t xml:space="preserve">soft hearted, </w:t>
      </w:r>
      <w:r w:rsidR="000B729E">
        <w:rPr>
          <w:lang w:val="en-US"/>
        </w:rPr>
        <w:t xml:space="preserve"> non-threatening and inclined to be scatter-brained, transmits a stereotype which was by then out of touch with reality</w:t>
      </w:r>
      <w:r w:rsidR="00316AB6">
        <w:rPr>
          <w:lang w:val="en-US"/>
        </w:rPr>
        <w:t xml:space="preserve">. </w:t>
      </w:r>
      <w:r w:rsidR="002D5C7C">
        <w:rPr>
          <w:lang w:val="en-US"/>
        </w:rPr>
        <w:t>But</w:t>
      </w:r>
      <w:r w:rsidR="00FB6E60">
        <w:rPr>
          <w:lang w:val="en-US"/>
        </w:rPr>
        <w:t xml:space="preserve"> it needs to be seen against a backdrop of a small nation struggling to find an identity </w:t>
      </w:r>
      <w:r w:rsidR="00C05755">
        <w:rPr>
          <w:lang w:val="en-US"/>
        </w:rPr>
        <w:t>after the crushing defeat of devolutionists in the 1979</w:t>
      </w:r>
      <w:r w:rsidR="00FB6E60">
        <w:rPr>
          <w:lang w:val="en-US"/>
        </w:rPr>
        <w:t xml:space="preserve"> </w:t>
      </w:r>
      <w:r w:rsidR="00C05755">
        <w:rPr>
          <w:lang w:val="en-US"/>
        </w:rPr>
        <w:t xml:space="preserve">referendum, and the </w:t>
      </w:r>
      <w:r w:rsidR="00B854AD">
        <w:rPr>
          <w:lang w:val="en-US"/>
        </w:rPr>
        <w:t xml:space="preserve">economic crisis brought about by the </w:t>
      </w:r>
      <w:r w:rsidR="00C05755">
        <w:rPr>
          <w:lang w:val="en-US"/>
        </w:rPr>
        <w:t>closure of the coalmines during the Thatcher</w:t>
      </w:r>
      <w:r w:rsidR="00FB6E60">
        <w:rPr>
          <w:lang w:val="en-US"/>
        </w:rPr>
        <w:t xml:space="preserve"> </w:t>
      </w:r>
      <w:r w:rsidR="00C05755">
        <w:rPr>
          <w:lang w:val="en-US"/>
        </w:rPr>
        <w:t xml:space="preserve">administration. In </w:t>
      </w:r>
      <w:r w:rsidR="00B854AD">
        <w:rPr>
          <w:lang w:val="en-US"/>
        </w:rPr>
        <w:t xml:space="preserve">1979 </w:t>
      </w:r>
      <w:r w:rsidR="00C05755">
        <w:rPr>
          <w:lang w:val="en-US"/>
        </w:rPr>
        <w:t>people living</w:t>
      </w:r>
      <w:r w:rsidR="00FB6E60">
        <w:rPr>
          <w:lang w:val="en-US"/>
        </w:rPr>
        <w:t xml:space="preserve"> </w:t>
      </w:r>
      <w:r w:rsidR="00B854AD">
        <w:rPr>
          <w:lang w:val="en-US"/>
        </w:rPr>
        <w:t>in Wales voted by a huge</w:t>
      </w:r>
      <w:r w:rsidR="00E14E0A">
        <w:rPr>
          <w:lang w:val="en-US"/>
        </w:rPr>
        <w:t xml:space="preserve"> majority (4:1) against the establishment of a Welsh assembly which would have decentralized power in areas such as education. This was followed by the </w:t>
      </w:r>
      <w:r w:rsidR="00622F5A">
        <w:rPr>
          <w:lang w:val="en-US"/>
        </w:rPr>
        <w:t xml:space="preserve">Conservative government’s </w:t>
      </w:r>
      <w:r w:rsidR="00E14E0A">
        <w:rPr>
          <w:lang w:val="en-US"/>
        </w:rPr>
        <w:t>plan to privatize the coal industry</w:t>
      </w:r>
      <w:r w:rsidR="00B854AD">
        <w:rPr>
          <w:lang w:val="en-US"/>
        </w:rPr>
        <w:t xml:space="preserve">, a crippling </w:t>
      </w:r>
      <w:r w:rsidR="00E14E0A">
        <w:rPr>
          <w:lang w:val="en-US"/>
        </w:rPr>
        <w:t>year-long nationwide strike in 1984, in which 99.6% of South Wales miners took industrial action, and the rapid closure of the m</w:t>
      </w:r>
      <w:r w:rsidR="00B854AD">
        <w:rPr>
          <w:lang w:val="en-US"/>
        </w:rPr>
        <w:t>ines soon after the strike came to an end. Small wonder, then, that historians of Wales, and especially Welsh historians, found it difficult to envision a future for the country. The title of Gwyn Williams’ 1985 history, ‘When was Wales?’ is</w:t>
      </w:r>
      <w:r w:rsidR="00A80CB0">
        <w:rPr>
          <w:lang w:val="en-US"/>
        </w:rPr>
        <w:t xml:space="preserve"> emblematic. In a final chapter, </w:t>
      </w:r>
      <w:r w:rsidR="00B854AD">
        <w:rPr>
          <w:lang w:val="en-US"/>
        </w:rPr>
        <w:t>the pessimism of which even R. S. Thomas would be pushed to match, he concludes</w:t>
      </w:r>
    </w:p>
    <w:p w:rsidR="00B854AD" w:rsidRDefault="00B854AD" w:rsidP="00D25897">
      <w:pPr>
        <w:rPr>
          <w:lang w:val="en-US"/>
        </w:rPr>
      </w:pPr>
    </w:p>
    <w:p w:rsidR="00B854AD" w:rsidRDefault="00B854AD" w:rsidP="00D25897">
      <w:pPr>
        <w:rPr>
          <w:lang w:val="en-US"/>
        </w:rPr>
      </w:pPr>
      <w:r>
        <w:rPr>
          <w:lang w:val="en-US"/>
        </w:rPr>
        <w:tab/>
        <w:t xml:space="preserve">One thing I am sure of. Some kind of human society, though God knows what kind, will </w:t>
      </w:r>
      <w:r>
        <w:rPr>
          <w:lang w:val="en-US"/>
        </w:rPr>
        <w:tab/>
        <w:t xml:space="preserve">no doubt go on occupying these two western peninsulas of Britain, but that people, who </w:t>
      </w:r>
      <w:r>
        <w:rPr>
          <w:lang w:val="en-US"/>
        </w:rPr>
        <w:tab/>
        <w:t xml:space="preserve">are my people, and no mean people, who have for a millennium and a half lived in them </w:t>
      </w:r>
      <w:r>
        <w:rPr>
          <w:lang w:val="en-US"/>
        </w:rPr>
        <w:tab/>
        <w:t>as a Welsh people, are now nothing but a naked people under an acid rain. (p 305).</w:t>
      </w:r>
    </w:p>
    <w:p w:rsidR="00E14E0A" w:rsidRDefault="00E14E0A" w:rsidP="00D25897">
      <w:pPr>
        <w:rPr>
          <w:lang w:val="en-US"/>
        </w:rPr>
      </w:pPr>
    </w:p>
    <w:p w:rsidR="00515E7C" w:rsidRDefault="000E7B41" w:rsidP="00D25897">
      <w:pPr>
        <w:rPr>
          <w:lang w:val="en-US"/>
        </w:rPr>
      </w:pPr>
      <w:r>
        <w:rPr>
          <w:lang w:val="en-US"/>
        </w:rPr>
        <w:t>In truth, the debate on national identity extended to the whole of the United Kingdom, and was gathering momentum.</w:t>
      </w:r>
      <w:r w:rsidR="00787C83">
        <w:rPr>
          <w:lang w:val="en-US"/>
        </w:rPr>
        <w:t xml:space="preserve"> </w:t>
      </w:r>
      <w:r w:rsidR="00717A1B">
        <w:rPr>
          <w:lang w:val="en-US"/>
        </w:rPr>
        <w:t xml:space="preserve">Post war immigration had turned </w:t>
      </w:r>
      <w:r w:rsidR="00C752A3">
        <w:rPr>
          <w:lang w:val="en-US"/>
        </w:rPr>
        <w:t xml:space="preserve">the UK </w:t>
      </w:r>
      <w:r w:rsidR="00717A1B">
        <w:rPr>
          <w:lang w:val="en-US"/>
        </w:rPr>
        <w:t>into</w:t>
      </w:r>
      <w:r w:rsidR="00787C83">
        <w:rPr>
          <w:lang w:val="en-US"/>
        </w:rPr>
        <w:t xml:space="preserve"> a multi-cultural</w:t>
      </w:r>
      <w:r w:rsidR="00412336">
        <w:rPr>
          <w:lang w:val="en-US"/>
        </w:rPr>
        <w:t>,</w:t>
      </w:r>
      <w:r w:rsidR="00787C83">
        <w:rPr>
          <w:lang w:val="en-US"/>
        </w:rPr>
        <w:t xml:space="preserve"> </w:t>
      </w:r>
      <w:r w:rsidR="00717A1B">
        <w:rPr>
          <w:lang w:val="en-US"/>
        </w:rPr>
        <w:t xml:space="preserve">multi-ethnic </w:t>
      </w:r>
      <w:r w:rsidR="00787C83">
        <w:rPr>
          <w:lang w:val="en-US"/>
        </w:rPr>
        <w:t>country</w:t>
      </w:r>
      <w:r w:rsidR="00717A1B">
        <w:rPr>
          <w:lang w:val="en-US"/>
        </w:rPr>
        <w:t xml:space="preserve">, </w:t>
      </w:r>
      <w:r w:rsidR="00C752A3">
        <w:rPr>
          <w:lang w:val="en-US"/>
        </w:rPr>
        <w:t>which</w:t>
      </w:r>
      <w:r w:rsidR="00717A1B">
        <w:rPr>
          <w:lang w:val="en-US"/>
        </w:rPr>
        <w:t xml:space="preserve"> had </w:t>
      </w:r>
      <w:r w:rsidR="00C752A3">
        <w:rPr>
          <w:lang w:val="en-US"/>
        </w:rPr>
        <w:t xml:space="preserve">(somewhat </w:t>
      </w:r>
      <w:r w:rsidR="00717A1B">
        <w:rPr>
          <w:lang w:val="en-US"/>
        </w:rPr>
        <w:t>reluctantly</w:t>
      </w:r>
      <w:r w:rsidR="00C752A3">
        <w:rPr>
          <w:lang w:val="en-US"/>
        </w:rPr>
        <w:t>)</w:t>
      </w:r>
      <w:r w:rsidR="00717A1B">
        <w:rPr>
          <w:lang w:val="en-US"/>
        </w:rPr>
        <w:t xml:space="preserve"> joined the European</w:t>
      </w:r>
      <w:r w:rsidR="00C752A3">
        <w:rPr>
          <w:lang w:val="en-US"/>
        </w:rPr>
        <w:t xml:space="preserve"> Union. </w:t>
      </w:r>
      <w:r w:rsidR="00515E7C">
        <w:rPr>
          <w:lang w:val="en-US"/>
        </w:rPr>
        <w:t>What did it mean to be British in post-Thatcher</w:t>
      </w:r>
      <w:r w:rsidR="00926B1B">
        <w:rPr>
          <w:lang w:val="en-US"/>
        </w:rPr>
        <w:t xml:space="preserve"> end of century</w:t>
      </w:r>
      <w:r w:rsidR="00515E7C">
        <w:rPr>
          <w:lang w:val="en-US"/>
        </w:rPr>
        <w:t xml:space="preserve"> Britain? </w:t>
      </w:r>
      <w:r w:rsidR="00913260">
        <w:rPr>
          <w:lang w:val="en-US"/>
        </w:rPr>
        <w:t>What role were the small but ancient nations on the edge of Britain to play in this?</w:t>
      </w:r>
      <w:r w:rsidR="00515E7C">
        <w:rPr>
          <w:lang w:val="en-US"/>
        </w:rPr>
        <w:t xml:space="preserve"> Large volumes (</w:t>
      </w:r>
      <w:r w:rsidR="00926B1B">
        <w:rPr>
          <w:lang w:val="en-US"/>
        </w:rPr>
        <w:t>e.g. Davies 1999</w:t>
      </w:r>
      <w:r w:rsidR="00515E7C">
        <w:rPr>
          <w:lang w:val="en-US"/>
        </w:rPr>
        <w:t xml:space="preserve">) </w:t>
      </w:r>
      <w:r w:rsidR="00412336">
        <w:rPr>
          <w:lang w:val="en-US"/>
        </w:rPr>
        <w:t>attempted to address these questions</w:t>
      </w:r>
      <w:r w:rsidR="00926B1B">
        <w:rPr>
          <w:lang w:val="en-US"/>
        </w:rPr>
        <w:t>. Meanwhile</w:t>
      </w:r>
      <w:r w:rsidR="00515E7C">
        <w:rPr>
          <w:lang w:val="en-US"/>
        </w:rPr>
        <w:t xml:space="preserve"> the Blair administration</w:t>
      </w:r>
      <w:r w:rsidR="00412336">
        <w:rPr>
          <w:lang w:val="en-US"/>
        </w:rPr>
        <w:t xml:space="preserve"> </w:t>
      </w:r>
      <w:r w:rsidR="00926B1B">
        <w:rPr>
          <w:lang w:val="en-US"/>
        </w:rPr>
        <w:t xml:space="preserve">had </w:t>
      </w:r>
      <w:r w:rsidR="00412336">
        <w:rPr>
          <w:lang w:val="en-US"/>
        </w:rPr>
        <w:t xml:space="preserve">re-opened the doors to devolution by promoting the 1997 referenda in both countries. </w:t>
      </w:r>
      <w:r w:rsidR="0098400F">
        <w:rPr>
          <w:lang w:val="en-US"/>
        </w:rPr>
        <w:t xml:space="preserve">This time, in Wales, as in Scotland, the </w:t>
      </w:r>
      <w:r w:rsidR="00F507A3">
        <w:rPr>
          <w:lang w:val="en-US"/>
        </w:rPr>
        <w:t>voters came out</w:t>
      </w:r>
      <w:r w:rsidR="0098400F">
        <w:rPr>
          <w:lang w:val="en-US"/>
        </w:rPr>
        <w:t xml:space="preserve"> in </w:t>
      </w:r>
      <w:proofErr w:type="spellStart"/>
      <w:r w:rsidR="0098400F">
        <w:rPr>
          <w:lang w:val="en-US"/>
        </w:rPr>
        <w:t>favour</w:t>
      </w:r>
      <w:proofErr w:type="spellEnd"/>
      <w:r w:rsidR="0098400F">
        <w:rPr>
          <w:lang w:val="en-US"/>
        </w:rPr>
        <w:t xml:space="preserve"> of decentralization, and by the turn of the millennium Scotland had its own parliament, and Wales a national assembly.</w:t>
      </w:r>
    </w:p>
    <w:p w:rsidR="009818AE" w:rsidRDefault="009818AE" w:rsidP="00D25897">
      <w:pPr>
        <w:rPr>
          <w:lang w:val="en-US"/>
        </w:rPr>
      </w:pPr>
    </w:p>
    <w:p w:rsidR="009C17AF" w:rsidRDefault="00C03901" w:rsidP="00D25897">
      <w:pPr>
        <w:rPr>
          <w:lang w:val="en-US"/>
        </w:rPr>
      </w:pPr>
      <w:r>
        <w:rPr>
          <w:lang w:val="en-US"/>
        </w:rPr>
        <w:t>Devolution has given Wales</w:t>
      </w:r>
      <w:r w:rsidR="005E263B">
        <w:rPr>
          <w:lang w:val="en-US"/>
        </w:rPr>
        <w:t xml:space="preserve"> the opportunity to take stock of itself as a modern, multi-ethnic society, to harness resources for cultural objectives, and to assess the </w:t>
      </w:r>
      <w:r w:rsidR="004E092D">
        <w:rPr>
          <w:lang w:val="en-US"/>
        </w:rPr>
        <w:t xml:space="preserve">relationship between </w:t>
      </w:r>
      <w:r w:rsidR="004E092D">
        <w:rPr>
          <w:lang w:val="en-US"/>
        </w:rPr>
        <w:lastRenderedPageBreak/>
        <w:t>the people of Wales and the Welsh and English languages.</w:t>
      </w:r>
      <w:r w:rsidR="009C17AF">
        <w:rPr>
          <w:lang w:val="en-US"/>
        </w:rPr>
        <w:t xml:space="preserve"> The language question, in Wales, is as crucial and present as ever; but devolution has shifted the way people think about it. It has moved Welsh speakers to English-speaking Car</w:t>
      </w:r>
      <w:r w:rsidR="00DD76AB">
        <w:rPr>
          <w:lang w:val="en-US"/>
        </w:rPr>
        <w:t xml:space="preserve">diff, the home of the assembly, and </w:t>
      </w:r>
      <w:r w:rsidR="009C17AF">
        <w:rPr>
          <w:lang w:val="en-US"/>
        </w:rPr>
        <w:t xml:space="preserve">it has made Welsh the official language of the country – the only official language in the United Kingdom, since English has never had this status in England; but it has also led to an acknowledgement of the contribution to Welsh culture which has come from non Welsh-speaking sources. </w:t>
      </w:r>
    </w:p>
    <w:p w:rsidR="00DD76AB" w:rsidRDefault="00DD76AB" w:rsidP="00D25897">
      <w:pPr>
        <w:rPr>
          <w:lang w:val="en-US"/>
        </w:rPr>
      </w:pPr>
    </w:p>
    <w:p w:rsidR="00695675" w:rsidRDefault="00DD76AB" w:rsidP="00D25897">
      <w:pPr>
        <w:rPr>
          <w:lang w:val="en-US"/>
        </w:rPr>
      </w:pPr>
      <w:r>
        <w:rPr>
          <w:lang w:val="en-US"/>
        </w:rPr>
        <w:t>This recognition is reflected in the Assembly project to establish a ‘Library of Wales’</w:t>
      </w:r>
      <w:r w:rsidR="00E45E37">
        <w:rPr>
          <w:lang w:val="en-US"/>
        </w:rPr>
        <w:t>, a collection of Anglo-W</w:t>
      </w:r>
      <w:r w:rsidR="002C63BB">
        <w:rPr>
          <w:lang w:val="en-US"/>
        </w:rPr>
        <w:t>elsh texts which sustain</w:t>
      </w:r>
      <w:r w:rsidR="00E45E37">
        <w:rPr>
          <w:lang w:val="en-US"/>
        </w:rPr>
        <w:t>s</w:t>
      </w:r>
      <w:r w:rsidR="002C63BB">
        <w:rPr>
          <w:lang w:val="en-US"/>
        </w:rPr>
        <w:t xml:space="preserve"> the wider literary heritage of the nation. </w:t>
      </w:r>
      <w:r w:rsidR="00695675">
        <w:rPr>
          <w:lang w:val="en-US"/>
        </w:rPr>
        <w:t>The series editor, Chair of the Arts Council of Wales Professor Dai Smith</w:t>
      </w:r>
      <w:r w:rsidR="0011316E">
        <w:rPr>
          <w:lang w:val="en-US"/>
        </w:rPr>
        <w:t>,</w:t>
      </w:r>
      <w:r w:rsidR="00695675">
        <w:rPr>
          <w:lang w:val="en-US"/>
        </w:rPr>
        <w:t xml:space="preserve"> identifies the project as ‘a key component in creating and disseminating an ongoing sense of modern Welsh culture and history for the future Wales which is now emerging from contemporary society’. And he goes on to describe Wales as </w:t>
      </w:r>
    </w:p>
    <w:p w:rsidR="00695675" w:rsidRDefault="00695675" w:rsidP="00D25897">
      <w:pPr>
        <w:rPr>
          <w:lang w:val="en-US"/>
        </w:rPr>
      </w:pPr>
    </w:p>
    <w:p w:rsidR="009C17AF" w:rsidRDefault="00695675" w:rsidP="00D25897">
      <w:pPr>
        <w:rPr>
          <w:lang w:val="en-US"/>
        </w:rPr>
      </w:pPr>
      <w:r>
        <w:rPr>
          <w:lang w:val="en-US"/>
        </w:rPr>
        <w:tab/>
        <w:t>a young country not afraid to remember what it might yet become.</w:t>
      </w:r>
      <w:r w:rsidR="00247B90">
        <w:rPr>
          <w:rStyle w:val="Rimandonotaapidipagina"/>
          <w:lang w:val="en-US"/>
        </w:rPr>
        <w:footnoteReference w:id="1"/>
      </w:r>
    </w:p>
    <w:p w:rsidR="009C17AF" w:rsidRDefault="009C17AF" w:rsidP="00D25897">
      <w:pPr>
        <w:rPr>
          <w:lang w:val="en-US"/>
        </w:rPr>
      </w:pPr>
    </w:p>
    <w:p w:rsidR="00A57225" w:rsidRDefault="00695675" w:rsidP="00D25897">
      <w:pPr>
        <w:rPr>
          <w:lang w:val="en-US"/>
        </w:rPr>
      </w:pPr>
      <w:r>
        <w:rPr>
          <w:lang w:val="en-US"/>
        </w:rPr>
        <w:t xml:space="preserve">This is a far cry from </w:t>
      </w:r>
      <w:r w:rsidR="00A80CB0">
        <w:rPr>
          <w:lang w:val="en-US"/>
        </w:rPr>
        <w:t xml:space="preserve">the Celtic twilight evoked by Gwyn Williams a quarter of a century earlier, and the bleak prospects facing a </w:t>
      </w:r>
      <w:r>
        <w:rPr>
          <w:lang w:val="en-US"/>
        </w:rPr>
        <w:t>naked people under an acid rain.</w:t>
      </w:r>
      <w:r w:rsidR="00B956BB">
        <w:rPr>
          <w:lang w:val="en-US"/>
        </w:rPr>
        <w:t xml:space="preserve"> It is a </w:t>
      </w:r>
      <w:r w:rsidR="00A80CB0">
        <w:rPr>
          <w:lang w:val="en-US"/>
        </w:rPr>
        <w:t xml:space="preserve">dynamic new </w:t>
      </w:r>
      <w:r w:rsidR="00B956BB">
        <w:rPr>
          <w:lang w:val="en-US"/>
        </w:rPr>
        <w:t>Wales</w:t>
      </w:r>
      <w:r w:rsidR="00A80CB0">
        <w:rPr>
          <w:lang w:val="en-US"/>
        </w:rPr>
        <w:t>, mindful of its past but</w:t>
      </w:r>
      <w:r w:rsidR="00B956BB">
        <w:rPr>
          <w:lang w:val="en-US"/>
        </w:rPr>
        <w:t xml:space="preserve"> which looks beyond the Welsh-speaking heartlands, and which </w:t>
      </w:r>
      <w:r w:rsidR="00C51BA5">
        <w:rPr>
          <w:lang w:val="en-US"/>
        </w:rPr>
        <w:t>is ready to embrace its own</w:t>
      </w:r>
      <w:r w:rsidR="0088106B">
        <w:rPr>
          <w:lang w:val="en-US"/>
        </w:rPr>
        <w:t xml:space="preserve"> recent multicultural heritage. </w:t>
      </w:r>
      <w:r w:rsidR="00C03901">
        <w:rPr>
          <w:lang w:val="en-US"/>
        </w:rPr>
        <w:t>Like its bigger neighbor to</w:t>
      </w:r>
      <w:r w:rsidR="00C51BA5">
        <w:rPr>
          <w:lang w:val="en-US"/>
        </w:rPr>
        <w:t xml:space="preserve"> the east, Wales today</w:t>
      </w:r>
      <w:r w:rsidR="005E263B">
        <w:rPr>
          <w:lang w:val="en-US"/>
        </w:rPr>
        <w:t xml:space="preserve"> is a multi-ethnic</w:t>
      </w:r>
      <w:r w:rsidR="00C03901">
        <w:rPr>
          <w:lang w:val="en-US"/>
        </w:rPr>
        <w:t xml:space="preserve"> country. </w:t>
      </w:r>
      <w:r w:rsidR="00C51BA5">
        <w:rPr>
          <w:lang w:val="en-US"/>
        </w:rPr>
        <w:t>In a 2005 survey 30,000 people living in Cardiff identified themselves as belonging ethni</w:t>
      </w:r>
      <w:r w:rsidR="004C24D9">
        <w:rPr>
          <w:lang w:val="en-US"/>
        </w:rPr>
        <w:t>c minorities, some of which date back to</w:t>
      </w:r>
      <w:r w:rsidR="00CE26EC">
        <w:rPr>
          <w:lang w:val="en-US"/>
        </w:rPr>
        <w:t xml:space="preserve"> the early days of</w:t>
      </w:r>
      <w:r w:rsidR="004C24D9">
        <w:rPr>
          <w:lang w:val="en-US"/>
        </w:rPr>
        <w:t xml:space="preserve"> Cardiff’s development as a port. Unlike the Italian community, however, they are associated with specific parts of the town</w:t>
      </w:r>
      <w:r w:rsidR="0011316E">
        <w:rPr>
          <w:lang w:val="en-US"/>
        </w:rPr>
        <w:t>, especially the docks are</w:t>
      </w:r>
      <w:r w:rsidR="00CE26EC">
        <w:rPr>
          <w:lang w:val="en-US"/>
        </w:rPr>
        <w:t>a. T</w:t>
      </w:r>
      <w:r w:rsidR="004C24D9">
        <w:rPr>
          <w:lang w:val="en-US"/>
        </w:rPr>
        <w:t>he Italians, because of the nature of the</w:t>
      </w:r>
      <w:r w:rsidR="0011316E">
        <w:rPr>
          <w:lang w:val="en-US"/>
        </w:rPr>
        <w:t xml:space="preserve"> jobs they chose to do</w:t>
      </w:r>
      <w:r w:rsidR="004C24D9">
        <w:rPr>
          <w:lang w:val="en-US"/>
        </w:rPr>
        <w:t>, are t</w:t>
      </w:r>
      <w:r w:rsidR="0011316E">
        <w:rPr>
          <w:lang w:val="en-US"/>
        </w:rPr>
        <w:t>hinly spread throughout South Wales, and better integrated into the cultural</w:t>
      </w:r>
      <w:r w:rsidR="00A57225">
        <w:rPr>
          <w:lang w:val="en-US"/>
        </w:rPr>
        <w:t xml:space="preserve"> fabric of everyday Welsh life. </w:t>
      </w:r>
    </w:p>
    <w:p w:rsidR="00A57225" w:rsidRDefault="00A57225" w:rsidP="00D25897">
      <w:pPr>
        <w:rPr>
          <w:lang w:val="en-US"/>
        </w:rPr>
      </w:pPr>
    </w:p>
    <w:p w:rsidR="00A80CB0" w:rsidRPr="00EA03B1" w:rsidRDefault="00CE26EC" w:rsidP="00D25897">
      <w:pPr>
        <w:rPr>
          <w:lang w:val="en-US"/>
        </w:rPr>
      </w:pPr>
      <w:r>
        <w:rPr>
          <w:lang w:val="en-US"/>
        </w:rPr>
        <w:t xml:space="preserve">When Robert </w:t>
      </w:r>
      <w:proofErr w:type="spellStart"/>
      <w:r>
        <w:rPr>
          <w:lang w:val="en-US"/>
        </w:rPr>
        <w:t>Sidoli</w:t>
      </w:r>
      <w:proofErr w:type="spellEnd"/>
      <w:r>
        <w:rPr>
          <w:lang w:val="en-US"/>
        </w:rPr>
        <w:t xml:space="preserve"> scored his debut try for</w:t>
      </w:r>
      <w:r w:rsidR="00A57225">
        <w:rPr>
          <w:lang w:val="en-US"/>
        </w:rPr>
        <w:t xml:space="preserve"> the Welsh national rugby team in 2005 – a championship that the Welsh team went on to win – it was against Italy. </w:t>
      </w:r>
      <w:proofErr w:type="spellStart"/>
      <w:r w:rsidR="00A57225">
        <w:rPr>
          <w:lang w:val="en-US"/>
        </w:rPr>
        <w:t>Sidoli</w:t>
      </w:r>
      <w:proofErr w:type="spellEnd"/>
      <w:r w:rsidR="002F52B6">
        <w:rPr>
          <w:lang w:val="en-US"/>
        </w:rPr>
        <w:t xml:space="preserve"> is a second generation Italian, his father having emigrated in the 1960s from </w:t>
      </w:r>
      <w:proofErr w:type="spellStart"/>
      <w:r w:rsidR="002F52B6">
        <w:rPr>
          <w:lang w:val="en-US"/>
        </w:rPr>
        <w:t>Bardi</w:t>
      </w:r>
      <w:proofErr w:type="spellEnd"/>
      <w:r w:rsidR="002F52B6">
        <w:rPr>
          <w:lang w:val="en-US"/>
        </w:rPr>
        <w:t xml:space="preserve"> to Wales, where he opened a fish and chip shop. </w:t>
      </w:r>
      <w:r w:rsidR="006C39B2">
        <w:rPr>
          <w:lang w:val="en-US"/>
        </w:rPr>
        <w:t>In</w:t>
      </w:r>
      <w:r w:rsidR="0030041F">
        <w:rPr>
          <w:lang w:val="en-US"/>
        </w:rPr>
        <w:t xml:space="preserve"> an in</w:t>
      </w:r>
      <w:r w:rsidR="006C39B2">
        <w:rPr>
          <w:lang w:val="en-US"/>
        </w:rPr>
        <w:t>terviewed</w:t>
      </w:r>
      <w:r w:rsidR="0030041F">
        <w:rPr>
          <w:lang w:val="en-US"/>
        </w:rPr>
        <w:t xml:space="preserve"> reported</w:t>
      </w:r>
      <w:r w:rsidR="006C39B2">
        <w:rPr>
          <w:lang w:val="en-US"/>
        </w:rPr>
        <w:t xml:space="preserve"> by journalist Tobias Jones (best known for his description of Berlusconi’s Italy</w:t>
      </w:r>
      <w:r w:rsidR="00EA03B1">
        <w:rPr>
          <w:lang w:val="en-US"/>
        </w:rPr>
        <w:t xml:space="preserve">, </w:t>
      </w:r>
      <w:r w:rsidR="00EA03B1">
        <w:rPr>
          <w:i/>
          <w:lang w:val="en-US"/>
        </w:rPr>
        <w:t>The Dark Heart of Italy</w:t>
      </w:r>
      <w:r w:rsidR="00EA03B1">
        <w:rPr>
          <w:lang w:val="en-US"/>
        </w:rPr>
        <w:t xml:space="preserve">), </w:t>
      </w:r>
      <w:proofErr w:type="spellStart"/>
      <w:r w:rsidR="00EA03B1">
        <w:rPr>
          <w:lang w:val="en-US"/>
        </w:rPr>
        <w:t>Sidoli</w:t>
      </w:r>
      <w:proofErr w:type="spellEnd"/>
      <w:r w:rsidR="00EA03B1">
        <w:rPr>
          <w:lang w:val="en-US"/>
        </w:rPr>
        <w:t xml:space="preserve"> </w:t>
      </w:r>
      <w:proofErr w:type="spellStart"/>
      <w:r w:rsidR="00EA03B1" w:rsidRPr="00D529D8">
        <w:rPr>
          <w:i/>
          <w:lang w:val="en-US"/>
        </w:rPr>
        <w:t>père</w:t>
      </w:r>
      <w:proofErr w:type="spellEnd"/>
      <w:r w:rsidR="0030041F">
        <w:rPr>
          <w:lang w:val="en-US"/>
        </w:rPr>
        <w:t xml:space="preserve"> speaks</w:t>
      </w:r>
      <w:r w:rsidR="00DE3517">
        <w:rPr>
          <w:lang w:val="en-US"/>
        </w:rPr>
        <w:t xml:space="preserve"> of the pride he takes in having a son represent Wales at rugby</w:t>
      </w:r>
      <w:r w:rsidR="0030041F">
        <w:rPr>
          <w:lang w:val="en-US"/>
        </w:rPr>
        <w:t xml:space="preserve">, </w:t>
      </w:r>
      <w:r w:rsidR="00EA03B1">
        <w:rPr>
          <w:lang w:val="en-US"/>
        </w:rPr>
        <w:t>in a Welsh lilt that Jones likens to Veneti</w:t>
      </w:r>
      <w:r w:rsidR="0030041F">
        <w:rPr>
          <w:lang w:val="en-US"/>
        </w:rPr>
        <w:t xml:space="preserve">an, </w:t>
      </w:r>
      <w:r w:rsidR="00DE3517">
        <w:rPr>
          <w:lang w:val="en-US"/>
        </w:rPr>
        <w:t xml:space="preserve">and </w:t>
      </w:r>
      <w:r w:rsidR="0030041F">
        <w:rPr>
          <w:lang w:val="en-US"/>
        </w:rPr>
        <w:t>of the affinity he feels for Wales:</w:t>
      </w:r>
      <w:r w:rsidR="00D529D8">
        <w:rPr>
          <w:lang w:val="en-US"/>
        </w:rPr>
        <w:t xml:space="preserve"> </w:t>
      </w:r>
    </w:p>
    <w:p w:rsidR="006C39B2" w:rsidRDefault="006C39B2" w:rsidP="00D25897">
      <w:pPr>
        <w:rPr>
          <w:lang w:val="en-US"/>
        </w:rPr>
      </w:pPr>
    </w:p>
    <w:p w:rsidR="006C39B2" w:rsidRPr="006C39B2" w:rsidRDefault="006C39B2" w:rsidP="00D25897">
      <w:r w:rsidRPr="006C39B2">
        <w:rPr>
          <w:lang w:val="en-US"/>
        </w:rPr>
        <w:tab/>
      </w:r>
      <w:r>
        <w:t xml:space="preserve">Quando sono venuto qui non parlavo una parola, poi a poco a poco ho imparato. Il </w:t>
      </w:r>
      <w:r>
        <w:tab/>
        <w:t xml:space="preserve">Galles mi ricorda molto i paeselli italiani di quarant’anni fa: c’è un senso della comunità </w:t>
      </w:r>
      <w:r>
        <w:tab/>
        <w:t xml:space="preserve">incredibile, la gente è molto amichevole. Di tutti gli italiani che si sono stabiliti in Galles, </w:t>
      </w:r>
      <w:r>
        <w:tab/>
        <w:t>quasi l’80 per cento è originario di Bardi</w:t>
      </w:r>
      <w:r w:rsidR="00695E32">
        <w:t>.</w:t>
      </w:r>
      <w:r>
        <w:rPr>
          <w:rStyle w:val="Rimandonotaapidipagina"/>
        </w:rPr>
        <w:footnoteReference w:id="2"/>
      </w:r>
    </w:p>
    <w:p w:rsidR="00A80CB0" w:rsidRPr="006C39B2" w:rsidRDefault="00A80CB0" w:rsidP="00D25897"/>
    <w:p w:rsidR="00796B38" w:rsidRDefault="00695E32" w:rsidP="00D25897">
      <w:pPr>
        <w:rPr>
          <w:lang w:val="en-US"/>
        </w:rPr>
      </w:pPr>
      <w:r>
        <w:rPr>
          <w:lang w:val="en-US"/>
        </w:rPr>
        <w:t>The</w:t>
      </w:r>
      <w:r w:rsidR="0011316E">
        <w:rPr>
          <w:lang w:val="en-US"/>
        </w:rPr>
        <w:t xml:space="preserve"> example from rugby </w:t>
      </w:r>
      <w:r w:rsidR="00C41549">
        <w:rPr>
          <w:lang w:val="en-US"/>
        </w:rPr>
        <w:t xml:space="preserve">is </w:t>
      </w:r>
      <w:r w:rsidR="0011316E">
        <w:rPr>
          <w:lang w:val="en-US"/>
        </w:rPr>
        <w:t xml:space="preserve">not </w:t>
      </w:r>
      <w:r w:rsidR="003718A1">
        <w:rPr>
          <w:lang w:val="en-US"/>
        </w:rPr>
        <w:t>fortuitous</w:t>
      </w:r>
      <w:r w:rsidR="00C41549">
        <w:rPr>
          <w:lang w:val="en-US"/>
        </w:rPr>
        <w:t>.</w:t>
      </w:r>
      <w:r w:rsidR="00DE3517">
        <w:rPr>
          <w:lang w:val="en-US"/>
        </w:rPr>
        <w:t xml:space="preserve"> </w:t>
      </w:r>
      <w:r w:rsidR="001F7063">
        <w:rPr>
          <w:lang w:val="en-US"/>
        </w:rPr>
        <w:t xml:space="preserve">Rugby internationals </w:t>
      </w:r>
      <w:r w:rsidR="009D53A1">
        <w:rPr>
          <w:lang w:val="en-US"/>
        </w:rPr>
        <w:t xml:space="preserve">probably </w:t>
      </w:r>
      <w:r w:rsidR="001F7063">
        <w:rPr>
          <w:lang w:val="en-US"/>
        </w:rPr>
        <w:t>provide more insights into the nature of national identity</w:t>
      </w:r>
      <w:r w:rsidR="00B6307A">
        <w:rPr>
          <w:lang w:val="en-US"/>
        </w:rPr>
        <w:t xml:space="preserve"> in the British Isles</w:t>
      </w:r>
      <w:r w:rsidR="001F7063">
        <w:rPr>
          <w:lang w:val="en-US"/>
        </w:rPr>
        <w:t xml:space="preserve"> than any other sporting or cultural </w:t>
      </w:r>
      <w:r w:rsidR="009D53A1">
        <w:rPr>
          <w:lang w:val="en-US"/>
        </w:rPr>
        <w:t>event. They provide an arena for the periphery (Wales, Scotland and Ireland, which plays as a single nation</w:t>
      </w:r>
      <w:r w:rsidR="00066B6F">
        <w:rPr>
          <w:lang w:val="en-US"/>
        </w:rPr>
        <w:t xml:space="preserve"> spanning the Republic and the N</w:t>
      </w:r>
      <w:r w:rsidR="009D53A1">
        <w:rPr>
          <w:lang w:val="en-US"/>
        </w:rPr>
        <w:t>orth)</w:t>
      </w:r>
      <w:r w:rsidR="00066B6F">
        <w:rPr>
          <w:lang w:val="en-US"/>
        </w:rPr>
        <w:t xml:space="preserve"> to compe</w:t>
      </w:r>
      <w:r w:rsidR="008238B9">
        <w:rPr>
          <w:lang w:val="en-US"/>
        </w:rPr>
        <w:t xml:space="preserve">te on equal terms with </w:t>
      </w:r>
      <w:r w:rsidR="00B36655">
        <w:rPr>
          <w:lang w:val="en-US"/>
        </w:rPr>
        <w:t xml:space="preserve">the </w:t>
      </w:r>
      <w:r w:rsidR="00796B38">
        <w:rPr>
          <w:lang w:val="en-US"/>
        </w:rPr>
        <w:t>centre of power</w:t>
      </w:r>
      <w:r>
        <w:rPr>
          <w:lang w:val="en-US"/>
        </w:rPr>
        <w:t xml:space="preserve"> and historical oppressor</w:t>
      </w:r>
      <w:r w:rsidR="00B36655">
        <w:rPr>
          <w:lang w:val="en-US"/>
        </w:rPr>
        <w:t xml:space="preserve">: </w:t>
      </w:r>
      <w:r w:rsidR="008238B9">
        <w:rPr>
          <w:lang w:val="en-US"/>
        </w:rPr>
        <w:t xml:space="preserve">England. </w:t>
      </w:r>
      <w:r w:rsidR="00796B38">
        <w:rPr>
          <w:lang w:val="en-US"/>
        </w:rPr>
        <w:t xml:space="preserve">Italy is a newcomer to the six nations championship, having </w:t>
      </w:r>
      <w:r>
        <w:rPr>
          <w:lang w:val="en-US"/>
        </w:rPr>
        <w:t>joined in 2000, and together with France prevent</w:t>
      </w:r>
      <w:r w:rsidR="00086629">
        <w:rPr>
          <w:lang w:val="en-US"/>
        </w:rPr>
        <w:t>s</w:t>
      </w:r>
      <w:r>
        <w:rPr>
          <w:lang w:val="en-US"/>
        </w:rPr>
        <w:t xml:space="preserve"> the championship from being an all-British affair.</w:t>
      </w:r>
      <w:r w:rsidR="00796B38">
        <w:rPr>
          <w:lang w:val="en-US"/>
        </w:rPr>
        <w:t xml:space="preserve"> Before the</w:t>
      </w:r>
      <w:r>
        <w:rPr>
          <w:lang w:val="en-US"/>
        </w:rPr>
        <w:t xml:space="preserve"> start of the</w:t>
      </w:r>
      <w:r w:rsidR="00796B38">
        <w:rPr>
          <w:lang w:val="en-US"/>
        </w:rPr>
        <w:t xml:space="preserve"> 2005 Scotland Italy match in Edinburgh, a short ceremony was held to present the official Scottish Italian tartan,</w:t>
      </w:r>
      <w:r>
        <w:rPr>
          <w:lang w:val="en-US"/>
        </w:rPr>
        <w:t xml:space="preserve"> dedicated to th</w:t>
      </w:r>
      <w:r w:rsidR="00E44839">
        <w:rPr>
          <w:lang w:val="en-US"/>
        </w:rPr>
        <w:t>e Italian commu</w:t>
      </w:r>
      <w:r w:rsidR="00086629">
        <w:rPr>
          <w:lang w:val="en-US"/>
        </w:rPr>
        <w:t xml:space="preserve">nity in Scotland, </w:t>
      </w:r>
      <w:r w:rsidR="002D42AD">
        <w:rPr>
          <w:lang w:val="en-US"/>
        </w:rPr>
        <w:t xml:space="preserve">and thereby </w:t>
      </w:r>
      <w:r w:rsidR="00E2236F">
        <w:rPr>
          <w:lang w:val="en-US"/>
        </w:rPr>
        <w:t xml:space="preserve"> </w:t>
      </w:r>
      <w:r w:rsidR="00086629">
        <w:rPr>
          <w:lang w:val="en-US"/>
        </w:rPr>
        <w:t>recognizing the contribution of the c</w:t>
      </w:r>
      <w:r w:rsidR="00AA04BE">
        <w:rPr>
          <w:lang w:val="en-US"/>
        </w:rPr>
        <w:t>ommunity to the Scottish nation.</w:t>
      </w:r>
    </w:p>
    <w:p w:rsidR="00796B38" w:rsidRDefault="00796B38" w:rsidP="00D25897">
      <w:pPr>
        <w:rPr>
          <w:lang w:val="en-US"/>
        </w:rPr>
      </w:pPr>
    </w:p>
    <w:p w:rsidR="00F64DC3" w:rsidRDefault="00796B38" w:rsidP="00FB7F18">
      <w:pPr>
        <w:rPr>
          <w:lang w:val="en-US"/>
        </w:rPr>
      </w:pPr>
      <w:r>
        <w:rPr>
          <w:lang w:val="en-US"/>
        </w:rPr>
        <w:t>Wales of course has no tartans to offer its Italian community, but r</w:t>
      </w:r>
      <w:r w:rsidR="00F64DC3">
        <w:rPr>
          <w:lang w:val="en-US"/>
        </w:rPr>
        <w:t xml:space="preserve">ecognition can take many routes, all of which necessarily pass through a </w:t>
      </w:r>
      <w:r w:rsidR="00987583">
        <w:rPr>
          <w:lang w:val="en-US"/>
        </w:rPr>
        <w:t>process</w:t>
      </w:r>
      <w:r w:rsidR="00F64DC3">
        <w:rPr>
          <w:lang w:val="en-US"/>
        </w:rPr>
        <w:t xml:space="preserve"> of awareness.</w:t>
      </w:r>
      <w:r>
        <w:rPr>
          <w:lang w:val="en-US"/>
        </w:rPr>
        <w:t xml:space="preserve"> </w:t>
      </w:r>
      <w:r w:rsidR="00086629">
        <w:rPr>
          <w:lang w:val="en-US"/>
        </w:rPr>
        <w:t xml:space="preserve">The </w:t>
      </w:r>
      <w:r w:rsidR="00AA04BE">
        <w:rPr>
          <w:lang w:val="en-US"/>
        </w:rPr>
        <w:t xml:space="preserve">decade since devolution has witnessed </w:t>
      </w:r>
      <w:r w:rsidR="004F27B0">
        <w:rPr>
          <w:lang w:val="en-US"/>
        </w:rPr>
        <w:t xml:space="preserve">a growing number of </w:t>
      </w:r>
      <w:r w:rsidR="00AA04BE">
        <w:rPr>
          <w:lang w:val="en-US"/>
        </w:rPr>
        <w:t>research projects</w:t>
      </w:r>
      <w:r w:rsidR="00D40C84">
        <w:rPr>
          <w:lang w:val="en-US"/>
        </w:rPr>
        <w:t xml:space="preserve"> into Welsh Italians</w:t>
      </w:r>
      <w:r w:rsidR="00AA04BE">
        <w:rPr>
          <w:lang w:val="en-US"/>
        </w:rPr>
        <w:t xml:space="preserve">, </w:t>
      </w:r>
      <w:r w:rsidR="00F64DC3">
        <w:rPr>
          <w:lang w:val="en-US"/>
        </w:rPr>
        <w:t>a website  celebrating the relationship between Wales and Italy, ‘Welsh Italians’</w:t>
      </w:r>
      <w:r w:rsidR="004F27B0">
        <w:rPr>
          <w:rStyle w:val="Rimandonotaapidipagina"/>
          <w:lang w:val="en-US"/>
        </w:rPr>
        <w:footnoteReference w:id="3"/>
      </w:r>
      <w:r w:rsidR="004F27B0">
        <w:rPr>
          <w:lang w:val="en-US"/>
        </w:rPr>
        <w:t xml:space="preserve"> </w:t>
      </w:r>
      <w:r w:rsidR="00F64DC3">
        <w:rPr>
          <w:lang w:val="en-US"/>
        </w:rPr>
        <w:t xml:space="preserve">set up by </w:t>
      </w:r>
      <w:proofErr w:type="spellStart"/>
      <w:r w:rsidR="00F64DC3">
        <w:rPr>
          <w:lang w:val="en-US"/>
        </w:rPr>
        <w:t>Bruna</w:t>
      </w:r>
      <w:proofErr w:type="spellEnd"/>
      <w:r w:rsidR="00F64DC3">
        <w:rPr>
          <w:lang w:val="en-US"/>
        </w:rPr>
        <w:t xml:space="preserve"> </w:t>
      </w:r>
      <w:proofErr w:type="spellStart"/>
      <w:r w:rsidR="00F64DC3">
        <w:rPr>
          <w:lang w:val="en-US"/>
        </w:rPr>
        <w:t>Chezzi</w:t>
      </w:r>
      <w:proofErr w:type="spellEnd"/>
      <w:r w:rsidR="00F64DC3">
        <w:rPr>
          <w:lang w:val="en-US"/>
        </w:rPr>
        <w:t xml:space="preserve">, a researcher at Cardiff </w:t>
      </w:r>
      <w:r w:rsidR="007F14D1">
        <w:rPr>
          <w:lang w:val="en-US"/>
        </w:rPr>
        <w:t>University</w:t>
      </w:r>
      <w:r w:rsidR="004F27B0">
        <w:rPr>
          <w:lang w:val="en-US"/>
        </w:rPr>
        <w:t xml:space="preserve">, </w:t>
      </w:r>
      <w:r w:rsidR="00F64DC3">
        <w:rPr>
          <w:lang w:val="en-US"/>
        </w:rPr>
        <w:t xml:space="preserve">and a spate of </w:t>
      </w:r>
      <w:r w:rsidR="00AA04BE">
        <w:rPr>
          <w:lang w:val="en-US"/>
        </w:rPr>
        <w:t xml:space="preserve">historical and fictionalized accounts by Welsh </w:t>
      </w:r>
      <w:r w:rsidR="00AA04BE">
        <w:rPr>
          <w:lang w:val="en-US"/>
        </w:rPr>
        <w:lastRenderedPageBreak/>
        <w:t>writers of Italian origin reflecting on the</w:t>
      </w:r>
      <w:r w:rsidR="00FB7F18">
        <w:rPr>
          <w:lang w:val="en-US"/>
        </w:rPr>
        <w:t xml:space="preserve"> cultural journey undertaken by their forbears</w:t>
      </w:r>
      <w:r w:rsidR="00D40C84">
        <w:rPr>
          <w:lang w:val="en-US"/>
        </w:rPr>
        <w:t>,</w:t>
      </w:r>
      <w:r w:rsidR="00F64DC3">
        <w:rPr>
          <w:lang w:val="en-US"/>
        </w:rPr>
        <w:t xml:space="preserve"> such as the recent (2011) novel by Anita </w:t>
      </w:r>
      <w:proofErr w:type="spellStart"/>
      <w:r w:rsidR="00F64DC3">
        <w:rPr>
          <w:lang w:val="en-US"/>
        </w:rPr>
        <w:t>Acari</w:t>
      </w:r>
      <w:proofErr w:type="spellEnd"/>
      <w:r w:rsidR="00F64DC3">
        <w:rPr>
          <w:lang w:val="en-US"/>
        </w:rPr>
        <w:t xml:space="preserve">, </w:t>
      </w:r>
      <w:r w:rsidR="00F64DC3">
        <w:rPr>
          <w:i/>
          <w:lang w:val="en-US"/>
        </w:rPr>
        <w:t>The Hokey Pokey Man</w:t>
      </w:r>
      <w:r w:rsidR="00F64DC3">
        <w:rPr>
          <w:lang w:val="en-US"/>
        </w:rPr>
        <w:t>.</w:t>
      </w:r>
      <w:r w:rsidR="001C0249">
        <w:rPr>
          <w:rStyle w:val="Rimandonotaapidipagina"/>
          <w:lang w:val="en-US"/>
        </w:rPr>
        <w:footnoteReference w:id="4"/>
      </w:r>
      <w:r w:rsidR="00F64DC3">
        <w:rPr>
          <w:lang w:val="en-US"/>
        </w:rPr>
        <w:t xml:space="preserve"> </w:t>
      </w:r>
      <w:r w:rsidR="007F14D1">
        <w:rPr>
          <w:lang w:val="en-US"/>
        </w:rPr>
        <w:t xml:space="preserve"> </w:t>
      </w:r>
    </w:p>
    <w:p w:rsidR="00F64DC3" w:rsidRDefault="00F64DC3" w:rsidP="00FB7F18">
      <w:pPr>
        <w:rPr>
          <w:lang w:val="en-US"/>
        </w:rPr>
      </w:pPr>
    </w:p>
    <w:p w:rsidR="00FB7F18" w:rsidRDefault="00FB7F18" w:rsidP="00FB7F18">
      <w:pPr>
        <w:rPr>
          <w:lang w:val="en-US"/>
        </w:rPr>
      </w:pPr>
      <w:r>
        <w:rPr>
          <w:lang w:val="en-US"/>
        </w:rPr>
        <w:t xml:space="preserve">In 2008 the Christian Association of Italian Workers in the UK (ACLI, </w:t>
      </w:r>
      <w:proofErr w:type="spellStart"/>
      <w:r>
        <w:rPr>
          <w:i/>
          <w:lang w:val="en-US"/>
        </w:rPr>
        <w:t>Associazione</w:t>
      </w:r>
      <w:proofErr w:type="spellEnd"/>
      <w:r>
        <w:rPr>
          <w:i/>
          <w:lang w:val="en-US"/>
        </w:rPr>
        <w:t xml:space="preserve"> Cristiana </w:t>
      </w:r>
      <w:proofErr w:type="spellStart"/>
      <w:r>
        <w:rPr>
          <w:i/>
          <w:lang w:val="en-US"/>
        </w:rPr>
        <w:t>dei</w:t>
      </w:r>
      <w:proofErr w:type="spellEnd"/>
      <w:r>
        <w:rPr>
          <w:i/>
          <w:lang w:val="en-US"/>
        </w:rPr>
        <w:t xml:space="preserve"> </w:t>
      </w:r>
      <w:proofErr w:type="spellStart"/>
      <w:r>
        <w:rPr>
          <w:i/>
          <w:lang w:val="en-US"/>
        </w:rPr>
        <w:t>Lavoratori</w:t>
      </w:r>
      <w:proofErr w:type="spellEnd"/>
      <w:r>
        <w:rPr>
          <w:i/>
          <w:lang w:val="en-US"/>
        </w:rPr>
        <w:t xml:space="preserve"> </w:t>
      </w:r>
      <w:proofErr w:type="spellStart"/>
      <w:r>
        <w:rPr>
          <w:i/>
          <w:lang w:val="en-US"/>
        </w:rPr>
        <w:t>Italiani</w:t>
      </w:r>
      <w:proofErr w:type="spellEnd"/>
      <w:r>
        <w:rPr>
          <w:lang w:val="en-US"/>
        </w:rPr>
        <w:t xml:space="preserve">) was awarded a </w:t>
      </w:r>
      <w:r w:rsidR="00FB34CE">
        <w:rPr>
          <w:lang w:val="en-US"/>
        </w:rPr>
        <w:t>£</w:t>
      </w:r>
      <w:r>
        <w:rPr>
          <w:lang w:val="en-US"/>
        </w:rPr>
        <w:t>50,000 heritage grant from  (UK) National Lottery Funds to study postwar Italian emigration to Wales</w:t>
      </w:r>
      <w:r w:rsidR="00BD16AA">
        <w:rPr>
          <w:lang w:val="en-US"/>
        </w:rPr>
        <w:t xml:space="preserve">. </w:t>
      </w:r>
      <w:r w:rsidR="00F64DC3">
        <w:rPr>
          <w:lang w:val="en-US"/>
        </w:rPr>
        <w:t>This led to</w:t>
      </w:r>
      <w:r w:rsidR="004F27B0">
        <w:rPr>
          <w:lang w:val="en-US"/>
        </w:rPr>
        <w:t xml:space="preserve"> the creation of a mobile exhibition of photographs and recordings, the declared objective of which is</w:t>
      </w:r>
    </w:p>
    <w:p w:rsidR="004F27B0" w:rsidRPr="003F2729" w:rsidRDefault="004F27B0" w:rsidP="004F27B0">
      <w:pPr>
        <w:pStyle w:val="NormaleWeb"/>
        <w:rPr>
          <w:rFonts w:ascii="Verdana" w:hAnsi="Verdana"/>
          <w:sz w:val="20"/>
          <w:szCs w:val="20"/>
          <w:lang w:val="en-US"/>
        </w:rPr>
      </w:pPr>
      <w:r>
        <w:rPr>
          <w:rFonts w:ascii="Verdana" w:eastAsiaTheme="minorHAnsi" w:hAnsi="Verdana" w:cstheme="minorBidi"/>
          <w:sz w:val="20"/>
          <w:szCs w:val="22"/>
          <w:lang w:val="en-US" w:eastAsia="en-US"/>
        </w:rPr>
        <w:tab/>
      </w:r>
      <w:r w:rsidRPr="003F2729">
        <w:rPr>
          <w:rFonts w:ascii="Verdana" w:hAnsi="Verdana"/>
          <w:sz w:val="20"/>
          <w:szCs w:val="20"/>
          <w:lang w:val="en-US"/>
        </w:rPr>
        <w:t xml:space="preserve">to enhance a sense of pride in Italian history, culture and contribution to Wales, and to </w:t>
      </w:r>
      <w:r w:rsidRPr="003F2729">
        <w:rPr>
          <w:rFonts w:ascii="Verdana" w:hAnsi="Verdana"/>
          <w:sz w:val="20"/>
          <w:szCs w:val="20"/>
          <w:lang w:val="en-US"/>
        </w:rPr>
        <w:tab/>
        <w:t xml:space="preserve">help present and future generations to understand and reflect upon their Italian roots. </w:t>
      </w:r>
      <w:r w:rsidRPr="003F2729">
        <w:rPr>
          <w:rFonts w:ascii="Verdana" w:hAnsi="Verdana"/>
          <w:sz w:val="20"/>
          <w:szCs w:val="20"/>
          <w:lang w:val="en-US"/>
        </w:rPr>
        <w:tab/>
        <w:t xml:space="preserve">This will stimulate discussion across generations within the Italian community, yet also </w:t>
      </w:r>
      <w:r w:rsidRPr="003F2729">
        <w:rPr>
          <w:rFonts w:ascii="Verdana" w:hAnsi="Verdana"/>
          <w:sz w:val="20"/>
          <w:szCs w:val="20"/>
          <w:lang w:val="en-US"/>
        </w:rPr>
        <w:tab/>
        <w:t xml:space="preserve">beyond that community. We hope that the experiences we record will help promote </w:t>
      </w:r>
      <w:r w:rsidRPr="003F2729">
        <w:rPr>
          <w:rFonts w:ascii="Verdana" w:hAnsi="Verdana"/>
          <w:sz w:val="20"/>
          <w:szCs w:val="20"/>
          <w:lang w:val="en-US"/>
        </w:rPr>
        <w:tab/>
        <w:t xml:space="preserve">understanding of Italian immigration to Wales to wider communities and also that these </w:t>
      </w:r>
      <w:r w:rsidRPr="003F2729">
        <w:rPr>
          <w:rFonts w:ascii="Verdana" w:hAnsi="Verdana"/>
          <w:sz w:val="20"/>
          <w:szCs w:val="20"/>
          <w:lang w:val="en-US"/>
        </w:rPr>
        <w:tab/>
        <w:t>accounts may act as a beacon for new immigrants moving to Great Britain.</w:t>
      </w:r>
      <w:r>
        <w:rPr>
          <w:rStyle w:val="Rimandonotaapidipagina"/>
          <w:rFonts w:ascii="Verdana" w:hAnsi="Verdana"/>
          <w:sz w:val="20"/>
          <w:szCs w:val="20"/>
        </w:rPr>
        <w:footnoteReference w:id="5"/>
      </w:r>
    </w:p>
    <w:p w:rsidR="005A000C" w:rsidRDefault="00A34AE2" w:rsidP="004F27B0">
      <w:pPr>
        <w:pStyle w:val="NormaleWeb"/>
        <w:rPr>
          <w:rFonts w:ascii="Verdana" w:hAnsi="Verdana"/>
          <w:sz w:val="20"/>
          <w:szCs w:val="20"/>
          <w:lang w:val="en-US"/>
        </w:rPr>
      </w:pPr>
      <w:r w:rsidRPr="003F2729">
        <w:rPr>
          <w:rFonts w:ascii="Verdana" w:hAnsi="Verdana"/>
          <w:sz w:val="20"/>
          <w:szCs w:val="20"/>
          <w:lang w:val="en-US"/>
        </w:rPr>
        <w:t xml:space="preserve">The project was greeted </w:t>
      </w:r>
      <w:proofErr w:type="spellStart"/>
      <w:r w:rsidRPr="003F2729">
        <w:rPr>
          <w:rFonts w:ascii="Verdana" w:hAnsi="Verdana"/>
          <w:sz w:val="20"/>
          <w:szCs w:val="20"/>
          <w:lang w:val="en-US"/>
        </w:rPr>
        <w:t>favo</w:t>
      </w:r>
      <w:r w:rsidR="004F27B0" w:rsidRPr="003F2729">
        <w:rPr>
          <w:rFonts w:ascii="Verdana" w:hAnsi="Verdana"/>
          <w:sz w:val="20"/>
          <w:szCs w:val="20"/>
          <w:lang w:val="en-US"/>
        </w:rPr>
        <w:t>urably</w:t>
      </w:r>
      <w:proofErr w:type="spellEnd"/>
      <w:r w:rsidR="004F27B0" w:rsidRPr="003F2729">
        <w:rPr>
          <w:rFonts w:ascii="Verdana" w:hAnsi="Verdana"/>
          <w:sz w:val="20"/>
          <w:szCs w:val="20"/>
          <w:lang w:val="en-US"/>
        </w:rPr>
        <w:t xml:space="preserve"> by</w:t>
      </w:r>
      <w:r w:rsidRPr="003F2729">
        <w:rPr>
          <w:rFonts w:ascii="Verdana" w:hAnsi="Verdana"/>
          <w:sz w:val="20"/>
          <w:szCs w:val="20"/>
          <w:lang w:val="en-US"/>
        </w:rPr>
        <w:t xml:space="preserve"> the main Welsh daily newspaper, </w:t>
      </w:r>
      <w:r w:rsidRPr="003F2729">
        <w:rPr>
          <w:rFonts w:ascii="Verdana" w:hAnsi="Verdana"/>
          <w:i/>
          <w:sz w:val="20"/>
          <w:szCs w:val="20"/>
          <w:lang w:val="en-US"/>
        </w:rPr>
        <w:t>The Western Mail</w:t>
      </w:r>
      <w:r w:rsidRPr="003F2729">
        <w:rPr>
          <w:rFonts w:ascii="Verdana" w:hAnsi="Verdana"/>
          <w:sz w:val="20"/>
          <w:szCs w:val="20"/>
          <w:lang w:val="en-US"/>
        </w:rPr>
        <w:t xml:space="preserve">, in an article entitled </w:t>
      </w:r>
      <w:r w:rsidRPr="003F2729">
        <w:rPr>
          <w:rFonts w:ascii="Verdana" w:hAnsi="Verdana"/>
          <w:i/>
          <w:sz w:val="20"/>
          <w:szCs w:val="20"/>
          <w:lang w:val="en-US"/>
        </w:rPr>
        <w:t xml:space="preserve">Italian </w:t>
      </w:r>
      <w:proofErr w:type="spellStart"/>
      <w:r w:rsidRPr="003F2729">
        <w:rPr>
          <w:rFonts w:ascii="Verdana" w:hAnsi="Verdana"/>
          <w:i/>
          <w:sz w:val="20"/>
          <w:szCs w:val="20"/>
          <w:lang w:val="en-US"/>
        </w:rPr>
        <w:t>flavour</w:t>
      </w:r>
      <w:proofErr w:type="spellEnd"/>
      <w:r w:rsidRPr="003F2729">
        <w:rPr>
          <w:rFonts w:ascii="Verdana" w:hAnsi="Verdana"/>
          <w:i/>
          <w:sz w:val="20"/>
          <w:szCs w:val="20"/>
          <w:lang w:val="en-US"/>
        </w:rPr>
        <w:t xml:space="preserve"> added to our culture.</w:t>
      </w:r>
      <w:r w:rsidRPr="00987583">
        <w:rPr>
          <w:rStyle w:val="Rimandonotaapidipagina"/>
          <w:rFonts w:ascii="Verdana" w:hAnsi="Verdana"/>
          <w:sz w:val="20"/>
          <w:szCs w:val="20"/>
        </w:rPr>
        <w:footnoteReference w:id="6"/>
      </w:r>
      <w:r w:rsidR="004F27B0" w:rsidRPr="003F2729">
        <w:rPr>
          <w:rFonts w:ascii="Verdana" w:hAnsi="Verdana"/>
          <w:sz w:val="20"/>
          <w:szCs w:val="20"/>
          <w:lang w:val="en-US"/>
        </w:rPr>
        <w:t xml:space="preserve"> </w:t>
      </w:r>
      <w:r w:rsidR="00987583" w:rsidRPr="003F2729">
        <w:rPr>
          <w:rFonts w:ascii="Verdana" w:hAnsi="Verdana"/>
          <w:sz w:val="20"/>
          <w:szCs w:val="20"/>
          <w:lang w:val="en-US"/>
        </w:rPr>
        <w:t xml:space="preserve">At the University of Cardiff, it is now possible to </w:t>
      </w:r>
      <w:proofErr w:type="spellStart"/>
      <w:r w:rsidR="00987583" w:rsidRPr="003F2729">
        <w:rPr>
          <w:rFonts w:ascii="Verdana" w:hAnsi="Verdana"/>
          <w:sz w:val="20"/>
          <w:szCs w:val="20"/>
          <w:lang w:val="en-US"/>
        </w:rPr>
        <w:t>enrol</w:t>
      </w:r>
      <w:proofErr w:type="spellEnd"/>
      <w:r w:rsidR="00987583" w:rsidRPr="003F2729">
        <w:rPr>
          <w:rFonts w:ascii="Verdana" w:hAnsi="Verdana"/>
          <w:sz w:val="20"/>
          <w:szCs w:val="20"/>
          <w:lang w:val="en-US"/>
        </w:rPr>
        <w:t xml:space="preserve"> for a course entitled</w:t>
      </w:r>
      <w:r w:rsidR="004C0411" w:rsidRPr="003F2729">
        <w:rPr>
          <w:rFonts w:ascii="Verdana" w:hAnsi="Verdana"/>
          <w:sz w:val="20"/>
          <w:szCs w:val="20"/>
          <w:lang w:val="en-US"/>
        </w:rPr>
        <w:t xml:space="preserve"> </w:t>
      </w:r>
      <w:r w:rsidR="004C0411" w:rsidRPr="004C0411">
        <w:rPr>
          <w:rFonts w:ascii="Verdana" w:hAnsi="Verdana"/>
          <w:i/>
          <w:sz w:val="20"/>
          <w:szCs w:val="20"/>
          <w:lang w:val="en-US"/>
        </w:rPr>
        <w:t xml:space="preserve">The Italians in Wales, 1881-2012: From History to Cultural </w:t>
      </w:r>
      <w:r w:rsidR="004C0411" w:rsidRPr="00F44785">
        <w:rPr>
          <w:rFonts w:ascii="Verdana" w:hAnsi="Verdana"/>
          <w:sz w:val="20"/>
          <w:szCs w:val="20"/>
          <w:lang w:val="en-US"/>
        </w:rPr>
        <w:t>Memory</w:t>
      </w:r>
      <w:r w:rsidR="00F44785">
        <w:rPr>
          <w:rFonts w:ascii="Verdana" w:hAnsi="Verdana"/>
          <w:sz w:val="20"/>
          <w:szCs w:val="20"/>
          <w:lang w:val="en-US"/>
        </w:rPr>
        <w:t xml:space="preserve">, </w:t>
      </w:r>
      <w:r w:rsidR="00FB34CE" w:rsidRPr="00F44785">
        <w:rPr>
          <w:rFonts w:ascii="Verdana" w:hAnsi="Verdana"/>
          <w:sz w:val="20"/>
          <w:szCs w:val="20"/>
          <w:lang w:val="en-US"/>
        </w:rPr>
        <w:t>offered</w:t>
      </w:r>
      <w:r w:rsidR="00FB34CE">
        <w:rPr>
          <w:rFonts w:ascii="Verdana" w:hAnsi="Verdana"/>
          <w:sz w:val="20"/>
          <w:szCs w:val="20"/>
          <w:lang w:val="en-US"/>
        </w:rPr>
        <w:t xml:space="preserve"> by the Cardiff Centre for lifelong learning, the adult education department of the University.</w:t>
      </w:r>
      <w:r w:rsidR="00E201B6">
        <w:rPr>
          <w:rFonts w:ascii="Verdana" w:hAnsi="Verdana"/>
          <w:sz w:val="20"/>
          <w:szCs w:val="20"/>
          <w:lang w:val="en-US"/>
        </w:rPr>
        <w:t xml:space="preserve"> </w:t>
      </w:r>
    </w:p>
    <w:p w:rsidR="00F84D58" w:rsidRPr="00442610" w:rsidRDefault="00D54BA9" w:rsidP="004F27B0">
      <w:pPr>
        <w:pStyle w:val="NormaleWeb"/>
        <w:rPr>
          <w:rFonts w:ascii="Verdana" w:hAnsi="Verdana"/>
          <w:sz w:val="20"/>
          <w:szCs w:val="20"/>
          <w:lang w:val="en-US"/>
        </w:rPr>
      </w:pPr>
      <w:r>
        <w:rPr>
          <w:rFonts w:ascii="Verdana" w:hAnsi="Verdana"/>
          <w:sz w:val="20"/>
          <w:szCs w:val="20"/>
          <w:lang w:val="en-US"/>
        </w:rPr>
        <w:t>But the</w:t>
      </w:r>
      <w:r w:rsidR="009E73FD">
        <w:rPr>
          <w:rFonts w:ascii="Verdana" w:hAnsi="Verdana"/>
          <w:sz w:val="20"/>
          <w:szCs w:val="20"/>
          <w:lang w:val="en-US"/>
        </w:rPr>
        <w:t xml:space="preserve"> quest to uncover the sense of the Italian contribution to recent Welsh history </w:t>
      </w:r>
      <w:r>
        <w:rPr>
          <w:rFonts w:ascii="Verdana" w:hAnsi="Verdana"/>
          <w:sz w:val="20"/>
          <w:szCs w:val="20"/>
          <w:lang w:val="en-US"/>
        </w:rPr>
        <w:t xml:space="preserve">also </w:t>
      </w:r>
      <w:r w:rsidR="00062ED3">
        <w:rPr>
          <w:rFonts w:ascii="Verdana" w:hAnsi="Verdana"/>
          <w:sz w:val="20"/>
          <w:szCs w:val="20"/>
          <w:lang w:val="en-US"/>
        </w:rPr>
        <w:t>entails</w:t>
      </w:r>
      <w:r w:rsidR="009E73FD">
        <w:rPr>
          <w:rFonts w:ascii="Verdana" w:hAnsi="Verdana"/>
          <w:sz w:val="20"/>
          <w:szCs w:val="20"/>
          <w:lang w:val="en-US"/>
        </w:rPr>
        <w:t xml:space="preserve"> </w:t>
      </w:r>
      <w:r>
        <w:rPr>
          <w:rFonts w:ascii="Verdana" w:hAnsi="Verdana"/>
          <w:sz w:val="20"/>
          <w:szCs w:val="20"/>
          <w:lang w:val="en-US"/>
        </w:rPr>
        <w:t>coming across</w:t>
      </w:r>
      <w:r w:rsidR="00E45E37">
        <w:rPr>
          <w:rFonts w:ascii="Verdana" w:hAnsi="Verdana"/>
          <w:sz w:val="20"/>
          <w:szCs w:val="20"/>
          <w:lang w:val="en-US"/>
        </w:rPr>
        <w:t>, and facing up to,</w:t>
      </w:r>
      <w:r>
        <w:rPr>
          <w:rFonts w:ascii="Verdana" w:hAnsi="Verdana"/>
          <w:sz w:val="20"/>
          <w:szCs w:val="20"/>
          <w:lang w:val="en-US"/>
        </w:rPr>
        <w:t xml:space="preserve"> moments of prejudice, stupidity and tragedy which </w:t>
      </w:r>
      <w:r w:rsidR="00062ED3">
        <w:rPr>
          <w:rFonts w:ascii="Verdana" w:hAnsi="Verdana"/>
          <w:sz w:val="20"/>
          <w:szCs w:val="20"/>
          <w:lang w:val="en-US"/>
        </w:rPr>
        <w:t>seem to</w:t>
      </w:r>
      <w:r>
        <w:rPr>
          <w:rFonts w:ascii="Verdana" w:hAnsi="Verdana"/>
          <w:sz w:val="20"/>
          <w:szCs w:val="20"/>
          <w:lang w:val="en-US"/>
        </w:rPr>
        <w:t xml:space="preserve"> have been pushed aside from the collective consciousness</w:t>
      </w:r>
      <w:r w:rsidR="00B00E4E">
        <w:rPr>
          <w:rFonts w:ascii="Verdana" w:hAnsi="Verdana"/>
          <w:sz w:val="20"/>
          <w:szCs w:val="20"/>
          <w:lang w:val="en-US"/>
        </w:rPr>
        <w:t xml:space="preserve"> in post-war Britain</w:t>
      </w:r>
      <w:r>
        <w:rPr>
          <w:rFonts w:ascii="Verdana" w:hAnsi="Verdana"/>
          <w:sz w:val="20"/>
          <w:szCs w:val="20"/>
          <w:lang w:val="en-US"/>
        </w:rPr>
        <w:t xml:space="preserve">. When Mussolini </w:t>
      </w:r>
      <w:r w:rsidR="00345E6F">
        <w:rPr>
          <w:rFonts w:ascii="Verdana" w:hAnsi="Verdana"/>
          <w:sz w:val="20"/>
          <w:szCs w:val="20"/>
          <w:lang w:val="en-US"/>
        </w:rPr>
        <w:t>declared war on Britain</w:t>
      </w:r>
      <w:r w:rsidR="00423F8C">
        <w:rPr>
          <w:rFonts w:ascii="Verdana" w:hAnsi="Verdana"/>
          <w:sz w:val="20"/>
          <w:szCs w:val="20"/>
          <w:lang w:val="en-US"/>
        </w:rPr>
        <w:t xml:space="preserve"> in June 1940,</w:t>
      </w:r>
      <w:r>
        <w:rPr>
          <w:rFonts w:ascii="Verdana" w:hAnsi="Verdana"/>
          <w:sz w:val="20"/>
          <w:szCs w:val="20"/>
          <w:lang w:val="en-US"/>
        </w:rPr>
        <w:t xml:space="preserve"> </w:t>
      </w:r>
      <w:r w:rsidR="00423F8C">
        <w:rPr>
          <w:rFonts w:ascii="Verdana" w:hAnsi="Verdana"/>
          <w:sz w:val="20"/>
          <w:szCs w:val="20"/>
          <w:lang w:val="en-US"/>
        </w:rPr>
        <w:t>Prime M</w:t>
      </w:r>
      <w:r w:rsidR="00B00E4E">
        <w:rPr>
          <w:rFonts w:ascii="Verdana" w:hAnsi="Verdana"/>
          <w:sz w:val="20"/>
          <w:szCs w:val="20"/>
          <w:lang w:val="en-US"/>
        </w:rPr>
        <w:t>inister Churchill ordered all Italian males over the age of 18 to be interned. On July 2</w:t>
      </w:r>
      <w:r w:rsidR="00B00E4E" w:rsidRPr="00B00E4E">
        <w:rPr>
          <w:rFonts w:ascii="Verdana" w:hAnsi="Verdana"/>
          <w:sz w:val="20"/>
          <w:szCs w:val="20"/>
          <w:vertAlign w:val="superscript"/>
          <w:lang w:val="en-US"/>
        </w:rPr>
        <w:t>nd</w:t>
      </w:r>
      <w:r w:rsidR="00B00E4E">
        <w:rPr>
          <w:rFonts w:ascii="Verdana" w:hAnsi="Verdana"/>
          <w:sz w:val="20"/>
          <w:szCs w:val="20"/>
          <w:lang w:val="en-US"/>
        </w:rPr>
        <w:t xml:space="preserve"> 1940 more than 400 Italians</w:t>
      </w:r>
      <w:r w:rsidR="00861238">
        <w:rPr>
          <w:rFonts w:ascii="Verdana" w:hAnsi="Verdana"/>
          <w:sz w:val="20"/>
          <w:szCs w:val="20"/>
          <w:lang w:val="en-US"/>
        </w:rPr>
        <w:t xml:space="preserve"> (48 of whom</w:t>
      </w:r>
      <w:r w:rsidR="00F84D58">
        <w:rPr>
          <w:rFonts w:ascii="Verdana" w:hAnsi="Verdana"/>
          <w:sz w:val="20"/>
          <w:szCs w:val="20"/>
          <w:lang w:val="en-US"/>
        </w:rPr>
        <w:t xml:space="preserve"> were</w:t>
      </w:r>
      <w:r w:rsidR="00861238">
        <w:rPr>
          <w:rFonts w:ascii="Verdana" w:hAnsi="Verdana"/>
          <w:sz w:val="20"/>
          <w:szCs w:val="20"/>
          <w:lang w:val="en-US"/>
        </w:rPr>
        <w:t xml:space="preserve"> from </w:t>
      </w:r>
      <w:proofErr w:type="spellStart"/>
      <w:r w:rsidR="00861238">
        <w:rPr>
          <w:rFonts w:ascii="Verdana" w:hAnsi="Verdana"/>
          <w:sz w:val="20"/>
          <w:szCs w:val="20"/>
          <w:lang w:val="en-US"/>
        </w:rPr>
        <w:t>Bardi</w:t>
      </w:r>
      <w:proofErr w:type="spellEnd"/>
      <w:r w:rsidR="00861238">
        <w:rPr>
          <w:rFonts w:ascii="Verdana" w:hAnsi="Verdana"/>
          <w:sz w:val="20"/>
          <w:szCs w:val="20"/>
          <w:lang w:val="en-US"/>
        </w:rPr>
        <w:t>)</w:t>
      </w:r>
      <w:r w:rsidR="00B00E4E">
        <w:rPr>
          <w:rFonts w:ascii="Verdana" w:hAnsi="Verdana"/>
          <w:sz w:val="20"/>
          <w:szCs w:val="20"/>
          <w:lang w:val="en-US"/>
        </w:rPr>
        <w:t xml:space="preserve"> lost their lives when</w:t>
      </w:r>
      <w:r w:rsidR="00861238">
        <w:rPr>
          <w:rFonts w:ascii="Verdana" w:hAnsi="Verdana"/>
          <w:sz w:val="20"/>
          <w:szCs w:val="20"/>
          <w:lang w:val="en-US"/>
        </w:rPr>
        <w:t xml:space="preserve"> the passenger ship </w:t>
      </w:r>
      <w:proofErr w:type="spellStart"/>
      <w:r w:rsidR="00861238">
        <w:rPr>
          <w:rFonts w:ascii="Verdana" w:hAnsi="Verdana"/>
          <w:sz w:val="20"/>
          <w:szCs w:val="20"/>
          <w:lang w:val="en-US"/>
        </w:rPr>
        <w:t>Aran</w:t>
      </w:r>
      <w:r w:rsidR="00B00E4E">
        <w:rPr>
          <w:rFonts w:ascii="Verdana" w:hAnsi="Verdana"/>
          <w:sz w:val="20"/>
          <w:szCs w:val="20"/>
          <w:lang w:val="en-US"/>
        </w:rPr>
        <w:t>dora</w:t>
      </w:r>
      <w:proofErr w:type="spellEnd"/>
      <w:r w:rsidR="00B00E4E">
        <w:rPr>
          <w:rFonts w:ascii="Verdana" w:hAnsi="Verdana"/>
          <w:sz w:val="20"/>
          <w:szCs w:val="20"/>
          <w:lang w:val="en-US"/>
        </w:rPr>
        <w:t xml:space="preserve"> Star deporting them to Canada was sunk off the coast of Ireland by a G</w:t>
      </w:r>
      <w:r w:rsidR="00B534E6">
        <w:rPr>
          <w:rFonts w:ascii="Verdana" w:hAnsi="Verdana"/>
          <w:sz w:val="20"/>
          <w:szCs w:val="20"/>
          <w:lang w:val="en-US"/>
        </w:rPr>
        <w:t>erman U-boat. For more than half a century the</w:t>
      </w:r>
      <w:r w:rsidR="00715A38">
        <w:rPr>
          <w:rFonts w:ascii="Verdana" w:hAnsi="Verdana"/>
          <w:sz w:val="20"/>
          <w:szCs w:val="20"/>
          <w:lang w:val="en-US"/>
        </w:rPr>
        <w:t xml:space="preserve"> event went largely unrecorded, and the victims forgotten. </w:t>
      </w:r>
      <w:r w:rsidR="00861238" w:rsidRPr="00861238">
        <w:rPr>
          <w:rFonts w:ascii="Verdana" w:hAnsi="Verdana"/>
          <w:sz w:val="20"/>
          <w:szCs w:val="20"/>
          <w:lang w:val="en-US"/>
        </w:rPr>
        <w:t xml:space="preserve">The publication in 2006 of </w:t>
      </w:r>
      <w:proofErr w:type="spellStart"/>
      <w:r w:rsidR="00861238" w:rsidRPr="00861238">
        <w:rPr>
          <w:rFonts w:ascii="Verdana" w:hAnsi="Verdana"/>
          <w:i/>
          <w:sz w:val="20"/>
          <w:szCs w:val="20"/>
          <w:lang w:val="en-US"/>
        </w:rPr>
        <w:t>Arandora</w:t>
      </w:r>
      <w:proofErr w:type="spellEnd"/>
      <w:r w:rsidR="00861238" w:rsidRPr="00861238">
        <w:rPr>
          <w:rFonts w:ascii="Verdana" w:hAnsi="Verdana"/>
          <w:i/>
          <w:sz w:val="20"/>
          <w:szCs w:val="20"/>
          <w:lang w:val="en-US"/>
        </w:rPr>
        <w:t xml:space="preserve"> Star: </w:t>
      </w:r>
      <w:proofErr w:type="spellStart"/>
      <w:r w:rsidR="00861238" w:rsidRPr="00861238">
        <w:rPr>
          <w:rFonts w:ascii="Verdana" w:hAnsi="Verdana"/>
          <w:i/>
          <w:sz w:val="20"/>
          <w:szCs w:val="20"/>
          <w:lang w:val="en-US"/>
        </w:rPr>
        <w:t>dall’oblio</w:t>
      </w:r>
      <w:proofErr w:type="spellEnd"/>
      <w:r w:rsidR="00861238" w:rsidRPr="00861238">
        <w:rPr>
          <w:rFonts w:ascii="Verdana" w:hAnsi="Verdana"/>
          <w:i/>
          <w:sz w:val="20"/>
          <w:szCs w:val="20"/>
          <w:lang w:val="en-US"/>
        </w:rPr>
        <w:t xml:space="preserve"> </w:t>
      </w:r>
      <w:proofErr w:type="spellStart"/>
      <w:r w:rsidR="00861238" w:rsidRPr="00861238">
        <w:rPr>
          <w:rFonts w:ascii="Verdana" w:hAnsi="Verdana"/>
          <w:i/>
          <w:sz w:val="20"/>
          <w:szCs w:val="20"/>
          <w:lang w:val="en-US"/>
        </w:rPr>
        <w:t>alla</w:t>
      </w:r>
      <w:proofErr w:type="spellEnd"/>
      <w:r w:rsidR="00861238" w:rsidRPr="00861238">
        <w:rPr>
          <w:rFonts w:ascii="Verdana" w:hAnsi="Verdana"/>
          <w:i/>
          <w:sz w:val="20"/>
          <w:szCs w:val="20"/>
          <w:lang w:val="en-US"/>
        </w:rPr>
        <w:t xml:space="preserve"> </w:t>
      </w:r>
      <w:proofErr w:type="spellStart"/>
      <w:r w:rsidR="00861238" w:rsidRPr="00861238">
        <w:rPr>
          <w:rFonts w:ascii="Verdana" w:hAnsi="Verdana"/>
          <w:i/>
          <w:sz w:val="20"/>
          <w:szCs w:val="20"/>
          <w:lang w:val="en-US"/>
        </w:rPr>
        <w:t>memoria</w:t>
      </w:r>
      <w:proofErr w:type="spellEnd"/>
      <w:r w:rsidR="00861238" w:rsidRPr="00861238">
        <w:rPr>
          <w:rFonts w:ascii="Verdana" w:hAnsi="Verdana"/>
          <w:sz w:val="20"/>
          <w:szCs w:val="20"/>
          <w:lang w:val="en-US"/>
        </w:rPr>
        <w:t xml:space="preserve"> by Maria Serena </w:t>
      </w:r>
      <w:proofErr w:type="spellStart"/>
      <w:r w:rsidR="00861238" w:rsidRPr="00861238">
        <w:rPr>
          <w:rFonts w:ascii="Verdana" w:hAnsi="Verdana"/>
          <w:sz w:val="20"/>
          <w:szCs w:val="20"/>
          <w:lang w:val="en-US"/>
        </w:rPr>
        <w:t>Balestracci</w:t>
      </w:r>
      <w:proofErr w:type="spellEnd"/>
      <w:r w:rsidR="00861238" w:rsidRPr="00861238">
        <w:rPr>
          <w:rFonts w:ascii="Verdana" w:hAnsi="Verdana"/>
          <w:sz w:val="20"/>
          <w:szCs w:val="20"/>
          <w:lang w:val="en-US"/>
        </w:rPr>
        <w:t xml:space="preserve"> triggered interest in Wales and in</w:t>
      </w:r>
      <w:r w:rsidR="0023204B">
        <w:rPr>
          <w:rFonts w:ascii="Verdana" w:hAnsi="Verdana"/>
          <w:sz w:val="20"/>
          <w:szCs w:val="20"/>
          <w:lang w:val="en-US"/>
        </w:rPr>
        <w:t xml:space="preserve"> Italy, and led to the setting up of a memorial fund to commemorate victims; and in 2010 a memorial was unveiled at St David’s catholic cathedral in Cardiff. </w:t>
      </w:r>
      <w:r w:rsidR="00442610">
        <w:rPr>
          <w:rFonts w:ascii="Verdana" w:hAnsi="Verdana"/>
          <w:sz w:val="20"/>
          <w:szCs w:val="20"/>
          <w:lang w:val="en-US"/>
        </w:rPr>
        <w:t xml:space="preserve">The funding extended to a road show about the tragedy, produced by the Neath-based theatre company </w:t>
      </w:r>
      <w:proofErr w:type="spellStart"/>
      <w:r w:rsidR="00442610" w:rsidRPr="003F2729">
        <w:rPr>
          <w:rFonts w:ascii="Verdana" w:hAnsi="Verdana"/>
          <w:i/>
          <w:sz w:val="20"/>
          <w:szCs w:val="20"/>
          <w:lang w:val="en-US"/>
        </w:rPr>
        <w:t>Theatr</w:t>
      </w:r>
      <w:proofErr w:type="spellEnd"/>
      <w:r w:rsidR="00442610" w:rsidRPr="003F2729">
        <w:rPr>
          <w:rFonts w:ascii="Verdana" w:hAnsi="Verdana"/>
          <w:i/>
          <w:sz w:val="20"/>
          <w:szCs w:val="20"/>
          <w:lang w:val="en-US"/>
        </w:rPr>
        <w:t xml:space="preserve"> </w:t>
      </w:r>
      <w:proofErr w:type="spellStart"/>
      <w:r w:rsidR="00442610" w:rsidRPr="003F2729">
        <w:rPr>
          <w:rFonts w:ascii="Verdana" w:hAnsi="Verdana"/>
          <w:i/>
          <w:sz w:val="20"/>
          <w:szCs w:val="20"/>
          <w:lang w:val="en-US"/>
        </w:rPr>
        <w:t>na</w:t>
      </w:r>
      <w:proofErr w:type="spellEnd"/>
      <w:r w:rsidR="00442610" w:rsidRPr="003F2729">
        <w:rPr>
          <w:rFonts w:ascii="Verdana" w:hAnsi="Verdana"/>
          <w:i/>
          <w:sz w:val="20"/>
          <w:szCs w:val="20"/>
          <w:lang w:val="en-US"/>
        </w:rPr>
        <w:t xml:space="preserve"> </w:t>
      </w:r>
      <w:proofErr w:type="spellStart"/>
      <w:r w:rsidR="00442610" w:rsidRPr="003F2729">
        <w:rPr>
          <w:rFonts w:ascii="Verdana" w:hAnsi="Verdana"/>
          <w:i/>
          <w:sz w:val="20"/>
          <w:szCs w:val="20"/>
          <w:lang w:val="en-US"/>
        </w:rPr>
        <w:t>n’Og</w:t>
      </w:r>
      <w:proofErr w:type="spellEnd"/>
      <w:r w:rsidR="00442610" w:rsidRPr="003F2729">
        <w:rPr>
          <w:rFonts w:ascii="Verdana" w:hAnsi="Verdana"/>
          <w:sz w:val="20"/>
          <w:szCs w:val="20"/>
          <w:lang w:val="en-US"/>
        </w:rPr>
        <w:t>, seen by 5,000 South Wales schoolchildren in 2011</w:t>
      </w:r>
      <w:r w:rsidR="00442610">
        <w:rPr>
          <w:rStyle w:val="Rimandonotaapidipagina"/>
          <w:rFonts w:ascii="Verdana" w:hAnsi="Verdana"/>
          <w:sz w:val="20"/>
          <w:szCs w:val="20"/>
        </w:rPr>
        <w:footnoteReference w:id="7"/>
      </w:r>
      <w:r w:rsidR="005A000C" w:rsidRPr="003F2729">
        <w:rPr>
          <w:rFonts w:ascii="Verdana" w:hAnsi="Verdana"/>
          <w:sz w:val="20"/>
          <w:szCs w:val="20"/>
          <w:lang w:val="en-US"/>
        </w:rPr>
        <w:t>.</w:t>
      </w:r>
      <w:r w:rsidR="00442610" w:rsidRPr="003F2729">
        <w:rPr>
          <w:rFonts w:ascii="Verdana" w:hAnsi="Verdana"/>
          <w:sz w:val="20"/>
          <w:szCs w:val="20"/>
          <w:lang w:val="en-US"/>
        </w:rPr>
        <w:t xml:space="preserve"> </w:t>
      </w:r>
    </w:p>
    <w:p w:rsidR="0052056A" w:rsidRDefault="00CD3479" w:rsidP="004F27B0">
      <w:pPr>
        <w:pStyle w:val="NormaleWeb"/>
        <w:rPr>
          <w:rFonts w:ascii="Verdana" w:hAnsi="Verdana"/>
          <w:sz w:val="20"/>
          <w:szCs w:val="20"/>
          <w:lang w:val="en-US"/>
        </w:rPr>
      </w:pPr>
      <w:r>
        <w:rPr>
          <w:rFonts w:ascii="Verdana" w:hAnsi="Verdana"/>
          <w:sz w:val="20"/>
          <w:szCs w:val="20"/>
          <w:lang w:val="en-US"/>
        </w:rPr>
        <w:t xml:space="preserve">Initiatives </w:t>
      </w:r>
      <w:r w:rsidR="002339AE">
        <w:rPr>
          <w:rFonts w:ascii="Verdana" w:hAnsi="Verdana"/>
          <w:sz w:val="20"/>
          <w:szCs w:val="20"/>
          <w:lang w:val="en-US"/>
        </w:rPr>
        <w:t>such as these point to</w:t>
      </w:r>
      <w:r w:rsidR="001D2704">
        <w:rPr>
          <w:rFonts w:ascii="Verdana" w:hAnsi="Verdana"/>
          <w:sz w:val="20"/>
          <w:szCs w:val="20"/>
          <w:lang w:val="en-US"/>
        </w:rPr>
        <w:t xml:space="preserve"> a partnership in </w:t>
      </w:r>
      <w:r w:rsidR="00DC3E44">
        <w:rPr>
          <w:rFonts w:ascii="Verdana" w:hAnsi="Verdana"/>
          <w:sz w:val="20"/>
          <w:szCs w:val="20"/>
          <w:lang w:val="en-US"/>
        </w:rPr>
        <w:t xml:space="preserve">recollection, or perhaps more accurately, </w:t>
      </w:r>
      <w:r w:rsidR="00AA5DDA">
        <w:rPr>
          <w:rFonts w:ascii="Verdana" w:hAnsi="Verdana"/>
          <w:sz w:val="20"/>
          <w:szCs w:val="20"/>
          <w:lang w:val="en-US"/>
        </w:rPr>
        <w:t>a co-construction of natural identity</w:t>
      </w:r>
      <w:r w:rsidR="00DC3E44">
        <w:rPr>
          <w:rFonts w:ascii="Verdana" w:hAnsi="Verdana"/>
          <w:sz w:val="20"/>
          <w:szCs w:val="20"/>
          <w:lang w:val="en-US"/>
        </w:rPr>
        <w:t>; the Italian experience in Wales</w:t>
      </w:r>
      <w:r w:rsidR="00AA5DDA">
        <w:rPr>
          <w:rFonts w:ascii="Verdana" w:hAnsi="Verdana"/>
          <w:sz w:val="20"/>
          <w:szCs w:val="20"/>
          <w:lang w:val="en-US"/>
        </w:rPr>
        <w:t xml:space="preserve"> </w:t>
      </w:r>
      <w:r w:rsidR="0052056A">
        <w:rPr>
          <w:rFonts w:ascii="Verdana" w:hAnsi="Verdana"/>
          <w:sz w:val="20"/>
          <w:szCs w:val="20"/>
          <w:lang w:val="en-US"/>
        </w:rPr>
        <w:t>can be seen as</w:t>
      </w:r>
      <w:r w:rsidR="00DC3E44">
        <w:rPr>
          <w:rFonts w:ascii="Verdana" w:hAnsi="Verdana"/>
          <w:sz w:val="20"/>
          <w:szCs w:val="20"/>
          <w:lang w:val="en-US"/>
        </w:rPr>
        <w:t xml:space="preserve"> part of the</w:t>
      </w:r>
      <w:r w:rsidR="0052056A">
        <w:rPr>
          <w:rFonts w:ascii="Verdana" w:hAnsi="Verdana"/>
          <w:sz w:val="20"/>
          <w:szCs w:val="20"/>
          <w:lang w:val="en-US"/>
        </w:rPr>
        <w:t xml:space="preserve"> fabric of an emerging</w:t>
      </w:r>
      <w:r w:rsidR="00DC3E44">
        <w:rPr>
          <w:rFonts w:ascii="Verdana" w:hAnsi="Verdana"/>
          <w:sz w:val="20"/>
          <w:szCs w:val="20"/>
          <w:lang w:val="en-US"/>
        </w:rPr>
        <w:t xml:space="preserve"> national identity of a young nation, a minority community in a minority culture within the UK, </w:t>
      </w:r>
      <w:r w:rsidR="00062ED3">
        <w:rPr>
          <w:rFonts w:ascii="Verdana" w:hAnsi="Verdana"/>
          <w:sz w:val="20"/>
          <w:szCs w:val="20"/>
          <w:lang w:val="en-US"/>
        </w:rPr>
        <w:t xml:space="preserve">to which the process of devolution has given the confidence to </w:t>
      </w:r>
      <w:r w:rsidR="0052056A">
        <w:rPr>
          <w:rFonts w:ascii="Verdana" w:hAnsi="Verdana"/>
          <w:sz w:val="20"/>
          <w:szCs w:val="20"/>
          <w:lang w:val="en-US"/>
        </w:rPr>
        <w:t xml:space="preserve">embrace its recent multicultural heritage. This article has attempted to indicate some </w:t>
      </w:r>
      <w:r w:rsidR="0079565F">
        <w:rPr>
          <w:rFonts w:ascii="Verdana" w:hAnsi="Verdana"/>
          <w:sz w:val="20"/>
          <w:szCs w:val="20"/>
          <w:lang w:val="en-US"/>
        </w:rPr>
        <w:t>of the thr</w:t>
      </w:r>
      <w:r w:rsidR="003F2729">
        <w:rPr>
          <w:rFonts w:ascii="Verdana" w:hAnsi="Verdana"/>
          <w:sz w:val="20"/>
          <w:szCs w:val="20"/>
          <w:lang w:val="en-US"/>
        </w:rPr>
        <w:t xml:space="preserve">eads of that fabric. They carry cultural, linguistic and literary affinities, some of which have still to be explored, or even discovered, but which for more than a century have linked </w:t>
      </w:r>
      <w:r w:rsidR="0079565F">
        <w:rPr>
          <w:rFonts w:ascii="Verdana" w:hAnsi="Verdana"/>
          <w:sz w:val="20"/>
          <w:szCs w:val="20"/>
          <w:lang w:val="en-US"/>
        </w:rPr>
        <w:t>a hilltop in the Apennines to the</w:t>
      </w:r>
      <w:r w:rsidR="0052056A">
        <w:rPr>
          <w:rFonts w:ascii="Verdana" w:hAnsi="Verdana"/>
          <w:sz w:val="20"/>
          <w:szCs w:val="20"/>
          <w:lang w:val="en-US"/>
        </w:rPr>
        <w:t xml:space="preserve"> </w:t>
      </w:r>
      <w:r w:rsidR="0079565F">
        <w:rPr>
          <w:rFonts w:ascii="Verdana" w:hAnsi="Verdana"/>
          <w:sz w:val="20"/>
          <w:szCs w:val="20"/>
          <w:lang w:val="en-US"/>
        </w:rPr>
        <w:t xml:space="preserve">valleys of </w:t>
      </w:r>
      <w:r w:rsidR="003F2729">
        <w:rPr>
          <w:rFonts w:ascii="Verdana" w:hAnsi="Verdana"/>
          <w:sz w:val="20"/>
          <w:szCs w:val="20"/>
          <w:lang w:val="en-US"/>
        </w:rPr>
        <w:t>Wales</w:t>
      </w:r>
      <w:r w:rsidR="0079565F">
        <w:rPr>
          <w:rFonts w:ascii="Verdana" w:hAnsi="Verdana"/>
          <w:sz w:val="20"/>
          <w:szCs w:val="20"/>
          <w:lang w:val="en-US"/>
        </w:rPr>
        <w:t>.</w:t>
      </w:r>
      <w:r w:rsidR="003F2729">
        <w:rPr>
          <w:rFonts w:ascii="Verdana" w:hAnsi="Verdana"/>
          <w:sz w:val="20"/>
          <w:szCs w:val="20"/>
          <w:lang w:val="en-US"/>
        </w:rPr>
        <w:t xml:space="preserve"> </w:t>
      </w:r>
    </w:p>
    <w:p w:rsidR="0052056A" w:rsidRDefault="0052056A" w:rsidP="004F27B0">
      <w:pPr>
        <w:pStyle w:val="NormaleWeb"/>
        <w:rPr>
          <w:rFonts w:ascii="Verdana" w:hAnsi="Verdana"/>
          <w:sz w:val="20"/>
          <w:szCs w:val="20"/>
          <w:lang w:val="en-US"/>
        </w:rPr>
      </w:pPr>
    </w:p>
    <w:p w:rsidR="00FB7F18" w:rsidRDefault="00C71D32" w:rsidP="00D25897">
      <w:pPr>
        <w:rPr>
          <w:lang w:val="en-US"/>
        </w:rPr>
      </w:pPr>
      <w:r>
        <w:rPr>
          <w:lang w:val="en-US"/>
        </w:rPr>
        <w:lastRenderedPageBreak/>
        <w:t>WORKS DISCUSSED</w:t>
      </w:r>
      <w:r>
        <w:rPr>
          <w:lang w:val="en-US"/>
        </w:rPr>
        <w:br/>
      </w:r>
    </w:p>
    <w:p w:rsidR="00C71D32" w:rsidRPr="00C71D32" w:rsidRDefault="00C71D32" w:rsidP="00D25897">
      <w:pPr>
        <w:rPr>
          <w:lang w:val="en-US"/>
        </w:rPr>
      </w:pPr>
      <w:r>
        <w:rPr>
          <w:lang w:val="en-US"/>
        </w:rPr>
        <w:t xml:space="preserve">ARCARI Anita, </w:t>
      </w:r>
      <w:r>
        <w:rPr>
          <w:i/>
          <w:lang w:val="en-US"/>
        </w:rPr>
        <w:t>The Holey Pokey Man</w:t>
      </w:r>
      <w:r>
        <w:rPr>
          <w:lang w:val="en-US"/>
        </w:rPr>
        <w:t xml:space="preserve">, Y </w:t>
      </w:r>
      <w:proofErr w:type="spellStart"/>
      <w:r>
        <w:rPr>
          <w:lang w:val="en-US"/>
        </w:rPr>
        <w:t>Lolfa</w:t>
      </w:r>
      <w:proofErr w:type="spellEnd"/>
      <w:r>
        <w:rPr>
          <w:lang w:val="en-US"/>
        </w:rPr>
        <w:t xml:space="preserve">, </w:t>
      </w:r>
      <w:proofErr w:type="spellStart"/>
      <w:r>
        <w:rPr>
          <w:lang w:val="en-US"/>
        </w:rPr>
        <w:t>Talybont</w:t>
      </w:r>
      <w:proofErr w:type="spellEnd"/>
      <w:r>
        <w:rPr>
          <w:lang w:val="en-US"/>
        </w:rPr>
        <w:t>, 2010</w:t>
      </w:r>
    </w:p>
    <w:p w:rsidR="00C71D32" w:rsidRDefault="00C71D32" w:rsidP="00D25897">
      <w:pPr>
        <w:rPr>
          <w:lang w:val="en-US"/>
        </w:rPr>
      </w:pPr>
    </w:p>
    <w:p w:rsidR="00430BAA" w:rsidRDefault="00430BAA" w:rsidP="00D25897">
      <w:r w:rsidRPr="00430BAA">
        <w:t xml:space="preserve">BALESTRACCI Maria Serena, </w:t>
      </w:r>
      <w:proofErr w:type="spellStart"/>
      <w:r w:rsidRPr="00430BAA">
        <w:rPr>
          <w:i/>
        </w:rPr>
        <w:t>Arandora</w:t>
      </w:r>
      <w:proofErr w:type="spellEnd"/>
      <w:r w:rsidRPr="00430BAA">
        <w:rPr>
          <w:i/>
        </w:rPr>
        <w:t xml:space="preserve"> Star: dall’oblio alla memoria, </w:t>
      </w:r>
      <w:r w:rsidRPr="00430BAA">
        <w:t xml:space="preserve"> MUP, Parma, 2008</w:t>
      </w:r>
    </w:p>
    <w:p w:rsidR="00E45E37" w:rsidRDefault="00E45E37" w:rsidP="00D25897"/>
    <w:p w:rsidR="00E45E37" w:rsidRPr="00E45E37" w:rsidRDefault="00E45E37" w:rsidP="00D25897">
      <w:pPr>
        <w:rPr>
          <w:lang w:val="en-US"/>
        </w:rPr>
      </w:pPr>
      <w:r w:rsidRPr="00E45E37">
        <w:rPr>
          <w:lang w:val="en-US"/>
        </w:rPr>
        <w:t xml:space="preserve">DAVIES Norman, </w:t>
      </w:r>
      <w:r w:rsidRPr="00E45E37">
        <w:rPr>
          <w:i/>
          <w:lang w:val="en-US"/>
        </w:rPr>
        <w:t xml:space="preserve">The Isles, </w:t>
      </w:r>
      <w:r w:rsidRPr="00E45E37">
        <w:rPr>
          <w:lang w:val="en-US"/>
        </w:rPr>
        <w:t>Macmillan, Oxford, 1999</w:t>
      </w:r>
    </w:p>
    <w:p w:rsidR="00430BAA" w:rsidRPr="00E45E37" w:rsidRDefault="00430BAA" w:rsidP="00D25897">
      <w:pPr>
        <w:rPr>
          <w:lang w:val="en-US"/>
        </w:rPr>
      </w:pPr>
    </w:p>
    <w:p w:rsidR="00C71D32" w:rsidRDefault="00C71D32" w:rsidP="00D25897">
      <w:pPr>
        <w:rPr>
          <w:lang w:val="en-US"/>
        </w:rPr>
      </w:pPr>
      <w:r>
        <w:rPr>
          <w:lang w:val="en-US"/>
        </w:rPr>
        <w:t xml:space="preserve">HUGHES C, </w:t>
      </w:r>
      <w:r>
        <w:rPr>
          <w:i/>
          <w:lang w:val="en-US"/>
        </w:rPr>
        <w:t xml:space="preserve">Lime, Lemon &amp; </w:t>
      </w:r>
      <w:proofErr w:type="spellStart"/>
      <w:r>
        <w:rPr>
          <w:i/>
          <w:lang w:val="en-US"/>
        </w:rPr>
        <w:t>Sasaparilla</w:t>
      </w:r>
      <w:proofErr w:type="spellEnd"/>
      <w:r>
        <w:rPr>
          <w:lang w:val="en-US"/>
        </w:rPr>
        <w:t xml:space="preserve">, </w:t>
      </w:r>
      <w:proofErr w:type="spellStart"/>
      <w:r>
        <w:rPr>
          <w:lang w:val="en-US"/>
        </w:rPr>
        <w:t>Seren</w:t>
      </w:r>
      <w:proofErr w:type="spellEnd"/>
      <w:r>
        <w:rPr>
          <w:lang w:val="en-US"/>
        </w:rPr>
        <w:t xml:space="preserve"> Books, Bridgend, 1991 </w:t>
      </w:r>
    </w:p>
    <w:p w:rsidR="00C71D32" w:rsidRDefault="00C71D32" w:rsidP="00D25897">
      <w:pPr>
        <w:rPr>
          <w:lang w:val="en-US"/>
        </w:rPr>
      </w:pPr>
    </w:p>
    <w:p w:rsidR="00C71D32" w:rsidRDefault="00C71D32" w:rsidP="00D25897">
      <w:pPr>
        <w:rPr>
          <w:lang w:val="en-US"/>
        </w:rPr>
      </w:pPr>
      <w:r>
        <w:rPr>
          <w:lang w:val="en-US"/>
        </w:rPr>
        <w:t xml:space="preserve">KING R, </w:t>
      </w:r>
      <w:r>
        <w:rPr>
          <w:i/>
          <w:lang w:val="en-US"/>
        </w:rPr>
        <w:t>Italian Migration to Great Britain</w:t>
      </w:r>
      <w:r>
        <w:rPr>
          <w:lang w:val="en-US"/>
        </w:rPr>
        <w:t xml:space="preserve"> in Geography, 62 (3), 1977</w:t>
      </w:r>
    </w:p>
    <w:p w:rsidR="00C71D32" w:rsidRDefault="00C71D32" w:rsidP="00D25897">
      <w:pPr>
        <w:rPr>
          <w:lang w:val="en-US"/>
        </w:rPr>
      </w:pPr>
    </w:p>
    <w:p w:rsidR="00C71D32" w:rsidRDefault="00C71D32" w:rsidP="00D25897">
      <w:pPr>
        <w:rPr>
          <w:lang w:val="en-US"/>
        </w:rPr>
      </w:pPr>
      <w:r>
        <w:rPr>
          <w:lang w:val="en-US"/>
        </w:rPr>
        <w:t xml:space="preserve">MORRIS Jan, </w:t>
      </w:r>
      <w:r>
        <w:rPr>
          <w:i/>
          <w:lang w:val="en-US"/>
        </w:rPr>
        <w:t>The Matter of Wales,</w:t>
      </w:r>
      <w:r>
        <w:rPr>
          <w:lang w:val="en-US"/>
        </w:rPr>
        <w:t xml:space="preserve"> Oxford University Press, Oxford, 1984</w:t>
      </w:r>
    </w:p>
    <w:p w:rsidR="00E45E37" w:rsidRDefault="00E45E37" w:rsidP="00D25897">
      <w:pPr>
        <w:rPr>
          <w:lang w:val="en-US"/>
        </w:rPr>
      </w:pPr>
    </w:p>
    <w:p w:rsidR="00E45E37" w:rsidRPr="00E45E37" w:rsidRDefault="00E45E37" w:rsidP="00D25897">
      <w:pPr>
        <w:rPr>
          <w:lang w:val="en-US"/>
        </w:rPr>
      </w:pPr>
      <w:r w:rsidRPr="00E45E37">
        <w:rPr>
          <w:lang w:val="en-US"/>
        </w:rPr>
        <w:t>SPONZA, L &amp; TOSI A (</w:t>
      </w:r>
      <w:proofErr w:type="spellStart"/>
      <w:r w:rsidRPr="00E45E37">
        <w:rPr>
          <w:lang w:val="en-US"/>
        </w:rPr>
        <w:t>eds</w:t>
      </w:r>
      <w:proofErr w:type="spellEnd"/>
      <w:r w:rsidRPr="00E45E37">
        <w:rPr>
          <w:lang w:val="en-US"/>
        </w:rPr>
        <w:t xml:space="preserve">), </w:t>
      </w:r>
      <w:r w:rsidRPr="00E45E37">
        <w:rPr>
          <w:i/>
          <w:lang w:val="en-US"/>
        </w:rPr>
        <w:t>A century of Italian Emigration to Britain, 1880-1980s</w:t>
      </w:r>
      <w:r>
        <w:rPr>
          <w:lang w:val="en-US"/>
        </w:rPr>
        <w:t xml:space="preserve"> in ‘The </w:t>
      </w:r>
      <w:proofErr w:type="spellStart"/>
      <w:r>
        <w:rPr>
          <w:lang w:val="en-US"/>
        </w:rPr>
        <w:t>Italianist</w:t>
      </w:r>
      <w:proofErr w:type="spellEnd"/>
      <w:r>
        <w:rPr>
          <w:lang w:val="en-US"/>
        </w:rPr>
        <w:t>’ 13 (supplement), 1993</w:t>
      </w:r>
    </w:p>
    <w:p w:rsidR="00C71D32" w:rsidRPr="00E45E37" w:rsidRDefault="00C71D32" w:rsidP="00D25897">
      <w:pPr>
        <w:rPr>
          <w:lang w:val="en-US"/>
        </w:rPr>
      </w:pPr>
    </w:p>
    <w:p w:rsidR="00C71D32" w:rsidRPr="00C71D32" w:rsidRDefault="00C71D32" w:rsidP="00D25897">
      <w:pPr>
        <w:rPr>
          <w:lang w:val="en-US"/>
        </w:rPr>
      </w:pPr>
      <w:r>
        <w:rPr>
          <w:lang w:val="en-US"/>
        </w:rPr>
        <w:t xml:space="preserve">THOMAS Gwyn, </w:t>
      </w:r>
      <w:r>
        <w:rPr>
          <w:i/>
          <w:lang w:val="en-US"/>
        </w:rPr>
        <w:t>The Dark Philosophers</w:t>
      </w:r>
      <w:r>
        <w:rPr>
          <w:lang w:val="en-US"/>
        </w:rPr>
        <w:t>, Parthian-Library of Wales, Cardigan, 2011 (1</w:t>
      </w:r>
      <w:r w:rsidRPr="00C71D32">
        <w:rPr>
          <w:vertAlign w:val="superscript"/>
          <w:lang w:val="en-US"/>
        </w:rPr>
        <w:t>st</w:t>
      </w:r>
      <w:r>
        <w:rPr>
          <w:lang w:val="en-US"/>
        </w:rPr>
        <w:t xml:space="preserve"> edition 1946)</w:t>
      </w:r>
    </w:p>
    <w:p w:rsidR="00C71D32" w:rsidRDefault="00C71D32" w:rsidP="00D25897">
      <w:pPr>
        <w:rPr>
          <w:lang w:val="en-US"/>
        </w:rPr>
      </w:pPr>
    </w:p>
    <w:p w:rsidR="00C71D32" w:rsidRDefault="00C71D32" w:rsidP="00D25897">
      <w:pPr>
        <w:rPr>
          <w:lang w:val="en-US"/>
        </w:rPr>
      </w:pPr>
      <w:r>
        <w:rPr>
          <w:lang w:val="en-US"/>
        </w:rPr>
        <w:t xml:space="preserve">WILLIAMS Gwyn, </w:t>
      </w:r>
      <w:r>
        <w:rPr>
          <w:i/>
          <w:lang w:val="en-US"/>
        </w:rPr>
        <w:t xml:space="preserve">When was Wales? </w:t>
      </w:r>
      <w:r>
        <w:rPr>
          <w:lang w:val="en-US"/>
        </w:rPr>
        <w:t xml:space="preserve">Penguin Books, </w:t>
      </w:r>
      <w:proofErr w:type="spellStart"/>
      <w:r>
        <w:rPr>
          <w:lang w:val="en-US"/>
        </w:rPr>
        <w:t>Harmandsworth</w:t>
      </w:r>
      <w:proofErr w:type="spellEnd"/>
      <w:r>
        <w:rPr>
          <w:lang w:val="en-US"/>
        </w:rPr>
        <w:t xml:space="preserve">, 1985 </w:t>
      </w:r>
    </w:p>
    <w:p w:rsidR="00FB7F18" w:rsidRDefault="00FB7F18" w:rsidP="00D25897">
      <w:pPr>
        <w:rPr>
          <w:lang w:val="en-US"/>
        </w:rPr>
      </w:pPr>
    </w:p>
    <w:p w:rsidR="00FB7F18" w:rsidRDefault="00FB7F18" w:rsidP="00D25897">
      <w:pPr>
        <w:rPr>
          <w:lang w:val="en-US"/>
        </w:rPr>
      </w:pPr>
    </w:p>
    <w:p w:rsidR="00FB7F18" w:rsidRDefault="00FB7F18" w:rsidP="00D25897">
      <w:pPr>
        <w:rPr>
          <w:lang w:val="en-US"/>
        </w:rPr>
      </w:pPr>
    </w:p>
    <w:p w:rsidR="0044091E" w:rsidRPr="00DE3517" w:rsidRDefault="0044091E">
      <w:pPr>
        <w:rPr>
          <w:lang w:val="en-US"/>
        </w:rPr>
      </w:pPr>
    </w:p>
    <w:sectPr w:rsidR="0044091E" w:rsidRPr="00DE3517" w:rsidSect="0044091E">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61F6" w:rsidRDefault="002D61F6" w:rsidP="00247B90">
      <w:r>
        <w:separator/>
      </w:r>
    </w:p>
  </w:endnote>
  <w:endnote w:type="continuationSeparator" w:id="0">
    <w:p w:rsidR="002D61F6" w:rsidRDefault="002D61F6" w:rsidP="00247B90">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61F6" w:rsidRDefault="002D61F6" w:rsidP="00247B90">
      <w:r>
        <w:separator/>
      </w:r>
    </w:p>
  </w:footnote>
  <w:footnote w:type="continuationSeparator" w:id="0">
    <w:p w:rsidR="002D61F6" w:rsidRDefault="002D61F6" w:rsidP="00247B90">
      <w:r>
        <w:continuationSeparator/>
      </w:r>
    </w:p>
  </w:footnote>
  <w:footnote w:id="1">
    <w:p w:rsidR="00247B90" w:rsidRPr="0052465E" w:rsidRDefault="00247B90">
      <w:pPr>
        <w:pStyle w:val="Testonotaapidipagina"/>
        <w:rPr>
          <w:sz w:val="18"/>
          <w:szCs w:val="18"/>
          <w:lang w:val="en-US"/>
        </w:rPr>
      </w:pPr>
      <w:r w:rsidRPr="0052465E">
        <w:rPr>
          <w:rStyle w:val="Rimandonotaapidipagina"/>
          <w:sz w:val="18"/>
          <w:szCs w:val="18"/>
        </w:rPr>
        <w:footnoteRef/>
      </w:r>
      <w:r w:rsidRPr="0052465E">
        <w:rPr>
          <w:sz w:val="18"/>
          <w:szCs w:val="18"/>
          <w:lang w:val="en-US"/>
        </w:rPr>
        <w:t xml:space="preserve"> retri</w:t>
      </w:r>
      <w:r w:rsidR="006C39B2" w:rsidRPr="0052465E">
        <w:rPr>
          <w:sz w:val="18"/>
          <w:szCs w:val="18"/>
          <w:lang w:val="en-US"/>
        </w:rPr>
        <w:t>e</w:t>
      </w:r>
      <w:r w:rsidRPr="0052465E">
        <w:rPr>
          <w:sz w:val="18"/>
          <w:szCs w:val="18"/>
          <w:lang w:val="en-US"/>
        </w:rPr>
        <w:t xml:space="preserve">ved 10.11.2012 from </w:t>
      </w:r>
      <w:hyperlink r:id="rId1" w:history="1">
        <w:r w:rsidRPr="0052465E">
          <w:rPr>
            <w:rStyle w:val="Collegamentoipertestuale"/>
            <w:sz w:val="18"/>
            <w:szCs w:val="18"/>
            <w:lang w:val="en-US"/>
          </w:rPr>
          <w:t>http://thelibraryofwales.com/contact</w:t>
        </w:r>
      </w:hyperlink>
      <w:r w:rsidRPr="0052465E">
        <w:rPr>
          <w:sz w:val="18"/>
          <w:szCs w:val="18"/>
          <w:lang w:val="en-US"/>
        </w:rPr>
        <w:t xml:space="preserve"> </w:t>
      </w:r>
    </w:p>
  </w:footnote>
  <w:footnote w:id="2">
    <w:p w:rsidR="006C39B2" w:rsidRPr="0052465E" w:rsidRDefault="006C39B2">
      <w:pPr>
        <w:pStyle w:val="Testonotaapidipagina"/>
        <w:rPr>
          <w:sz w:val="18"/>
          <w:szCs w:val="18"/>
          <w:lang w:val="en-US"/>
        </w:rPr>
      </w:pPr>
      <w:r w:rsidRPr="0052465E">
        <w:rPr>
          <w:rStyle w:val="Rimandonotaapidipagina"/>
          <w:sz w:val="18"/>
          <w:szCs w:val="18"/>
        </w:rPr>
        <w:footnoteRef/>
      </w:r>
      <w:r w:rsidRPr="0052465E">
        <w:rPr>
          <w:sz w:val="18"/>
          <w:szCs w:val="18"/>
          <w:lang w:val="en-US"/>
        </w:rPr>
        <w:t xml:space="preserve"> retrieved 10.11.</w:t>
      </w:r>
      <w:r w:rsidR="00F818A8" w:rsidRPr="0052465E">
        <w:rPr>
          <w:sz w:val="18"/>
          <w:szCs w:val="18"/>
          <w:lang w:val="en-US"/>
        </w:rPr>
        <w:t>20</w:t>
      </w:r>
      <w:r w:rsidRPr="0052465E">
        <w:rPr>
          <w:sz w:val="18"/>
          <w:szCs w:val="18"/>
          <w:lang w:val="en-US"/>
        </w:rPr>
        <w:t xml:space="preserve">12 from </w:t>
      </w:r>
      <w:hyperlink r:id="rId2" w:history="1">
        <w:r w:rsidRPr="0052465E">
          <w:rPr>
            <w:rStyle w:val="Collegamentoipertestuale"/>
            <w:sz w:val="18"/>
            <w:szCs w:val="18"/>
            <w:lang w:val="en-US"/>
          </w:rPr>
          <w:t>http://digilander.libero.it/lo_snorki/cronaca/racconti/tobiasjones/10.html</w:t>
        </w:r>
      </w:hyperlink>
      <w:r w:rsidRPr="0052465E">
        <w:rPr>
          <w:sz w:val="18"/>
          <w:szCs w:val="18"/>
          <w:lang w:val="en-US"/>
        </w:rPr>
        <w:t xml:space="preserve"> </w:t>
      </w:r>
    </w:p>
  </w:footnote>
  <w:footnote w:id="3">
    <w:p w:rsidR="004F27B0" w:rsidRPr="0052465E" w:rsidRDefault="004F27B0">
      <w:pPr>
        <w:pStyle w:val="Testonotaapidipagina"/>
        <w:rPr>
          <w:sz w:val="18"/>
          <w:szCs w:val="18"/>
          <w:lang w:val="en-US"/>
        </w:rPr>
      </w:pPr>
      <w:r w:rsidRPr="0052465E">
        <w:rPr>
          <w:rStyle w:val="Rimandonotaapidipagina"/>
          <w:sz w:val="18"/>
          <w:szCs w:val="18"/>
        </w:rPr>
        <w:footnoteRef/>
      </w:r>
      <w:r w:rsidRPr="0052465E">
        <w:rPr>
          <w:sz w:val="18"/>
          <w:szCs w:val="18"/>
          <w:lang w:val="en-US"/>
        </w:rPr>
        <w:t xml:space="preserve"> </w:t>
      </w:r>
      <w:hyperlink r:id="rId3" w:history="1">
        <w:r w:rsidRPr="0052465E">
          <w:rPr>
            <w:rStyle w:val="Collegamentoipertestuale"/>
            <w:sz w:val="18"/>
            <w:szCs w:val="18"/>
            <w:lang w:val="en-US"/>
          </w:rPr>
          <w:t>http://www.welshitalians.com/home</w:t>
        </w:r>
      </w:hyperlink>
      <w:r w:rsidRPr="0052465E">
        <w:rPr>
          <w:sz w:val="18"/>
          <w:szCs w:val="18"/>
          <w:lang w:val="en-US"/>
        </w:rPr>
        <w:t xml:space="preserve"> </w:t>
      </w:r>
    </w:p>
  </w:footnote>
  <w:footnote w:id="4">
    <w:p w:rsidR="001C0249" w:rsidRPr="0052465E" w:rsidRDefault="001C0249">
      <w:pPr>
        <w:pStyle w:val="Testonotaapidipagina"/>
        <w:rPr>
          <w:sz w:val="18"/>
          <w:szCs w:val="18"/>
          <w:lang w:val="en-US"/>
        </w:rPr>
      </w:pPr>
      <w:r w:rsidRPr="0052465E">
        <w:rPr>
          <w:rStyle w:val="Rimandonotaapidipagina"/>
          <w:sz w:val="18"/>
          <w:szCs w:val="18"/>
        </w:rPr>
        <w:footnoteRef/>
      </w:r>
      <w:r w:rsidRPr="0052465E">
        <w:rPr>
          <w:sz w:val="18"/>
          <w:szCs w:val="18"/>
          <w:lang w:val="en-US"/>
        </w:rPr>
        <w:t xml:space="preserve"> ‘Hokey pokey’, which the </w:t>
      </w:r>
      <w:r w:rsidRPr="0052465E">
        <w:rPr>
          <w:i/>
          <w:sz w:val="18"/>
          <w:szCs w:val="18"/>
          <w:lang w:val="en-US"/>
        </w:rPr>
        <w:t>OED</w:t>
      </w:r>
      <w:r w:rsidRPr="0052465E">
        <w:rPr>
          <w:sz w:val="18"/>
          <w:szCs w:val="18"/>
          <w:lang w:val="en-US"/>
        </w:rPr>
        <w:t xml:space="preserve"> gives as a deformation of </w:t>
      </w:r>
      <w:r w:rsidRPr="0052465E">
        <w:rPr>
          <w:i/>
          <w:sz w:val="18"/>
          <w:szCs w:val="18"/>
          <w:lang w:val="en-US"/>
        </w:rPr>
        <w:t>hocus pocus</w:t>
      </w:r>
      <w:r w:rsidRPr="0052465E">
        <w:rPr>
          <w:sz w:val="18"/>
          <w:szCs w:val="18"/>
          <w:lang w:val="en-US"/>
        </w:rPr>
        <w:t xml:space="preserve"> may well be of Italian origin.</w:t>
      </w:r>
      <w:r w:rsidR="007F14D1" w:rsidRPr="0052465E">
        <w:rPr>
          <w:sz w:val="18"/>
          <w:szCs w:val="18"/>
          <w:lang w:val="en-US"/>
        </w:rPr>
        <w:t xml:space="preserve"> </w:t>
      </w:r>
      <w:proofErr w:type="spellStart"/>
      <w:r w:rsidR="007F14D1" w:rsidRPr="0052465E">
        <w:rPr>
          <w:sz w:val="18"/>
          <w:szCs w:val="18"/>
          <w:lang w:val="en-US"/>
        </w:rPr>
        <w:t>Michale</w:t>
      </w:r>
      <w:proofErr w:type="spellEnd"/>
      <w:r w:rsidR="007F14D1" w:rsidRPr="0052465E">
        <w:rPr>
          <w:sz w:val="18"/>
          <w:szCs w:val="18"/>
          <w:lang w:val="en-US"/>
        </w:rPr>
        <w:t xml:space="preserve"> </w:t>
      </w:r>
      <w:proofErr w:type="spellStart"/>
      <w:r w:rsidR="007F14D1" w:rsidRPr="0052465E">
        <w:rPr>
          <w:sz w:val="18"/>
          <w:szCs w:val="18"/>
          <w:lang w:val="en-US"/>
        </w:rPr>
        <w:t>Quinion</w:t>
      </w:r>
      <w:proofErr w:type="spellEnd"/>
      <w:r w:rsidR="007F14D1" w:rsidRPr="0052465E">
        <w:rPr>
          <w:sz w:val="18"/>
          <w:szCs w:val="18"/>
          <w:lang w:val="en-US"/>
        </w:rPr>
        <w:t xml:space="preserve">, who hosts an authoritative website on etymologies, suggests that the tern is a corruption </w:t>
      </w:r>
      <w:proofErr w:type="spellStart"/>
      <w:r w:rsidR="007F14D1" w:rsidRPr="0052465E">
        <w:rPr>
          <w:i/>
          <w:sz w:val="18"/>
          <w:szCs w:val="18"/>
          <w:lang w:val="en-US"/>
        </w:rPr>
        <w:t>Ecco</w:t>
      </w:r>
      <w:proofErr w:type="spellEnd"/>
      <w:r w:rsidR="007F14D1" w:rsidRPr="0052465E">
        <w:rPr>
          <w:i/>
          <w:sz w:val="18"/>
          <w:szCs w:val="18"/>
          <w:lang w:val="en-US"/>
        </w:rPr>
        <w:t xml:space="preserve"> </w:t>
      </w:r>
      <w:proofErr w:type="spellStart"/>
      <w:r w:rsidR="007F14D1" w:rsidRPr="0052465E">
        <w:rPr>
          <w:sz w:val="18"/>
          <w:szCs w:val="18"/>
          <w:lang w:val="en-US"/>
        </w:rPr>
        <w:t>Poco</w:t>
      </w:r>
      <w:proofErr w:type="spellEnd"/>
      <w:r w:rsidR="007F14D1" w:rsidRPr="0052465E">
        <w:rPr>
          <w:sz w:val="18"/>
          <w:szCs w:val="18"/>
          <w:lang w:val="en-US"/>
        </w:rPr>
        <w:t>, a cry used by Italian ice cream vendors in Britain to advertise their wares.</w:t>
      </w:r>
      <w:r w:rsidR="004F27B0" w:rsidRPr="0052465E">
        <w:rPr>
          <w:sz w:val="18"/>
          <w:szCs w:val="18"/>
          <w:lang w:val="en-US"/>
        </w:rPr>
        <w:t xml:space="preserve"> For a full account see</w:t>
      </w:r>
      <w:r w:rsidR="007F14D1" w:rsidRPr="0052465E">
        <w:rPr>
          <w:sz w:val="18"/>
          <w:szCs w:val="18"/>
          <w:lang w:val="en-US"/>
        </w:rPr>
        <w:t xml:space="preserve"> </w:t>
      </w:r>
      <w:hyperlink r:id="rId4" w:history="1">
        <w:r w:rsidR="007F14D1" w:rsidRPr="0052465E">
          <w:rPr>
            <w:rStyle w:val="Collegamentoipertestuale"/>
            <w:sz w:val="18"/>
            <w:szCs w:val="18"/>
            <w:lang w:val="en-US"/>
          </w:rPr>
          <w:t>http://www.worldwidewords.org/weirdwords/ww-hok1.htm</w:t>
        </w:r>
      </w:hyperlink>
      <w:r w:rsidR="007F14D1" w:rsidRPr="0052465E">
        <w:rPr>
          <w:sz w:val="18"/>
          <w:szCs w:val="18"/>
          <w:lang w:val="en-US"/>
        </w:rPr>
        <w:t xml:space="preserve"> </w:t>
      </w:r>
    </w:p>
  </w:footnote>
  <w:footnote w:id="5">
    <w:p w:rsidR="004F27B0" w:rsidRPr="0052465E" w:rsidRDefault="004F27B0">
      <w:pPr>
        <w:pStyle w:val="Testonotaapidipagina"/>
        <w:rPr>
          <w:sz w:val="18"/>
          <w:szCs w:val="18"/>
          <w:lang w:val="en-US"/>
        </w:rPr>
      </w:pPr>
      <w:r w:rsidRPr="0052465E">
        <w:rPr>
          <w:rStyle w:val="Rimandonotaapidipagina"/>
          <w:sz w:val="18"/>
          <w:szCs w:val="18"/>
        </w:rPr>
        <w:footnoteRef/>
      </w:r>
      <w:r w:rsidRPr="0052465E">
        <w:rPr>
          <w:sz w:val="18"/>
          <w:szCs w:val="18"/>
          <w:lang w:val="en-US"/>
        </w:rPr>
        <w:t xml:space="preserve"> retri</w:t>
      </w:r>
      <w:r w:rsidR="00F818A8" w:rsidRPr="0052465E">
        <w:rPr>
          <w:sz w:val="18"/>
          <w:szCs w:val="18"/>
          <w:lang w:val="en-US"/>
        </w:rPr>
        <w:t>e</w:t>
      </w:r>
      <w:r w:rsidRPr="0052465E">
        <w:rPr>
          <w:sz w:val="18"/>
          <w:szCs w:val="18"/>
          <w:lang w:val="en-US"/>
        </w:rPr>
        <w:t>ved 12.11.</w:t>
      </w:r>
      <w:r w:rsidR="00F818A8" w:rsidRPr="0052465E">
        <w:rPr>
          <w:sz w:val="18"/>
          <w:szCs w:val="18"/>
          <w:lang w:val="en-US"/>
        </w:rPr>
        <w:t>20</w:t>
      </w:r>
      <w:r w:rsidRPr="0052465E">
        <w:rPr>
          <w:sz w:val="18"/>
          <w:szCs w:val="18"/>
          <w:lang w:val="en-US"/>
        </w:rPr>
        <w:t xml:space="preserve">12 from </w:t>
      </w:r>
      <w:hyperlink r:id="rId5" w:history="1">
        <w:r w:rsidRPr="0052465E">
          <w:rPr>
            <w:rStyle w:val="Collegamentoipertestuale"/>
            <w:sz w:val="18"/>
            <w:szCs w:val="18"/>
            <w:lang w:val="en-US"/>
          </w:rPr>
          <w:t>http://www.enaip.org.uk/index.php?page=italian-memories-in-wales</w:t>
        </w:r>
      </w:hyperlink>
      <w:r w:rsidRPr="0052465E">
        <w:rPr>
          <w:sz w:val="18"/>
          <w:szCs w:val="18"/>
          <w:lang w:val="en-US"/>
        </w:rPr>
        <w:t xml:space="preserve"> </w:t>
      </w:r>
    </w:p>
  </w:footnote>
  <w:footnote w:id="6">
    <w:p w:rsidR="00A34AE2" w:rsidRPr="0052465E" w:rsidRDefault="00A34AE2">
      <w:pPr>
        <w:pStyle w:val="Testonotaapidipagina"/>
        <w:rPr>
          <w:sz w:val="18"/>
          <w:szCs w:val="18"/>
          <w:lang w:val="en-US"/>
        </w:rPr>
      </w:pPr>
      <w:r w:rsidRPr="0052465E">
        <w:rPr>
          <w:rStyle w:val="Rimandonotaapidipagina"/>
          <w:sz w:val="18"/>
          <w:szCs w:val="18"/>
        </w:rPr>
        <w:footnoteRef/>
      </w:r>
      <w:r w:rsidRPr="0052465E">
        <w:rPr>
          <w:sz w:val="18"/>
          <w:szCs w:val="18"/>
          <w:lang w:val="en-US"/>
        </w:rPr>
        <w:t xml:space="preserve"> retri</w:t>
      </w:r>
      <w:r w:rsidR="00F818A8" w:rsidRPr="0052465E">
        <w:rPr>
          <w:sz w:val="18"/>
          <w:szCs w:val="18"/>
          <w:lang w:val="en-US"/>
        </w:rPr>
        <w:t>e</w:t>
      </w:r>
      <w:r w:rsidRPr="0052465E">
        <w:rPr>
          <w:sz w:val="18"/>
          <w:szCs w:val="18"/>
          <w:lang w:val="en-US"/>
        </w:rPr>
        <w:t>ved 12.11.</w:t>
      </w:r>
      <w:r w:rsidR="00F818A8" w:rsidRPr="0052465E">
        <w:rPr>
          <w:sz w:val="18"/>
          <w:szCs w:val="18"/>
          <w:lang w:val="en-US"/>
        </w:rPr>
        <w:t>20</w:t>
      </w:r>
      <w:r w:rsidRPr="0052465E">
        <w:rPr>
          <w:sz w:val="18"/>
          <w:szCs w:val="18"/>
          <w:lang w:val="en-US"/>
        </w:rPr>
        <w:t xml:space="preserve">12 from Wales on Line: </w:t>
      </w:r>
    </w:p>
    <w:p w:rsidR="00A34AE2" w:rsidRPr="0052465E" w:rsidRDefault="00A34AE2">
      <w:pPr>
        <w:pStyle w:val="Testonotaapidipagina"/>
        <w:rPr>
          <w:sz w:val="18"/>
          <w:szCs w:val="18"/>
          <w:lang w:val="en-US"/>
        </w:rPr>
      </w:pPr>
      <w:r w:rsidRPr="0052465E">
        <w:rPr>
          <w:sz w:val="18"/>
          <w:szCs w:val="18"/>
          <w:lang w:val="en-US"/>
        </w:rPr>
        <w:t xml:space="preserve">C:\Documents and Settings\Acer\Desktop\2010\research\PRIN 2009 Wales Italy\Italian </w:t>
      </w:r>
      <w:proofErr w:type="spellStart"/>
      <w:r w:rsidRPr="0052465E">
        <w:rPr>
          <w:sz w:val="18"/>
          <w:szCs w:val="18"/>
          <w:lang w:val="en-US"/>
        </w:rPr>
        <w:t>flavour</w:t>
      </w:r>
      <w:proofErr w:type="spellEnd"/>
      <w:r w:rsidRPr="0052465E">
        <w:rPr>
          <w:sz w:val="18"/>
          <w:szCs w:val="18"/>
          <w:lang w:val="en-US"/>
        </w:rPr>
        <w:t xml:space="preserve"> added to our culture - Wales News - News - WalesOnline.mht </w:t>
      </w:r>
    </w:p>
  </w:footnote>
  <w:footnote w:id="7">
    <w:p w:rsidR="00442610" w:rsidRPr="0052465E" w:rsidRDefault="00442610">
      <w:pPr>
        <w:pStyle w:val="Testonotaapidipagina"/>
        <w:rPr>
          <w:sz w:val="18"/>
          <w:szCs w:val="18"/>
          <w:lang w:val="en-US"/>
        </w:rPr>
      </w:pPr>
      <w:r w:rsidRPr="0052465E">
        <w:rPr>
          <w:rStyle w:val="Rimandonotaapidipagina"/>
          <w:sz w:val="18"/>
          <w:szCs w:val="18"/>
        </w:rPr>
        <w:footnoteRef/>
      </w:r>
      <w:r w:rsidRPr="0052465E">
        <w:rPr>
          <w:sz w:val="18"/>
          <w:szCs w:val="18"/>
          <w:lang w:val="en-US"/>
        </w:rPr>
        <w:t xml:space="preserve"> figure retrieved 12.11.</w:t>
      </w:r>
      <w:r w:rsidR="00F818A8" w:rsidRPr="0052465E">
        <w:rPr>
          <w:sz w:val="18"/>
          <w:szCs w:val="18"/>
          <w:lang w:val="en-US"/>
        </w:rPr>
        <w:t>20</w:t>
      </w:r>
      <w:r w:rsidRPr="0052465E">
        <w:rPr>
          <w:sz w:val="18"/>
          <w:szCs w:val="18"/>
          <w:lang w:val="en-US"/>
        </w:rPr>
        <w:t xml:space="preserve">12 from </w:t>
      </w:r>
      <w:hyperlink r:id="rId6" w:history="1">
        <w:r w:rsidRPr="0052465E">
          <w:rPr>
            <w:rStyle w:val="Collegamentoipertestuale"/>
            <w:sz w:val="18"/>
            <w:szCs w:val="18"/>
            <w:lang w:val="en-US"/>
          </w:rPr>
          <w:t>http://www.arandorastarwales.us/Arandora_Star_Memorial_Fund_in_Wales/HOME.html</w:t>
        </w:r>
      </w:hyperlink>
      <w:r w:rsidRPr="0052465E">
        <w:rPr>
          <w:sz w:val="18"/>
          <w:szCs w:val="18"/>
          <w:lang w:val="en-US"/>
        </w:rP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D25897"/>
    <w:rsid w:val="00062ED3"/>
    <w:rsid w:val="00066B6F"/>
    <w:rsid w:val="00086629"/>
    <w:rsid w:val="000B729E"/>
    <w:rsid w:val="000E7B41"/>
    <w:rsid w:val="000F6E26"/>
    <w:rsid w:val="0011316E"/>
    <w:rsid w:val="001C0249"/>
    <w:rsid w:val="001D2704"/>
    <w:rsid w:val="001E0A47"/>
    <w:rsid w:val="001E1B4A"/>
    <w:rsid w:val="001F7063"/>
    <w:rsid w:val="0023204B"/>
    <w:rsid w:val="002339AE"/>
    <w:rsid w:val="00247B90"/>
    <w:rsid w:val="00265F85"/>
    <w:rsid w:val="002A0C41"/>
    <w:rsid w:val="002B363F"/>
    <w:rsid w:val="002C63BB"/>
    <w:rsid w:val="002D42AD"/>
    <w:rsid w:val="002D5C7C"/>
    <w:rsid w:val="002D61F6"/>
    <w:rsid w:val="002F52B6"/>
    <w:rsid w:val="0030041F"/>
    <w:rsid w:val="00316AB6"/>
    <w:rsid w:val="00345E6F"/>
    <w:rsid w:val="003718A1"/>
    <w:rsid w:val="0038763A"/>
    <w:rsid w:val="003F2729"/>
    <w:rsid w:val="00412336"/>
    <w:rsid w:val="00423F8C"/>
    <w:rsid w:val="00430BAA"/>
    <w:rsid w:val="0044091E"/>
    <w:rsid w:val="00442610"/>
    <w:rsid w:val="004C0411"/>
    <w:rsid w:val="004C24D9"/>
    <w:rsid w:val="004E092D"/>
    <w:rsid w:val="004F27B0"/>
    <w:rsid w:val="00515E7C"/>
    <w:rsid w:val="0052056A"/>
    <w:rsid w:val="0052465E"/>
    <w:rsid w:val="0057168F"/>
    <w:rsid w:val="00587E4D"/>
    <w:rsid w:val="005A000C"/>
    <w:rsid w:val="005E263B"/>
    <w:rsid w:val="00600F22"/>
    <w:rsid w:val="00613B47"/>
    <w:rsid w:val="00622F5A"/>
    <w:rsid w:val="00687E7F"/>
    <w:rsid w:val="00695675"/>
    <w:rsid w:val="00695E32"/>
    <w:rsid w:val="006C39B2"/>
    <w:rsid w:val="00702527"/>
    <w:rsid w:val="00715A38"/>
    <w:rsid w:val="00717A1B"/>
    <w:rsid w:val="00772CC3"/>
    <w:rsid w:val="00787C83"/>
    <w:rsid w:val="0079565F"/>
    <w:rsid w:val="00796B38"/>
    <w:rsid w:val="007F14D1"/>
    <w:rsid w:val="0080303D"/>
    <w:rsid w:val="008238B9"/>
    <w:rsid w:val="00861238"/>
    <w:rsid w:val="0088106B"/>
    <w:rsid w:val="00913260"/>
    <w:rsid w:val="00926B1B"/>
    <w:rsid w:val="0094451F"/>
    <w:rsid w:val="009818AE"/>
    <w:rsid w:val="0098400F"/>
    <w:rsid w:val="00987583"/>
    <w:rsid w:val="009C17AF"/>
    <w:rsid w:val="009D53A1"/>
    <w:rsid w:val="009E73FD"/>
    <w:rsid w:val="009F1453"/>
    <w:rsid w:val="00A34AE2"/>
    <w:rsid w:val="00A34C2C"/>
    <w:rsid w:val="00A57225"/>
    <w:rsid w:val="00A80CB0"/>
    <w:rsid w:val="00AA04BE"/>
    <w:rsid w:val="00AA5DDA"/>
    <w:rsid w:val="00B00E4E"/>
    <w:rsid w:val="00B36655"/>
    <w:rsid w:val="00B534E6"/>
    <w:rsid w:val="00B6307A"/>
    <w:rsid w:val="00B854AD"/>
    <w:rsid w:val="00B956BB"/>
    <w:rsid w:val="00BD16AA"/>
    <w:rsid w:val="00C03901"/>
    <w:rsid w:val="00C05755"/>
    <w:rsid w:val="00C41549"/>
    <w:rsid w:val="00C51BA5"/>
    <w:rsid w:val="00C612BD"/>
    <w:rsid w:val="00C71D32"/>
    <w:rsid w:val="00C752A3"/>
    <w:rsid w:val="00CD3479"/>
    <w:rsid w:val="00CE26EC"/>
    <w:rsid w:val="00D03EE2"/>
    <w:rsid w:val="00D25897"/>
    <w:rsid w:val="00D40C84"/>
    <w:rsid w:val="00D529D8"/>
    <w:rsid w:val="00D54BA9"/>
    <w:rsid w:val="00DA6659"/>
    <w:rsid w:val="00DC3E44"/>
    <w:rsid w:val="00DD76AB"/>
    <w:rsid w:val="00DE3517"/>
    <w:rsid w:val="00DE5A0C"/>
    <w:rsid w:val="00E14E0A"/>
    <w:rsid w:val="00E201B6"/>
    <w:rsid w:val="00E2236F"/>
    <w:rsid w:val="00E3427C"/>
    <w:rsid w:val="00E44839"/>
    <w:rsid w:val="00E45E37"/>
    <w:rsid w:val="00E55B64"/>
    <w:rsid w:val="00E71420"/>
    <w:rsid w:val="00EA03B1"/>
    <w:rsid w:val="00F3257F"/>
    <w:rsid w:val="00F44785"/>
    <w:rsid w:val="00F507A3"/>
    <w:rsid w:val="00F64DC3"/>
    <w:rsid w:val="00F818A8"/>
    <w:rsid w:val="00F84D58"/>
    <w:rsid w:val="00FB34CE"/>
    <w:rsid w:val="00FB6E60"/>
    <w:rsid w:val="00FB7F1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2589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247B90"/>
    <w:rPr>
      <w:szCs w:val="20"/>
    </w:rPr>
  </w:style>
  <w:style w:type="character" w:customStyle="1" w:styleId="TestonotaapidipaginaCarattere">
    <w:name w:val="Testo nota a piè di pagina Carattere"/>
    <w:basedOn w:val="Carpredefinitoparagrafo"/>
    <w:link w:val="Testonotaapidipagina"/>
    <w:uiPriority w:val="99"/>
    <w:semiHidden/>
    <w:rsid w:val="00247B90"/>
    <w:rPr>
      <w:szCs w:val="20"/>
    </w:rPr>
  </w:style>
  <w:style w:type="character" w:styleId="Rimandonotaapidipagina">
    <w:name w:val="footnote reference"/>
    <w:basedOn w:val="Carpredefinitoparagrafo"/>
    <w:uiPriority w:val="99"/>
    <w:semiHidden/>
    <w:unhideWhenUsed/>
    <w:rsid w:val="00247B90"/>
    <w:rPr>
      <w:vertAlign w:val="superscript"/>
    </w:rPr>
  </w:style>
  <w:style w:type="character" w:styleId="Collegamentoipertestuale">
    <w:name w:val="Hyperlink"/>
    <w:basedOn w:val="Carpredefinitoparagrafo"/>
    <w:uiPriority w:val="99"/>
    <w:unhideWhenUsed/>
    <w:rsid w:val="00247B90"/>
    <w:rPr>
      <w:color w:val="0000FF" w:themeColor="hyperlink"/>
      <w:u w:val="single"/>
    </w:rPr>
  </w:style>
  <w:style w:type="paragraph" w:styleId="NormaleWeb">
    <w:name w:val="Normal (Web)"/>
    <w:basedOn w:val="Normale"/>
    <w:uiPriority w:val="99"/>
    <w:semiHidden/>
    <w:unhideWhenUsed/>
    <w:rsid w:val="004F27B0"/>
    <w:pPr>
      <w:spacing w:before="100" w:beforeAutospacing="1" w:after="100" w:afterAutospacing="1"/>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1141538645">
      <w:bodyDiv w:val="1"/>
      <w:marLeft w:val="0"/>
      <w:marRight w:val="0"/>
      <w:marTop w:val="0"/>
      <w:marBottom w:val="0"/>
      <w:divBdr>
        <w:top w:val="none" w:sz="0" w:space="0" w:color="auto"/>
        <w:left w:val="none" w:sz="0" w:space="0" w:color="auto"/>
        <w:bottom w:val="none" w:sz="0" w:space="0" w:color="auto"/>
        <w:right w:val="none" w:sz="0" w:space="0" w:color="auto"/>
      </w:divBdr>
      <w:divsChild>
        <w:div w:id="1351494120">
          <w:marLeft w:val="0"/>
          <w:marRight w:val="0"/>
          <w:marTop w:val="0"/>
          <w:marBottom w:val="0"/>
          <w:divBdr>
            <w:top w:val="none" w:sz="0" w:space="0" w:color="auto"/>
            <w:left w:val="none" w:sz="0" w:space="0" w:color="auto"/>
            <w:bottom w:val="none" w:sz="0" w:space="0" w:color="auto"/>
            <w:right w:val="none" w:sz="0" w:space="0" w:color="auto"/>
          </w:divBdr>
          <w:divsChild>
            <w:div w:id="1959096517">
              <w:marLeft w:val="0"/>
              <w:marRight w:val="0"/>
              <w:marTop w:val="0"/>
              <w:marBottom w:val="0"/>
              <w:divBdr>
                <w:top w:val="none" w:sz="0" w:space="0" w:color="auto"/>
                <w:left w:val="none" w:sz="0" w:space="0" w:color="auto"/>
                <w:bottom w:val="none" w:sz="0" w:space="0" w:color="auto"/>
                <w:right w:val="none" w:sz="0" w:space="0" w:color="auto"/>
              </w:divBdr>
              <w:divsChild>
                <w:div w:id="29865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44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www.welshitalians.com/home" TargetMode="External"/><Relationship Id="rId2" Type="http://schemas.openxmlformats.org/officeDocument/2006/relationships/hyperlink" Target="http://digilander.libero.it/lo_snorki/cronaca/racconti/tobiasjones/10.html" TargetMode="External"/><Relationship Id="rId1" Type="http://schemas.openxmlformats.org/officeDocument/2006/relationships/hyperlink" Target="http://thelibraryofwales.com/contact" TargetMode="External"/><Relationship Id="rId6" Type="http://schemas.openxmlformats.org/officeDocument/2006/relationships/hyperlink" Target="http://www.arandorastarwales.us/Arandora_Star_Memorial_Fund_in_Wales/HOME.html" TargetMode="External"/><Relationship Id="rId5" Type="http://schemas.openxmlformats.org/officeDocument/2006/relationships/hyperlink" Target="http://www.enaip.org.uk/index.php?page=italian-memories-in-wales" TargetMode="External"/><Relationship Id="rId4" Type="http://schemas.openxmlformats.org/officeDocument/2006/relationships/hyperlink" Target="http://www.worldwidewords.org/weirdwords/ww-hok1.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C2EF0D-69DD-4F97-BD19-6F4CB4E64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TotalTime>
  <Pages>5</Pages>
  <Words>2579</Words>
  <Characters>14703</Characters>
  <Application>Microsoft Office Word</Application>
  <DocSecurity>0</DocSecurity>
  <Lines>122</Lines>
  <Paragraphs>34</Paragraphs>
  <ScaleCrop>false</ScaleCrop>
  <HeadingPairs>
    <vt:vector size="2" baseType="variant">
      <vt:variant>
        <vt:lpstr>Titolo</vt:lpstr>
      </vt:variant>
      <vt:variant>
        <vt:i4>1</vt:i4>
      </vt:variant>
    </vt:vector>
  </HeadingPairs>
  <TitlesOfParts>
    <vt:vector size="1" baseType="lpstr">
      <vt:lpstr/>
    </vt:vector>
  </TitlesOfParts>
  <Company>Acer</Company>
  <LinksUpToDate>false</LinksUpToDate>
  <CharactersWithSpaces>17248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Valued Acer Customer</cp:lastModifiedBy>
  <cp:revision>95</cp:revision>
  <dcterms:created xsi:type="dcterms:W3CDTF">2012-11-10T08:31:00Z</dcterms:created>
  <dcterms:modified xsi:type="dcterms:W3CDTF">2012-11-13T12:55:00Z</dcterms:modified>
</cp:coreProperties>
</file>