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272DD" w:rsidRPr="00794C81" w:rsidRDefault="00E272DD" w:rsidP="00BB245C">
      <w:pPr>
        <w:spacing w:line="240" w:lineRule="auto"/>
        <w:jc w:val="both"/>
        <w:rPr>
          <w:rFonts w:ascii="Arial" w:hAnsi="Arial" w:cs="Arial"/>
          <w:b/>
          <w:sz w:val="32"/>
          <w:szCs w:val="32"/>
          <w:lang w:val="en-US"/>
        </w:rPr>
      </w:pPr>
      <w:bookmarkStart w:id="0" w:name="_Hlk4766403"/>
      <w:r w:rsidRPr="00794C81">
        <w:rPr>
          <w:rFonts w:ascii="Arial" w:hAnsi="Arial" w:cs="Arial"/>
          <w:b/>
          <w:sz w:val="32"/>
          <w:szCs w:val="32"/>
          <w:lang w:val="en-US"/>
        </w:rPr>
        <w:t xml:space="preserve">Alternative </w:t>
      </w:r>
      <w:r w:rsidR="003859C1">
        <w:rPr>
          <w:rFonts w:ascii="Arial" w:hAnsi="Arial" w:cs="Arial"/>
          <w:b/>
          <w:sz w:val="32"/>
          <w:szCs w:val="32"/>
          <w:lang w:val="en-US"/>
        </w:rPr>
        <w:t>R</w:t>
      </w:r>
      <w:r w:rsidRPr="00794C81">
        <w:rPr>
          <w:rFonts w:ascii="Arial" w:hAnsi="Arial" w:cs="Arial"/>
          <w:b/>
          <w:sz w:val="32"/>
          <w:szCs w:val="32"/>
          <w:lang w:val="en-US"/>
        </w:rPr>
        <w:t xml:space="preserve">ecovery and </w:t>
      </w:r>
      <w:r w:rsidR="003859C1">
        <w:rPr>
          <w:rFonts w:ascii="Arial" w:hAnsi="Arial" w:cs="Arial"/>
          <w:b/>
          <w:sz w:val="32"/>
          <w:szCs w:val="32"/>
          <w:lang w:val="en-US"/>
        </w:rPr>
        <w:t>V</w:t>
      </w:r>
      <w:r w:rsidRPr="00794C81">
        <w:rPr>
          <w:rFonts w:ascii="Arial" w:hAnsi="Arial" w:cs="Arial"/>
          <w:b/>
          <w:sz w:val="32"/>
          <w:szCs w:val="32"/>
          <w:lang w:val="en-US"/>
        </w:rPr>
        <w:t>alori</w:t>
      </w:r>
      <w:r w:rsidR="00883D76" w:rsidRPr="00794C81">
        <w:rPr>
          <w:rFonts w:ascii="Arial" w:hAnsi="Arial" w:cs="Arial"/>
          <w:b/>
          <w:sz w:val="32"/>
          <w:szCs w:val="32"/>
          <w:lang w:val="en-US"/>
        </w:rPr>
        <w:t>z</w:t>
      </w:r>
      <w:r w:rsidRPr="00794C81">
        <w:rPr>
          <w:rFonts w:ascii="Arial" w:hAnsi="Arial" w:cs="Arial"/>
          <w:b/>
          <w:sz w:val="32"/>
          <w:szCs w:val="32"/>
          <w:lang w:val="en-US"/>
        </w:rPr>
        <w:t xml:space="preserve">ation of </w:t>
      </w:r>
      <w:r w:rsidR="003859C1">
        <w:rPr>
          <w:rFonts w:ascii="Arial" w:hAnsi="Arial" w:cs="Arial"/>
          <w:b/>
          <w:sz w:val="32"/>
          <w:szCs w:val="32"/>
          <w:lang w:val="en-US"/>
        </w:rPr>
        <w:t>M</w:t>
      </w:r>
      <w:r w:rsidRPr="00794C81">
        <w:rPr>
          <w:rFonts w:ascii="Arial" w:hAnsi="Arial" w:cs="Arial"/>
          <w:b/>
          <w:sz w:val="32"/>
          <w:szCs w:val="32"/>
          <w:lang w:val="en-US"/>
        </w:rPr>
        <w:t xml:space="preserve">etals from </w:t>
      </w:r>
      <w:r w:rsidR="003859C1">
        <w:rPr>
          <w:rFonts w:ascii="Arial" w:hAnsi="Arial" w:cs="Arial"/>
          <w:b/>
          <w:sz w:val="32"/>
          <w:szCs w:val="32"/>
          <w:lang w:val="en-US"/>
        </w:rPr>
        <w:t>E</w:t>
      </w:r>
      <w:r w:rsidRPr="00794C81">
        <w:rPr>
          <w:rFonts w:ascii="Arial" w:hAnsi="Arial" w:cs="Arial"/>
          <w:b/>
          <w:sz w:val="32"/>
          <w:szCs w:val="32"/>
          <w:lang w:val="en-US"/>
        </w:rPr>
        <w:t xml:space="preserve">xhausted </w:t>
      </w:r>
      <w:r w:rsidR="003859C1">
        <w:rPr>
          <w:rFonts w:ascii="Arial" w:hAnsi="Arial" w:cs="Arial"/>
          <w:b/>
          <w:sz w:val="32"/>
          <w:szCs w:val="32"/>
          <w:lang w:val="en-US"/>
        </w:rPr>
        <w:t>C</w:t>
      </w:r>
      <w:r w:rsidRPr="00794C81">
        <w:rPr>
          <w:rFonts w:ascii="Arial" w:hAnsi="Arial" w:cs="Arial"/>
          <w:b/>
          <w:sz w:val="32"/>
          <w:szCs w:val="32"/>
          <w:lang w:val="en-US"/>
        </w:rPr>
        <w:t xml:space="preserve">atalytic </w:t>
      </w:r>
      <w:r w:rsidR="003859C1">
        <w:rPr>
          <w:rFonts w:ascii="Arial" w:hAnsi="Arial" w:cs="Arial"/>
          <w:b/>
          <w:sz w:val="32"/>
          <w:szCs w:val="32"/>
          <w:lang w:val="en-US"/>
        </w:rPr>
        <w:t>C</w:t>
      </w:r>
      <w:r w:rsidRPr="00794C81">
        <w:rPr>
          <w:rFonts w:ascii="Arial" w:hAnsi="Arial" w:cs="Arial"/>
          <w:b/>
          <w:sz w:val="32"/>
          <w:szCs w:val="32"/>
          <w:lang w:val="en-US"/>
        </w:rPr>
        <w:t xml:space="preserve">onverters in a </w:t>
      </w:r>
      <w:r w:rsidR="003859C1">
        <w:rPr>
          <w:rFonts w:ascii="Arial" w:hAnsi="Arial" w:cs="Arial"/>
          <w:b/>
          <w:sz w:val="32"/>
          <w:szCs w:val="32"/>
          <w:lang w:val="en-US"/>
        </w:rPr>
        <w:t>N</w:t>
      </w:r>
      <w:r w:rsidRPr="00794C81">
        <w:rPr>
          <w:rFonts w:ascii="Arial" w:hAnsi="Arial" w:cs="Arial"/>
          <w:b/>
          <w:sz w:val="32"/>
          <w:szCs w:val="32"/>
          <w:lang w:val="en-US"/>
        </w:rPr>
        <w:t xml:space="preserve">ew </w:t>
      </w:r>
      <w:r w:rsidR="003859C1">
        <w:rPr>
          <w:rFonts w:ascii="Arial" w:hAnsi="Arial" w:cs="Arial"/>
          <w:b/>
          <w:sz w:val="32"/>
          <w:szCs w:val="32"/>
          <w:lang w:val="en-US"/>
        </w:rPr>
        <w:t>S</w:t>
      </w:r>
      <w:r w:rsidRPr="00794C81">
        <w:rPr>
          <w:rFonts w:ascii="Arial" w:hAnsi="Arial" w:cs="Arial"/>
          <w:b/>
          <w:sz w:val="32"/>
          <w:szCs w:val="32"/>
          <w:lang w:val="en-US"/>
        </w:rPr>
        <w:t xml:space="preserve">mart </w:t>
      </w:r>
      <w:r w:rsidR="003859C1">
        <w:rPr>
          <w:rFonts w:ascii="Arial" w:hAnsi="Arial" w:cs="Arial"/>
          <w:b/>
          <w:sz w:val="32"/>
          <w:szCs w:val="32"/>
          <w:lang w:val="en-US"/>
        </w:rPr>
        <w:t>P</w:t>
      </w:r>
      <w:r w:rsidRPr="00794C81">
        <w:rPr>
          <w:rFonts w:ascii="Arial" w:hAnsi="Arial" w:cs="Arial"/>
          <w:b/>
          <w:sz w:val="32"/>
          <w:szCs w:val="32"/>
          <w:lang w:val="en-US"/>
        </w:rPr>
        <w:t xml:space="preserve">olymetallic </w:t>
      </w:r>
      <w:r w:rsidR="003859C1">
        <w:rPr>
          <w:rFonts w:ascii="Arial" w:hAnsi="Arial" w:cs="Arial"/>
          <w:b/>
          <w:sz w:val="32"/>
          <w:szCs w:val="32"/>
          <w:lang w:val="en-US"/>
        </w:rPr>
        <w:t>C</w:t>
      </w:r>
      <w:r w:rsidRPr="00794C81">
        <w:rPr>
          <w:rFonts w:ascii="Arial" w:hAnsi="Arial" w:cs="Arial"/>
          <w:b/>
          <w:sz w:val="32"/>
          <w:szCs w:val="32"/>
          <w:lang w:val="en-US"/>
        </w:rPr>
        <w:t>atalyst</w:t>
      </w:r>
    </w:p>
    <w:p w:rsidR="00E272DD" w:rsidRPr="00794C81" w:rsidRDefault="001E11C1" w:rsidP="00BB245C">
      <w:pPr>
        <w:pStyle w:val="Dedication"/>
        <w:spacing w:line="240" w:lineRule="auto"/>
        <w:rPr>
          <w:rFonts w:cs="Arial"/>
          <w:sz w:val="22"/>
          <w:szCs w:val="22"/>
          <w:lang w:val="it-IT"/>
        </w:rPr>
      </w:pPr>
      <w:bookmarkStart w:id="1" w:name="_Hlk4766480"/>
      <w:bookmarkEnd w:id="0"/>
      <w:r w:rsidRPr="00794C81">
        <w:rPr>
          <w:rFonts w:cs="Arial"/>
          <w:sz w:val="22"/>
          <w:szCs w:val="22"/>
          <w:lang w:val="it-IT"/>
        </w:rPr>
        <w:t xml:space="preserve">Sebastiano </w:t>
      </w:r>
      <w:proofErr w:type="spellStart"/>
      <w:r w:rsidRPr="00794C81">
        <w:rPr>
          <w:rFonts w:cs="Arial"/>
          <w:sz w:val="22"/>
          <w:szCs w:val="22"/>
          <w:lang w:val="it-IT"/>
        </w:rPr>
        <w:t>Tieuli</w:t>
      </w:r>
      <w:proofErr w:type="spellEnd"/>
      <w:r w:rsidR="003C235F">
        <w:rPr>
          <w:rFonts w:cs="Arial"/>
          <w:sz w:val="22"/>
          <w:szCs w:val="22"/>
          <w:lang w:val="it-IT"/>
        </w:rPr>
        <w:t>,</w:t>
      </w:r>
      <w:r w:rsidRPr="00794C81">
        <w:rPr>
          <w:rFonts w:cs="Arial"/>
          <w:sz w:val="22"/>
          <w:szCs w:val="22"/>
          <w:vertAlign w:val="superscript"/>
          <w:lang w:val="it-IT"/>
        </w:rPr>
        <w:t xml:space="preserve"> </w:t>
      </w:r>
      <w:r w:rsidR="003C235F">
        <w:rPr>
          <w:rFonts w:cs="Arial"/>
          <w:sz w:val="22"/>
          <w:szCs w:val="22"/>
          <w:vertAlign w:val="superscript"/>
          <w:lang w:val="it-IT"/>
        </w:rPr>
        <w:t>[</w:t>
      </w:r>
      <w:r w:rsidRPr="00794C81">
        <w:rPr>
          <w:rFonts w:cs="Arial"/>
          <w:sz w:val="22"/>
          <w:szCs w:val="22"/>
          <w:vertAlign w:val="superscript"/>
          <w:lang w:val="it-IT"/>
        </w:rPr>
        <w:t>a</w:t>
      </w:r>
      <w:r w:rsidR="003C235F">
        <w:rPr>
          <w:rFonts w:cs="Arial"/>
          <w:sz w:val="22"/>
          <w:szCs w:val="22"/>
          <w:vertAlign w:val="superscript"/>
          <w:lang w:val="it-IT"/>
        </w:rPr>
        <w:t>]</w:t>
      </w:r>
      <w:r>
        <w:rPr>
          <w:rFonts w:cs="Arial"/>
          <w:sz w:val="22"/>
          <w:szCs w:val="22"/>
          <w:lang w:val="it-IT"/>
        </w:rPr>
        <w:t xml:space="preserve"> </w:t>
      </w:r>
      <w:r w:rsidR="00E272DD" w:rsidRPr="00794C81">
        <w:rPr>
          <w:rFonts w:cs="Arial"/>
          <w:sz w:val="22"/>
          <w:szCs w:val="22"/>
          <w:lang w:val="it-IT"/>
        </w:rPr>
        <w:t>Franco Baldi</w:t>
      </w:r>
      <w:r w:rsidR="003C235F">
        <w:rPr>
          <w:rFonts w:cs="Arial"/>
          <w:sz w:val="22"/>
          <w:szCs w:val="22"/>
          <w:lang w:val="it-IT"/>
        </w:rPr>
        <w:t>,</w:t>
      </w:r>
      <w:r w:rsidR="00E272DD" w:rsidRPr="00794C81">
        <w:rPr>
          <w:rFonts w:cs="Arial"/>
          <w:sz w:val="22"/>
          <w:szCs w:val="22"/>
          <w:vertAlign w:val="superscript"/>
          <w:lang w:val="it-IT"/>
        </w:rPr>
        <w:t xml:space="preserve"> </w:t>
      </w:r>
      <w:r w:rsidR="003C235F">
        <w:rPr>
          <w:rFonts w:cs="Arial"/>
          <w:sz w:val="22"/>
          <w:szCs w:val="22"/>
          <w:vertAlign w:val="superscript"/>
          <w:lang w:val="it-IT"/>
        </w:rPr>
        <w:t>[</w:t>
      </w:r>
      <w:r w:rsidR="00E272DD" w:rsidRPr="00794C81">
        <w:rPr>
          <w:rFonts w:cs="Arial"/>
          <w:sz w:val="22"/>
          <w:szCs w:val="22"/>
          <w:vertAlign w:val="superscript"/>
          <w:lang w:val="it-IT"/>
        </w:rPr>
        <w:t>a</w:t>
      </w:r>
      <w:r w:rsidR="003C235F">
        <w:rPr>
          <w:rFonts w:cs="Arial"/>
          <w:sz w:val="22"/>
          <w:szCs w:val="22"/>
          <w:vertAlign w:val="superscript"/>
          <w:lang w:val="it-IT"/>
        </w:rPr>
        <w:t>]</w:t>
      </w:r>
      <w:r w:rsidR="00E272DD" w:rsidRPr="00794C81">
        <w:rPr>
          <w:rFonts w:cs="Arial"/>
          <w:sz w:val="22"/>
          <w:szCs w:val="22"/>
          <w:lang w:val="it-IT"/>
        </w:rPr>
        <w:t xml:space="preserve"> </w:t>
      </w:r>
      <w:proofErr w:type="spellStart"/>
      <w:r w:rsidR="00E272DD" w:rsidRPr="00794C81">
        <w:rPr>
          <w:rFonts w:cs="Arial"/>
          <w:sz w:val="22"/>
          <w:szCs w:val="22"/>
          <w:lang w:val="it-IT"/>
        </w:rPr>
        <w:t>Iztok</w:t>
      </w:r>
      <w:proofErr w:type="spellEnd"/>
      <w:r w:rsidR="00E272DD" w:rsidRPr="00794C81">
        <w:rPr>
          <w:rFonts w:cs="Arial"/>
          <w:sz w:val="22"/>
          <w:szCs w:val="22"/>
          <w:lang w:val="it-IT"/>
        </w:rPr>
        <w:t xml:space="preserve"> </w:t>
      </w:r>
      <w:proofErr w:type="spellStart"/>
      <w:r w:rsidR="00E272DD" w:rsidRPr="00794C81">
        <w:rPr>
          <w:rFonts w:cs="Arial"/>
          <w:sz w:val="22"/>
          <w:szCs w:val="22"/>
          <w:lang w:val="it-IT"/>
        </w:rPr>
        <w:t>Arčon</w:t>
      </w:r>
      <w:proofErr w:type="spellEnd"/>
      <w:r w:rsidR="003C235F">
        <w:rPr>
          <w:rFonts w:cs="Arial"/>
          <w:sz w:val="22"/>
          <w:szCs w:val="22"/>
          <w:lang w:val="it-IT"/>
        </w:rPr>
        <w:t>,</w:t>
      </w:r>
      <w:r w:rsidR="00E272DD" w:rsidRPr="00794C81">
        <w:rPr>
          <w:rFonts w:cs="Arial"/>
          <w:sz w:val="22"/>
          <w:szCs w:val="22"/>
          <w:vertAlign w:val="superscript"/>
          <w:lang w:val="it-IT"/>
        </w:rPr>
        <w:t xml:space="preserve"> </w:t>
      </w:r>
      <w:r w:rsidR="003C235F">
        <w:rPr>
          <w:rFonts w:cs="Arial"/>
          <w:sz w:val="22"/>
          <w:szCs w:val="22"/>
          <w:vertAlign w:val="superscript"/>
          <w:lang w:val="it-IT"/>
        </w:rPr>
        <w:t>[</w:t>
      </w:r>
      <w:proofErr w:type="spellStart"/>
      <w:r w:rsidR="00E272DD" w:rsidRPr="00794C81">
        <w:rPr>
          <w:rFonts w:cs="Arial"/>
          <w:sz w:val="22"/>
          <w:szCs w:val="22"/>
          <w:vertAlign w:val="superscript"/>
          <w:lang w:val="it-IT"/>
        </w:rPr>
        <w:t>b,c</w:t>
      </w:r>
      <w:proofErr w:type="spellEnd"/>
      <w:r w:rsidR="003C235F">
        <w:rPr>
          <w:rFonts w:cs="Arial"/>
          <w:sz w:val="22"/>
          <w:szCs w:val="22"/>
          <w:vertAlign w:val="superscript"/>
          <w:lang w:val="it-IT"/>
        </w:rPr>
        <w:t>]</w:t>
      </w:r>
      <w:r w:rsidR="00E272DD" w:rsidRPr="00794C81">
        <w:rPr>
          <w:rFonts w:cs="Arial"/>
          <w:sz w:val="22"/>
          <w:szCs w:val="22"/>
          <w:lang w:val="it-IT"/>
        </w:rPr>
        <w:t xml:space="preserve"> Katarina Vogel-</w:t>
      </w:r>
      <w:proofErr w:type="spellStart"/>
      <w:r w:rsidR="00E272DD" w:rsidRPr="00794C81">
        <w:rPr>
          <w:rFonts w:cs="Arial"/>
          <w:sz w:val="22"/>
          <w:szCs w:val="22"/>
          <w:lang w:val="it-IT"/>
        </w:rPr>
        <w:t>Mikuš</w:t>
      </w:r>
      <w:proofErr w:type="spellEnd"/>
      <w:r w:rsidR="003C235F">
        <w:rPr>
          <w:rFonts w:cs="Arial"/>
          <w:sz w:val="22"/>
          <w:szCs w:val="22"/>
          <w:lang w:val="it-IT"/>
        </w:rPr>
        <w:t>,</w:t>
      </w:r>
      <w:r w:rsidR="00E272DD" w:rsidRPr="00794C81">
        <w:rPr>
          <w:rFonts w:cs="Arial"/>
          <w:sz w:val="22"/>
          <w:szCs w:val="22"/>
          <w:vertAlign w:val="superscript"/>
          <w:lang w:val="it-IT"/>
        </w:rPr>
        <w:t xml:space="preserve"> </w:t>
      </w:r>
      <w:r w:rsidR="003C235F">
        <w:rPr>
          <w:rFonts w:cs="Arial"/>
          <w:sz w:val="22"/>
          <w:szCs w:val="22"/>
          <w:vertAlign w:val="superscript"/>
          <w:lang w:val="it-IT"/>
        </w:rPr>
        <w:t>[</w:t>
      </w:r>
      <w:r w:rsidR="00E272DD" w:rsidRPr="00794C81">
        <w:rPr>
          <w:rFonts w:cs="Arial"/>
          <w:sz w:val="22"/>
          <w:szCs w:val="22"/>
          <w:vertAlign w:val="superscript"/>
          <w:lang w:val="it-IT"/>
        </w:rPr>
        <w:t>d</w:t>
      </w:r>
      <w:r w:rsidR="003C235F">
        <w:rPr>
          <w:rFonts w:cs="Arial"/>
          <w:sz w:val="22"/>
          <w:szCs w:val="22"/>
          <w:vertAlign w:val="superscript"/>
          <w:lang w:val="it-IT"/>
        </w:rPr>
        <w:t>]</w:t>
      </w:r>
      <w:r w:rsidR="00E272DD" w:rsidRPr="00794C81">
        <w:rPr>
          <w:rFonts w:cs="Arial"/>
          <w:sz w:val="22"/>
          <w:szCs w:val="22"/>
          <w:lang w:val="it-IT"/>
        </w:rPr>
        <w:t xml:space="preserve"> </w:t>
      </w:r>
      <w:r w:rsidR="00883D76" w:rsidRPr="00794C81">
        <w:rPr>
          <w:rFonts w:cs="Arial"/>
          <w:sz w:val="22"/>
          <w:szCs w:val="22"/>
          <w:lang w:val="it-IT"/>
        </w:rPr>
        <w:t>Michele Gallo</w:t>
      </w:r>
      <w:r w:rsidR="003C235F">
        <w:rPr>
          <w:rFonts w:cs="Arial"/>
          <w:sz w:val="22"/>
          <w:szCs w:val="22"/>
          <w:lang w:val="it-IT"/>
        </w:rPr>
        <w:t>,</w:t>
      </w:r>
      <w:r w:rsidR="00883D76" w:rsidRPr="00794C81">
        <w:rPr>
          <w:rFonts w:cs="Arial"/>
          <w:sz w:val="22"/>
          <w:szCs w:val="22"/>
          <w:vertAlign w:val="superscript"/>
          <w:lang w:val="it-IT"/>
        </w:rPr>
        <w:t xml:space="preserve"> </w:t>
      </w:r>
      <w:r w:rsidR="003C235F">
        <w:rPr>
          <w:rFonts w:cs="Arial"/>
          <w:sz w:val="22"/>
          <w:szCs w:val="22"/>
          <w:vertAlign w:val="superscript"/>
          <w:lang w:val="it-IT"/>
        </w:rPr>
        <w:t>[</w:t>
      </w:r>
      <w:r w:rsidR="00883D76" w:rsidRPr="00794C81">
        <w:rPr>
          <w:rFonts w:cs="Arial"/>
          <w:sz w:val="22"/>
          <w:szCs w:val="22"/>
          <w:vertAlign w:val="superscript"/>
          <w:lang w:val="it-IT"/>
        </w:rPr>
        <w:t>a</w:t>
      </w:r>
      <w:r w:rsidR="003C235F">
        <w:rPr>
          <w:rFonts w:cs="Arial"/>
          <w:sz w:val="22"/>
          <w:szCs w:val="22"/>
          <w:vertAlign w:val="superscript"/>
          <w:lang w:val="it-IT"/>
        </w:rPr>
        <w:t>]</w:t>
      </w:r>
      <w:r w:rsidR="00883D76" w:rsidRPr="00794C81">
        <w:rPr>
          <w:rFonts w:cs="Arial"/>
          <w:sz w:val="22"/>
          <w:szCs w:val="22"/>
          <w:lang w:val="it-IT"/>
        </w:rPr>
        <w:t xml:space="preserve"> </w:t>
      </w:r>
      <w:r w:rsidR="002D5ADB" w:rsidRPr="00794C81">
        <w:rPr>
          <w:rFonts w:cs="Arial"/>
          <w:sz w:val="22"/>
          <w:szCs w:val="22"/>
          <w:lang w:val="it-IT"/>
        </w:rPr>
        <w:t xml:space="preserve">Laura </w:t>
      </w:r>
      <w:proofErr w:type="spellStart"/>
      <w:r w:rsidR="002D5ADB" w:rsidRPr="00794C81">
        <w:rPr>
          <w:rFonts w:cs="Arial"/>
          <w:sz w:val="22"/>
          <w:szCs w:val="22"/>
          <w:lang w:val="it-IT"/>
        </w:rPr>
        <w:t>Sperni</w:t>
      </w:r>
      <w:proofErr w:type="spellEnd"/>
      <w:r w:rsidR="006E4DD1">
        <w:rPr>
          <w:rFonts w:cs="Arial"/>
          <w:sz w:val="22"/>
          <w:szCs w:val="22"/>
          <w:lang w:val="it-IT"/>
        </w:rPr>
        <w:t>,</w:t>
      </w:r>
      <w:r w:rsidR="002D5ADB" w:rsidRPr="00794C81">
        <w:rPr>
          <w:rFonts w:cs="Arial"/>
          <w:sz w:val="22"/>
          <w:szCs w:val="22"/>
          <w:vertAlign w:val="superscript"/>
          <w:lang w:val="it-IT"/>
        </w:rPr>
        <w:t xml:space="preserve"> </w:t>
      </w:r>
      <w:r w:rsidR="006E4DD1">
        <w:rPr>
          <w:rFonts w:cs="Arial"/>
          <w:sz w:val="22"/>
          <w:szCs w:val="22"/>
          <w:vertAlign w:val="superscript"/>
          <w:lang w:val="it-IT"/>
        </w:rPr>
        <w:t>[</w:t>
      </w:r>
      <w:r w:rsidR="002D5ADB" w:rsidRPr="00794C81">
        <w:rPr>
          <w:rFonts w:cs="Arial"/>
          <w:sz w:val="22"/>
          <w:szCs w:val="22"/>
          <w:vertAlign w:val="superscript"/>
          <w:lang w:val="it-IT"/>
        </w:rPr>
        <w:t>a</w:t>
      </w:r>
      <w:r w:rsidR="006E4DD1">
        <w:rPr>
          <w:rFonts w:cs="Arial"/>
          <w:sz w:val="22"/>
          <w:szCs w:val="22"/>
          <w:vertAlign w:val="superscript"/>
          <w:lang w:val="it-IT"/>
        </w:rPr>
        <w:t>]</w:t>
      </w:r>
      <w:r w:rsidR="002D5ADB" w:rsidRPr="00794C81">
        <w:rPr>
          <w:rFonts w:cs="Arial"/>
          <w:sz w:val="22"/>
          <w:szCs w:val="22"/>
          <w:lang w:val="it-IT"/>
        </w:rPr>
        <w:t xml:space="preserve"> </w:t>
      </w:r>
      <w:r w:rsidR="00E272DD" w:rsidRPr="00794C81">
        <w:rPr>
          <w:rFonts w:cs="Arial"/>
          <w:sz w:val="22"/>
          <w:szCs w:val="22"/>
          <w:lang w:val="it-IT"/>
        </w:rPr>
        <w:t>Oreste Piccolo</w:t>
      </w:r>
      <w:r w:rsidR="00E272DD" w:rsidRPr="00F73A2A">
        <w:rPr>
          <w:rFonts w:cs="Arial"/>
          <w:sz w:val="22"/>
          <w:szCs w:val="22"/>
          <w:vertAlign w:val="superscript"/>
          <w:lang w:val="it-IT"/>
        </w:rPr>
        <w:t>*</w:t>
      </w:r>
      <w:r w:rsidR="00E272DD" w:rsidRPr="006E4DD1">
        <w:rPr>
          <w:rFonts w:cs="Arial"/>
          <w:sz w:val="22"/>
          <w:szCs w:val="22"/>
          <w:lang w:val="it-IT"/>
        </w:rPr>
        <w:t>,</w:t>
      </w:r>
      <w:r w:rsidR="00E272DD" w:rsidRPr="00794C81">
        <w:rPr>
          <w:rFonts w:cs="Arial"/>
          <w:sz w:val="22"/>
          <w:szCs w:val="22"/>
          <w:vertAlign w:val="superscript"/>
          <w:lang w:val="it-IT"/>
        </w:rPr>
        <w:t xml:space="preserve"> </w:t>
      </w:r>
      <w:r w:rsidR="006E4DD1">
        <w:rPr>
          <w:rFonts w:cs="Arial"/>
          <w:sz w:val="22"/>
          <w:szCs w:val="22"/>
          <w:vertAlign w:val="superscript"/>
          <w:lang w:val="it-IT"/>
        </w:rPr>
        <w:t>[</w:t>
      </w:r>
      <w:r w:rsidR="00E272DD" w:rsidRPr="00794C81">
        <w:rPr>
          <w:rFonts w:cs="Arial"/>
          <w:sz w:val="22"/>
          <w:szCs w:val="22"/>
          <w:vertAlign w:val="superscript"/>
          <w:lang w:val="it-IT"/>
        </w:rPr>
        <w:t>e</w:t>
      </w:r>
      <w:r w:rsidR="006E4DD1">
        <w:rPr>
          <w:rFonts w:cs="Arial"/>
          <w:sz w:val="22"/>
          <w:szCs w:val="22"/>
          <w:vertAlign w:val="superscript"/>
          <w:lang w:val="it-IT"/>
        </w:rPr>
        <w:t>]</w:t>
      </w:r>
      <w:r w:rsidR="002D5ADB" w:rsidRPr="00794C81">
        <w:rPr>
          <w:rFonts w:cs="Arial"/>
          <w:sz w:val="22"/>
          <w:szCs w:val="22"/>
          <w:lang w:val="it-IT"/>
        </w:rPr>
        <w:t xml:space="preserve"> Stefano Paganelli</w:t>
      </w:r>
      <w:r w:rsidR="002D5ADB" w:rsidRPr="00794C81">
        <w:rPr>
          <w:rFonts w:cs="Arial"/>
          <w:sz w:val="22"/>
          <w:szCs w:val="22"/>
          <w:vertAlign w:val="superscript"/>
          <w:lang w:val="it-IT"/>
        </w:rPr>
        <w:t xml:space="preserve"> *</w:t>
      </w:r>
      <w:r w:rsidR="006E4DD1">
        <w:rPr>
          <w:rFonts w:cs="Arial"/>
          <w:sz w:val="22"/>
          <w:szCs w:val="22"/>
          <w:vertAlign w:val="superscript"/>
          <w:lang w:val="it-IT"/>
        </w:rPr>
        <w:t xml:space="preserve"> [a]</w:t>
      </w:r>
    </w:p>
    <w:p w:rsidR="006E4DD1" w:rsidRDefault="006E4DD1" w:rsidP="00BB245C">
      <w:pPr>
        <w:spacing w:after="0" w:line="240" w:lineRule="auto"/>
        <w:rPr>
          <w:rFonts w:ascii="Arial" w:hAnsi="Arial" w:cs="Arial"/>
          <w:i/>
          <w:sz w:val="14"/>
          <w:szCs w:val="14"/>
          <w:lang w:val="it-IT"/>
        </w:rPr>
      </w:pPr>
      <w:bookmarkStart w:id="2" w:name="_Hlk4766453"/>
      <w:r w:rsidRPr="006E4DD1">
        <w:rPr>
          <w:rFonts w:ascii="Arial" w:hAnsi="Arial" w:cs="Arial"/>
          <w:sz w:val="14"/>
          <w:szCs w:val="14"/>
          <w:lang w:val="it-IT"/>
        </w:rPr>
        <w:t>[</w:t>
      </w:r>
      <w:r w:rsidR="00E272DD" w:rsidRPr="006E4DD1">
        <w:rPr>
          <w:rFonts w:ascii="Arial" w:hAnsi="Arial" w:cs="Arial"/>
          <w:sz w:val="14"/>
          <w:szCs w:val="14"/>
          <w:lang w:val="it-IT"/>
        </w:rPr>
        <w:t>a</w:t>
      </w:r>
      <w:r w:rsidRPr="006E4DD1">
        <w:rPr>
          <w:rFonts w:ascii="Arial" w:hAnsi="Arial" w:cs="Arial"/>
          <w:sz w:val="14"/>
          <w:szCs w:val="14"/>
          <w:lang w:val="it-IT"/>
        </w:rPr>
        <w:t>]</w:t>
      </w:r>
      <w:r>
        <w:rPr>
          <w:rFonts w:ascii="Arial" w:hAnsi="Arial" w:cs="Arial"/>
          <w:i/>
          <w:sz w:val="14"/>
          <w:szCs w:val="14"/>
          <w:lang w:val="it-IT"/>
        </w:rPr>
        <w:t xml:space="preserve"> Dr. S. </w:t>
      </w:r>
      <w:proofErr w:type="spellStart"/>
      <w:r>
        <w:rPr>
          <w:rFonts w:ascii="Arial" w:hAnsi="Arial" w:cs="Arial"/>
          <w:i/>
          <w:sz w:val="14"/>
          <w:szCs w:val="14"/>
          <w:lang w:val="it-IT"/>
        </w:rPr>
        <w:t>Tieuli</w:t>
      </w:r>
      <w:proofErr w:type="spellEnd"/>
      <w:r>
        <w:rPr>
          <w:rFonts w:ascii="Arial" w:hAnsi="Arial" w:cs="Arial"/>
          <w:i/>
          <w:sz w:val="14"/>
          <w:szCs w:val="14"/>
          <w:lang w:val="it-IT"/>
        </w:rPr>
        <w:t xml:space="preserve">, Prof. F. Baldi, M. Gallo, Dr. L. </w:t>
      </w:r>
      <w:proofErr w:type="spellStart"/>
      <w:r>
        <w:rPr>
          <w:rFonts w:ascii="Arial" w:hAnsi="Arial" w:cs="Arial"/>
          <w:i/>
          <w:sz w:val="14"/>
          <w:szCs w:val="14"/>
          <w:lang w:val="it-IT"/>
        </w:rPr>
        <w:t>Sperni</w:t>
      </w:r>
      <w:proofErr w:type="spellEnd"/>
      <w:r>
        <w:rPr>
          <w:rFonts w:ascii="Arial" w:hAnsi="Arial" w:cs="Arial"/>
          <w:i/>
          <w:sz w:val="14"/>
          <w:szCs w:val="14"/>
          <w:lang w:val="it-IT"/>
        </w:rPr>
        <w:t xml:space="preserve">, Prof. S. Paganelli </w:t>
      </w:r>
    </w:p>
    <w:p w:rsidR="006E4DD1" w:rsidRDefault="00E272DD" w:rsidP="00BB245C">
      <w:pPr>
        <w:spacing w:after="0" w:line="240" w:lineRule="auto"/>
        <w:rPr>
          <w:rFonts w:ascii="Arial" w:hAnsi="Arial" w:cs="Arial"/>
          <w:sz w:val="14"/>
          <w:szCs w:val="14"/>
          <w:lang w:val="it-IT"/>
        </w:rPr>
      </w:pPr>
      <w:r w:rsidRPr="006E4DD1">
        <w:rPr>
          <w:rFonts w:ascii="Arial" w:hAnsi="Arial" w:cs="Arial"/>
          <w:sz w:val="14"/>
          <w:szCs w:val="14"/>
          <w:lang w:val="it-IT"/>
        </w:rPr>
        <w:t xml:space="preserve">Dipartimento di Scienze Molecolari e </w:t>
      </w:r>
      <w:proofErr w:type="spellStart"/>
      <w:r w:rsidRPr="006E4DD1">
        <w:rPr>
          <w:rFonts w:ascii="Arial" w:hAnsi="Arial" w:cs="Arial"/>
          <w:sz w:val="14"/>
          <w:szCs w:val="14"/>
          <w:lang w:val="it-IT"/>
        </w:rPr>
        <w:t>Nanosistemi</w:t>
      </w:r>
      <w:proofErr w:type="spellEnd"/>
      <w:r w:rsidRPr="006E4DD1">
        <w:rPr>
          <w:rFonts w:ascii="Arial" w:hAnsi="Arial" w:cs="Arial"/>
          <w:sz w:val="14"/>
          <w:szCs w:val="14"/>
          <w:lang w:val="it-IT"/>
        </w:rPr>
        <w:t xml:space="preserve">, Università Ca’ Foscari Venezia, 30172 Venezia Mestre, </w:t>
      </w:r>
      <w:proofErr w:type="spellStart"/>
      <w:r w:rsidRPr="006E4DD1">
        <w:rPr>
          <w:rFonts w:ascii="Arial" w:hAnsi="Arial" w:cs="Arial"/>
          <w:sz w:val="14"/>
          <w:szCs w:val="14"/>
          <w:lang w:val="it-IT"/>
        </w:rPr>
        <w:t>Italy</w:t>
      </w:r>
      <w:proofErr w:type="spellEnd"/>
      <w:r w:rsidR="006E4DD1">
        <w:rPr>
          <w:rFonts w:ascii="Arial" w:hAnsi="Arial" w:cs="Arial"/>
          <w:sz w:val="14"/>
          <w:szCs w:val="14"/>
          <w:lang w:val="it-IT"/>
        </w:rPr>
        <w:t>.</w:t>
      </w:r>
    </w:p>
    <w:p w:rsidR="00E272DD" w:rsidRPr="00DF5743" w:rsidRDefault="006E4DD1" w:rsidP="00BB245C">
      <w:pPr>
        <w:spacing w:after="0" w:line="240" w:lineRule="auto"/>
        <w:rPr>
          <w:rFonts w:ascii="Arial" w:hAnsi="Arial" w:cs="Arial"/>
          <w:sz w:val="14"/>
          <w:szCs w:val="14"/>
          <w:lang w:val="it-IT"/>
        </w:rPr>
      </w:pPr>
      <w:r w:rsidRPr="00DF5743">
        <w:rPr>
          <w:rFonts w:ascii="Arial" w:hAnsi="Arial" w:cs="Arial"/>
          <w:sz w:val="14"/>
          <w:szCs w:val="14"/>
          <w:lang w:val="it-IT"/>
        </w:rPr>
        <w:t>E</w:t>
      </w:r>
      <w:r w:rsidR="00E272DD" w:rsidRPr="00DF5743">
        <w:rPr>
          <w:rFonts w:ascii="Arial" w:hAnsi="Arial" w:cs="Arial"/>
          <w:sz w:val="14"/>
          <w:szCs w:val="14"/>
          <w:lang w:val="it-IT"/>
        </w:rPr>
        <w:t>-mail: spag@unive.it</w:t>
      </w:r>
    </w:p>
    <w:p w:rsidR="00D617AC" w:rsidRPr="00CC3A11" w:rsidRDefault="00DF5743" w:rsidP="00BB245C">
      <w:pPr>
        <w:spacing w:after="0" w:line="240" w:lineRule="auto"/>
        <w:rPr>
          <w:rFonts w:ascii="Arial" w:hAnsi="Arial" w:cs="Arial"/>
          <w:sz w:val="14"/>
          <w:szCs w:val="14"/>
          <w:lang w:val="en-US"/>
        </w:rPr>
      </w:pPr>
      <w:r w:rsidRPr="00CC3A11">
        <w:rPr>
          <w:rFonts w:ascii="Arial" w:hAnsi="Arial" w:cs="Arial"/>
          <w:sz w:val="14"/>
          <w:szCs w:val="14"/>
          <w:lang w:val="en-US"/>
        </w:rPr>
        <w:t>[b</w:t>
      </w:r>
      <w:r w:rsidR="00D617AC" w:rsidRPr="00CC3A11">
        <w:rPr>
          <w:rFonts w:ascii="Arial" w:hAnsi="Arial" w:cs="Arial"/>
          <w:sz w:val="14"/>
          <w:szCs w:val="14"/>
          <w:lang w:val="en-US"/>
        </w:rPr>
        <w:t>, c</w:t>
      </w:r>
      <w:r w:rsidRPr="00CC3A11">
        <w:rPr>
          <w:rFonts w:ascii="Arial" w:hAnsi="Arial" w:cs="Arial"/>
          <w:sz w:val="14"/>
          <w:szCs w:val="14"/>
          <w:lang w:val="en-US"/>
        </w:rPr>
        <w:t xml:space="preserve">] </w:t>
      </w:r>
      <w:r w:rsidRPr="00CC3A11">
        <w:rPr>
          <w:rFonts w:ascii="Arial" w:hAnsi="Arial" w:cs="Arial"/>
          <w:i/>
          <w:sz w:val="14"/>
          <w:szCs w:val="14"/>
          <w:lang w:val="en-US"/>
        </w:rPr>
        <w:t>Prof</w:t>
      </w:r>
      <w:r w:rsidR="00CC3A11" w:rsidRPr="00CC3A11">
        <w:rPr>
          <w:rFonts w:ascii="Arial" w:hAnsi="Arial" w:cs="Arial"/>
          <w:i/>
          <w:sz w:val="14"/>
          <w:szCs w:val="14"/>
          <w:lang w:val="en-US"/>
        </w:rPr>
        <w:t xml:space="preserve">. </w:t>
      </w:r>
      <w:r w:rsidR="00CC3A11">
        <w:rPr>
          <w:rFonts w:ascii="Arial" w:hAnsi="Arial" w:cs="Arial"/>
          <w:i/>
          <w:sz w:val="14"/>
          <w:szCs w:val="14"/>
          <w:lang w:val="en-US"/>
        </w:rPr>
        <w:t>Dr.</w:t>
      </w:r>
      <w:r w:rsidRPr="00CC3A11">
        <w:rPr>
          <w:rFonts w:ascii="Arial" w:hAnsi="Arial" w:cs="Arial"/>
          <w:i/>
          <w:sz w:val="14"/>
          <w:szCs w:val="14"/>
          <w:lang w:val="en-US"/>
        </w:rPr>
        <w:t xml:space="preserve"> I. </w:t>
      </w:r>
      <w:proofErr w:type="spellStart"/>
      <w:r w:rsidRPr="00CC3A11">
        <w:rPr>
          <w:rFonts w:ascii="Arial" w:hAnsi="Arial" w:cs="Arial"/>
          <w:i/>
          <w:sz w:val="14"/>
          <w:szCs w:val="14"/>
          <w:lang w:val="en-US"/>
        </w:rPr>
        <w:t>Arčon</w:t>
      </w:r>
      <w:proofErr w:type="spellEnd"/>
    </w:p>
    <w:p w:rsidR="006D6387" w:rsidRDefault="00E272DD" w:rsidP="00BB245C">
      <w:pPr>
        <w:spacing w:after="0" w:line="240" w:lineRule="auto"/>
        <w:rPr>
          <w:rFonts w:ascii="Arial" w:hAnsi="Arial" w:cs="Arial"/>
          <w:sz w:val="14"/>
          <w:szCs w:val="14"/>
          <w:lang w:val="it-IT"/>
        </w:rPr>
      </w:pPr>
      <w:r w:rsidRPr="00DF5743">
        <w:rPr>
          <w:rFonts w:ascii="Arial" w:hAnsi="Arial" w:cs="Arial"/>
          <w:sz w:val="14"/>
          <w:szCs w:val="14"/>
          <w:lang w:val="it-IT"/>
        </w:rPr>
        <w:t xml:space="preserve">University of Nova </w:t>
      </w:r>
      <w:proofErr w:type="spellStart"/>
      <w:r w:rsidRPr="00DF5743">
        <w:rPr>
          <w:rFonts w:ascii="Arial" w:hAnsi="Arial" w:cs="Arial"/>
          <w:sz w:val="14"/>
          <w:szCs w:val="14"/>
          <w:lang w:val="it-IT"/>
        </w:rPr>
        <w:t>Gorica</w:t>
      </w:r>
      <w:proofErr w:type="spellEnd"/>
      <w:r w:rsidRPr="00DF5743">
        <w:rPr>
          <w:rFonts w:ascii="Arial" w:hAnsi="Arial" w:cs="Arial"/>
          <w:sz w:val="14"/>
          <w:szCs w:val="14"/>
          <w:lang w:val="it-IT"/>
        </w:rPr>
        <w:t xml:space="preserve">, Nova </w:t>
      </w:r>
      <w:proofErr w:type="spellStart"/>
      <w:r w:rsidRPr="00DF5743">
        <w:rPr>
          <w:rFonts w:ascii="Arial" w:hAnsi="Arial" w:cs="Arial"/>
          <w:sz w:val="14"/>
          <w:szCs w:val="14"/>
          <w:lang w:val="it-IT"/>
        </w:rPr>
        <w:t>Gorica</w:t>
      </w:r>
      <w:proofErr w:type="spellEnd"/>
      <w:r w:rsidRPr="00DF5743">
        <w:rPr>
          <w:rFonts w:ascii="Arial" w:hAnsi="Arial" w:cs="Arial"/>
          <w:sz w:val="14"/>
          <w:szCs w:val="14"/>
          <w:lang w:val="it-IT"/>
        </w:rPr>
        <w:t xml:space="preserve"> 5000, Slovenia</w:t>
      </w:r>
      <w:r w:rsidR="00D617AC">
        <w:rPr>
          <w:rFonts w:ascii="Arial" w:hAnsi="Arial" w:cs="Arial"/>
          <w:sz w:val="14"/>
          <w:szCs w:val="14"/>
          <w:lang w:val="it-IT"/>
        </w:rPr>
        <w:t>.</w:t>
      </w:r>
    </w:p>
    <w:p w:rsidR="00E272DD" w:rsidRPr="00D617AC" w:rsidRDefault="00E272DD" w:rsidP="00BB245C">
      <w:pPr>
        <w:spacing w:after="0" w:line="240" w:lineRule="auto"/>
        <w:rPr>
          <w:rFonts w:ascii="Arial" w:hAnsi="Arial" w:cs="Arial"/>
          <w:i/>
          <w:sz w:val="14"/>
          <w:szCs w:val="14"/>
          <w:lang w:val="en-US"/>
        </w:rPr>
      </w:pPr>
      <w:proofErr w:type="spellStart"/>
      <w:r w:rsidRPr="00D617AC">
        <w:rPr>
          <w:rFonts w:ascii="Arial" w:hAnsi="Arial" w:cs="Arial"/>
          <w:sz w:val="14"/>
          <w:szCs w:val="14"/>
          <w:lang w:val="en-US"/>
        </w:rPr>
        <w:t>Institut</w:t>
      </w:r>
      <w:proofErr w:type="spellEnd"/>
      <w:r w:rsidRPr="00D617AC">
        <w:rPr>
          <w:rFonts w:ascii="Arial" w:hAnsi="Arial" w:cs="Arial"/>
          <w:sz w:val="14"/>
          <w:szCs w:val="14"/>
          <w:lang w:val="en-US"/>
        </w:rPr>
        <w:t xml:space="preserve"> </w:t>
      </w:r>
      <w:proofErr w:type="spellStart"/>
      <w:r w:rsidRPr="00D617AC">
        <w:rPr>
          <w:rFonts w:ascii="Arial" w:hAnsi="Arial" w:cs="Arial"/>
          <w:sz w:val="14"/>
          <w:szCs w:val="14"/>
          <w:lang w:val="en-US"/>
        </w:rPr>
        <w:t>Jozef</w:t>
      </w:r>
      <w:proofErr w:type="spellEnd"/>
      <w:r w:rsidRPr="00D617AC">
        <w:rPr>
          <w:rFonts w:ascii="Arial" w:hAnsi="Arial" w:cs="Arial"/>
          <w:sz w:val="14"/>
          <w:szCs w:val="14"/>
          <w:lang w:val="en-US"/>
        </w:rPr>
        <w:t xml:space="preserve"> Stefan, Ljubljana 1000, Slovenia</w:t>
      </w:r>
    </w:p>
    <w:p w:rsidR="00D617AC" w:rsidRPr="00CC3A11" w:rsidRDefault="00D617AC" w:rsidP="00BB245C">
      <w:pPr>
        <w:spacing w:after="0" w:line="240" w:lineRule="auto"/>
        <w:rPr>
          <w:rFonts w:ascii="Arial" w:hAnsi="Arial" w:cs="Arial"/>
          <w:sz w:val="14"/>
          <w:szCs w:val="14"/>
          <w:lang w:val="it-IT"/>
        </w:rPr>
      </w:pPr>
      <w:r w:rsidRPr="00CC3A11">
        <w:rPr>
          <w:rFonts w:ascii="Arial" w:hAnsi="Arial" w:cs="Arial"/>
          <w:sz w:val="14"/>
          <w:szCs w:val="14"/>
          <w:lang w:val="it-IT"/>
        </w:rPr>
        <w:t xml:space="preserve">[d] </w:t>
      </w:r>
      <w:proofErr w:type="spellStart"/>
      <w:r w:rsidRPr="00CC3A11">
        <w:rPr>
          <w:rFonts w:ascii="Arial" w:hAnsi="Arial" w:cs="Arial"/>
          <w:i/>
          <w:sz w:val="14"/>
          <w:szCs w:val="14"/>
          <w:lang w:val="it-IT"/>
        </w:rPr>
        <w:t>Prof.</w:t>
      </w:r>
      <w:r w:rsidR="00CC3A11" w:rsidRPr="00CC3A11">
        <w:rPr>
          <w:rFonts w:ascii="Arial" w:hAnsi="Arial" w:cs="Arial"/>
          <w:i/>
          <w:sz w:val="14"/>
          <w:szCs w:val="14"/>
          <w:lang w:val="it-IT"/>
        </w:rPr>
        <w:t>Dr</w:t>
      </w:r>
      <w:proofErr w:type="spellEnd"/>
      <w:r w:rsidR="00CC3A11" w:rsidRPr="00CC3A11">
        <w:rPr>
          <w:rFonts w:ascii="Arial" w:hAnsi="Arial" w:cs="Arial"/>
          <w:i/>
          <w:sz w:val="14"/>
          <w:szCs w:val="14"/>
          <w:lang w:val="it-IT"/>
        </w:rPr>
        <w:t>.</w:t>
      </w:r>
      <w:bookmarkStart w:id="3" w:name="_GoBack"/>
      <w:bookmarkEnd w:id="3"/>
      <w:r w:rsidRPr="00CC3A11">
        <w:rPr>
          <w:rFonts w:ascii="Arial" w:hAnsi="Arial" w:cs="Arial"/>
          <w:i/>
          <w:sz w:val="14"/>
          <w:szCs w:val="14"/>
          <w:lang w:val="it-IT"/>
        </w:rPr>
        <w:t xml:space="preserve"> K. Vogel-</w:t>
      </w:r>
      <w:proofErr w:type="spellStart"/>
      <w:r w:rsidRPr="00CC3A11">
        <w:rPr>
          <w:rFonts w:ascii="Arial" w:hAnsi="Arial" w:cs="Arial"/>
          <w:i/>
          <w:sz w:val="14"/>
          <w:szCs w:val="14"/>
          <w:lang w:val="it-IT"/>
        </w:rPr>
        <w:t>Mikuš</w:t>
      </w:r>
      <w:proofErr w:type="spellEnd"/>
    </w:p>
    <w:p w:rsidR="00E272DD" w:rsidRPr="00D617AC" w:rsidRDefault="00E272DD" w:rsidP="00BB245C">
      <w:pPr>
        <w:spacing w:after="0" w:line="240" w:lineRule="auto"/>
        <w:rPr>
          <w:rFonts w:ascii="Arial" w:hAnsi="Arial" w:cs="Arial"/>
          <w:sz w:val="14"/>
          <w:szCs w:val="14"/>
          <w:lang w:val="en-US"/>
        </w:rPr>
      </w:pPr>
      <w:r w:rsidRPr="00D617AC">
        <w:rPr>
          <w:rFonts w:ascii="Arial" w:hAnsi="Arial" w:cs="Arial"/>
          <w:sz w:val="14"/>
          <w:szCs w:val="14"/>
          <w:lang w:val="en-US"/>
        </w:rPr>
        <w:t>Department of Biology, Biotechnical Faculty, University of Ljubljana, Ljubljana 1000, Slovenia</w:t>
      </w:r>
    </w:p>
    <w:p w:rsidR="00D617AC" w:rsidRDefault="00D617AC" w:rsidP="00BB245C">
      <w:pPr>
        <w:spacing w:after="0" w:line="240" w:lineRule="auto"/>
        <w:rPr>
          <w:rFonts w:ascii="Arial" w:hAnsi="Arial" w:cs="Arial"/>
          <w:sz w:val="14"/>
          <w:szCs w:val="14"/>
          <w:lang w:val="it-IT"/>
        </w:rPr>
      </w:pPr>
      <w:r>
        <w:rPr>
          <w:rFonts w:ascii="Arial" w:hAnsi="Arial" w:cs="Arial"/>
          <w:sz w:val="14"/>
          <w:szCs w:val="14"/>
          <w:lang w:val="it-IT"/>
        </w:rPr>
        <w:t xml:space="preserve">[e] </w:t>
      </w:r>
      <w:r w:rsidRPr="00D617AC">
        <w:rPr>
          <w:rFonts w:ascii="Arial" w:hAnsi="Arial" w:cs="Arial"/>
          <w:i/>
          <w:sz w:val="14"/>
          <w:szCs w:val="14"/>
          <w:lang w:val="it-IT"/>
        </w:rPr>
        <w:t>Dr. O. Piccolo</w:t>
      </w:r>
    </w:p>
    <w:p w:rsidR="00D617AC" w:rsidRPr="00D617AC" w:rsidRDefault="00E272DD" w:rsidP="00BB245C">
      <w:pPr>
        <w:spacing w:after="0" w:line="240" w:lineRule="auto"/>
        <w:rPr>
          <w:rFonts w:ascii="Arial" w:hAnsi="Arial" w:cs="Arial"/>
          <w:sz w:val="14"/>
          <w:szCs w:val="14"/>
          <w:lang w:val="it-IT"/>
        </w:rPr>
      </w:pPr>
      <w:r w:rsidRPr="00D617AC">
        <w:rPr>
          <w:rFonts w:ascii="Arial" w:hAnsi="Arial" w:cs="Arial"/>
          <w:sz w:val="14"/>
          <w:szCs w:val="14"/>
          <w:lang w:val="it-IT"/>
        </w:rPr>
        <w:t xml:space="preserve">SCSOP, via </w:t>
      </w:r>
      <w:proofErr w:type="spellStart"/>
      <w:r w:rsidRPr="00D617AC">
        <w:rPr>
          <w:rFonts w:ascii="Arial" w:hAnsi="Arial" w:cs="Arial"/>
          <w:sz w:val="14"/>
          <w:szCs w:val="14"/>
          <w:lang w:val="it-IT"/>
        </w:rPr>
        <w:t>Bornò</w:t>
      </w:r>
      <w:proofErr w:type="spellEnd"/>
      <w:r w:rsidRPr="00D617AC">
        <w:rPr>
          <w:rFonts w:ascii="Arial" w:hAnsi="Arial" w:cs="Arial"/>
          <w:sz w:val="14"/>
          <w:szCs w:val="14"/>
          <w:lang w:val="it-IT"/>
        </w:rPr>
        <w:t xml:space="preserve"> 5, 23896 Sirtori (LC), </w:t>
      </w:r>
      <w:proofErr w:type="spellStart"/>
      <w:r w:rsidRPr="00D617AC">
        <w:rPr>
          <w:rFonts w:ascii="Arial" w:hAnsi="Arial" w:cs="Arial"/>
          <w:sz w:val="14"/>
          <w:szCs w:val="14"/>
          <w:lang w:val="it-IT"/>
        </w:rPr>
        <w:t>Italy</w:t>
      </w:r>
      <w:proofErr w:type="spellEnd"/>
      <w:r w:rsidRPr="00D617AC">
        <w:rPr>
          <w:rFonts w:ascii="Arial" w:hAnsi="Arial" w:cs="Arial"/>
          <w:sz w:val="14"/>
          <w:szCs w:val="14"/>
          <w:lang w:val="it-IT"/>
        </w:rPr>
        <w:t>.</w:t>
      </w:r>
    </w:p>
    <w:p w:rsidR="00E272DD" w:rsidRPr="00EF441C" w:rsidRDefault="00D617AC" w:rsidP="00BB245C">
      <w:pPr>
        <w:spacing w:after="0" w:line="240" w:lineRule="auto"/>
        <w:rPr>
          <w:rFonts w:ascii="Arial" w:hAnsi="Arial" w:cs="Arial"/>
          <w:sz w:val="14"/>
          <w:szCs w:val="14"/>
          <w:lang w:val="en-US"/>
        </w:rPr>
      </w:pPr>
      <w:r w:rsidRPr="00EF441C">
        <w:rPr>
          <w:rFonts w:ascii="Arial" w:hAnsi="Arial" w:cs="Arial"/>
          <w:sz w:val="14"/>
          <w:szCs w:val="14"/>
          <w:lang w:val="en-US"/>
        </w:rPr>
        <w:t>E</w:t>
      </w:r>
      <w:r w:rsidR="00E272DD" w:rsidRPr="00EF441C">
        <w:rPr>
          <w:rFonts w:ascii="Arial" w:hAnsi="Arial" w:cs="Arial"/>
          <w:sz w:val="14"/>
          <w:szCs w:val="14"/>
          <w:lang w:val="en-US"/>
        </w:rPr>
        <w:t xml:space="preserve">mail: </w:t>
      </w:r>
      <w:hyperlink r:id="rId5" w:history="1">
        <w:r w:rsidR="00E272DD" w:rsidRPr="00EF441C">
          <w:rPr>
            <w:rStyle w:val="Collegamentoipertestuale"/>
            <w:rFonts w:ascii="Arial" w:hAnsi="Arial" w:cs="Arial"/>
            <w:sz w:val="14"/>
            <w:szCs w:val="14"/>
            <w:lang w:val="en-US"/>
          </w:rPr>
          <w:t>orestepiccolo@tin.it</w:t>
        </w:r>
      </w:hyperlink>
    </w:p>
    <w:bookmarkEnd w:id="1"/>
    <w:bookmarkEnd w:id="2"/>
    <w:p w:rsidR="006D6387" w:rsidRDefault="006D6387" w:rsidP="00BB245C">
      <w:pPr>
        <w:pStyle w:val="Paragrafoelenco"/>
        <w:spacing w:after="0" w:line="240" w:lineRule="auto"/>
        <w:ind w:left="0"/>
        <w:jc w:val="both"/>
        <w:rPr>
          <w:rFonts w:ascii="Arial" w:hAnsi="Arial" w:cs="Arial"/>
          <w:b/>
          <w:sz w:val="16"/>
          <w:szCs w:val="16"/>
          <w:lang w:val="en-US"/>
        </w:rPr>
      </w:pPr>
    </w:p>
    <w:p w:rsidR="00E272DD" w:rsidRPr="00D763A3" w:rsidRDefault="002D5ADB" w:rsidP="00BB245C">
      <w:pPr>
        <w:pStyle w:val="Paragrafoelenco"/>
        <w:spacing w:after="0" w:line="240" w:lineRule="auto"/>
        <w:ind w:left="0"/>
        <w:jc w:val="both"/>
        <w:rPr>
          <w:rFonts w:ascii="Arial" w:hAnsi="Arial" w:cs="Arial"/>
          <w:sz w:val="16"/>
          <w:szCs w:val="16"/>
          <w:lang w:val="en-US"/>
        </w:rPr>
      </w:pPr>
      <w:r w:rsidRPr="00D763A3">
        <w:rPr>
          <w:rFonts w:ascii="Arial" w:hAnsi="Arial" w:cs="Arial"/>
          <w:b/>
          <w:sz w:val="16"/>
          <w:szCs w:val="16"/>
          <w:lang w:val="en-US"/>
        </w:rPr>
        <w:t>Abstract:</w:t>
      </w:r>
      <w:r w:rsidRPr="00794C81">
        <w:rPr>
          <w:rFonts w:ascii="Arial" w:hAnsi="Arial" w:cs="Arial"/>
          <w:b/>
          <w:lang w:val="en-US"/>
        </w:rPr>
        <w:t xml:space="preserve"> </w:t>
      </w:r>
      <w:bookmarkStart w:id="4" w:name="_Hlk4766575"/>
      <w:r w:rsidR="00E272DD" w:rsidRPr="00D763A3">
        <w:rPr>
          <w:rFonts w:ascii="Arial" w:hAnsi="Arial" w:cs="Arial"/>
          <w:sz w:val="16"/>
          <w:szCs w:val="16"/>
          <w:lang w:val="en-US"/>
        </w:rPr>
        <w:t xml:space="preserve">A new metals-polymeric composite, </w:t>
      </w:r>
      <w:proofErr w:type="spellStart"/>
      <w:r w:rsidR="00E272DD" w:rsidRPr="00D763A3">
        <w:rPr>
          <w:rFonts w:ascii="Arial" w:hAnsi="Arial" w:cs="Arial"/>
          <w:sz w:val="16"/>
          <w:szCs w:val="16"/>
          <w:lang w:val="en-US"/>
        </w:rPr>
        <w:t>Met</w:t>
      </w:r>
      <w:r w:rsidR="00E272DD" w:rsidRPr="00D763A3">
        <w:rPr>
          <w:rFonts w:ascii="Arial" w:hAnsi="Arial" w:cs="Arial"/>
          <w:sz w:val="16"/>
          <w:szCs w:val="16"/>
          <w:vertAlign w:val="subscript"/>
          <w:lang w:val="en-US"/>
        </w:rPr>
        <w:t>x</w:t>
      </w:r>
      <w:proofErr w:type="spellEnd"/>
      <w:r w:rsidR="00E272DD" w:rsidRPr="00D763A3">
        <w:rPr>
          <w:rFonts w:ascii="Arial" w:hAnsi="Arial" w:cs="Arial"/>
          <w:sz w:val="16"/>
          <w:szCs w:val="16"/>
          <w:lang w:val="en-US"/>
        </w:rPr>
        <w:t>-EPS (</w:t>
      </w:r>
      <w:r w:rsidR="00E272DD" w:rsidRPr="00D763A3">
        <w:rPr>
          <w:rFonts w:ascii="Arial" w:hAnsi="Arial" w:cs="Arial"/>
          <w:b/>
          <w:sz w:val="16"/>
          <w:szCs w:val="16"/>
          <w:lang w:val="en-US"/>
        </w:rPr>
        <w:t>I</w:t>
      </w:r>
      <w:r w:rsidR="00E272DD" w:rsidRPr="00D763A3">
        <w:rPr>
          <w:rFonts w:ascii="Arial" w:hAnsi="Arial" w:cs="Arial"/>
          <w:sz w:val="16"/>
          <w:szCs w:val="16"/>
          <w:lang w:val="en-US"/>
        </w:rPr>
        <w:t xml:space="preserve">), was prepared to be used as a catalyst in water or in two-phase aqueous conditions. The metals source was an exhausted catalytic converter that was grinded and treated with an acidic solution at room temperature. After filtration, the solution was concentrated, neutralized and added to a broth of </w:t>
      </w:r>
      <w:r w:rsidR="00E272DD" w:rsidRPr="00D763A3">
        <w:rPr>
          <w:rFonts w:ascii="Arial" w:hAnsi="Arial" w:cs="Arial"/>
          <w:i/>
          <w:sz w:val="16"/>
          <w:szCs w:val="16"/>
          <w:lang w:val="en-US"/>
        </w:rPr>
        <w:t xml:space="preserve">Klebsiella </w:t>
      </w:r>
      <w:proofErr w:type="spellStart"/>
      <w:r w:rsidR="00E272DD" w:rsidRPr="00D763A3">
        <w:rPr>
          <w:rFonts w:ascii="Arial" w:hAnsi="Arial" w:cs="Arial"/>
          <w:i/>
          <w:sz w:val="16"/>
          <w:szCs w:val="16"/>
          <w:lang w:val="en-US"/>
        </w:rPr>
        <w:t>oxytoca</w:t>
      </w:r>
      <w:proofErr w:type="spellEnd"/>
      <w:r w:rsidR="00E272DD" w:rsidRPr="00D763A3">
        <w:rPr>
          <w:rFonts w:ascii="Arial" w:hAnsi="Arial" w:cs="Arial"/>
          <w:sz w:val="16"/>
          <w:szCs w:val="16"/>
          <w:lang w:val="en-US"/>
        </w:rPr>
        <w:t xml:space="preserve"> DSM 29614 to produce (</w:t>
      </w:r>
      <w:r w:rsidR="00E272DD" w:rsidRPr="00D763A3">
        <w:rPr>
          <w:rFonts w:ascii="Arial" w:hAnsi="Arial" w:cs="Arial"/>
          <w:b/>
          <w:sz w:val="16"/>
          <w:szCs w:val="16"/>
          <w:lang w:val="en-US"/>
        </w:rPr>
        <w:t>I</w:t>
      </w:r>
      <w:r w:rsidR="00E272DD" w:rsidRPr="00D763A3">
        <w:rPr>
          <w:rFonts w:ascii="Arial" w:hAnsi="Arial" w:cs="Arial"/>
          <w:sz w:val="16"/>
          <w:szCs w:val="16"/>
          <w:lang w:val="en-US"/>
        </w:rPr>
        <w:t>) where metals are embedded in a peculiar polysaccharide structure</w:t>
      </w:r>
      <w:r w:rsidR="00993395" w:rsidRPr="00D763A3">
        <w:rPr>
          <w:rFonts w:ascii="Arial" w:hAnsi="Arial" w:cs="Arial"/>
          <w:sz w:val="16"/>
          <w:szCs w:val="16"/>
          <w:lang w:val="en-US"/>
        </w:rPr>
        <w:t xml:space="preserve"> (EPS)</w:t>
      </w:r>
      <w:r w:rsidR="00E272DD" w:rsidRPr="00D763A3">
        <w:rPr>
          <w:rFonts w:ascii="Arial" w:hAnsi="Arial" w:cs="Arial"/>
          <w:sz w:val="16"/>
          <w:szCs w:val="16"/>
          <w:lang w:val="en-US"/>
        </w:rPr>
        <w:t>. The composite was easily recovered from the fermentation broth and purified. The process protocol was verified many times and was shown to be reproducible satisfactorily. The % recovery of metals, originally present in the converter, was good as determined by atomic absorption. The morphology and the chemical state of main metals in (</w:t>
      </w:r>
      <w:r w:rsidR="00E272DD" w:rsidRPr="00D763A3">
        <w:rPr>
          <w:rFonts w:ascii="Arial" w:hAnsi="Arial" w:cs="Arial"/>
          <w:b/>
          <w:sz w:val="16"/>
          <w:szCs w:val="16"/>
          <w:lang w:val="en-US"/>
        </w:rPr>
        <w:t>I</w:t>
      </w:r>
      <w:r w:rsidR="00E272DD" w:rsidRPr="00D763A3">
        <w:rPr>
          <w:rFonts w:ascii="Arial" w:hAnsi="Arial" w:cs="Arial"/>
          <w:sz w:val="16"/>
          <w:szCs w:val="16"/>
          <w:lang w:val="en-US"/>
        </w:rPr>
        <w:t xml:space="preserve">) were investigated by X-ray absorption spectroscopy methods (XANES and EXAFS). No metallic alloy seems to be evident. The catalytic activity and a possible synergic effect due to the presence of the different metals was valuated in the hydrogenation of some substrates, valuable precursors for the production of fine chemicals. </w:t>
      </w:r>
    </w:p>
    <w:bookmarkEnd w:id="4"/>
    <w:p w:rsidR="00D763A3" w:rsidRDefault="00D763A3" w:rsidP="00BB245C">
      <w:pPr>
        <w:spacing w:line="240" w:lineRule="auto"/>
        <w:jc w:val="both"/>
        <w:rPr>
          <w:rFonts w:ascii="Arial" w:hAnsi="Arial" w:cs="Arial"/>
          <w:lang w:val="en-US"/>
        </w:rPr>
      </w:pPr>
    </w:p>
    <w:p w:rsidR="006D6387" w:rsidRDefault="006D6387" w:rsidP="00BB245C">
      <w:pPr>
        <w:spacing w:line="240" w:lineRule="auto"/>
        <w:jc w:val="both"/>
        <w:rPr>
          <w:rFonts w:ascii="Arial" w:hAnsi="Arial" w:cs="Arial"/>
          <w:b/>
        </w:rPr>
      </w:pPr>
    </w:p>
    <w:p w:rsidR="00E272DD" w:rsidRPr="00794C81" w:rsidRDefault="00E272DD" w:rsidP="00BB245C">
      <w:pPr>
        <w:spacing w:after="0" w:line="240" w:lineRule="auto"/>
        <w:jc w:val="both"/>
        <w:rPr>
          <w:rFonts w:ascii="Arial" w:hAnsi="Arial" w:cs="Arial"/>
          <w:b/>
        </w:rPr>
      </w:pPr>
      <w:bookmarkStart w:id="5" w:name="_Hlk4766639"/>
      <w:r w:rsidRPr="00794C81">
        <w:rPr>
          <w:rFonts w:ascii="Arial" w:hAnsi="Arial" w:cs="Arial"/>
          <w:b/>
        </w:rPr>
        <w:t>Introduction</w:t>
      </w:r>
    </w:p>
    <w:p w:rsidR="00E272DD" w:rsidRPr="00BE362E" w:rsidRDefault="00E272DD" w:rsidP="00BB245C">
      <w:pPr>
        <w:spacing w:after="0" w:line="240" w:lineRule="auto"/>
        <w:jc w:val="both"/>
        <w:rPr>
          <w:rFonts w:ascii="Arial" w:hAnsi="Arial" w:cs="Arial"/>
          <w:sz w:val="17"/>
          <w:szCs w:val="17"/>
        </w:rPr>
      </w:pPr>
      <w:r w:rsidRPr="00BE362E">
        <w:rPr>
          <w:rFonts w:ascii="Arial" w:hAnsi="Arial" w:cs="Arial"/>
          <w:sz w:val="17"/>
          <w:szCs w:val="17"/>
        </w:rPr>
        <w:t xml:space="preserve">It is now mandatory that valuable metals have to be recovered from industrial scraps. Pyrometallurgical, hydrometallurgical or bio-hydrometallurgical methods are usually used for this purpose but each of them presents advantages and disadvantages in terms of energy consumption, necessity of special </w:t>
      </w:r>
      <w:proofErr w:type="spellStart"/>
      <w:r w:rsidRPr="00BE362E">
        <w:rPr>
          <w:rFonts w:ascii="Arial" w:hAnsi="Arial" w:cs="Arial"/>
          <w:sz w:val="17"/>
          <w:szCs w:val="17"/>
        </w:rPr>
        <w:t>equipments</w:t>
      </w:r>
      <w:proofErr w:type="spellEnd"/>
      <w:r w:rsidRPr="00BE362E">
        <w:rPr>
          <w:rFonts w:ascii="Arial" w:hAnsi="Arial" w:cs="Arial"/>
          <w:sz w:val="17"/>
          <w:szCs w:val="17"/>
        </w:rPr>
        <w:t xml:space="preserve"> or difficulty to avoid the presence of biological materials as contaminants.</w:t>
      </w:r>
      <w:r w:rsidR="00E14FE3" w:rsidRPr="00BE362E">
        <w:rPr>
          <w:rFonts w:ascii="Arial" w:hAnsi="Arial" w:cs="Arial"/>
          <w:sz w:val="17"/>
          <w:szCs w:val="17"/>
          <w:vertAlign w:val="superscript"/>
        </w:rPr>
        <w:t>[1,2]</w:t>
      </w:r>
      <w:r w:rsidRPr="00BE362E">
        <w:rPr>
          <w:rFonts w:ascii="Arial" w:hAnsi="Arial" w:cs="Arial"/>
          <w:sz w:val="17"/>
          <w:szCs w:val="17"/>
        </w:rPr>
        <w:t xml:space="preserve"> Our approach is quite specific in treating grinded exhausted catalytic converters, a very relevant metallic waste category, as it uses a concentrated acidic solution, such as aqua regia or 80% nitric acid, at room temperature</w:t>
      </w:r>
      <w:r w:rsidR="00772BCA" w:rsidRPr="00BE362E">
        <w:rPr>
          <w:rFonts w:ascii="Arial" w:hAnsi="Arial" w:cs="Arial"/>
          <w:sz w:val="17"/>
          <w:szCs w:val="17"/>
        </w:rPr>
        <w:t>,</w:t>
      </w:r>
      <w:r w:rsidRPr="00BE362E">
        <w:rPr>
          <w:rFonts w:ascii="Arial" w:hAnsi="Arial" w:cs="Arial"/>
          <w:sz w:val="17"/>
          <w:szCs w:val="17"/>
        </w:rPr>
        <w:t xml:space="preserve"> to dissolve metals as ions, but after filtration of the solid residue, concentration and neutralization of the solution, it takes advantage of the property of </w:t>
      </w:r>
      <w:r w:rsidR="00E15BC1" w:rsidRPr="00BE362E">
        <w:rPr>
          <w:rFonts w:ascii="Arial" w:hAnsi="Arial" w:cs="Arial"/>
          <w:sz w:val="17"/>
          <w:szCs w:val="17"/>
        </w:rPr>
        <w:t>the</w:t>
      </w:r>
      <w:r w:rsidRPr="00BE362E">
        <w:rPr>
          <w:rFonts w:ascii="Arial" w:hAnsi="Arial" w:cs="Arial"/>
          <w:sz w:val="17"/>
          <w:szCs w:val="17"/>
        </w:rPr>
        <w:t xml:space="preserve"> </w:t>
      </w:r>
      <w:proofErr w:type="spellStart"/>
      <w:r w:rsidRPr="00BE362E">
        <w:rPr>
          <w:rFonts w:ascii="Arial" w:hAnsi="Arial" w:cs="Arial"/>
          <w:sz w:val="17"/>
          <w:szCs w:val="17"/>
        </w:rPr>
        <w:t>plurimetal</w:t>
      </w:r>
      <w:proofErr w:type="spellEnd"/>
      <w:r w:rsidRPr="00BE362E">
        <w:rPr>
          <w:rFonts w:ascii="Arial" w:hAnsi="Arial" w:cs="Arial"/>
          <w:sz w:val="17"/>
          <w:szCs w:val="17"/>
        </w:rPr>
        <w:t xml:space="preserve"> resistant microorganism </w:t>
      </w:r>
      <w:r w:rsidRPr="00BE362E">
        <w:rPr>
          <w:rFonts w:ascii="Arial" w:hAnsi="Arial" w:cs="Arial"/>
          <w:i/>
          <w:sz w:val="17"/>
          <w:szCs w:val="17"/>
        </w:rPr>
        <w:t xml:space="preserve">Klebsiella </w:t>
      </w:r>
      <w:proofErr w:type="spellStart"/>
      <w:r w:rsidRPr="00BE362E">
        <w:rPr>
          <w:rFonts w:ascii="Arial" w:hAnsi="Arial" w:cs="Arial"/>
          <w:i/>
          <w:sz w:val="17"/>
          <w:szCs w:val="17"/>
        </w:rPr>
        <w:t>oxytoca</w:t>
      </w:r>
      <w:proofErr w:type="spellEnd"/>
      <w:r w:rsidRPr="00BE362E">
        <w:rPr>
          <w:rFonts w:ascii="Arial" w:hAnsi="Arial" w:cs="Arial"/>
          <w:sz w:val="17"/>
          <w:szCs w:val="17"/>
        </w:rPr>
        <w:t xml:space="preserve"> DSM 29614. This microorganism, recovered from acidic waste water of an iron mine, is able to generate, in the presence of heavy metal cations, a specific capsular exopolysaccharide (EPS) which may embed them and then be extruded from the cell so to be easily purifiable</w:t>
      </w:r>
      <w:r w:rsidR="00E14FE3" w:rsidRPr="00BE362E">
        <w:rPr>
          <w:rFonts w:ascii="Arial" w:hAnsi="Arial" w:cs="Arial"/>
          <w:sz w:val="17"/>
          <w:szCs w:val="17"/>
        </w:rPr>
        <w:t>.</w:t>
      </w:r>
      <w:r w:rsidRPr="00BE362E">
        <w:rPr>
          <w:rFonts w:ascii="Arial" w:hAnsi="Arial" w:cs="Arial"/>
          <w:sz w:val="17"/>
          <w:szCs w:val="17"/>
          <w:vertAlign w:val="superscript"/>
        </w:rPr>
        <w:t>[3</w:t>
      </w:r>
      <w:r w:rsidR="00F41DF4" w:rsidRPr="00BE362E">
        <w:rPr>
          <w:rFonts w:ascii="Arial" w:hAnsi="Arial" w:cs="Arial"/>
          <w:sz w:val="17"/>
          <w:szCs w:val="17"/>
          <w:vertAlign w:val="superscript"/>
        </w:rPr>
        <w:t>,4</w:t>
      </w:r>
      <w:r w:rsidRPr="00BE362E">
        <w:rPr>
          <w:rFonts w:ascii="Arial" w:hAnsi="Arial" w:cs="Arial"/>
          <w:sz w:val="17"/>
          <w:szCs w:val="17"/>
          <w:vertAlign w:val="superscript"/>
        </w:rPr>
        <w:t>]</w:t>
      </w:r>
      <w:r w:rsidRPr="00BE362E">
        <w:rPr>
          <w:rFonts w:ascii="Arial" w:hAnsi="Arial" w:cs="Arial"/>
          <w:sz w:val="17"/>
          <w:szCs w:val="17"/>
        </w:rPr>
        <w:t xml:space="preserve"> This is one of the resistance mechanism of this strain to protect itself from heavy metals. So</w:t>
      </w:r>
      <w:r w:rsidR="001A2ACC" w:rsidRPr="00BE362E">
        <w:rPr>
          <w:rFonts w:ascii="Arial" w:hAnsi="Arial" w:cs="Arial"/>
          <w:sz w:val="17"/>
          <w:szCs w:val="17"/>
        </w:rPr>
        <w:t>,</w:t>
      </w:r>
      <w:r w:rsidRPr="00BE362E">
        <w:rPr>
          <w:rFonts w:ascii="Arial" w:hAnsi="Arial" w:cs="Arial"/>
          <w:sz w:val="17"/>
          <w:szCs w:val="17"/>
        </w:rPr>
        <w:t xml:space="preserve"> we were able to prepare a new metals-polymeric composite, </w:t>
      </w:r>
      <w:proofErr w:type="spellStart"/>
      <w:r w:rsidRPr="00BE362E">
        <w:rPr>
          <w:rFonts w:ascii="Arial" w:hAnsi="Arial" w:cs="Arial"/>
          <w:sz w:val="17"/>
          <w:szCs w:val="17"/>
        </w:rPr>
        <w:t>Met</w:t>
      </w:r>
      <w:r w:rsidRPr="00BE362E">
        <w:rPr>
          <w:rFonts w:ascii="Arial" w:hAnsi="Arial" w:cs="Arial"/>
          <w:sz w:val="17"/>
          <w:szCs w:val="17"/>
          <w:vertAlign w:val="subscript"/>
        </w:rPr>
        <w:t>x</w:t>
      </w:r>
      <w:proofErr w:type="spellEnd"/>
      <w:r w:rsidRPr="00BE362E">
        <w:rPr>
          <w:rFonts w:ascii="Arial" w:hAnsi="Arial" w:cs="Arial"/>
          <w:sz w:val="17"/>
          <w:szCs w:val="17"/>
        </w:rPr>
        <w:t>-EPS (</w:t>
      </w:r>
      <w:r w:rsidRPr="00BE362E">
        <w:rPr>
          <w:rFonts w:ascii="Arial" w:hAnsi="Arial" w:cs="Arial"/>
          <w:b/>
          <w:sz w:val="17"/>
          <w:szCs w:val="17"/>
        </w:rPr>
        <w:t>I</w:t>
      </w:r>
      <w:r w:rsidRPr="00BE362E">
        <w:rPr>
          <w:rFonts w:ascii="Arial" w:hAnsi="Arial" w:cs="Arial"/>
          <w:sz w:val="17"/>
          <w:szCs w:val="17"/>
        </w:rPr>
        <w:t xml:space="preserve">), which was investigated by inductively coupled plasma atomic emission spectrometry (ICP-AES), FT-IR spectroscopy and X-ray absorption spectroscopy methods (XANES and EXAFS). To verify the catalytic activity and a possible synergic effect due to the presence of different metals embedded in EPS we decided to study, at the first, the hydrogenation of some representative molecules, precursors of valuable fine chemicals, and to compare the results with those obtained by us using the </w:t>
      </w:r>
      <w:proofErr w:type="spellStart"/>
      <w:r w:rsidRPr="00BE362E">
        <w:rPr>
          <w:rFonts w:ascii="Arial" w:hAnsi="Arial" w:cs="Arial"/>
          <w:sz w:val="17"/>
          <w:szCs w:val="17"/>
        </w:rPr>
        <w:t>biogenerated</w:t>
      </w:r>
      <w:proofErr w:type="spellEnd"/>
      <w:r w:rsidRPr="00BE362E">
        <w:rPr>
          <w:rFonts w:ascii="Arial" w:hAnsi="Arial" w:cs="Arial"/>
          <w:sz w:val="17"/>
          <w:szCs w:val="17"/>
        </w:rPr>
        <w:t xml:space="preserve"> monometallic species Pd-EPS</w:t>
      </w:r>
      <w:r w:rsidR="00E14FE3" w:rsidRPr="00BE362E">
        <w:rPr>
          <w:rFonts w:ascii="Arial" w:hAnsi="Arial" w:cs="Arial"/>
          <w:sz w:val="17"/>
          <w:szCs w:val="17"/>
        </w:rPr>
        <w:t>.</w:t>
      </w:r>
      <w:r w:rsidRPr="00BE362E">
        <w:rPr>
          <w:rFonts w:ascii="Arial" w:hAnsi="Arial" w:cs="Arial"/>
          <w:sz w:val="17"/>
          <w:szCs w:val="17"/>
          <w:vertAlign w:val="superscript"/>
        </w:rPr>
        <w:t>[</w:t>
      </w:r>
      <w:r w:rsidR="00C90707" w:rsidRPr="00BE362E">
        <w:rPr>
          <w:rFonts w:ascii="Arial" w:hAnsi="Arial" w:cs="Arial"/>
          <w:sz w:val="17"/>
          <w:szCs w:val="17"/>
          <w:vertAlign w:val="superscript"/>
        </w:rPr>
        <w:t>4</w:t>
      </w:r>
      <w:r w:rsidRPr="00BE362E">
        <w:rPr>
          <w:rFonts w:ascii="Arial" w:hAnsi="Arial" w:cs="Arial"/>
          <w:sz w:val="17"/>
          <w:szCs w:val="17"/>
          <w:vertAlign w:val="superscript"/>
        </w:rPr>
        <w:t>]</w:t>
      </w:r>
      <w:r w:rsidRPr="00BE362E">
        <w:rPr>
          <w:rFonts w:ascii="Arial" w:hAnsi="Arial" w:cs="Arial"/>
          <w:sz w:val="17"/>
          <w:szCs w:val="17"/>
        </w:rPr>
        <w:t xml:space="preserve"> </w:t>
      </w:r>
      <w:bookmarkEnd w:id="5"/>
    </w:p>
    <w:p w:rsidR="006D6387" w:rsidRDefault="006D6387" w:rsidP="00BB245C">
      <w:pPr>
        <w:spacing w:line="240" w:lineRule="auto"/>
        <w:jc w:val="both"/>
        <w:rPr>
          <w:rFonts w:ascii="Arial" w:hAnsi="Arial" w:cs="Arial"/>
          <w:b/>
        </w:rPr>
      </w:pPr>
    </w:p>
    <w:p w:rsidR="00052E11" w:rsidRPr="00487EDF" w:rsidRDefault="00052E11" w:rsidP="00BB245C">
      <w:pPr>
        <w:spacing w:line="240" w:lineRule="auto"/>
        <w:jc w:val="both"/>
        <w:rPr>
          <w:rFonts w:ascii="Arial" w:hAnsi="Arial" w:cs="Arial"/>
          <w:b/>
        </w:rPr>
      </w:pPr>
      <w:r w:rsidRPr="00487EDF">
        <w:rPr>
          <w:rFonts w:ascii="Arial" w:hAnsi="Arial" w:cs="Arial"/>
          <w:b/>
        </w:rPr>
        <w:t xml:space="preserve">Results and </w:t>
      </w:r>
      <w:r w:rsidR="00A43ED1" w:rsidRPr="00487EDF">
        <w:rPr>
          <w:rFonts w:ascii="Arial" w:hAnsi="Arial" w:cs="Arial"/>
          <w:b/>
        </w:rPr>
        <w:t>D</w:t>
      </w:r>
      <w:r w:rsidRPr="00487EDF">
        <w:rPr>
          <w:rFonts w:ascii="Arial" w:hAnsi="Arial" w:cs="Arial"/>
          <w:b/>
        </w:rPr>
        <w:t>iscussion</w:t>
      </w:r>
    </w:p>
    <w:p w:rsidR="006D6387" w:rsidRDefault="006D6387" w:rsidP="00BB245C">
      <w:pPr>
        <w:spacing w:line="240" w:lineRule="auto"/>
        <w:jc w:val="both"/>
        <w:rPr>
          <w:rFonts w:ascii="Arial" w:hAnsi="Arial" w:cs="Arial"/>
          <w:b/>
        </w:rPr>
      </w:pPr>
    </w:p>
    <w:p w:rsidR="00052E11" w:rsidRPr="00794C81" w:rsidRDefault="00F05193" w:rsidP="00BB245C">
      <w:pPr>
        <w:spacing w:line="240" w:lineRule="auto"/>
        <w:jc w:val="both"/>
        <w:rPr>
          <w:rFonts w:ascii="Arial" w:hAnsi="Arial" w:cs="Arial"/>
          <w:b/>
        </w:rPr>
      </w:pPr>
      <w:bookmarkStart w:id="6" w:name="_Hlk4766769"/>
      <w:r w:rsidRPr="00487EDF">
        <w:rPr>
          <w:rFonts w:ascii="Arial" w:hAnsi="Arial" w:cs="Arial"/>
          <w:b/>
        </w:rPr>
        <w:t>P</w:t>
      </w:r>
      <w:r w:rsidR="00052E11" w:rsidRPr="00487EDF">
        <w:rPr>
          <w:rFonts w:ascii="Arial" w:hAnsi="Arial" w:cs="Arial"/>
          <w:b/>
        </w:rPr>
        <w:t xml:space="preserve">reparation and characterization </w:t>
      </w:r>
      <w:r w:rsidRPr="00487EDF">
        <w:rPr>
          <w:rFonts w:ascii="Arial" w:hAnsi="Arial" w:cs="Arial"/>
          <w:b/>
        </w:rPr>
        <w:t>of the catalyst</w:t>
      </w:r>
    </w:p>
    <w:p w:rsidR="00052E11" w:rsidRPr="00D74B82" w:rsidRDefault="00052E11" w:rsidP="00BB245C">
      <w:pPr>
        <w:spacing w:line="240" w:lineRule="auto"/>
        <w:jc w:val="both"/>
        <w:rPr>
          <w:rFonts w:ascii="Arial" w:hAnsi="Arial" w:cs="Arial"/>
          <w:b/>
          <w:sz w:val="17"/>
          <w:szCs w:val="17"/>
        </w:rPr>
      </w:pPr>
      <w:proofErr w:type="spellStart"/>
      <w:r w:rsidRPr="007E353A">
        <w:rPr>
          <w:rFonts w:ascii="Arial" w:hAnsi="Arial" w:cs="Arial"/>
          <w:sz w:val="17"/>
          <w:szCs w:val="17"/>
          <w:lang w:val="en"/>
        </w:rPr>
        <w:t>Met</w:t>
      </w:r>
      <w:r w:rsidRPr="007E353A">
        <w:rPr>
          <w:rFonts w:ascii="Arial" w:hAnsi="Arial" w:cs="Arial"/>
          <w:sz w:val="17"/>
          <w:szCs w:val="17"/>
          <w:vertAlign w:val="subscript"/>
          <w:lang w:val="en"/>
        </w:rPr>
        <w:t>x</w:t>
      </w:r>
      <w:proofErr w:type="spellEnd"/>
      <w:r w:rsidRPr="007E353A">
        <w:rPr>
          <w:rFonts w:ascii="Arial" w:hAnsi="Arial" w:cs="Arial"/>
          <w:sz w:val="17"/>
          <w:szCs w:val="17"/>
          <w:lang w:val="en"/>
        </w:rPr>
        <w:t xml:space="preserve">-EPS is a new </w:t>
      </w:r>
      <w:proofErr w:type="spellStart"/>
      <w:r w:rsidRPr="007E353A">
        <w:rPr>
          <w:rFonts w:ascii="Arial" w:hAnsi="Arial" w:cs="Arial"/>
          <w:sz w:val="17"/>
          <w:szCs w:val="17"/>
          <w:lang w:val="en"/>
        </w:rPr>
        <w:t>biogenerated</w:t>
      </w:r>
      <w:proofErr w:type="spellEnd"/>
      <w:r w:rsidRPr="007E353A">
        <w:rPr>
          <w:rFonts w:ascii="Arial" w:hAnsi="Arial" w:cs="Arial"/>
          <w:sz w:val="17"/>
          <w:szCs w:val="17"/>
          <w:lang w:val="en"/>
        </w:rPr>
        <w:t xml:space="preserve"> polymetallic catalyst that contains different metals such as Al, Ce, W and </w:t>
      </w:r>
      <w:r w:rsidR="00A43ED1" w:rsidRPr="007E353A">
        <w:rPr>
          <w:rFonts w:ascii="Arial" w:hAnsi="Arial" w:cs="Arial"/>
          <w:sz w:val="17"/>
          <w:szCs w:val="17"/>
          <w:lang w:val="en"/>
        </w:rPr>
        <w:t xml:space="preserve">the </w:t>
      </w:r>
      <w:r w:rsidRPr="007E353A">
        <w:rPr>
          <w:rFonts w:ascii="Arial" w:hAnsi="Arial" w:cs="Arial"/>
          <w:sz w:val="17"/>
          <w:szCs w:val="17"/>
          <w:lang w:val="en"/>
        </w:rPr>
        <w:t>platinum-group metals Pd, Pt and Rh. It was prepared by following a procedure tuned by us for the preparation of the mono metallic species Pd-</w:t>
      </w:r>
      <w:r w:rsidRPr="00D74B82">
        <w:rPr>
          <w:rFonts w:ascii="Arial" w:hAnsi="Arial" w:cs="Arial"/>
          <w:sz w:val="17"/>
          <w:szCs w:val="17"/>
          <w:lang w:val="en"/>
        </w:rPr>
        <w:t>EPS</w:t>
      </w:r>
      <w:r w:rsidRPr="00D74B82">
        <w:rPr>
          <w:rFonts w:ascii="Arial" w:hAnsi="Arial" w:cs="Arial"/>
          <w:sz w:val="17"/>
          <w:szCs w:val="17"/>
          <w:vertAlign w:val="superscript"/>
        </w:rPr>
        <w:t>[</w:t>
      </w:r>
      <w:r w:rsidR="00C90707" w:rsidRPr="00D74B82">
        <w:rPr>
          <w:rFonts w:ascii="Arial" w:hAnsi="Arial" w:cs="Arial"/>
          <w:sz w:val="17"/>
          <w:szCs w:val="17"/>
          <w:vertAlign w:val="superscript"/>
        </w:rPr>
        <w:t>4</w:t>
      </w:r>
      <w:r w:rsidRPr="00D74B82">
        <w:rPr>
          <w:rFonts w:ascii="Arial" w:hAnsi="Arial" w:cs="Arial"/>
          <w:sz w:val="17"/>
          <w:szCs w:val="17"/>
          <w:vertAlign w:val="superscript"/>
        </w:rPr>
        <w:t>]</w:t>
      </w:r>
      <w:r w:rsidR="00C90707" w:rsidRPr="00D74B82">
        <w:rPr>
          <w:rFonts w:ascii="Arial" w:hAnsi="Arial" w:cs="Arial"/>
          <w:sz w:val="17"/>
          <w:szCs w:val="17"/>
        </w:rPr>
        <w:t xml:space="preserve"> </w:t>
      </w:r>
      <w:r w:rsidRPr="00D74B82">
        <w:rPr>
          <w:rFonts w:ascii="Arial" w:hAnsi="Arial" w:cs="Arial"/>
          <w:sz w:val="17"/>
          <w:szCs w:val="17"/>
          <w:lang w:val="en"/>
        </w:rPr>
        <w:t xml:space="preserve">but using </w:t>
      </w:r>
      <w:r w:rsidRPr="00D74B82">
        <w:rPr>
          <w:rFonts w:ascii="Arial" w:hAnsi="Arial" w:cs="Arial"/>
          <w:color w:val="222222"/>
          <w:sz w:val="17"/>
          <w:szCs w:val="17"/>
          <w:lang w:val="en"/>
        </w:rPr>
        <w:t xml:space="preserve">a complex mixture of metallic salts obtained by acid treatment of </w:t>
      </w:r>
      <w:r w:rsidRPr="00D74B82">
        <w:rPr>
          <w:rFonts w:ascii="Arial" w:hAnsi="Arial" w:cs="Arial"/>
          <w:sz w:val="17"/>
          <w:szCs w:val="17"/>
          <w:lang w:val="en-US"/>
        </w:rPr>
        <w:t>grinded exhausted catalytic converters.</w:t>
      </w:r>
      <w:r w:rsidRPr="00D74B82">
        <w:rPr>
          <w:rFonts w:ascii="Arial" w:hAnsi="Arial" w:cs="Arial"/>
          <w:b/>
          <w:sz w:val="17"/>
          <w:szCs w:val="17"/>
        </w:rPr>
        <w:t xml:space="preserve"> </w:t>
      </w:r>
      <w:r w:rsidRPr="00D74B82">
        <w:rPr>
          <w:rFonts w:ascii="Arial" w:hAnsi="Arial" w:cs="Arial"/>
          <w:sz w:val="17"/>
          <w:szCs w:val="17"/>
        </w:rPr>
        <w:t>The metals contained in these acid solutions were analysed and</w:t>
      </w:r>
      <w:r w:rsidRPr="00D74B82">
        <w:rPr>
          <w:rFonts w:ascii="Arial" w:hAnsi="Arial" w:cs="Arial"/>
          <w:b/>
          <w:sz w:val="17"/>
          <w:szCs w:val="17"/>
        </w:rPr>
        <w:t xml:space="preserve"> </w:t>
      </w:r>
      <w:r w:rsidRPr="00D74B82">
        <w:rPr>
          <w:rFonts w:ascii="Arial" w:hAnsi="Arial" w:cs="Arial"/>
          <w:sz w:val="17"/>
          <w:szCs w:val="17"/>
        </w:rPr>
        <w:t xml:space="preserve">the results of elemental determination are reported in Table </w:t>
      </w:r>
      <w:r w:rsidR="00EF34E1" w:rsidRPr="00D74B82">
        <w:rPr>
          <w:rFonts w:ascii="Arial" w:hAnsi="Arial" w:cs="Arial"/>
          <w:sz w:val="17"/>
          <w:szCs w:val="17"/>
        </w:rPr>
        <w:t>A</w:t>
      </w:r>
      <w:r w:rsidRPr="00D74B82">
        <w:rPr>
          <w:rFonts w:ascii="Arial" w:hAnsi="Arial" w:cs="Arial"/>
          <w:sz w:val="17"/>
          <w:szCs w:val="17"/>
        </w:rPr>
        <w:t>.</w:t>
      </w:r>
    </w:p>
    <w:p w:rsidR="006D6387" w:rsidRDefault="006D6387" w:rsidP="00BB245C">
      <w:pPr>
        <w:spacing w:line="240" w:lineRule="auto"/>
        <w:jc w:val="both"/>
        <w:rPr>
          <w:rFonts w:ascii="Arial" w:hAnsi="Arial" w:cs="Arial"/>
          <w:b/>
          <w:sz w:val="17"/>
          <w:szCs w:val="17"/>
        </w:rPr>
      </w:pPr>
    </w:p>
    <w:p w:rsidR="006D6387" w:rsidRDefault="006D6387" w:rsidP="00BB245C">
      <w:pPr>
        <w:spacing w:line="240" w:lineRule="auto"/>
        <w:jc w:val="both"/>
        <w:rPr>
          <w:rFonts w:ascii="Arial" w:hAnsi="Arial" w:cs="Arial"/>
          <w:b/>
          <w:sz w:val="17"/>
          <w:szCs w:val="17"/>
        </w:rPr>
      </w:pPr>
    </w:p>
    <w:p w:rsidR="006D6387" w:rsidRDefault="006D6387" w:rsidP="00BB245C">
      <w:pPr>
        <w:spacing w:line="240" w:lineRule="auto"/>
        <w:jc w:val="both"/>
        <w:rPr>
          <w:rFonts w:ascii="Arial" w:hAnsi="Arial" w:cs="Arial"/>
          <w:b/>
          <w:sz w:val="17"/>
          <w:szCs w:val="17"/>
        </w:rPr>
      </w:pPr>
    </w:p>
    <w:p w:rsidR="006D6387" w:rsidRDefault="006D6387" w:rsidP="00BB245C">
      <w:pPr>
        <w:spacing w:line="240" w:lineRule="auto"/>
        <w:jc w:val="both"/>
        <w:rPr>
          <w:rFonts w:ascii="Arial" w:hAnsi="Arial" w:cs="Arial"/>
          <w:b/>
          <w:sz w:val="17"/>
          <w:szCs w:val="17"/>
        </w:rPr>
      </w:pPr>
    </w:p>
    <w:p w:rsidR="006D6387" w:rsidRDefault="006D6387" w:rsidP="00BB245C">
      <w:pPr>
        <w:spacing w:line="240" w:lineRule="auto"/>
        <w:jc w:val="both"/>
        <w:rPr>
          <w:rFonts w:ascii="Arial" w:hAnsi="Arial" w:cs="Arial"/>
          <w:b/>
          <w:sz w:val="17"/>
          <w:szCs w:val="17"/>
        </w:rPr>
      </w:pPr>
    </w:p>
    <w:p w:rsidR="00E072EF" w:rsidRPr="00D74B82" w:rsidRDefault="00E072EF" w:rsidP="00BB245C">
      <w:pPr>
        <w:spacing w:line="240" w:lineRule="auto"/>
        <w:jc w:val="both"/>
        <w:rPr>
          <w:rFonts w:ascii="Arial" w:hAnsi="Arial" w:cs="Arial"/>
          <w:sz w:val="17"/>
          <w:szCs w:val="17"/>
        </w:rPr>
      </w:pPr>
      <w:r w:rsidRPr="00D74B82">
        <w:rPr>
          <w:rFonts w:ascii="Arial" w:hAnsi="Arial" w:cs="Arial"/>
          <w:b/>
          <w:sz w:val="17"/>
          <w:szCs w:val="17"/>
        </w:rPr>
        <w:t xml:space="preserve">Table </w:t>
      </w:r>
      <w:r w:rsidR="00EF34E1" w:rsidRPr="00D74B82">
        <w:rPr>
          <w:rFonts w:ascii="Arial" w:hAnsi="Arial" w:cs="Arial"/>
          <w:b/>
          <w:sz w:val="17"/>
          <w:szCs w:val="17"/>
        </w:rPr>
        <w:t>A</w:t>
      </w:r>
      <w:r w:rsidRPr="00D74B82">
        <w:rPr>
          <w:rFonts w:ascii="Arial" w:hAnsi="Arial" w:cs="Arial"/>
          <w:sz w:val="17"/>
          <w:szCs w:val="17"/>
        </w:rPr>
        <w:t xml:space="preserve">. Main metals extracted from exhausted catalytic converters and present in </w:t>
      </w:r>
      <w:proofErr w:type="spellStart"/>
      <w:r w:rsidRPr="00D74B82">
        <w:rPr>
          <w:rFonts w:ascii="Arial" w:hAnsi="Arial" w:cs="Arial"/>
          <w:sz w:val="17"/>
          <w:szCs w:val="17"/>
        </w:rPr>
        <w:t>Met</w:t>
      </w:r>
      <w:r w:rsidRPr="00D74B82">
        <w:rPr>
          <w:rFonts w:ascii="Arial" w:hAnsi="Arial" w:cs="Arial"/>
          <w:sz w:val="17"/>
          <w:szCs w:val="17"/>
          <w:vertAlign w:val="subscript"/>
        </w:rPr>
        <w:t>x</w:t>
      </w:r>
      <w:r w:rsidRPr="00D74B82">
        <w:rPr>
          <w:rFonts w:ascii="Arial" w:hAnsi="Arial" w:cs="Arial"/>
          <w:sz w:val="17"/>
          <w:szCs w:val="17"/>
        </w:rPr>
        <w:t>-EPS</w:t>
      </w:r>
      <w:r w:rsidR="007045CB" w:rsidRPr="007045CB">
        <w:rPr>
          <w:rFonts w:ascii="Arial" w:hAnsi="Arial" w:cs="Arial"/>
          <w:sz w:val="17"/>
          <w:szCs w:val="17"/>
          <w:vertAlign w:val="superscript"/>
        </w:rPr>
        <w:t>a</w:t>
      </w:r>
      <w:proofErr w:type="spellEnd"/>
      <w:r w:rsidRPr="00D74B82">
        <w:rPr>
          <w:rFonts w:ascii="Arial" w:hAnsi="Arial" w:cs="Arial"/>
          <w:sz w:val="17"/>
          <w:szCs w:val="17"/>
        </w:rPr>
        <w:t>.</w:t>
      </w:r>
    </w:p>
    <w:tbl>
      <w:tblPr>
        <w:tblStyle w:val="Grigliatabella"/>
        <w:tblW w:w="4730" w:type="pct"/>
        <w:tblLook w:val="04A0" w:firstRow="1" w:lastRow="0" w:firstColumn="1" w:lastColumn="0" w:noHBand="0" w:noVBand="1"/>
      </w:tblPr>
      <w:tblGrid>
        <w:gridCol w:w="1137"/>
        <w:gridCol w:w="1807"/>
        <w:gridCol w:w="2267"/>
        <w:gridCol w:w="2125"/>
        <w:gridCol w:w="1986"/>
      </w:tblGrid>
      <w:tr w:rsidR="00E072EF" w:rsidRPr="00794C81" w:rsidTr="00A43ED1">
        <w:tc>
          <w:tcPr>
            <w:tcW w:w="610" w:type="pct"/>
            <w:vAlign w:val="center"/>
          </w:tcPr>
          <w:p w:rsidR="00E072EF" w:rsidRPr="00D74B82" w:rsidRDefault="00E072EF" w:rsidP="00BB245C">
            <w:pPr>
              <w:pStyle w:val="TableHead"/>
              <w:spacing w:line="240" w:lineRule="auto"/>
              <w:jc w:val="center"/>
              <w:rPr>
                <w:rFonts w:cs="Arial"/>
              </w:rPr>
            </w:pPr>
            <w:proofErr w:type="spellStart"/>
            <w:r w:rsidRPr="00D74B82">
              <w:rPr>
                <w:rFonts w:cs="Arial"/>
              </w:rPr>
              <w:t>Analyzed</w:t>
            </w:r>
            <w:proofErr w:type="spellEnd"/>
            <w:r w:rsidRPr="00D74B82">
              <w:rPr>
                <w:rFonts w:cs="Arial"/>
              </w:rPr>
              <w:t xml:space="preserve"> Metals</w:t>
            </w:r>
          </w:p>
        </w:tc>
        <w:tc>
          <w:tcPr>
            <w:tcW w:w="969" w:type="pct"/>
            <w:vAlign w:val="center"/>
          </w:tcPr>
          <w:p w:rsidR="00E072EF" w:rsidRPr="00D74B82" w:rsidRDefault="00E072EF" w:rsidP="00BB245C">
            <w:pPr>
              <w:pStyle w:val="TableHead"/>
              <w:spacing w:line="240" w:lineRule="auto"/>
              <w:jc w:val="center"/>
              <w:rPr>
                <w:rFonts w:cs="Arial"/>
                <w:lang w:val="it-IT"/>
              </w:rPr>
            </w:pPr>
            <w:r w:rsidRPr="00D74B82">
              <w:rPr>
                <w:rFonts w:cs="Arial"/>
                <w:lang w:val="it-IT"/>
              </w:rPr>
              <w:t>C (mg/L) HNO</w:t>
            </w:r>
            <w:r w:rsidRPr="00D74B82">
              <w:rPr>
                <w:rFonts w:cs="Arial"/>
                <w:vertAlign w:val="subscript"/>
                <w:lang w:val="it-IT"/>
              </w:rPr>
              <w:t>3</w:t>
            </w:r>
          </w:p>
          <w:p w:rsidR="00E072EF" w:rsidRPr="00D74B82" w:rsidRDefault="00E072EF" w:rsidP="00BB245C">
            <w:pPr>
              <w:pStyle w:val="TableHead"/>
              <w:spacing w:line="240" w:lineRule="auto"/>
              <w:jc w:val="center"/>
              <w:rPr>
                <w:rFonts w:cs="Arial"/>
                <w:lang w:val="it-IT"/>
              </w:rPr>
            </w:pPr>
            <w:r w:rsidRPr="00D74B82">
              <w:rPr>
                <w:rFonts w:cs="Arial"/>
                <w:lang w:val="it-IT"/>
              </w:rPr>
              <w:t>(n.a.) sol.</w:t>
            </w:r>
          </w:p>
          <w:p w:rsidR="00E072EF" w:rsidRPr="00D74B82" w:rsidRDefault="00E072EF" w:rsidP="00BB245C">
            <w:pPr>
              <w:pStyle w:val="TableHead"/>
              <w:spacing w:line="240" w:lineRule="auto"/>
              <w:jc w:val="center"/>
              <w:rPr>
                <w:rFonts w:cs="Arial"/>
              </w:rPr>
            </w:pPr>
            <w:r w:rsidRPr="00D74B82">
              <w:rPr>
                <w:rFonts w:cs="Arial"/>
              </w:rPr>
              <w:t>(</w:t>
            </w:r>
            <w:proofErr w:type="spellStart"/>
            <w:r w:rsidRPr="00D74B82">
              <w:rPr>
                <w:rFonts w:cs="Arial"/>
              </w:rPr>
              <w:t>inc.</w:t>
            </w:r>
            <w:proofErr w:type="spellEnd"/>
            <w:r w:rsidRPr="00D74B82">
              <w:rPr>
                <w:rFonts w:cs="Arial"/>
              </w:rPr>
              <w:t xml:space="preserve"> ±10%)</w:t>
            </w:r>
          </w:p>
        </w:tc>
        <w:tc>
          <w:tcPr>
            <w:tcW w:w="1216" w:type="pct"/>
            <w:vAlign w:val="center"/>
          </w:tcPr>
          <w:p w:rsidR="00E072EF" w:rsidRPr="00D74B82" w:rsidRDefault="00E072EF" w:rsidP="00BB245C">
            <w:pPr>
              <w:pStyle w:val="TableHead"/>
              <w:spacing w:line="240" w:lineRule="auto"/>
              <w:jc w:val="center"/>
              <w:rPr>
                <w:rFonts w:cs="Arial"/>
                <w:lang w:val="it-IT"/>
              </w:rPr>
            </w:pPr>
            <w:r w:rsidRPr="00D74B82">
              <w:rPr>
                <w:rFonts w:cs="Arial"/>
                <w:lang w:val="it-IT"/>
              </w:rPr>
              <w:t xml:space="preserve">C (mg/L) </w:t>
            </w:r>
            <w:proofErr w:type="spellStart"/>
            <w:r w:rsidRPr="00D74B82">
              <w:rPr>
                <w:rFonts w:cs="Arial"/>
                <w:lang w:val="it-IT"/>
              </w:rPr>
              <w:t>aqua</w:t>
            </w:r>
            <w:proofErr w:type="spellEnd"/>
            <w:r w:rsidRPr="00D74B82">
              <w:rPr>
                <w:rFonts w:cs="Arial"/>
                <w:lang w:val="it-IT"/>
              </w:rPr>
              <w:t xml:space="preserve"> regia (</w:t>
            </w:r>
            <w:proofErr w:type="spellStart"/>
            <w:r w:rsidRPr="00D74B82">
              <w:rPr>
                <w:rFonts w:cs="Arial"/>
                <w:lang w:val="it-IT"/>
              </w:rPr>
              <w:t>a.r.</w:t>
            </w:r>
            <w:proofErr w:type="spellEnd"/>
            <w:r w:rsidRPr="00D74B82">
              <w:rPr>
                <w:rFonts w:cs="Arial"/>
                <w:lang w:val="it-IT"/>
              </w:rPr>
              <w:t>) sol.</w:t>
            </w:r>
          </w:p>
          <w:p w:rsidR="00E072EF" w:rsidRPr="00D74B82" w:rsidRDefault="00E072EF" w:rsidP="00BB245C">
            <w:pPr>
              <w:pStyle w:val="TableHead"/>
              <w:spacing w:line="240" w:lineRule="auto"/>
              <w:jc w:val="center"/>
              <w:rPr>
                <w:rFonts w:cs="Arial"/>
              </w:rPr>
            </w:pPr>
            <w:r w:rsidRPr="00D74B82">
              <w:rPr>
                <w:rFonts w:cs="Arial"/>
              </w:rPr>
              <w:t>(</w:t>
            </w:r>
            <w:proofErr w:type="spellStart"/>
            <w:r w:rsidRPr="00D74B82">
              <w:rPr>
                <w:rFonts w:cs="Arial"/>
              </w:rPr>
              <w:t>inc.</w:t>
            </w:r>
            <w:proofErr w:type="spellEnd"/>
            <w:r w:rsidRPr="00D74B82">
              <w:rPr>
                <w:rFonts w:cs="Arial"/>
              </w:rPr>
              <w:t xml:space="preserve"> ±10%)</w:t>
            </w:r>
          </w:p>
        </w:tc>
        <w:tc>
          <w:tcPr>
            <w:tcW w:w="1140" w:type="pct"/>
            <w:vAlign w:val="center"/>
          </w:tcPr>
          <w:p w:rsidR="00E072EF" w:rsidRPr="00D74B82" w:rsidRDefault="00E072EF" w:rsidP="00BB245C">
            <w:pPr>
              <w:pStyle w:val="TableHead"/>
              <w:spacing w:line="240" w:lineRule="auto"/>
              <w:jc w:val="center"/>
              <w:rPr>
                <w:rFonts w:cs="Arial"/>
              </w:rPr>
            </w:pPr>
            <w:r w:rsidRPr="00D74B82">
              <w:rPr>
                <w:rFonts w:cs="Arial"/>
              </w:rPr>
              <w:t>(</w:t>
            </w:r>
            <w:proofErr w:type="spellStart"/>
            <w:r w:rsidRPr="00D74B82">
              <w:rPr>
                <w:rFonts w:cs="Arial"/>
              </w:rPr>
              <w:t>Met</w:t>
            </w:r>
            <w:r w:rsidRPr="00D74B82">
              <w:rPr>
                <w:rFonts w:cs="Arial"/>
                <w:vertAlign w:val="subscript"/>
              </w:rPr>
              <w:t>x</w:t>
            </w:r>
            <w:r w:rsidRPr="00D74B82">
              <w:rPr>
                <w:rFonts w:cs="Arial"/>
              </w:rPr>
              <w:t>EPS</w:t>
            </w:r>
            <w:proofErr w:type="spellEnd"/>
            <w:r w:rsidRPr="00D74B82">
              <w:rPr>
                <w:rFonts w:cs="Arial"/>
              </w:rPr>
              <w:t>)</w:t>
            </w:r>
            <w:proofErr w:type="spellStart"/>
            <w:r w:rsidRPr="00D74B82">
              <w:rPr>
                <w:rFonts w:cs="Arial"/>
                <w:vertAlign w:val="subscript"/>
              </w:rPr>
              <w:t>n.a.</w:t>
            </w:r>
            <w:proofErr w:type="spellEnd"/>
          </w:p>
          <w:p w:rsidR="00E072EF" w:rsidRPr="00D74B82" w:rsidRDefault="00E072EF" w:rsidP="00BB245C">
            <w:pPr>
              <w:pStyle w:val="TableHead"/>
              <w:spacing w:line="240" w:lineRule="auto"/>
              <w:jc w:val="center"/>
              <w:rPr>
                <w:rFonts w:cs="Arial"/>
              </w:rPr>
            </w:pPr>
            <w:r w:rsidRPr="00D74B82">
              <w:rPr>
                <w:rFonts w:cs="Arial"/>
              </w:rPr>
              <w:t>Metal recovery yield%</w:t>
            </w:r>
            <w:r w:rsidR="00B236DB">
              <w:rPr>
                <w:rFonts w:cs="Arial"/>
              </w:rPr>
              <w:t xml:space="preserve"> </w:t>
            </w:r>
            <w:r w:rsidR="00B236DB" w:rsidRPr="00B236DB">
              <w:rPr>
                <w:rFonts w:cs="Arial"/>
                <w:vertAlign w:val="superscript"/>
              </w:rPr>
              <w:t>b</w:t>
            </w:r>
          </w:p>
        </w:tc>
        <w:tc>
          <w:tcPr>
            <w:tcW w:w="1065" w:type="pct"/>
            <w:vAlign w:val="center"/>
          </w:tcPr>
          <w:p w:rsidR="00E072EF" w:rsidRPr="00D74B82" w:rsidRDefault="00E072EF" w:rsidP="00BB245C">
            <w:pPr>
              <w:pStyle w:val="TableHead"/>
              <w:spacing w:line="240" w:lineRule="auto"/>
              <w:jc w:val="center"/>
              <w:rPr>
                <w:rFonts w:cs="Arial"/>
              </w:rPr>
            </w:pPr>
            <w:r w:rsidRPr="00D74B82">
              <w:rPr>
                <w:rFonts w:cs="Arial"/>
              </w:rPr>
              <w:t>(</w:t>
            </w:r>
            <w:proofErr w:type="spellStart"/>
            <w:r w:rsidRPr="00D74B82">
              <w:rPr>
                <w:rFonts w:cs="Arial"/>
              </w:rPr>
              <w:t>Met</w:t>
            </w:r>
            <w:r w:rsidRPr="00D74B82">
              <w:rPr>
                <w:rFonts w:cs="Arial"/>
                <w:vertAlign w:val="subscript"/>
              </w:rPr>
              <w:t>x</w:t>
            </w:r>
            <w:r w:rsidRPr="00D74B82">
              <w:rPr>
                <w:rFonts w:cs="Arial"/>
              </w:rPr>
              <w:t>EPS</w:t>
            </w:r>
            <w:proofErr w:type="spellEnd"/>
            <w:r w:rsidRPr="00D74B82">
              <w:rPr>
                <w:rFonts w:cs="Arial"/>
              </w:rPr>
              <w:t>)</w:t>
            </w:r>
            <w:proofErr w:type="spellStart"/>
            <w:r w:rsidRPr="00D74B82">
              <w:rPr>
                <w:rFonts w:cs="Arial"/>
                <w:vertAlign w:val="subscript"/>
              </w:rPr>
              <w:t>a.r.</w:t>
            </w:r>
            <w:proofErr w:type="spellEnd"/>
          </w:p>
          <w:p w:rsidR="00E072EF" w:rsidRPr="00D74B82" w:rsidRDefault="00E072EF" w:rsidP="00BB245C">
            <w:pPr>
              <w:pStyle w:val="TableHead"/>
              <w:spacing w:line="240" w:lineRule="auto"/>
              <w:jc w:val="center"/>
              <w:rPr>
                <w:rFonts w:cs="Arial"/>
              </w:rPr>
            </w:pPr>
            <w:r w:rsidRPr="00D74B82">
              <w:rPr>
                <w:rFonts w:cs="Arial"/>
              </w:rPr>
              <w:t>Metal recovery yield%</w:t>
            </w:r>
            <w:r w:rsidR="00B236DB">
              <w:rPr>
                <w:rFonts w:cs="Arial"/>
              </w:rPr>
              <w:t xml:space="preserve"> </w:t>
            </w:r>
            <w:r w:rsidR="00B236DB" w:rsidRPr="00B236DB">
              <w:rPr>
                <w:rFonts w:cs="Arial"/>
                <w:vertAlign w:val="superscript"/>
              </w:rPr>
              <w:t>b</w:t>
            </w:r>
          </w:p>
        </w:tc>
      </w:tr>
      <w:tr w:rsidR="00E072EF" w:rsidRPr="00794C81" w:rsidTr="00A43ED1">
        <w:tc>
          <w:tcPr>
            <w:tcW w:w="610" w:type="pct"/>
          </w:tcPr>
          <w:p w:rsidR="00E072EF" w:rsidRPr="00D74B82" w:rsidRDefault="00E072EF" w:rsidP="00BB245C">
            <w:pPr>
              <w:pStyle w:val="TableBody"/>
              <w:spacing w:line="240" w:lineRule="auto"/>
              <w:jc w:val="center"/>
              <w:rPr>
                <w:rFonts w:cs="Arial"/>
              </w:rPr>
            </w:pPr>
            <w:r w:rsidRPr="00D74B82">
              <w:rPr>
                <w:rFonts w:cs="Arial"/>
              </w:rPr>
              <w:t>Pd</w:t>
            </w:r>
          </w:p>
        </w:tc>
        <w:tc>
          <w:tcPr>
            <w:tcW w:w="969" w:type="pct"/>
          </w:tcPr>
          <w:p w:rsidR="00E072EF" w:rsidRPr="00D74B82" w:rsidRDefault="00E072EF" w:rsidP="00BB245C">
            <w:pPr>
              <w:pStyle w:val="TableBody"/>
              <w:spacing w:line="240" w:lineRule="auto"/>
              <w:jc w:val="center"/>
              <w:rPr>
                <w:rFonts w:cs="Arial"/>
              </w:rPr>
            </w:pPr>
            <w:r w:rsidRPr="00D74B82">
              <w:rPr>
                <w:rFonts w:cs="Arial"/>
              </w:rPr>
              <w:t>428</w:t>
            </w:r>
          </w:p>
        </w:tc>
        <w:tc>
          <w:tcPr>
            <w:tcW w:w="1216" w:type="pct"/>
          </w:tcPr>
          <w:p w:rsidR="00E072EF" w:rsidRPr="00D74B82" w:rsidRDefault="00E072EF" w:rsidP="00BB245C">
            <w:pPr>
              <w:pStyle w:val="TableBody"/>
              <w:spacing w:line="240" w:lineRule="auto"/>
              <w:jc w:val="center"/>
              <w:rPr>
                <w:rFonts w:cs="Arial"/>
              </w:rPr>
            </w:pPr>
            <w:r w:rsidRPr="00D74B82">
              <w:rPr>
                <w:rFonts w:cs="Arial"/>
              </w:rPr>
              <w:t>748</w:t>
            </w:r>
          </w:p>
        </w:tc>
        <w:tc>
          <w:tcPr>
            <w:tcW w:w="1140" w:type="pct"/>
          </w:tcPr>
          <w:p w:rsidR="00E072EF" w:rsidRPr="00D74B82" w:rsidRDefault="00E072EF" w:rsidP="00BB245C">
            <w:pPr>
              <w:pStyle w:val="TableBody"/>
              <w:spacing w:line="240" w:lineRule="auto"/>
              <w:jc w:val="center"/>
              <w:rPr>
                <w:rFonts w:cs="Arial"/>
              </w:rPr>
            </w:pPr>
            <w:r w:rsidRPr="00D74B82">
              <w:rPr>
                <w:rFonts w:cs="Arial"/>
              </w:rPr>
              <w:t>89</w:t>
            </w:r>
          </w:p>
        </w:tc>
        <w:tc>
          <w:tcPr>
            <w:tcW w:w="1065" w:type="pct"/>
          </w:tcPr>
          <w:p w:rsidR="00E072EF" w:rsidRPr="00D74B82" w:rsidRDefault="00E072EF" w:rsidP="00BB245C">
            <w:pPr>
              <w:pStyle w:val="TableBody"/>
              <w:spacing w:line="240" w:lineRule="auto"/>
              <w:jc w:val="center"/>
              <w:rPr>
                <w:rFonts w:cs="Arial"/>
              </w:rPr>
            </w:pPr>
            <w:r w:rsidRPr="00D74B82">
              <w:rPr>
                <w:rFonts w:cs="Arial"/>
              </w:rPr>
              <w:t>99</w:t>
            </w:r>
          </w:p>
        </w:tc>
      </w:tr>
      <w:tr w:rsidR="00E072EF" w:rsidRPr="00794C81" w:rsidTr="00A43ED1">
        <w:tc>
          <w:tcPr>
            <w:tcW w:w="610" w:type="pct"/>
          </w:tcPr>
          <w:p w:rsidR="00E072EF" w:rsidRPr="00D74B82" w:rsidRDefault="00E072EF" w:rsidP="00BB245C">
            <w:pPr>
              <w:pStyle w:val="TableBody"/>
              <w:spacing w:line="240" w:lineRule="auto"/>
              <w:jc w:val="center"/>
              <w:rPr>
                <w:rFonts w:cs="Arial"/>
              </w:rPr>
            </w:pPr>
            <w:r w:rsidRPr="00D74B82">
              <w:rPr>
                <w:rFonts w:cs="Arial"/>
              </w:rPr>
              <w:t>Pt</w:t>
            </w:r>
          </w:p>
        </w:tc>
        <w:tc>
          <w:tcPr>
            <w:tcW w:w="969" w:type="pct"/>
          </w:tcPr>
          <w:p w:rsidR="00E072EF" w:rsidRPr="00D74B82" w:rsidRDefault="00E072EF" w:rsidP="00BB245C">
            <w:pPr>
              <w:pStyle w:val="TableBody"/>
              <w:spacing w:line="240" w:lineRule="auto"/>
              <w:jc w:val="center"/>
              <w:rPr>
                <w:rFonts w:cs="Arial"/>
              </w:rPr>
            </w:pPr>
            <w:r w:rsidRPr="00D74B82">
              <w:rPr>
                <w:rFonts w:cs="Arial"/>
              </w:rPr>
              <w:t>31.9</w:t>
            </w:r>
          </w:p>
        </w:tc>
        <w:tc>
          <w:tcPr>
            <w:tcW w:w="1216" w:type="pct"/>
          </w:tcPr>
          <w:p w:rsidR="00E072EF" w:rsidRPr="00D74B82" w:rsidRDefault="00E072EF" w:rsidP="00BB245C">
            <w:pPr>
              <w:pStyle w:val="TableBody"/>
              <w:spacing w:line="240" w:lineRule="auto"/>
              <w:jc w:val="center"/>
              <w:rPr>
                <w:rFonts w:cs="Arial"/>
              </w:rPr>
            </w:pPr>
            <w:r w:rsidRPr="00D74B82">
              <w:rPr>
                <w:rFonts w:cs="Arial"/>
              </w:rPr>
              <w:t>479</w:t>
            </w:r>
          </w:p>
        </w:tc>
        <w:tc>
          <w:tcPr>
            <w:tcW w:w="1140" w:type="pct"/>
          </w:tcPr>
          <w:p w:rsidR="00E072EF" w:rsidRPr="00D74B82" w:rsidRDefault="00E072EF" w:rsidP="00BB245C">
            <w:pPr>
              <w:pStyle w:val="TableBody"/>
              <w:spacing w:line="240" w:lineRule="auto"/>
              <w:jc w:val="center"/>
              <w:rPr>
                <w:rFonts w:cs="Arial"/>
              </w:rPr>
            </w:pPr>
            <w:r w:rsidRPr="00D74B82">
              <w:rPr>
                <w:rFonts w:cs="Arial"/>
              </w:rPr>
              <w:t>81</w:t>
            </w:r>
          </w:p>
        </w:tc>
        <w:tc>
          <w:tcPr>
            <w:tcW w:w="1065" w:type="pct"/>
          </w:tcPr>
          <w:p w:rsidR="00E072EF" w:rsidRPr="00D74B82" w:rsidRDefault="00E072EF" w:rsidP="00BB245C">
            <w:pPr>
              <w:pStyle w:val="TableBody"/>
              <w:spacing w:line="240" w:lineRule="auto"/>
              <w:jc w:val="center"/>
              <w:rPr>
                <w:rFonts w:cs="Arial"/>
              </w:rPr>
            </w:pPr>
            <w:r w:rsidRPr="00D74B82">
              <w:rPr>
                <w:rFonts w:cs="Arial"/>
              </w:rPr>
              <w:t>83</w:t>
            </w:r>
          </w:p>
        </w:tc>
      </w:tr>
      <w:tr w:rsidR="00E072EF" w:rsidRPr="00794C81" w:rsidTr="00A43ED1">
        <w:tc>
          <w:tcPr>
            <w:tcW w:w="610" w:type="pct"/>
          </w:tcPr>
          <w:p w:rsidR="00E072EF" w:rsidRPr="00D74B82" w:rsidRDefault="00E072EF" w:rsidP="00BB245C">
            <w:pPr>
              <w:pStyle w:val="TableBody"/>
              <w:spacing w:line="240" w:lineRule="auto"/>
              <w:jc w:val="center"/>
              <w:rPr>
                <w:rFonts w:cs="Arial"/>
              </w:rPr>
            </w:pPr>
            <w:r w:rsidRPr="00D74B82">
              <w:rPr>
                <w:rFonts w:cs="Arial"/>
              </w:rPr>
              <w:t>Rh</w:t>
            </w:r>
          </w:p>
        </w:tc>
        <w:tc>
          <w:tcPr>
            <w:tcW w:w="969" w:type="pct"/>
          </w:tcPr>
          <w:p w:rsidR="00E072EF" w:rsidRPr="00D74B82" w:rsidRDefault="00E072EF" w:rsidP="00BB245C">
            <w:pPr>
              <w:pStyle w:val="TableBody"/>
              <w:spacing w:line="240" w:lineRule="auto"/>
              <w:jc w:val="center"/>
              <w:rPr>
                <w:rFonts w:cs="Arial"/>
              </w:rPr>
            </w:pPr>
            <w:r w:rsidRPr="00D74B82">
              <w:rPr>
                <w:rFonts w:cs="Arial"/>
              </w:rPr>
              <w:t>2.07</w:t>
            </w:r>
          </w:p>
        </w:tc>
        <w:tc>
          <w:tcPr>
            <w:tcW w:w="1216" w:type="pct"/>
          </w:tcPr>
          <w:p w:rsidR="00E072EF" w:rsidRPr="00D74B82" w:rsidRDefault="00E072EF" w:rsidP="00BB245C">
            <w:pPr>
              <w:pStyle w:val="TableBody"/>
              <w:spacing w:line="240" w:lineRule="auto"/>
              <w:jc w:val="center"/>
              <w:rPr>
                <w:rFonts w:cs="Arial"/>
              </w:rPr>
            </w:pPr>
            <w:r w:rsidRPr="00D74B82">
              <w:rPr>
                <w:rFonts w:cs="Arial"/>
              </w:rPr>
              <w:t>111</w:t>
            </w:r>
          </w:p>
        </w:tc>
        <w:tc>
          <w:tcPr>
            <w:tcW w:w="1140" w:type="pct"/>
          </w:tcPr>
          <w:p w:rsidR="00E072EF" w:rsidRPr="00D74B82" w:rsidRDefault="00E072EF" w:rsidP="00BB245C">
            <w:pPr>
              <w:pStyle w:val="TableBody"/>
              <w:spacing w:line="240" w:lineRule="auto"/>
              <w:jc w:val="center"/>
              <w:rPr>
                <w:rFonts w:cs="Arial"/>
              </w:rPr>
            </w:pPr>
            <w:r w:rsidRPr="00D74B82">
              <w:rPr>
                <w:rFonts w:cs="Arial"/>
              </w:rPr>
              <w:t>84</w:t>
            </w:r>
          </w:p>
        </w:tc>
        <w:tc>
          <w:tcPr>
            <w:tcW w:w="1065" w:type="pct"/>
          </w:tcPr>
          <w:p w:rsidR="00E072EF" w:rsidRPr="00D74B82" w:rsidRDefault="00E072EF" w:rsidP="00BB245C">
            <w:pPr>
              <w:pStyle w:val="TableBody"/>
              <w:spacing w:line="240" w:lineRule="auto"/>
              <w:jc w:val="center"/>
              <w:rPr>
                <w:rFonts w:cs="Arial"/>
              </w:rPr>
            </w:pPr>
            <w:r w:rsidRPr="00D74B82">
              <w:rPr>
                <w:rFonts w:cs="Arial"/>
              </w:rPr>
              <w:t>85</w:t>
            </w:r>
          </w:p>
        </w:tc>
      </w:tr>
      <w:tr w:rsidR="00E072EF" w:rsidRPr="00794C81" w:rsidTr="00A43ED1">
        <w:tc>
          <w:tcPr>
            <w:tcW w:w="610" w:type="pct"/>
          </w:tcPr>
          <w:p w:rsidR="00E072EF" w:rsidRPr="00D74B82" w:rsidRDefault="00E072EF" w:rsidP="00BB245C">
            <w:pPr>
              <w:pStyle w:val="TableBody"/>
              <w:spacing w:line="240" w:lineRule="auto"/>
              <w:jc w:val="center"/>
              <w:rPr>
                <w:rFonts w:cs="Arial"/>
              </w:rPr>
            </w:pPr>
            <w:r w:rsidRPr="00D74B82">
              <w:rPr>
                <w:rFonts w:cs="Arial"/>
              </w:rPr>
              <w:t>Al</w:t>
            </w:r>
          </w:p>
        </w:tc>
        <w:tc>
          <w:tcPr>
            <w:tcW w:w="969" w:type="pct"/>
          </w:tcPr>
          <w:p w:rsidR="00E072EF" w:rsidRPr="00D74B82" w:rsidRDefault="00E072EF" w:rsidP="00BB245C">
            <w:pPr>
              <w:pStyle w:val="TableBody"/>
              <w:spacing w:line="240" w:lineRule="auto"/>
              <w:jc w:val="center"/>
              <w:rPr>
                <w:rFonts w:cs="Arial"/>
              </w:rPr>
            </w:pPr>
            <w:r w:rsidRPr="00D74B82">
              <w:rPr>
                <w:rFonts w:cs="Arial"/>
              </w:rPr>
              <w:t>1623</w:t>
            </w:r>
          </w:p>
        </w:tc>
        <w:tc>
          <w:tcPr>
            <w:tcW w:w="1216" w:type="pct"/>
          </w:tcPr>
          <w:p w:rsidR="00E072EF" w:rsidRPr="00D74B82" w:rsidRDefault="00E072EF" w:rsidP="00BB245C">
            <w:pPr>
              <w:pStyle w:val="TableBody"/>
              <w:spacing w:line="240" w:lineRule="auto"/>
              <w:jc w:val="center"/>
              <w:rPr>
                <w:rFonts w:cs="Arial"/>
              </w:rPr>
            </w:pPr>
            <w:r w:rsidRPr="00D74B82">
              <w:rPr>
                <w:rFonts w:cs="Arial"/>
              </w:rPr>
              <w:t>2413</w:t>
            </w:r>
          </w:p>
        </w:tc>
        <w:tc>
          <w:tcPr>
            <w:tcW w:w="1140" w:type="pct"/>
          </w:tcPr>
          <w:p w:rsidR="00E072EF" w:rsidRPr="00D74B82" w:rsidRDefault="00E072EF" w:rsidP="00BB245C">
            <w:pPr>
              <w:pStyle w:val="TableBody"/>
              <w:spacing w:line="240" w:lineRule="auto"/>
              <w:jc w:val="center"/>
              <w:rPr>
                <w:rFonts w:cs="Arial"/>
              </w:rPr>
            </w:pPr>
            <w:r w:rsidRPr="00D74B82">
              <w:rPr>
                <w:rFonts w:cs="Arial"/>
              </w:rPr>
              <w:t>80</w:t>
            </w:r>
          </w:p>
        </w:tc>
        <w:tc>
          <w:tcPr>
            <w:tcW w:w="1065" w:type="pct"/>
          </w:tcPr>
          <w:p w:rsidR="00E072EF" w:rsidRPr="00D74B82" w:rsidRDefault="00E072EF" w:rsidP="00BB245C">
            <w:pPr>
              <w:pStyle w:val="TableBody"/>
              <w:spacing w:line="240" w:lineRule="auto"/>
              <w:jc w:val="center"/>
              <w:rPr>
                <w:rFonts w:cs="Arial"/>
              </w:rPr>
            </w:pPr>
            <w:r w:rsidRPr="00D74B82">
              <w:rPr>
                <w:rFonts w:cs="Arial"/>
              </w:rPr>
              <w:t>&gt;99</w:t>
            </w:r>
          </w:p>
        </w:tc>
      </w:tr>
      <w:tr w:rsidR="00E072EF" w:rsidRPr="00794C81" w:rsidTr="00A43ED1">
        <w:tc>
          <w:tcPr>
            <w:tcW w:w="610" w:type="pct"/>
          </w:tcPr>
          <w:p w:rsidR="00E072EF" w:rsidRPr="00D74B82" w:rsidRDefault="00E072EF" w:rsidP="00BB245C">
            <w:pPr>
              <w:pStyle w:val="TableBody"/>
              <w:spacing w:line="240" w:lineRule="auto"/>
              <w:jc w:val="center"/>
              <w:rPr>
                <w:rFonts w:cs="Arial"/>
              </w:rPr>
            </w:pPr>
            <w:r w:rsidRPr="00D74B82">
              <w:rPr>
                <w:rFonts w:cs="Arial"/>
              </w:rPr>
              <w:t>Ce</w:t>
            </w:r>
          </w:p>
        </w:tc>
        <w:tc>
          <w:tcPr>
            <w:tcW w:w="969" w:type="pct"/>
          </w:tcPr>
          <w:p w:rsidR="00E072EF" w:rsidRPr="00D74B82" w:rsidRDefault="00E072EF" w:rsidP="00BB245C">
            <w:pPr>
              <w:pStyle w:val="TableBody"/>
              <w:spacing w:line="240" w:lineRule="auto"/>
              <w:jc w:val="center"/>
              <w:rPr>
                <w:rFonts w:cs="Arial"/>
              </w:rPr>
            </w:pPr>
            <w:proofErr w:type="spellStart"/>
            <w:r w:rsidRPr="00D74B82">
              <w:rPr>
                <w:rFonts w:cs="Arial"/>
              </w:rPr>
              <w:t>nd</w:t>
            </w:r>
            <w:proofErr w:type="spellEnd"/>
          </w:p>
        </w:tc>
        <w:tc>
          <w:tcPr>
            <w:tcW w:w="1216" w:type="pct"/>
          </w:tcPr>
          <w:p w:rsidR="00E072EF" w:rsidRPr="00D74B82" w:rsidRDefault="00E072EF" w:rsidP="00BB245C">
            <w:pPr>
              <w:pStyle w:val="TableBody"/>
              <w:spacing w:line="240" w:lineRule="auto"/>
              <w:jc w:val="center"/>
              <w:rPr>
                <w:rFonts w:cs="Arial"/>
              </w:rPr>
            </w:pPr>
            <w:r w:rsidRPr="00D74B82">
              <w:rPr>
                <w:rFonts w:cs="Arial"/>
              </w:rPr>
              <w:t>2158</w:t>
            </w:r>
          </w:p>
        </w:tc>
        <w:tc>
          <w:tcPr>
            <w:tcW w:w="1140" w:type="pct"/>
          </w:tcPr>
          <w:p w:rsidR="00E072EF" w:rsidRPr="00D74B82" w:rsidRDefault="00A8202B" w:rsidP="00BB245C">
            <w:pPr>
              <w:pStyle w:val="TableBody"/>
              <w:spacing w:line="240" w:lineRule="auto"/>
              <w:jc w:val="center"/>
              <w:rPr>
                <w:rFonts w:cs="Arial"/>
              </w:rPr>
            </w:pPr>
            <w:proofErr w:type="spellStart"/>
            <w:r w:rsidRPr="00D74B82">
              <w:rPr>
                <w:rFonts w:cs="Arial"/>
              </w:rPr>
              <w:t>nd</w:t>
            </w:r>
            <w:proofErr w:type="spellEnd"/>
          </w:p>
        </w:tc>
        <w:tc>
          <w:tcPr>
            <w:tcW w:w="1065" w:type="pct"/>
          </w:tcPr>
          <w:p w:rsidR="00E072EF" w:rsidRPr="00D74B82" w:rsidRDefault="00E072EF" w:rsidP="00BB245C">
            <w:pPr>
              <w:pStyle w:val="TableBody"/>
              <w:spacing w:line="240" w:lineRule="auto"/>
              <w:jc w:val="center"/>
              <w:rPr>
                <w:rFonts w:cs="Arial"/>
              </w:rPr>
            </w:pPr>
            <w:r w:rsidRPr="00D74B82">
              <w:rPr>
                <w:rFonts w:cs="Arial"/>
              </w:rPr>
              <w:t>99</w:t>
            </w:r>
          </w:p>
        </w:tc>
      </w:tr>
      <w:tr w:rsidR="00CD4D34" w:rsidRPr="00794C81" w:rsidTr="00A43ED1">
        <w:tc>
          <w:tcPr>
            <w:tcW w:w="610" w:type="pct"/>
          </w:tcPr>
          <w:p w:rsidR="00CD4D34" w:rsidRPr="00D74B82" w:rsidRDefault="00CD4D34" w:rsidP="00BB245C">
            <w:pPr>
              <w:pStyle w:val="TableBody"/>
              <w:spacing w:line="240" w:lineRule="auto"/>
              <w:jc w:val="center"/>
              <w:rPr>
                <w:rFonts w:cs="Arial"/>
              </w:rPr>
            </w:pPr>
            <w:proofErr w:type="spellStart"/>
            <w:r w:rsidRPr="00D74B82">
              <w:rPr>
                <w:rFonts w:cs="Arial"/>
              </w:rPr>
              <w:t>Zr</w:t>
            </w:r>
            <w:proofErr w:type="spellEnd"/>
          </w:p>
        </w:tc>
        <w:tc>
          <w:tcPr>
            <w:tcW w:w="969" w:type="pct"/>
            <w:vAlign w:val="center"/>
          </w:tcPr>
          <w:p w:rsidR="00CD4D34" w:rsidRPr="00D74B82" w:rsidRDefault="00CD4D34" w:rsidP="00BB245C">
            <w:pPr>
              <w:jc w:val="center"/>
              <w:rPr>
                <w:rFonts w:ascii="Arial" w:hAnsi="Arial" w:cs="Arial"/>
                <w:sz w:val="14"/>
                <w:szCs w:val="14"/>
              </w:rPr>
            </w:pPr>
            <w:proofErr w:type="spellStart"/>
            <w:r w:rsidRPr="00D74B82">
              <w:rPr>
                <w:rFonts w:ascii="Arial" w:hAnsi="Arial" w:cs="Arial"/>
                <w:sz w:val="14"/>
                <w:szCs w:val="14"/>
              </w:rPr>
              <w:t>nd</w:t>
            </w:r>
            <w:proofErr w:type="spellEnd"/>
          </w:p>
        </w:tc>
        <w:tc>
          <w:tcPr>
            <w:tcW w:w="1216" w:type="pct"/>
            <w:vAlign w:val="center"/>
          </w:tcPr>
          <w:p w:rsidR="00CD4D34" w:rsidRPr="00D74B82" w:rsidRDefault="00CD4D34" w:rsidP="00BB245C">
            <w:pPr>
              <w:jc w:val="center"/>
              <w:rPr>
                <w:rFonts w:ascii="Arial" w:hAnsi="Arial" w:cs="Arial"/>
                <w:sz w:val="14"/>
                <w:szCs w:val="14"/>
              </w:rPr>
            </w:pPr>
            <w:proofErr w:type="spellStart"/>
            <w:r w:rsidRPr="00D74B82">
              <w:rPr>
                <w:rFonts w:ascii="Arial" w:hAnsi="Arial" w:cs="Arial"/>
                <w:sz w:val="14"/>
                <w:szCs w:val="14"/>
              </w:rPr>
              <w:t>nd</w:t>
            </w:r>
            <w:proofErr w:type="spellEnd"/>
          </w:p>
        </w:tc>
        <w:tc>
          <w:tcPr>
            <w:tcW w:w="1140" w:type="pct"/>
            <w:vAlign w:val="center"/>
          </w:tcPr>
          <w:p w:rsidR="00CD4D34" w:rsidRPr="00D74B82" w:rsidRDefault="00CD4D34" w:rsidP="00BB245C">
            <w:pPr>
              <w:jc w:val="center"/>
              <w:rPr>
                <w:rFonts w:ascii="Arial" w:hAnsi="Arial" w:cs="Arial"/>
                <w:sz w:val="14"/>
                <w:szCs w:val="14"/>
              </w:rPr>
            </w:pPr>
            <w:proofErr w:type="spellStart"/>
            <w:r w:rsidRPr="00D74B82">
              <w:rPr>
                <w:rFonts w:ascii="Arial" w:hAnsi="Arial" w:cs="Arial"/>
                <w:sz w:val="14"/>
                <w:szCs w:val="14"/>
              </w:rPr>
              <w:t>nd</w:t>
            </w:r>
            <w:proofErr w:type="spellEnd"/>
          </w:p>
        </w:tc>
        <w:tc>
          <w:tcPr>
            <w:tcW w:w="1065" w:type="pct"/>
            <w:vAlign w:val="center"/>
          </w:tcPr>
          <w:p w:rsidR="00CD4D34" w:rsidRPr="00D74B82" w:rsidRDefault="00CD4D34" w:rsidP="00BB245C">
            <w:pPr>
              <w:jc w:val="center"/>
              <w:rPr>
                <w:rFonts w:ascii="Arial" w:hAnsi="Arial" w:cs="Arial"/>
                <w:sz w:val="14"/>
                <w:szCs w:val="14"/>
              </w:rPr>
            </w:pPr>
            <w:proofErr w:type="spellStart"/>
            <w:r w:rsidRPr="00D74B82">
              <w:rPr>
                <w:rFonts w:ascii="Arial" w:hAnsi="Arial" w:cs="Arial"/>
                <w:sz w:val="14"/>
                <w:szCs w:val="14"/>
              </w:rPr>
              <w:t>nd</w:t>
            </w:r>
            <w:proofErr w:type="spellEnd"/>
          </w:p>
        </w:tc>
      </w:tr>
      <w:tr w:rsidR="00E072EF" w:rsidRPr="00794C81" w:rsidTr="00A43ED1">
        <w:tc>
          <w:tcPr>
            <w:tcW w:w="610" w:type="pct"/>
          </w:tcPr>
          <w:p w:rsidR="00E072EF" w:rsidRPr="00D74B82" w:rsidRDefault="00E072EF" w:rsidP="00BB245C">
            <w:pPr>
              <w:pStyle w:val="TableBody"/>
              <w:spacing w:line="240" w:lineRule="auto"/>
              <w:jc w:val="center"/>
              <w:rPr>
                <w:rFonts w:cs="Arial"/>
              </w:rPr>
            </w:pPr>
            <w:r w:rsidRPr="00D74B82">
              <w:rPr>
                <w:rFonts w:cs="Arial"/>
              </w:rPr>
              <w:t>W</w:t>
            </w:r>
          </w:p>
        </w:tc>
        <w:tc>
          <w:tcPr>
            <w:tcW w:w="969" w:type="pct"/>
          </w:tcPr>
          <w:p w:rsidR="00E072EF" w:rsidRPr="00D74B82" w:rsidRDefault="00E072EF" w:rsidP="00BB245C">
            <w:pPr>
              <w:pStyle w:val="TableBody"/>
              <w:spacing w:line="240" w:lineRule="auto"/>
              <w:jc w:val="center"/>
              <w:rPr>
                <w:rFonts w:cs="Arial"/>
              </w:rPr>
            </w:pPr>
            <w:r w:rsidRPr="00D74B82">
              <w:rPr>
                <w:rFonts w:cs="Arial"/>
              </w:rPr>
              <w:t>121</w:t>
            </w:r>
          </w:p>
        </w:tc>
        <w:tc>
          <w:tcPr>
            <w:tcW w:w="1216" w:type="pct"/>
          </w:tcPr>
          <w:p w:rsidR="00E072EF" w:rsidRPr="00D74B82" w:rsidRDefault="00E072EF" w:rsidP="00BB245C">
            <w:pPr>
              <w:pStyle w:val="TableBody"/>
              <w:spacing w:line="240" w:lineRule="auto"/>
              <w:jc w:val="center"/>
              <w:rPr>
                <w:rFonts w:cs="Arial"/>
              </w:rPr>
            </w:pPr>
            <w:r w:rsidRPr="00D74B82">
              <w:rPr>
                <w:rFonts w:cs="Arial"/>
              </w:rPr>
              <w:t>174</w:t>
            </w:r>
          </w:p>
        </w:tc>
        <w:tc>
          <w:tcPr>
            <w:tcW w:w="1140" w:type="pct"/>
          </w:tcPr>
          <w:p w:rsidR="00E072EF" w:rsidRPr="00D74B82" w:rsidRDefault="00E072EF" w:rsidP="00BB245C">
            <w:pPr>
              <w:pStyle w:val="TableBody"/>
              <w:spacing w:line="240" w:lineRule="auto"/>
              <w:jc w:val="center"/>
              <w:rPr>
                <w:rFonts w:cs="Arial"/>
              </w:rPr>
            </w:pPr>
            <w:r w:rsidRPr="00D74B82">
              <w:rPr>
                <w:rFonts w:cs="Arial"/>
              </w:rPr>
              <w:t>29</w:t>
            </w:r>
          </w:p>
        </w:tc>
        <w:tc>
          <w:tcPr>
            <w:tcW w:w="1065" w:type="pct"/>
          </w:tcPr>
          <w:p w:rsidR="00E072EF" w:rsidRPr="00D74B82" w:rsidRDefault="00E072EF" w:rsidP="00BB245C">
            <w:pPr>
              <w:pStyle w:val="TableBody"/>
              <w:spacing w:line="240" w:lineRule="auto"/>
              <w:jc w:val="center"/>
              <w:rPr>
                <w:rFonts w:cs="Arial"/>
              </w:rPr>
            </w:pPr>
            <w:r w:rsidRPr="00D74B82">
              <w:rPr>
                <w:rFonts w:cs="Arial"/>
              </w:rPr>
              <w:t>10</w:t>
            </w:r>
          </w:p>
        </w:tc>
      </w:tr>
    </w:tbl>
    <w:p w:rsidR="00E072EF" w:rsidRPr="00D74B82" w:rsidRDefault="007045CB" w:rsidP="00BB245C">
      <w:pPr>
        <w:spacing w:line="240" w:lineRule="auto"/>
        <w:jc w:val="both"/>
        <w:rPr>
          <w:rFonts w:ascii="Arial" w:hAnsi="Arial" w:cs="Arial"/>
          <w:sz w:val="17"/>
          <w:szCs w:val="17"/>
        </w:rPr>
      </w:pPr>
      <w:proofErr w:type="spellStart"/>
      <w:r w:rsidRPr="00EF441C">
        <w:rPr>
          <w:rFonts w:ascii="Arial" w:hAnsi="Arial" w:cs="Arial"/>
          <w:sz w:val="17"/>
          <w:szCs w:val="17"/>
          <w:vertAlign w:val="superscript"/>
        </w:rPr>
        <w:t>a</w:t>
      </w:r>
      <w:proofErr w:type="spellEnd"/>
      <w:r w:rsidRPr="00EF441C">
        <w:rPr>
          <w:rFonts w:ascii="Arial" w:hAnsi="Arial" w:cs="Arial"/>
          <w:sz w:val="17"/>
          <w:szCs w:val="17"/>
        </w:rPr>
        <w:t xml:space="preserve"> Experimental conditions: 20 g of exhausted catalytic converter; 400 ml of </w:t>
      </w:r>
      <w:r w:rsidR="0045589A" w:rsidRPr="00EF441C">
        <w:rPr>
          <w:rFonts w:ascii="Arial" w:hAnsi="Arial" w:cs="Arial"/>
          <w:sz w:val="17"/>
          <w:szCs w:val="17"/>
        </w:rPr>
        <w:t xml:space="preserve">80% </w:t>
      </w:r>
      <w:r w:rsidRPr="00EF441C">
        <w:rPr>
          <w:rFonts w:ascii="Arial" w:hAnsi="Arial" w:cs="Arial"/>
          <w:sz w:val="17"/>
          <w:szCs w:val="17"/>
        </w:rPr>
        <w:t>HNO</w:t>
      </w:r>
      <w:r w:rsidRPr="00EF441C">
        <w:rPr>
          <w:rFonts w:ascii="Arial" w:hAnsi="Arial" w:cs="Arial"/>
          <w:sz w:val="17"/>
          <w:szCs w:val="17"/>
          <w:vertAlign w:val="subscript"/>
        </w:rPr>
        <w:t>3</w:t>
      </w:r>
      <w:r w:rsidRPr="00EF441C">
        <w:rPr>
          <w:rFonts w:ascii="Arial" w:hAnsi="Arial" w:cs="Arial"/>
          <w:sz w:val="17"/>
          <w:szCs w:val="17"/>
        </w:rPr>
        <w:t xml:space="preserve"> or </w:t>
      </w:r>
      <w:proofErr w:type="spellStart"/>
      <w:r w:rsidRPr="00EF441C">
        <w:rPr>
          <w:rFonts w:ascii="Arial" w:hAnsi="Arial" w:cs="Arial"/>
          <w:sz w:val="17"/>
          <w:szCs w:val="17"/>
        </w:rPr>
        <w:t>acqua</w:t>
      </w:r>
      <w:proofErr w:type="spellEnd"/>
      <w:r w:rsidRPr="00EF441C">
        <w:rPr>
          <w:rFonts w:ascii="Arial" w:hAnsi="Arial" w:cs="Arial"/>
          <w:sz w:val="17"/>
          <w:szCs w:val="17"/>
        </w:rPr>
        <w:t xml:space="preserve"> regia; T = 20°C; t = </w:t>
      </w:r>
      <w:r w:rsidR="0045589A" w:rsidRPr="00EF441C">
        <w:rPr>
          <w:rFonts w:ascii="Arial" w:hAnsi="Arial" w:cs="Arial"/>
          <w:sz w:val="17"/>
          <w:szCs w:val="17"/>
        </w:rPr>
        <w:t>24 h; final volume of the acid</w:t>
      </w:r>
      <w:r w:rsidR="00B236DB" w:rsidRPr="00EF441C">
        <w:rPr>
          <w:rFonts w:ascii="Arial" w:hAnsi="Arial" w:cs="Arial"/>
          <w:sz w:val="17"/>
          <w:szCs w:val="17"/>
        </w:rPr>
        <w:t>ic</w:t>
      </w:r>
      <w:r w:rsidR="0045589A" w:rsidRPr="00EF441C">
        <w:rPr>
          <w:rFonts w:ascii="Arial" w:hAnsi="Arial" w:cs="Arial"/>
          <w:sz w:val="17"/>
          <w:szCs w:val="17"/>
        </w:rPr>
        <w:t xml:space="preserve"> solution after distillation = 80 </w:t>
      </w:r>
      <w:proofErr w:type="spellStart"/>
      <w:r w:rsidR="0045589A" w:rsidRPr="00EF441C">
        <w:rPr>
          <w:rFonts w:ascii="Arial" w:hAnsi="Arial" w:cs="Arial"/>
          <w:sz w:val="17"/>
          <w:szCs w:val="17"/>
        </w:rPr>
        <w:t>ml.</w:t>
      </w:r>
      <w:r w:rsidR="00B236DB" w:rsidRPr="00EF441C">
        <w:rPr>
          <w:rFonts w:ascii="Arial" w:hAnsi="Arial" w:cs="Arial"/>
          <w:sz w:val="17"/>
          <w:szCs w:val="17"/>
          <w:vertAlign w:val="superscript"/>
        </w:rPr>
        <w:t>b</w:t>
      </w:r>
      <w:proofErr w:type="spellEnd"/>
      <w:r w:rsidR="00B236DB" w:rsidRPr="00EF441C">
        <w:rPr>
          <w:rFonts w:ascii="Arial" w:hAnsi="Arial" w:cs="Arial"/>
          <w:sz w:val="17"/>
          <w:szCs w:val="17"/>
        </w:rPr>
        <w:t xml:space="preserve"> </w:t>
      </w:r>
      <w:r w:rsidR="00C979C4" w:rsidRPr="00EF441C">
        <w:rPr>
          <w:rFonts w:ascii="Arial" w:hAnsi="Arial" w:cs="Arial"/>
          <w:sz w:val="17"/>
          <w:szCs w:val="17"/>
        </w:rPr>
        <w:t>(</w:t>
      </w:r>
      <w:r w:rsidR="00B236DB" w:rsidRPr="00EF441C">
        <w:rPr>
          <w:rFonts w:ascii="Arial" w:hAnsi="Arial" w:cs="Arial"/>
          <w:sz w:val="17"/>
          <w:szCs w:val="17"/>
        </w:rPr>
        <w:t>Amount of metal encapsulated in EPS</w:t>
      </w:r>
      <w:r w:rsidR="00C979C4" w:rsidRPr="00EF441C">
        <w:rPr>
          <w:rFonts w:ascii="Arial" w:hAnsi="Arial" w:cs="Arial"/>
          <w:sz w:val="17"/>
          <w:szCs w:val="17"/>
        </w:rPr>
        <w:t>)</w:t>
      </w:r>
      <w:r w:rsidR="00B236DB" w:rsidRPr="00EF441C">
        <w:rPr>
          <w:rFonts w:ascii="Arial" w:hAnsi="Arial" w:cs="Arial"/>
          <w:sz w:val="17"/>
          <w:szCs w:val="17"/>
        </w:rPr>
        <w:t>/</w:t>
      </w:r>
      <w:r w:rsidR="00C979C4" w:rsidRPr="00EF441C">
        <w:rPr>
          <w:rFonts w:ascii="Arial" w:hAnsi="Arial" w:cs="Arial"/>
          <w:sz w:val="17"/>
          <w:szCs w:val="17"/>
        </w:rPr>
        <w:t>(</w:t>
      </w:r>
      <w:r w:rsidR="00B236DB" w:rsidRPr="00EF441C">
        <w:rPr>
          <w:rFonts w:ascii="Arial" w:hAnsi="Arial" w:cs="Arial"/>
          <w:sz w:val="17"/>
          <w:szCs w:val="17"/>
        </w:rPr>
        <w:t>amount of metal present in the starting acidic solution</w:t>
      </w:r>
      <w:r w:rsidR="00C979C4" w:rsidRPr="00EF441C">
        <w:rPr>
          <w:rFonts w:ascii="Arial" w:hAnsi="Arial" w:cs="Arial"/>
          <w:sz w:val="17"/>
          <w:szCs w:val="17"/>
        </w:rPr>
        <w:t>)</w:t>
      </w:r>
      <w:r w:rsidR="00B236DB" w:rsidRPr="00EF441C">
        <w:rPr>
          <w:rFonts w:ascii="Arial" w:hAnsi="Arial" w:cs="Arial"/>
          <w:sz w:val="17"/>
          <w:szCs w:val="17"/>
        </w:rPr>
        <w:t xml:space="preserve">. </w:t>
      </w:r>
      <w:proofErr w:type="spellStart"/>
      <w:r w:rsidR="00A8202B" w:rsidRPr="00EF441C">
        <w:rPr>
          <w:rFonts w:ascii="Arial" w:hAnsi="Arial" w:cs="Arial"/>
          <w:sz w:val="17"/>
          <w:szCs w:val="17"/>
        </w:rPr>
        <w:t>nd</w:t>
      </w:r>
      <w:proofErr w:type="spellEnd"/>
      <w:r w:rsidR="00E072EF" w:rsidRPr="00EF441C">
        <w:rPr>
          <w:rFonts w:ascii="Arial" w:hAnsi="Arial" w:cs="Arial"/>
          <w:sz w:val="17"/>
          <w:szCs w:val="17"/>
        </w:rPr>
        <w:t xml:space="preserve"> = not determined</w:t>
      </w:r>
    </w:p>
    <w:p w:rsidR="00E072EF" w:rsidRPr="00D74B82" w:rsidRDefault="00E072EF" w:rsidP="00BB245C">
      <w:pPr>
        <w:spacing w:line="240" w:lineRule="auto"/>
        <w:jc w:val="both"/>
        <w:rPr>
          <w:rFonts w:ascii="Arial" w:hAnsi="Arial" w:cs="Arial"/>
          <w:sz w:val="17"/>
          <w:szCs w:val="17"/>
        </w:rPr>
      </w:pPr>
      <w:r w:rsidRPr="00D74B82">
        <w:rPr>
          <w:rFonts w:ascii="Arial" w:hAnsi="Arial" w:cs="Arial"/>
          <w:sz w:val="17"/>
          <w:szCs w:val="17"/>
        </w:rPr>
        <w:t>As expected, the aqua regia treatment is more efficient to extract metals from exhausted catalytic converters; however the</w:t>
      </w:r>
      <w:r w:rsidR="00A43ED1" w:rsidRPr="00D74B82">
        <w:rPr>
          <w:rFonts w:ascii="Arial" w:hAnsi="Arial" w:cs="Arial"/>
          <w:sz w:val="17"/>
          <w:szCs w:val="17"/>
        </w:rPr>
        <w:t xml:space="preserve"> </w:t>
      </w:r>
      <w:r w:rsidRPr="00D74B82">
        <w:rPr>
          <w:rFonts w:ascii="Arial" w:hAnsi="Arial" w:cs="Arial"/>
          <w:sz w:val="17"/>
          <w:szCs w:val="17"/>
        </w:rPr>
        <w:t xml:space="preserve">% of recovery of metals, bonded or encapsulated in the new composite, after the biological treatment, is not significantly affected and is very high (80-&gt;99%) with the exception of tungsten (Table </w:t>
      </w:r>
      <w:r w:rsidR="00EF34E1" w:rsidRPr="00D74B82">
        <w:rPr>
          <w:rFonts w:ascii="Arial" w:hAnsi="Arial" w:cs="Arial"/>
          <w:sz w:val="17"/>
          <w:szCs w:val="17"/>
        </w:rPr>
        <w:t>A</w:t>
      </w:r>
      <w:r w:rsidRPr="00D74B82">
        <w:rPr>
          <w:rFonts w:ascii="Arial" w:hAnsi="Arial" w:cs="Arial"/>
          <w:sz w:val="17"/>
          <w:szCs w:val="17"/>
        </w:rPr>
        <w:t xml:space="preserve">). It means that using the cultural conditions for the citrate fermentation of </w:t>
      </w:r>
      <w:r w:rsidRPr="00D74B82">
        <w:rPr>
          <w:rFonts w:ascii="Arial" w:hAnsi="Arial" w:cs="Arial"/>
          <w:i/>
          <w:sz w:val="17"/>
          <w:szCs w:val="17"/>
        </w:rPr>
        <w:t xml:space="preserve">K. </w:t>
      </w:r>
      <w:proofErr w:type="spellStart"/>
      <w:r w:rsidRPr="00D74B82">
        <w:rPr>
          <w:rFonts w:ascii="Arial" w:hAnsi="Arial" w:cs="Arial"/>
          <w:i/>
          <w:sz w:val="17"/>
          <w:szCs w:val="17"/>
        </w:rPr>
        <w:t>oxytoca</w:t>
      </w:r>
      <w:proofErr w:type="spellEnd"/>
      <w:r w:rsidRPr="00D74B82">
        <w:rPr>
          <w:rFonts w:ascii="Arial" w:hAnsi="Arial" w:cs="Arial"/>
          <w:sz w:val="17"/>
          <w:szCs w:val="17"/>
        </w:rPr>
        <w:t xml:space="preserve"> DSM 29614</w:t>
      </w:r>
      <w:r w:rsidR="00D74B82" w:rsidRPr="00D74B82">
        <w:rPr>
          <w:rFonts w:ascii="Arial" w:hAnsi="Arial" w:cs="Arial"/>
          <w:sz w:val="17"/>
          <w:szCs w:val="17"/>
        </w:rPr>
        <w:t>,</w:t>
      </w:r>
      <w:r w:rsidRPr="00D74B82">
        <w:rPr>
          <w:rFonts w:ascii="Arial" w:hAnsi="Arial" w:cs="Arial"/>
          <w:sz w:val="17"/>
          <w:szCs w:val="17"/>
        </w:rPr>
        <w:t xml:space="preserve"> the presence of chlorine anions at these working concentrations doesn’t affect the production of its polysaccharide EPS and its ability to bind metallic species. In Fig</w:t>
      </w:r>
      <w:r w:rsidR="00A43ED1" w:rsidRPr="00D74B82">
        <w:rPr>
          <w:rFonts w:ascii="Arial" w:hAnsi="Arial" w:cs="Arial"/>
          <w:sz w:val="17"/>
          <w:szCs w:val="17"/>
        </w:rPr>
        <w:t>ure</w:t>
      </w:r>
      <w:r w:rsidRPr="00D74B82">
        <w:rPr>
          <w:rFonts w:ascii="Arial" w:hAnsi="Arial" w:cs="Arial"/>
          <w:sz w:val="17"/>
          <w:szCs w:val="17"/>
        </w:rPr>
        <w:t xml:space="preserve"> 1 the FT-IR spectrum of (</w:t>
      </w:r>
      <w:proofErr w:type="spellStart"/>
      <w:r w:rsidRPr="00D74B82">
        <w:rPr>
          <w:rFonts w:ascii="Arial" w:hAnsi="Arial" w:cs="Arial"/>
          <w:sz w:val="17"/>
          <w:szCs w:val="17"/>
        </w:rPr>
        <w:t>Met</w:t>
      </w:r>
      <w:r w:rsidRPr="00D74B82">
        <w:rPr>
          <w:rFonts w:ascii="Arial" w:hAnsi="Arial" w:cs="Arial"/>
          <w:sz w:val="17"/>
          <w:szCs w:val="17"/>
          <w:vertAlign w:val="subscript"/>
        </w:rPr>
        <w:t>x</w:t>
      </w:r>
      <w:proofErr w:type="spellEnd"/>
      <w:r w:rsidRPr="00D74B82">
        <w:rPr>
          <w:rFonts w:ascii="Arial" w:hAnsi="Arial" w:cs="Arial"/>
          <w:sz w:val="17"/>
          <w:szCs w:val="17"/>
        </w:rPr>
        <w:t>-EPS)</w:t>
      </w:r>
      <w:r w:rsidR="00A43ED1" w:rsidRPr="00D74B82">
        <w:rPr>
          <w:rFonts w:ascii="Arial" w:hAnsi="Arial" w:cs="Arial"/>
          <w:sz w:val="17"/>
          <w:szCs w:val="17"/>
        </w:rPr>
        <w:t>, obtained by (</w:t>
      </w:r>
      <w:proofErr w:type="spellStart"/>
      <w:r w:rsidRPr="00D74B82">
        <w:rPr>
          <w:rFonts w:ascii="Arial" w:hAnsi="Arial" w:cs="Arial"/>
          <w:sz w:val="17"/>
          <w:szCs w:val="17"/>
        </w:rPr>
        <w:t>a.r</w:t>
      </w:r>
      <w:proofErr w:type="spellEnd"/>
      <w:r w:rsidR="00A43ED1" w:rsidRPr="00D74B82">
        <w:rPr>
          <w:rFonts w:ascii="Arial" w:hAnsi="Arial" w:cs="Arial"/>
          <w:sz w:val="17"/>
          <w:szCs w:val="17"/>
        </w:rPr>
        <w:t>)sol.,</w:t>
      </w:r>
      <w:r w:rsidRPr="00D74B82">
        <w:rPr>
          <w:rFonts w:ascii="Arial" w:hAnsi="Arial" w:cs="Arial"/>
          <w:sz w:val="17"/>
          <w:szCs w:val="17"/>
        </w:rPr>
        <w:t xml:space="preserve"> is reported and the presence of metals bounded to capsular EPS is confirmed. It looks quite similar to the spectrum of a previous prepared Pd-EPS</w:t>
      </w:r>
      <w:r w:rsidRPr="00D74B82">
        <w:rPr>
          <w:rFonts w:ascii="Arial" w:hAnsi="Arial" w:cs="Arial"/>
          <w:sz w:val="17"/>
          <w:szCs w:val="17"/>
          <w:vertAlign w:val="superscript"/>
        </w:rPr>
        <w:t>[</w:t>
      </w:r>
      <w:r w:rsidR="00D85D78" w:rsidRPr="00D74B82">
        <w:rPr>
          <w:rFonts w:ascii="Arial" w:hAnsi="Arial" w:cs="Arial"/>
          <w:sz w:val="17"/>
          <w:szCs w:val="17"/>
          <w:vertAlign w:val="superscript"/>
        </w:rPr>
        <w:t>3,</w:t>
      </w:r>
      <w:r w:rsidRPr="00D74B82">
        <w:rPr>
          <w:rFonts w:ascii="Arial" w:hAnsi="Arial" w:cs="Arial"/>
          <w:sz w:val="17"/>
          <w:szCs w:val="17"/>
          <w:vertAlign w:val="superscript"/>
        </w:rPr>
        <w:t>4]</w:t>
      </w:r>
      <w:r w:rsidRPr="00D74B82">
        <w:rPr>
          <w:rFonts w:ascii="Arial" w:hAnsi="Arial" w:cs="Arial"/>
          <w:sz w:val="17"/>
          <w:szCs w:val="17"/>
        </w:rPr>
        <w:t xml:space="preserve"> but with a very intense sharp band at 1384 cm</w:t>
      </w:r>
      <w:r w:rsidRPr="00D74B82">
        <w:rPr>
          <w:rFonts w:ascii="Arial" w:hAnsi="Arial" w:cs="Arial"/>
          <w:sz w:val="17"/>
          <w:szCs w:val="17"/>
          <w:vertAlign w:val="superscript"/>
        </w:rPr>
        <w:t>−1</w:t>
      </w:r>
      <w:r w:rsidRPr="00D74B82">
        <w:rPr>
          <w:rFonts w:ascii="Arial" w:hAnsi="Arial" w:cs="Arial"/>
          <w:sz w:val="17"/>
          <w:szCs w:val="17"/>
        </w:rPr>
        <w:t>.</w:t>
      </w:r>
    </w:p>
    <w:p w:rsidR="00E072EF" w:rsidRPr="00794C81" w:rsidRDefault="006D6387" w:rsidP="00BB245C">
      <w:pPr>
        <w:spacing w:line="240" w:lineRule="auto"/>
        <w:jc w:val="center"/>
        <w:rPr>
          <w:rFonts w:ascii="Arial" w:hAnsi="Arial" w:cs="Arial"/>
        </w:rPr>
      </w:pPr>
      <w:r w:rsidRPr="00794C81">
        <w:rPr>
          <w:rFonts w:ascii="Arial" w:hAnsi="Arial" w:cs="Arial"/>
          <w:noProof/>
          <w:lang w:eastAsia="en-GB"/>
        </w:rPr>
        <w:drawing>
          <wp:inline distT="0" distB="0" distL="0" distR="0" wp14:anchorId="31B6195E">
            <wp:extent cx="3726000" cy="2178000"/>
            <wp:effectExtent l="0" t="0" r="8255" b="0"/>
            <wp:docPr id="1" name="Immagine 1" descr="Descrizione: C:\Users\piccolo\AppData\Local\Microsoft\Windows\Temporary Internet Files\Content.Outlook\V3MDKOI0\EPSmarmitt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8" descr="Descrizione: C:\Users\piccolo\AppData\Local\Microsoft\Windows\Temporary Internet Files\Content.Outlook\V3MDKOI0\EPSmarmitta.bmp"/>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726000" cy="2178000"/>
                    </a:xfrm>
                    <a:prstGeom prst="rect">
                      <a:avLst/>
                    </a:prstGeom>
                    <a:noFill/>
                    <a:ln>
                      <a:noFill/>
                    </a:ln>
                  </pic:spPr>
                </pic:pic>
              </a:graphicData>
            </a:graphic>
          </wp:inline>
        </w:drawing>
      </w:r>
    </w:p>
    <w:p w:rsidR="006D6387" w:rsidRPr="009D5C3B" w:rsidRDefault="006D6387" w:rsidP="00BB245C">
      <w:pPr>
        <w:spacing w:line="240" w:lineRule="auto"/>
        <w:jc w:val="both"/>
        <w:rPr>
          <w:rFonts w:ascii="Arial" w:hAnsi="Arial" w:cs="Arial"/>
          <w:i/>
          <w:sz w:val="17"/>
          <w:szCs w:val="17"/>
        </w:rPr>
      </w:pPr>
      <w:r w:rsidRPr="00D74B82">
        <w:rPr>
          <w:rFonts w:ascii="Arial" w:hAnsi="Arial" w:cs="Arial"/>
          <w:b/>
          <w:sz w:val="17"/>
          <w:szCs w:val="17"/>
        </w:rPr>
        <w:t>Figure 1</w:t>
      </w:r>
      <w:r w:rsidRPr="00D74B82">
        <w:rPr>
          <w:rFonts w:ascii="Arial" w:hAnsi="Arial" w:cs="Arial"/>
          <w:sz w:val="17"/>
          <w:szCs w:val="17"/>
        </w:rPr>
        <w:t xml:space="preserve">. FT-IR </w:t>
      </w:r>
      <w:r w:rsidRPr="009D5C3B">
        <w:rPr>
          <w:rFonts w:ascii="Arial" w:hAnsi="Arial" w:cs="Arial"/>
          <w:i/>
          <w:sz w:val="17"/>
          <w:szCs w:val="17"/>
        </w:rPr>
        <w:t xml:space="preserve">spectrum of </w:t>
      </w:r>
      <w:proofErr w:type="spellStart"/>
      <w:r w:rsidRPr="009D5C3B">
        <w:rPr>
          <w:rFonts w:ascii="Arial" w:hAnsi="Arial" w:cs="Arial"/>
          <w:i/>
          <w:sz w:val="17"/>
          <w:szCs w:val="17"/>
        </w:rPr>
        <w:t>Met</w:t>
      </w:r>
      <w:r w:rsidRPr="009D5C3B">
        <w:rPr>
          <w:rFonts w:ascii="Arial" w:hAnsi="Arial" w:cs="Arial"/>
          <w:i/>
          <w:sz w:val="17"/>
          <w:szCs w:val="17"/>
          <w:vertAlign w:val="subscript"/>
        </w:rPr>
        <w:t>x</w:t>
      </w:r>
      <w:proofErr w:type="spellEnd"/>
      <w:r w:rsidRPr="009D5C3B">
        <w:rPr>
          <w:rFonts w:ascii="Arial" w:hAnsi="Arial" w:cs="Arial"/>
          <w:i/>
          <w:sz w:val="17"/>
          <w:szCs w:val="17"/>
        </w:rPr>
        <w:t>-EPS</w:t>
      </w:r>
    </w:p>
    <w:p w:rsidR="009E31BD" w:rsidRPr="00D74B82" w:rsidRDefault="00E072EF" w:rsidP="00BB245C">
      <w:pPr>
        <w:spacing w:line="240" w:lineRule="auto"/>
        <w:jc w:val="both"/>
        <w:rPr>
          <w:rFonts w:ascii="Arial" w:hAnsi="Arial" w:cs="Arial"/>
          <w:sz w:val="17"/>
          <w:szCs w:val="17"/>
        </w:rPr>
      </w:pPr>
      <w:r w:rsidRPr="00D66384">
        <w:rPr>
          <w:rFonts w:ascii="Arial" w:hAnsi="Arial" w:cs="Arial"/>
          <w:sz w:val="17"/>
          <w:szCs w:val="17"/>
        </w:rPr>
        <w:t>The intense symmetric stretching of COO</w:t>
      </w:r>
      <w:r w:rsidRPr="00D66384">
        <w:rPr>
          <w:rFonts w:ascii="Arial" w:hAnsi="Arial" w:cs="Arial"/>
          <w:sz w:val="17"/>
          <w:szCs w:val="17"/>
          <w:vertAlign w:val="superscript"/>
        </w:rPr>
        <w:t>−</w:t>
      </w:r>
      <w:r w:rsidRPr="00D66384">
        <w:rPr>
          <w:rFonts w:ascii="Arial" w:hAnsi="Arial" w:cs="Arial"/>
          <w:sz w:val="17"/>
          <w:szCs w:val="17"/>
        </w:rPr>
        <w:t xml:space="preserve"> vibration to 1384 cm</w:t>
      </w:r>
      <w:r w:rsidRPr="00D66384">
        <w:rPr>
          <w:rFonts w:ascii="Arial" w:hAnsi="Arial" w:cs="Arial"/>
          <w:sz w:val="17"/>
          <w:szCs w:val="17"/>
          <w:vertAlign w:val="superscript"/>
        </w:rPr>
        <w:t>−1</w:t>
      </w:r>
      <w:r w:rsidRPr="00D66384">
        <w:rPr>
          <w:rFonts w:ascii="Arial" w:hAnsi="Arial" w:cs="Arial"/>
          <w:sz w:val="17"/>
          <w:szCs w:val="17"/>
        </w:rPr>
        <w:t>, on the basis of literature, should demonstrate that carboxyl was a contributor in the sorption of metals</w:t>
      </w:r>
      <w:r w:rsidR="00C8187A" w:rsidRPr="00D66384">
        <w:rPr>
          <w:rFonts w:ascii="Arial" w:hAnsi="Arial" w:cs="Arial"/>
          <w:sz w:val="17"/>
          <w:szCs w:val="17"/>
        </w:rPr>
        <w:t>.</w:t>
      </w:r>
      <w:r w:rsidR="0012634A" w:rsidRPr="00D66384">
        <w:rPr>
          <w:rFonts w:ascii="Arial" w:hAnsi="Arial" w:cs="Arial"/>
          <w:sz w:val="17"/>
          <w:szCs w:val="17"/>
          <w:vertAlign w:val="superscript"/>
        </w:rPr>
        <w:t>[</w:t>
      </w:r>
      <w:r w:rsidR="00D85D78" w:rsidRPr="00D66384">
        <w:rPr>
          <w:rFonts w:ascii="Arial" w:hAnsi="Arial" w:cs="Arial"/>
          <w:sz w:val="17"/>
          <w:szCs w:val="17"/>
          <w:vertAlign w:val="superscript"/>
        </w:rPr>
        <w:t>5,</w:t>
      </w:r>
      <w:r w:rsidR="0012634A" w:rsidRPr="00D66384">
        <w:rPr>
          <w:rFonts w:ascii="Arial" w:hAnsi="Arial" w:cs="Arial"/>
          <w:sz w:val="17"/>
          <w:szCs w:val="17"/>
          <w:vertAlign w:val="superscript"/>
        </w:rPr>
        <w:t>6]</w:t>
      </w:r>
      <w:r w:rsidR="00C8187A" w:rsidRPr="00D66384">
        <w:rPr>
          <w:rFonts w:ascii="Arial" w:hAnsi="Arial" w:cs="Arial"/>
          <w:sz w:val="17"/>
          <w:szCs w:val="17"/>
        </w:rPr>
        <w:t xml:space="preserve"> </w:t>
      </w:r>
      <w:r w:rsidR="00D85D78" w:rsidRPr="00D66384">
        <w:rPr>
          <w:rFonts w:ascii="Arial" w:hAnsi="Arial" w:cs="Arial"/>
          <w:sz w:val="17"/>
          <w:szCs w:val="17"/>
        </w:rPr>
        <w:t>In the region between 1550-1650 cm</w:t>
      </w:r>
      <w:r w:rsidR="00D85D78" w:rsidRPr="00D66384">
        <w:rPr>
          <w:rFonts w:ascii="Arial" w:hAnsi="Arial" w:cs="Arial"/>
          <w:sz w:val="17"/>
          <w:szCs w:val="17"/>
          <w:vertAlign w:val="superscript"/>
        </w:rPr>
        <w:t>−1</w:t>
      </w:r>
      <w:r w:rsidR="00D85D78" w:rsidRPr="00D66384">
        <w:rPr>
          <w:rFonts w:ascii="Arial" w:hAnsi="Arial" w:cs="Arial"/>
          <w:sz w:val="17"/>
          <w:szCs w:val="17"/>
        </w:rPr>
        <w:t xml:space="preserve"> it is possible to observe two peaks, one of them or both could be due to the asymmetric stretching of COO− vibration bounded to metals</w:t>
      </w:r>
      <w:r w:rsidR="00C8187A" w:rsidRPr="00D66384">
        <w:rPr>
          <w:rFonts w:ascii="Arial" w:hAnsi="Arial" w:cs="Arial"/>
          <w:sz w:val="17"/>
          <w:szCs w:val="17"/>
        </w:rPr>
        <w:t>.</w:t>
      </w:r>
      <w:r w:rsidR="00D85D78" w:rsidRPr="00D66384">
        <w:rPr>
          <w:rFonts w:ascii="Arial" w:hAnsi="Arial" w:cs="Arial"/>
          <w:sz w:val="17"/>
          <w:szCs w:val="17"/>
          <w:vertAlign w:val="superscript"/>
        </w:rPr>
        <w:t>[</w:t>
      </w:r>
      <w:r w:rsidR="00B918DD" w:rsidRPr="00D66384">
        <w:rPr>
          <w:rFonts w:ascii="Arial" w:hAnsi="Arial" w:cs="Arial"/>
          <w:sz w:val="17"/>
          <w:szCs w:val="17"/>
          <w:vertAlign w:val="superscript"/>
        </w:rPr>
        <w:t>5</w:t>
      </w:r>
      <w:r w:rsidR="00D85D78" w:rsidRPr="00D66384">
        <w:rPr>
          <w:rFonts w:ascii="Arial" w:hAnsi="Arial" w:cs="Arial"/>
          <w:sz w:val="17"/>
          <w:szCs w:val="17"/>
          <w:vertAlign w:val="superscript"/>
        </w:rPr>
        <w:t>]</w:t>
      </w:r>
      <w:r w:rsidR="00D85D78" w:rsidRPr="00D66384">
        <w:rPr>
          <w:rFonts w:ascii="Arial" w:hAnsi="Arial" w:cs="Arial"/>
          <w:sz w:val="17"/>
          <w:szCs w:val="17"/>
        </w:rPr>
        <w:t xml:space="preserve"> Indeed</w:t>
      </w:r>
      <w:r w:rsidR="00A43ED1" w:rsidRPr="00D66384">
        <w:rPr>
          <w:rFonts w:ascii="Arial" w:hAnsi="Arial" w:cs="Arial"/>
          <w:sz w:val="17"/>
          <w:szCs w:val="17"/>
        </w:rPr>
        <w:t>,</w:t>
      </w:r>
      <w:r w:rsidR="00D85D78" w:rsidRPr="00D66384">
        <w:rPr>
          <w:rFonts w:ascii="Arial" w:hAnsi="Arial" w:cs="Arial"/>
          <w:sz w:val="17"/>
          <w:szCs w:val="17"/>
        </w:rPr>
        <w:t xml:space="preserve"> the EPS is formed by an </w:t>
      </w:r>
      <w:proofErr w:type="spellStart"/>
      <w:r w:rsidR="00D85D78" w:rsidRPr="00D66384">
        <w:rPr>
          <w:rFonts w:ascii="Arial" w:hAnsi="Arial" w:cs="Arial"/>
          <w:sz w:val="17"/>
          <w:szCs w:val="17"/>
        </w:rPr>
        <w:t>eptameric</w:t>
      </w:r>
      <w:proofErr w:type="spellEnd"/>
      <w:r w:rsidR="00D85D78" w:rsidRPr="00D66384">
        <w:rPr>
          <w:rFonts w:ascii="Arial" w:hAnsi="Arial" w:cs="Arial"/>
          <w:sz w:val="17"/>
          <w:szCs w:val="17"/>
        </w:rPr>
        <w:t xml:space="preserve"> structure with two D-glucuronic acids, four L-rhamnose, and one D-galactose</w:t>
      </w:r>
      <w:r w:rsidR="00C8187A" w:rsidRPr="00D66384">
        <w:rPr>
          <w:rFonts w:ascii="Arial" w:hAnsi="Arial" w:cs="Arial"/>
          <w:sz w:val="17"/>
          <w:szCs w:val="17"/>
        </w:rPr>
        <w:t>.</w:t>
      </w:r>
      <w:r w:rsidR="00D85D78" w:rsidRPr="00D66384">
        <w:rPr>
          <w:rFonts w:ascii="Arial" w:hAnsi="Arial" w:cs="Arial"/>
          <w:sz w:val="17"/>
          <w:szCs w:val="17"/>
          <w:vertAlign w:val="superscript"/>
        </w:rPr>
        <w:t>[</w:t>
      </w:r>
      <w:r w:rsidR="00B918DD" w:rsidRPr="00D66384">
        <w:rPr>
          <w:rFonts w:ascii="Arial" w:hAnsi="Arial" w:cs="Arial"/>
          <w:sz w:val="17"/>
          <w:szCs w:val="17"/>
          <w:vertAlign w:val="superscript"/>
        </w:rPr>
        <w:t>7</w:t>
      </w:r>
      <w:r w:rsidR="00D85D78" w:rsidRPr="00D66384">
        <w:rPr>
          <w:rFonts w:ascii="Arial" w:hAnsi="Arial" w:cs="Arial"/>
          <w:sz w:val="17"/>
          <w:szCs w:val="17"/>
          <w:vertAlign w:val="superscript"/>
        </w:rPr>
        <w:t>]</w:t>
      </w:r>
      <w:r w:rsidR="00D85D78" w:rsidRPr="00D66384">
        <w:rPr>
          <w:rFonts w:ascii="Arial" w:hAnsi="Arial" w:cs="Arial"/>
          <w:sz w:val="17"/>
          <w:szCs w:val="17"/>
        </w:rPr>
        <w:t xml:space="preserve"> However it is not possible to exclude also some contribution of nitrogen species such as </w:t>
      </w:r>
      <w:r w:rsidR="00B918DD" w:rsidRPr="00D66384">
        <w:rPr>
          <w:rFonts w:ascii="Arial" w:hAnsi="Arial" w:cs="Arial"/>
          <w:sz w:val="17"/>
          <w:szCs w:val="17"/>
        </w:rPr>
        <w:t>membrane protein amide bonds</w:t>
      </w:r>
      <w:r w:rsidR="00B918DD" w:rsidRPr="00D66384">
        <w:rPr>
          <w:rFonts w:ascii="Arial" w:hAnsi="Arial" w:cs="Arial"/>
          <w:sz w:val="17"/>
          <w:szCs w:val="17"/>
          <w:vertAlign w:val="superscript"/>
        </w:rPr>
        <w:t>[6]</w:t>
      </w:r>
      <w:r w:rsidR="00B918DD" w:rsidRPr="00D66384">
        <w:rPr>
          <w:rFonts w:ascii="Arial" w:hAnsi="Arial" w:cs="Arial"/>
          <w:sz w:val="17"/>
          <w:szCs w:val="17"/>
        </w:rPr>
        <w:t xml:space="preserve"> or </w:t>
      </w:r>
      <w:r w:rsidR="00D85D78" w:rsidRPr="00D66384">
        <w:rPr>
          <w:rFonts w:ascii="Arial" w:hAnsi="Arial" w:cs="Arial"/>
          <w:sz w:val="17"/>
          <w:szCs w:val="17"/>
        </w:rPr>
        <w:t>any</w:t>
      </w:r>
      <w:r w:rsidR="00B918DD" w:rsidRPr="00D66384">
        <w:rPr>
          <w:rFonts w:ascii="Arial" w:hAnsi="Arial" w:cs="Arial"/>
          <w:sz w:val="17"/>
          <w:szCs w:val="17"/>
        </w:rPr>
        <w:t xml:space="preserve"> nitrogen heterocycles such as pyrazine or alkyl pyrazine that could be formed</w:t>
      </w:r>
      <w:r w:rsidR="006363FF" w:rsidRPr="00D66384">
        <w:rPr>
          <w:rFonts w:ascii="Arial" w:hAnsi="Arial" w:cs="Arial"/>
          <w:sz w:val="17"/>
          <w:szCs w:val="17"/>
        </w:rPr>
        <w:t xml:space="preserve"> </w:t>
      </w:r>
      <w:r w:rsidR="008E3D99" w:rsidRPr="00D66384">
        <w:rPr>
          <w:rFonts w:ascii="Arial" w:hAnsi="Arial" w:cs="Arial"/>
          <w:sz w:val="17"/>
          <w:szCs w:val="17"/>
        </w:rPr>
        <w:t>from</w:t>
      </w:r>
      <w:r w:rsidR="006363FF" w:rsidRPr="00D66384">
        <w:rPr>
          <w:rFonts w:ascii="Arial" w:hAnsi="Arial" w:cs="Arial"/>
          <w:sz w:val="17"/>
          <w:szCs w:val="17"/>
        </w:rPr>
        <w:t xml:space="preserve"> </w:t>
      </w:r>
      <w:proofErr w:type="spellStart"/>
      <w:r w:rsidR="006363FF" w:rsidRPr="00D66384">
        <w:rPr>
          <w:rFonts w:ascii="Arial" w:hAnsi="Arial" w:cs="Arial"/>
          <w:sz w:val="17"/>
          <w:szCs w:val="17"/>
        </w:rPr>
        <w:t>ethanediol</w:t>
      </w:r>
      <w:proofErr w:type="spellEnd"/>
      <w:r w:rsidR="006363FF" w:rsidRPr="00D66384">
        <w:rPr>
          <w:rFonts w:ascii="Arial" w:hAnsi="Arial" w:cs="Arial"/>
          <w:sz w:val="17"/>
          <w:szCs w:val="17"/>
        </w:rPr>
        <w:t xml:space="preserve"> or 2,3 butanediol</w:t>
      </w:r>
      <w:r w:rsidR="00B918DD" w:rsidRPr="00D66384">
        <w:rPr>
          <w:rFonts w:ascii="Arial" w:hAnsi="Arial" w:cs="Arial"/>
          <w:sz w:val="17"/>
          <w:szCs w:val="17"/>
        </w:rPr>
        <w:t xml:space="preserve"> </w:t>
      </w:r>
      <w:r w:rsidR="008E3D99" w:rsidRPr="00D66384">
        <w:rPr>
          <w:rFonts w:ascii="Arial" w:hAnsi="Arial" w:cs="Arial"/>
          <w:sz w:val="17"/>
          <w:szCs w:val="17"/>
        </w:rPr>
        <w:t>during the fermentation of this microorganism</w:t>
      </w:r>
      <w:r w:rsidR="00C8187A" w:rsidRPr="00D66384">
        <w:rPr>
          <w:rFonts w:ascii="Arial" w:hAnsi="Arial" w:cs="Arial"/>
          <w:sz w:val="17"/>
          <w:szCs w:val="17"/>
        </w:rPr>
        <w:t>.</w:t>
      </w:r>
      <w:r w:rsidR="00B918DD" w:rsidRPr="00D66384">
        <w:rPr>
          <w:rFonts w:ascii="Arial" w:hAnsi="Arial" w:cs="Arial"/>
          <w:sz w:val="17"/>
          <w:szCs w:val="17"/>
          <w:vertAlign w:val="superscript"/>
        </w:rPr>
        <w:t>[8,9]</w:t>
      </w:r>
      <w:r w:rsidR="00B918DD" w:rsidRPr="00D66384">
        <w:rPr>
          <w:rFonts w:ascii="Arial" w:hAnsi="Arial" w:cs="Arial"/>
          <w:sz w:val="17"/>
          <w:szCs w:val="17"/>
        </w:rPr>
        <w:t xml:space="preserve"> Finally</w:t>
      </w:r>
      <w:r w:rsidR="007E353A">
        <w:rPr>
          <w:rFonts w:ascii="Arial" w:hAnsi="Arial" w:cs="Arial"/>
          <w:sz w:val="17"/>
          <w:szCs w:val="17"/>
        </w:rPr>
        <w:t xml:space="preserve">, </w:t>
      </w:r>
      <w:r w:rsidR="00B918DD" w:rsidRPr="00D66384">
        <w:rPr>
          <w:rFonts w:ascii="Arial" w:hAnsi="Arial" w:cs="Arial"/>
          <w:sz w:val="17"/>
          <w:szCs w:val="17"/>
        </w:rPr>
        <w:t>the other intense peak at 1065 cm</w:t>
      </w:r>
      <w:r w:rsidR="00B918DD" w:rsidRPr="00D66384">
        <w:rPr>
          <w:rFonts w:ascii="Arial" w:hAnsi="Arial" w:cs="Arial"/>
          <w:sz w:val="17"/>
          <w:szCs w:val="17"/>
          <w:vertAlign w:val="superscript"/>
        </w:rPr>
        <w:t>−1</w:t>
      </w:r>
      <w:r w:rsidR="00B918DD" w:rsidRPr="00D66384">
        <w:rPr>
          <w:rFonts w:ascii="Arial" w:hAnsi="Arial" w:cs="Arial"/>
          <w:sz w:val="17"/>
          <w:szCs w:val="17"/>
        </w:rPr>
        <w:t>, as it was already observed for other similar EPS, is to attribute to phosphate groups</w:t>
      </w:r>
      <w:r w:rsidR="00C8187A" w:rsidRPr="00D66384">
        <w:rPr>
          <w:rFonts w:ascii="Arial" w:hAnsi="Arial" w:cs="Arial"/>
          <w:sz w:val="17"/>
          <w:szCs w:val="17"/>
        </w:rPr>
        <w:t>.</w:t>
      </w:r>
      <w:r w:rsidR="00B918DD" w:rsidRPr="00D66384">
        <w:rPr>
          <w:rFonts w:ascii="Arial" w:hAnsi="Arial" w:cs="Arial"/>
          <w:sz w:val="17"/>
          <w:szCs w:val="17"/>
          <w:vertAlign w:val="superscript"/>
        </w:rPr>
        <w:t>[</w:t>
      </w:r>
      <w:r w:rsidR="008E3D99" w:rsidRPr="00D66384">
        <w:rPr>
          <w:rFonts w:ascii="Arial" w:hAnsi="Arial" w:cs="Arial"/>
          <w:sz w:val="17"/>
          <w:szCs w:val="17"/>
          <w:vertAlign w:val="superscript"/>
        </w:rPr>
        <w:t>3,</w:t>
      </w:r>
      <w:r w:rsidR="00B918DD" w:rsidRPr="00D66384">
        <w:rPr>
          <w:rFonts w:ascii="Arial" w:hAnsi="Arial" w:cs="Arial"/>
          <w:sz w:val="17"/>
          <w:szCs w:val="17"/>
          <w:vertAlign w:val="superscript"/>
        </w:rPr>
        <w:t>4,</w:t>
      </w:r>
      <w:r w:rsidR="008E3D99" w:rsidRPr="00D66384">
        <w:rPr>
          <w:rFonts w:ascii="Arial" w:hAnsi="Arial" w:cs="Arial"/>
          <w:sz w:val="17"/>
          <w:szCs w:val="17"/>
          <w:vertAlign w:val="superscript"/>
        </w:rPr>
        <w:t>6</w:t>
      </w:r>
      <w:r w:rsidR="00B918DD" w:rsidRPr="00D66384">
        <w:rPr>
          <w:rFonts w:ascii="Arial" w:hAnsi="Arial" w:cs="Arial"/>
          <w:sz w:val="17"/>
          <w:szCs w:val="17"/>
          <w:vertAlign w:val="superscript"/>
        </w:rPr>
        <w:t>]</w:t>
      </w:r>
      <w:r w:rsidR="00D66384">
        <w:rPr>
          <w:rFonts w:ascii="Arial" w:hAnsi="Arial" w:cs="Arial"/>
          <w:sz w:val="17"/>
          <w:szCs w:val="17"/>
        </w:rPr>
        <w:t xml:space="preserve"> </w:t>
      </w:r>
      <w:r w:rsidR="009E31BD" w:rsidRPr="00D74B82">
        <w:rPr>
          <w:rFonts w:ascii="Arial" w:hAnsi="Arial" w:cs="Arial"/>
          <w:sz w:val="17"/>
          <w:szCs w:val="17"/>
        </w:rPr>
        <w:t>Polymetallic product (</w:t>
      </w:r>
      <w:r w:rsidR="009E31BD" w:rsidRPr="00D74B82">
        <w:rPr>
          <w:rFonts w:ascii="Arial" w:hAnsi="Arial" w:cs="Arial"/>
          <w:b/>
          <w:sz w:val="17"/>
          <w:szCs w:val="17"/>
        </w:rPr>
        <w:t>I</w:t>
      </w:r>
      <w:r w:rsidR="009E31BD" w:rsidRPr="00D74B82">
        <w:rPr>
          <w:rFonts w:ascii="Arial" w:hAnsi="Arial" w:cs="Arial"/>
          <w:sz w:val="17"/>
          <w:szCs w:val="17"/>
        </w:rPr>
        <w:t xml:space="preserve">) was also investigated by </w:t>
      </w:r>
      <w:r w:rsidR="00D74B82" w:rsidRPr="00D74B82">
        <w:rPr>
          <w:rFonts w:ascii="Arial" w:hAnsi="Arial" w:cs="Arial"/>
          <w:sz w:val="17"/>
          <w:szCs w:val="17"/>
        </w:rPr>
        <w:t xml:space="preserve">the </w:t>
      </w:r>
      <w:r w:rsidR="009E31BD" w:rsidRPr="00D74B82">
        <w:rPr>
          <w:rFonts w:ascii="Arial" w:hAnsi="Arial" w:cs="Arial"/>
          <w:sz w:val="17"/>
          <w:szCs w:val="17"/>
        </w:rPr>
        <w:t xml:space="preserve">x-ray absorption spectroscopy methods XANES and EXAFS to obtain valence and structural information of metal cations in </w:t>
      </w:r>
      <w:proofErr w:type="spellStart"/>
      <w:r w:rsidR="009E31BD" w:rsidRPr="00D74B82">
        <w:rPr>
          <w:rFonts w:ascii="Arial" w:hAnsi="Arial" w:cs="Arial"/>
          <w:sz w:val="17"/>
          <w:szCs w:val="17"/>
        </w:rPr>
        <w:t>Met</w:t>
      </w:r>
      <w:r w:rsidR="009E31BD" w:rsidRPr="00D74B82">
        <w:rPr>
          <w:rFonts w:ascii="Arial" w:hAnsi="Arial" w:cs="Arial"/>
          <w:sz w:val="17"/>
          <w:szCs w:val="17"/>
          <w:vertAlign w:val="subscript"/>
        </w:rPr>
        <w:t>x</w:t>
      </w:r>
      <w:proofErr w:type="spellEnd"/>
      <w:r w:rsidR="009E31BD" w:rsidRPr="00D74B82">
        <w:rPr>
          <w:rFonts w:ascii="Arial" w:hAnsi="Arial" w:cs="Arial"/>
          <w:sz w:val="17"/>
          <w:szCs w:val="17"/>
        </w:rPr>
        <w:t>-EPS at the atomic scale. Different local environments of the cation result in different K or L absorption-edge profiles and pre-edge lines in their XANES spectra. The energy position of the absorption edge and the pre-edge features are correlated with the valence state of the absorbing atom in the sample. As known, with increasing oxidation state each absorption feature in the XANES spectrum is shifted to higher energies. Largest shifts, of the order of few eV per valence state, are observed for the energy position of the absorption edge</w:t>
      </w:r>
      <w:r w:rsidR="00C8187A" w:rsidRPr="00D74B82">
        <w:rPr>
          <w:rFonts w:ascii="Arial" w:hAnsi="Arial" w:cs="Arial"/>
          <w:sz w:val="17"/>
          <w:szCs w:val="17"/>
        </w:rPr>
        <w:t>.</w:t>
      </w:r>
      <w:r w:rsidR="009E31BD" w:rsidRPr="00D74B82">
        <w:rPr>
          <w:rFonts w:ascii="Arial" w:hAnsi="Arial" w:cs="Arial"/>
          <w:sz w:val="17"/>
          <w:szCs w:val="17"/>
          <w:vertAlign w:val="superscript"/>
        </w:rPr>
        <w:t>[</w:t>
      </w:r>
      <w:r w:rsidR="00422C66" w:rsidRPr="00D74B82">
        <w:rPr>
          <w:rFonts w:ascii="Arial" w:hAnsi="Arial" w:cs="Arial"/>
          <w:sz w:val="17"/>
          <w:szCs w:val="17"/>
          <w:vertAlign w:val="superscript"/>
        </w:rPr>
        <w:t>3</w:t>
      </w:r>
      <w:r w:rsidR="009E31BD" w:rsidRPr="00D74B82">
        <w:rPr>
          <w:rFonts w:ascii="Arial" w:hAnsi="Arial" w:cs="Arial"/>
          <w:sz w:val="17"/>
          <w:szCs w:val="17"/>
          <w:vertAlign w:val="superscript"/>
        </w:rPr>
        <w:t>,1</w:t>
      </w:r>
      <w:r w:rsidR="00422C66" w:rsidRPr="00D74B82">
        <w:rPr>
          <w:rFonts w:ascii="Arial" w:hAnsi="Arial" w:cs="Arial"/>
          <w:sz w:val="17"/>
          <w:szCs w:val="17"/>
          <w:vertAlign w:val="superscript"/>
        </w:rPr>
        <w:t>0</w:t>
      </w:r>
      <w:r w:rsidR="009E31BD" w:rsidRPr="00D74B82">
        <w:rPr>
          <w:rFonts w:ascii="Arial" w:hAnsi="Arial" w:cs="Arial"/>
          <w:sz w:val="17"/>
          <w:szCs w:val="17"/>
          <w:vertAlign w:val="superscript"/>
        </w:rPr>
        <w:t>]</w:t>
      </w:r>
      <w:r w:rsidR="00D74B82">
        <w:rPr>
          <w:rFonts w:ascii="Arial" w:hAnsi="Arial" w:cs="Arial"/>
          <w:sz w:val="17"/>
          <w:szCs w:val="17"/>
        </w:rPr>
        <w:t xml:space="preserve"> </w:t>
      </w:r>
      <w:r w:rsidR="009E31BD" w:rsidRPr="00D74B82">
        <w:rPr>
          <w:rFonts w:ascii="Arial" w:hAnsi="Arial" w:cs="Arial"/>
          <w:sz w:val="17"/>
          <w:szCs w:val="17"/>
        </w:rPr>
        <w:t xml:space="preserve">The Pd K-edge profile of Pd in </w:t>
      </w:r>
      <w:proofErr w:type="spellStart"/>
      <w:r w:rsidR="009E31BD" w:rsidRPr="00D74B82">
        <w:rPr>
          <w:rFonts w:ascii="Arial" w:hAnsi="Arial" w:cs="Arial"/>
          <w:sz w:val="17"/>
          <w:szCs w:val="17"/>
        </w:rPr>
        <w:t>Met</w:t>
      </w:r>
      <w:r w:rsidR="009E31BD" w:rsidRPr="00D74B82">
        <w:rPr>
          <w:rFonts w:ascii="Arial" w:hAnsi="Arial" w:cs="Arial"/>
          <w:sz w:val="17"/>
          <w:szCs w:val="17"/>
          <w:vertAlign w:val="subscript"/>
        </w:rPr>
        <w:t>x</w:t>
      </w:r>
      <w:proofErr w:type="spellEnd"/>
      <w:r w:rsidR="009E31BD" w:rsidRPr="00D74B82">
        <w:rPr>
          <w:rFonts w:ascii="Arial" w:hAnsi="Arial" w:cs="Arial"/>
          <w:sz w:val="17"/>
          <w:szCs w:val="17"/>
        </w:rPr>
        <w:t xml:space="preserve">-EPS are  identical to the Pd XANES spectrum of the Pd metal foil with </w:t>
      </w:r>
      <w:proofErr w:type="spellStart"/>
      <w:r w:rsidR="009E31BD" w:rsidRPr="00D74B82">
        <w:rPr>
          <w:rFonts w:ascii="Arial" w:hAnsi="Arial" w:cs="Arial"/>
          <w:sz w:val="17"/>
          <w:szCs w:val="17"/>
        </w:rPr>
        <w:t>fcc</w:t>
      </w:r>
      <w:proofErr w:type="spellEnd"/>
      <w:r w:rsidR="009E31BD" w:rsidRPr="00D74B82">
        <w:rPr>
          <w:rFonts w:ascii="Arial" w:hAnsi="Arial" w:cs="Arial"/>
          <w:sz w:val="17"/>
          <w:szCs w:val="17"/>
        </w:rPr>
        <w:t xml:space="preserve"> crystalline structure and also to </w:t>
      </w:r>
      <w:proofErr w:type="spellStart"/>
      <w:r w:rsidR="009E31BD" w:rsidRPr="00D74B82">
        <w:rPr>
          <w:rFonts w:ascii="Arial" w:hAnsi="Arial" w:cs="Arial"/>
          <w:sz w:val="17"/>
          <w:szCs w:val="17"/>
        </w:rPr>
        <w:t>FePd</w:t>
      </w:r>
      <w:proofErr w:type="spellEnd"/>
      <w:r w:rsidR="009E31BD" w:rsidRPr="00D74B82">
        <w:rPr>
          <w:rFonts w:ascii="Arial" w:hAnsi="Arial" w:cs="Arial"/>
          <w:sz w:val="17"/>
          <w:szCs w:val="17"/>
        </w:rPr>
        <w:t xml:space="preserve">-EPS(A), </w:t>
      </w:r>
      <w:proofErr w:type="spellStart"/>
      <w:r w:rsidR="009E31BD" w:rsidRPr="00D74B82">
        <w:rPr>
          <w:rFonts w:ascii="Arial" w:hAnsi="Arial" w:cs="Arial"/>
          <w:sz w:val="17"/>
          <w:szCs w:val="17"/>
        </w:rPr>
        <w:t>FePd</w:t>
      </w:r>
      <w:proofErr w:type="spellEnd"/>
      <w:r w:rsidR="009E31BD" w:rsidRPr="00D74B82">
        <w:rPr>
          <w:rFonts w:ascii="Arial" w:hAnsi="Arial" w:cs="Arial"/>
          <w:sz w:val="17"/>
          <w:szCs w:val="17"/>
        </w:rPr>
        <w:t>-EPS(B) and Pd-EPS samples, previously reported by us</w:t>
      </w:r>
      <w:r w:rsidR="0091388E" w:rsidRPr="00D74B82">
        <w:rPr>
          <w:rFonts w:ascii="Arial" w:hAnsi="Arial" w:cs="Arial"/>
          <w:sz w:val="17"/>
          <w:szCs w:val="17"/>
        </w:rPr>
        <w:t>.</w:t>
      </w:r>
      <w:r w:rsidR="009E31BD" w:rsidRPr="00D74B82">
        <w:rPr>
          <w:rFonts w:ascii="Arial" w:hAnsi="Arial" w:cs="Arial"/>
          <w:sz w:val="17"/>
          <w:szCs w:val="17"/>
          <w:vertAlign w:val="superscript"/>
        </w:rPr>
        <w:t>[</w:t>
      </w:r>
      <w:r w:rsidR="00422C66" w:rsidRPr="00D74B82">
        <w:rPr>
          <w:rFonts w:ascii="Arial" w:hAnsi="Arial" w:cs="Arial"/>
          <w:sz w:val="17"/>
          <w:szCs w:val="17"/>
          <w:vertAlign w:val="superscript"/>
        </w:rPr>
        <w:t>3</w:t>
      </w:r>
      <w:r w:rsidR="009E31BD" w:rsidRPr="00D74B82">
        <w:rPr>
          <w:rFonts w:ascii="Arial" w:hAnsi="Arial" w:cs="Arial"/>
          <w:sz w:val="17"/>
          <w:szCs w:val="17"/>
          <w:vertAlign w:val="superscript"/>
        </w:rPr>
        <w:t>]</w:t>
      </w:r>
      <w:r w:rsidR="009E31BD" w:rsidRPr="00D74B82">
        <w:rPr>
          <w:rFonts w:ascii="Arial" w:hAnsi="Arial" w:cs="Arial"/>
          <w:sz w:val="17"/>
          <w:szCs w:val="17"/>
        </w:rPr>
        <w:t xml:space="preserve"> It clearly indicates that palladium also in (</w:t>
      </w:r>
      <w:r w:rsidR="009E31BD" w:rsidRPr="00D74B82">
        <w:rPr>
          <w:rFonts w:ascii="Arial" w:hAnsi="Arial" w:cs="Arial"/>
          <w:b/>
          <w:sz w:val="17"/>
          <w:szCs w:val="17"/>
        </w:rPr>
        <w:t>I</w:t>
      </w:r>
      <w:r w:rsidR="009E31BD" w:rsidRPr="00D74B82">
        <w:rPr>
          <w:rFonts w:ascii="Arial" w:hAnsi="Arial" w:cs="Arial"/>
          <w:sz w:val="17"/>
          <w:szCs w:val="17"/>
        </w:rPr>
        <w:t>) is predomina</w:t>
      </w:r>
      <w:r w:rsidR="00422C66" w:rsidRPr="00D74B82">
        <w:rPr>
          <w:rFonts w:ascii="Arial" w:hAnsi="Arial" w:cs="Arial"/>
          <w:sz w:val="17"/>
          <w:szCs w:val="17"/>
        </w:rPr>
        <w:t>n</w:t>
      </w:r>
      <w:r w:rsidR="009E31BD" w:rsidRPr="00D74B82">
        <w:rPr>
          <w:rFonts w:ascii="Arial" w:hAnsi="Arial" w:cs="Arial"/>
          <w:sz w:val="17"/>
          <w:szCs w:val="17"/>
        </w:rPr>
        <w:t>tly as Pd(0) (Fig</w:t>
      </w:r>
      <w:r w:rsidR="000D1A05" w:rsidRPr="00D74B82">
        <w:rPr>
          <w:rFonts w:ascii="Arial" w:hAnsi="Arial" w:cs="Arial"/>
          <w:sz w:val="17"/>
          <w:szCs w:val="17"/>
        </w:rPr>
        <w:t>ure</w:t>
      </w:r>
      <w:r w:rsidR="009E31BD" w:rsidRPr="00D74B82">
        <w:rPr>
          <w:rFonts w:ascii="Arial" w:hAnsi="Arial" w:cs="Arial"/>
          <w:sz w:val="17"/>
          <w:szCs w:val="17"/>
        </w:rPr>
        <w:t xml:space="preserve"> 2a).</w:t>
      </w:r>
      <w:r w:rsidR="00EE3333" w:rsidRPr="00D74B82">
        <w:rPr>
          <w:rFonts w:ascii="Arial" w:hAnsi="Arial" w:cs="Arial"/>
          <w:sz w:val="17"/>
          <w:szCs w:val="17"/>
        </w:rPr>
        <w:t xml:space="preserve"> </w:t>
      </w:r>
      <w:r w:rsidR="009E31BD" w:rsidRPr="00D74B82">
        <w:rPr>
          <w:rFonts w:ascii="Arial" w:hAnsi="Arial" w:cs="Arial"/>
          <w:sz w:val="17"/>
          <w:szCs w:val="17"/>
        </w:rPr>
        <w:t xml:space="preserve">For quantitative Pd EXAFS analysis, FEFF model was constructed, based on Pd metal with </w:t>
      </w:r>
      <w:proofErr w:type="spellStart"/>
      <w:r w:rsidR="009E31BD" w:rsidRPr="00D74B82">
        <w:rPr>
          <w:rFonts w:ascii="Arial" w:hAnsi="Arial" w:cs="Arial"/>
          <w:sz w:val="17"/>
          <w:szCs w:val="17"/>
        </w:rPr>
        <w:t>fcc</w:t>
      </w:r>
      <w:proofErr w:type="spellEnd"/>
      <w:r w:rsidR="009E31BD" w:rsidRPr="00D74B82">
        <w:rPr>
          <w:rFonts w:ascii="Arial" w:hAnsi="Arial" w:cs="Arial"/>
          <w:sz w:val="17"/>
          <w:szCs w:val="17"/>
        </w:rPr>
        <w:t xml:space="preserve"> structure with the lattice constant a = 3.8900 Å. The contributions of the first four coordination shell in the R range from 1.0 Å to 5.1 Å were </w:t>
      </w:r>
      <w:proofErr w:type="spellStart"/>
      <w:r w:rsidR="009E31BD" w:rsidRPr="00D74B82">
        <w:rPr>
          <w:rFonts w:ascii="Arial" w:hAnsi="Arial" w:cs="Arial"/>
          <w:sz w:val="17"/>
          <w:szCs w:val="17"/>
        </w:rPr>
        <w:t>analyzed</w:t>
      </w:r>
      <w:proofErr w:type="spellEnd"/>
      <w:r w:rsidR="009E31BD" w:rsidRPr="00D74B82">
        <w:rPr>
          <w:rFonts w:ascii="Arial" w:hAnsi="Arial" w:cs="Arial"/>
          <w:sz w:val="17"/>
          <w:szCs w:val="17"/>
        </w:rPr>
        <w:t xml:space="preserve"> (Fig</w:t>
      </w:r>
      <w:r w:rsidR="000D1A05" w:rsidRPr="00D74B82">
        <w:rPr>
          <w:rFonts w:ascii="Arial" w:hAnsi="Arial" w:cs="Arial"/>
          <w:sz w:val="17"/>
          <w:szCs w:val="17"/>
        </w:rPr>
        <w:t>ure</w:t>
      </w:r>
      <w:r w:rsidR="009E31BD" w:rsidRPr="00D74B82">
        <w:rPr>
          <w:rFonts w:ascii="Arial" w:hAnsi="Arial" w:cs="Arial"/>
          <w:sz w:val="17"/>
          <w:szCs w:val="17"/>
        </w:rPr>
        <w:t xml:space="preserve"> 2b). The FEFF model comprised four single scattering and all multiple scattering paths from first four neighbour shell in Pd metal. In addition, one Pd-O and Pd-Pd single scattering path was included in the model, which could be expected, if part of Pd atoms is present in the form of amorphous Pd </w:t>
      </w:r>
      <w:r w:rsidR="009E31BD" w:rsidRPr="00D74B82">
        <w:rPr>
          <w:rFonts w:ascii="Arial" w:hAnsi="Arial" w:cs="Arial"/>
          <w:sz w:val="17"/>
          <w:szCs w:val="17"/>
        </w:rPr>
        <w:lastRenderedPageBreak/>
        <w:t xml:space="preserve">oxide or in the form of </w:t>
      </w:r>
      <w:proofErr w:type="spellStart"/>
      <w:r w:rsidR="009E31BD" w:rsidRPr="00D74B82">
        <w:rPr>
          <w:rFonts w:ascii="Arial" w:hAnsi="Arial" w:cs="Arial"/>
          <w:sz w:val="17"/>
          <w:szCs w:val="17"/>
        </w:rPr>
        <w:t>PdOx</w:t>
      </w:r>
      <w:proofErr w:type="spellEnd"/>
      <w:r w:rsidR="009E31BD" w:rsidRPr="00D74B82">
        <w:rPr>
          <w:rFonts w:ascii="Arial" w:hAnsi="Arial" w:cs="Arial"/>
          <w:sz w:val="17"/>
          <w:szCs w:val="17"/>
        </w:rPr>
        <w:t xml:space="preserve"> nanoparticles. The Pd foil spectrum was used to calibrate the model. An excellent fit was obtained in the k range of 3 Å</w:t>
      </w:r>
      <w:r w:rsidR="009E31BD" w:rsidRPr="00D74B82">
        <w:rPr>
          <w:rFonts w:ascii="Arial" w:hAnsi="Arial" w:cs="Arial"/>
          <w:sz w:val="17"/>
          <w:szCs w:val="17"/>
          <w:vertAlign w:val="superscript"/>
        </w:rPr>
        <w:t>-1</w:t>
      </w:r>
      <w:r w:rsidR="009E31BD" w:rsidRPr="00D74B82">
        <w:rPr>
          <w:rFonts w:ascii="Arial" w:hAnsi="Arial" w:cs="Arial"/>
          <w:sz w:val="17"/>
          <w:szCs w:val="17"/>
        </w:rPr>
        <w:t xml:space="preserve"> to 16 Å</w:t>
      </w:r>
      <w:r w:rsidR="009E31BD" w:rsidRPr="00D74B82">
        <w:rPr>
          <w:rFonts w:ascii="Arial" w:hAnsi="Arial" w:cs="Arial"/>
          <w:sz w:val="17"/>
          <w:szCs w:val="17"/>
          <w:vertAlign w:val="superscript"/>
        </w:rPr>
        <w:t>-1</w:t>
      </w:r>
      <w:r w:rsidR="009E31BD" w:rsidRPr="00D74B82">
        <w:rPr>
          <w:rFonts w:ascii="Arial" w:hAnsi="Arial" w:cs="Arial"/>
          <w:sz w:val="17"/>
          <w:szCs w:val="17"/>
        </w:rPr>
        <w:t xml:space="preserve"> and the R range of 1 to 3.1 Å. The complete list of best fit parameters is given in Table 1-S</w:t>
      </w:r>
      <w:r w:rsidR="00A82CEC">
        <w:rPr>
          <w:rFonts w:ascii="Arial" w:hAnsi="Arial" w:cs="Arial"/>
          <w:sz w:val="17"/>
          <w:szCs w:val="17"/>
        </w:rPr>
        <w:t>I</w:t>
      </w:r>
      <w:r w:rsidR="009E31BD" w:rsidRPr="00D74B82">
        <w:rPr>
          <w:rFonts w:ascii="Arial" w:hAnsi="Arial" w:cs="Arial"/>
          <w:sz w:val="17"/>
          <w:szCs w:val="17"/>
        </w:rPr>
        <w:t xml:space="preserve"> in the supplementary materials. Results of Pd K-edge EXAFS analysis (Fig</w:t>
      </w:r>
      <w:r w:rsidR="004D3B01" w:rsidRPr="00D74B82">
        <w:rPr>
          <w:rFonts w:ascii="Arial" w:hAnsi="Arial" w:cs="Arial"/>
          <w:sz w:val="17"/>
          <w:szCs w:val="17"/>
        </w:rPr>
        <w:t>ure</w:t>
      </w:r>
      <w:r w:rsidR="009E31BD" w:rsidRPr="00D74B82">
        <w:rPr>
          <w:rFonts w:ascii="Arial" w:hAnsi="Arial" w:cs="Arial"/>
          <w:sz w:val="17"/>
          <w:szCs w:val="17"/>
        </w:rPr>
        <w:t xml:space="preserve"> 2b) confirm that Pd in (</w:t>
      </w:r>
      <w:r w:rsidR="009E31BD" w:rsidRPr="00D74B82">
        <w:rPr>
          <w:rFonts w:ascii="Arial" w:hAnsi="Arial" w:cs="Arial"/>
          <w:b/>
          <w:sz w:val="17"/>
          <w:szCs w:val="17"/>
        </w:rPr>
        <w:t>I</w:t>
      </w:r>
      <w:r w:rsidR="009E31BD" w:rsidRPr="00D74B82">
        <w:rPr>
          <w:rFonts w:ascii="Arial" w:hAnsi="Arial" w:cs="Arial"/>
          <w:sz w:val="17"/>
          <w:szCs w:val="17"/>
        </w:rPr>
        <w:t xml:space="preserve">) is in the form of Pd(0) metallic </w:t>
      </w:r>
      <w:proofErr w:type="spellStart"/>
      <w:r w:rsidR="009E31BD" w:rsidRPr="00D74B82">
        <w:rPr>
          <w:rFonts w:ascii="Arial" w:hAnsi="Arial" w:cs="Arial"/>
          <w:sz w:val="17"/>
          <w:szCs w:val="17"/>
        </w:rPr>
        <w:t>nano</w:t>
      </w:r>
      <w:proofErr w:type="spellEnd"/>
      <w:r w:rsidR="009E31BD" w:rsidRPr="00D74B82">
        <w:rPr>
          <w:rFonts w:ascii="Arial" w:hAnsi="Arial" w:cs="Arial"/>
          <w:sz w:val="17"/>
          <w:szCs w:val="17"/>
        </w:rPr>
        <w:t xml:space="preserve">-particles with </w:t>
      </w:r>
      <w:proofErr w:type="spellStart"/>
      <w:r w:rsidR="009E31BD" w:rsidRPr="00D74B82">
        <w:rPr>
          <w:rFonts w:ascii="Arial" w:hAnsi="Arial" w:cs="Arial"/>
          <w:sz w:val="17"/>
          <w:szCs w:val="17"/>
        </w:rPr>
        <w:t>fcc</w:t>
      </w:r>
      <w:proofErr w:type="spellEnd"/>
      <w:r w:rsidR="009E31BD" w:rsidRPr="00D74B82">
        <w:rPr>
          <w:rFonts w:ascii="Arial" w:hAnsi="Arial" w:cs="Arial"/>
          <w:sz w:val="17"/>
          <w:szCs w:val="17"/>
        </w:rPr>
        <w:t xml:space="preserve"> crystalline structure, similar to that found in mono- and bi-metallic (Pd-</w:t>
      </w:r>
      <w:proofErr w:type="spellStart"/>
      <w:r w:rsidR="009E31BD" w:rsidRPr="00D74B82">
        <w:rPr>
          <w:rFonts w:ascii="Arial" w:hAnsi="Arial" w:cs="Arial"/>
          <w:sz w:val="17"/>
          <w:szCs w:val="17"/>
        </w:rPr>
        <w:t>EPSand</w:t>
      </w:r>
      <w:proofErr w:type="spellEnd"/>
      <w:r w:rsidR="009E31BD" w:rsidRPr="00D74B82">
        <w:rPr>
          <w:rFonts w:ascii="Arial" w:hAnsi="Arial" w:cs="Arial"/>
          <w:sz w:val="17"/>
          <w:szCs w:val="17"/>
        </w:rPr>
        <w:t xml:space="preserve"> </w:t>
      </w:r>
      <w:proofErr w:type="spellStart"/>
      <w:r w:rsidR="009E31BD" w:rsidRPr="00D74B82">
        <w:rPr>
          <w:rFonts w:ascii="Arial" w:hAnsi="Arial" w:cs="Arial"/>
          <w:sz w:val="17"/>
          <w:szCs w:val="17"/>
        </w:rPr>
        <w:t>FePd</w:t>
      </w:r>
      <w:proofErr w:type="spellEnd"/>
      <w:r w:rsidR="009E31BD" w:rsidRPr="00D74B82">
        <w:rPr>
          <w:rFonts w:ascii="Arial" w:hAnsi="Arial" w:cs="Arial"/>
          <w:sz w:val="17"/>
          <w:szCs w:val="17"/>
        </w:rPr>
        <w:t>-EPS) samples from previous investigations</w:t>
      </w:r>
      <w:r w:rsidR="0091388E" w:rsidRPr="00D74B82">
        <w:rPr>
          <w:rFonts w:ascii="Arial" w:hAnsi="Arial" w:cs="Arial"/>
          <w:sz w:val="17"/>
          <w:szCs w:val="17"/>
        </w:rPr>
        <w:t>.</w:t>
      </w:r>
      <w:r w:rsidR="009E31BD" w:rsidRPr="00D74B82">
        <w:rPr>
          <w:rFonts w:ascii="Arial" w:hAnsi="Arial" w:cs="Arial"/>
          <w:sz w:val="17"/>
          <w:szCs w:val="17"/>
          <w:vertAlign w:val="superscript"/>
        </w:rPr>
        <w:t>[</w:t>
      </w:r>
      <w:r w:rsidR="00422C66" w:rsidRPr="00D74B82">
        <w:rPr>
          <w:rFonts w:ascii="Arial" w:hAnsi="Arial" w:cs="Arial"/>
          <w:sz w:val="17"/>
          <w:szCs w:val="17"/>
          <w:vertAlign w:val="superscript"/>
        </w:rPr>
        <w:t>3</w:t>
      </w:r>
      <w:r w:rsidR="009E31BD" w:rsidRPr="00D74B82">
        <w:rPr>
          <w:rFonts w:ascii="Arial" w:hAnsi="Arial" w:cs="Arial"/>
          <w:sz w:val="17"/>
          <w:szCs w:val="17"/>
          <w:vertAlign w:val="superscript"/>
        </w:rPr>
        <w:t>]</w:t>
      </w:r>
      <w:r w:rsidR="009E31BD" w:rsidRPr="00D74B82">
        <w:rPr>
          <w:rFonts w:ascii="Arial" w:hAnsi="Arial" w:cs="Arial"/>
          <w:sz w:val="17"/>
          <w:szCs w:val="17"/>
        </w:rPr>
        <w:t xml:space="preserve"> Pd neighbours in four coordination shells are Pd at same distances and slightly larger Debye–Waller factors as in the Pd metal foil with </w:t>
      </w:r>
      <w:proofErr w:type="spellStart"/>
      <w:r w:rsidR="009E31BD" w:rsidRPr="00D74B82">
        <w:rPr>
          <w:rFonts w:ascii="Arial" w:hAnsi="Arial" w:cs="Arial"/>
          <w:sz w:val="17"/>
          <w:szCs w:val="17"/>
        </w:rPr>
        <w:t>fcc</w:t>
      </w:r>
      <w:proofErr w:type="spellEnd"/>
      <w:r w:rsidR="009E31BD" w:rsidRPr="00D74B82">
        <w:rPr>
          <w:rFonts w:ascii="Arial" w:hAnsi="Arial" w:cs="Arial"/>
          <w:sz w:val="17"/>
          <w:szCs w:val="17"/>
        </w:rPr>
        <w:t xml:space="preserve"> crystal structure, but the average coordination numbers are significantly lower than in the bulk Pd metal or in Pd-EPS and </w:t>
      </w:r>
      <w:proofErr w:type="spellStart"/>
      <w:r w:rsidR="009E31BD" w:rsidRPr="00D74B82">
        <w:rPr>
          <w:rFonts w:ascii="Arial" w:hAnsi="Arial" w:cs="Arial"/>
          <w:sz w:val="17"/>
          <w:szCs w:val="17"/>
        </w:rPr>
        <w:t>FePd</w:t>
      </w:r>
      <w:proofErr w:type="spellEnd"/>
      <w:r w:rsidR="009E31BD" w:rsidRPr="00D74B82">
        <w:rPr>
          <w:rFonts w:ascii="Arial" w:hAnsi="Arial" w:cs="Arial"/>
          <w:sz w:val="17"/>
          <w:szCs w:val="17"/>
        </w:rPr>
        <w:t>-EPS complexes</w:t>
      </w:r>
      <w:r w:rsidR="0091388E" w:rsidRPr="00D74B82">
        <w:rPr>
          <w:rFonts w:ascii="Arial" w:hAnsi="Arial" w:cs="Arial"/>
          <w:sz w:val="17"/>
          <w:szCs w:val="17"/>
        </w:rPr>
        <w:t>.</w:t>
      </w:r>
      <w:r w:rsidR="009E31BD" w:rsidRPr="00D74B82">
        <w:rPr>
          <w:rFonts w:ascii="Arial" w:hAnsi="Arial" w:cs="Arial"/>
          <w:sz w:val="17"/>
          <w:szCs w:val="17"/>
          <w:vertAlign w:val="superscript"/>
        </w:rPr>
        <w:t>[</w:t>
      </w:r>
      <w:r w:rsidR="00422C66" w:rsidRPr="00D74B82">
        <w:rPr>
          <w:rFonts w:ascii="Arial" w:hAnsi="Arial" w:cs="Arial"/>
          <w:sz w:val="17"/>
          <w:szCs w:val="17"/>
          <w:vertAlign w:val="superscript"/>
        </w:rPr>
        <w:t>3</w:t>
      </w:r>
      <w:r w:rsidR="009E31BD" w:rsidRPr="00D74B82">
        <w:rPr>
          <w:rFonts w:ascii="Arial" w:hAnsi="Arial" w:cs="Arial"/>
          <w:sz w:val="17"/>
          <w:szCs w:val="17"/>
          <w:vertAlign w:val="superscript"/>
        </w:rPr>
        <w:t>]</w:t>
      </w:r>
      <w:r w:rsidR="009E31BD" w:rsidRPr="00D74B82">
        <w:rPr>
          <w:rFonts w:ascii="Arial" w:hAnsi="Arial" w:cs="Arial"/>
          <w:sz w:val="17"/>
          <w:szCs w:val="17"/>
        </w:rPr>
        <w:t xml:space="preserve"> This clearly indicates that smaller </w:t>
      </w:r>
      <w:proofErr w:type="spellStart"/>
      <w:r w:rsidR="009E31BD" w:rsidRPr="00D74B82">
        <w:rPr>
          <w:rFonts w:ascii="Arial" w:hAnsi="Arial" w:cs="Arial"/>
          <w:sz w:val="17"/>
          <w:szCs w:val="17"/>
        </w:rPr>
        <w:t>nano</w:t>
      </w:r>
      <w:proofErr w:type="spellEnd"/>
      <w:r w:rsidR="009E31BD" w:rsidRPr="00D74B82">
        <w:rPr>
          <w:rFonts w:ascii="Arial" w:hAnsi="Arial" w:cs="Arial"/>
          <w:sz w:val="17"/>
          <w:szCs w:val="17"/>
        </w:rPr>
        <w:t xml:space="preserve">-clusters of Pd metal with </w:t>
      </w:r>
      <w:proofErr w:type="spellStart"/>
      <w:r w:rsidR="009E31BD" w:rsidRPr="00D74B82">
        <w:rPr>
          <w:rFonts w:ascii="Arial" w:hAnsi="Arial" w:cs="Arial"/>
          <w:sz w:val="17"/>
          <w:szCs w:val="17"/>
        </w:rPr>
        <w:t>fcc</w:t>
      </w:r>
      <w:proofErr w:type="spellEnd"/>
      <w:r w:rsidR="009E31BD" w:rsidRPr="00D74B82">
        <w:rPr>
          <w:rFonts w:ascii="Arial" w:hAnsi="Arial" w:cs="Arial"/>
          <w:sz w:val="17"/>
          <w:szCs w:val="17"/>
        </w:rPr>
        <w:t xml:space="preserve"> crystalline structure are formed, than in the case of Pd-EPS and </w:t>
      </w:r>
      <w:proofErr w:type="spellStart"/>
      <w:r w:rsidR="009E31BD" w:rsidRPr="00D74B82">
        <w:rPr>
          <w:rFonts w:ascii="Arial" w:hAnsi="Arial" w:cs="Arial"/>
          <w:sz w:val="17"/>
          <w:szCs w:val="17"/>
        </w:rPr>
        <w:t>FePd</w:t>
      </w:r>
      <w:proofErr w:type="spellEnd"/>
      <w:r w:rsidR="009E31BD" w:rsidRPr="00D74B82">
        <w:rPr>
          <w:rFonts w:ascii="Arial" w:hAnsi="Arial" w:cs="Arial"/>
          <w:sz w:val="17"/>
          <w:szCs w:val="17"/>
        </w:rPr>
        <w:t>-EPS complexes. From the observed reduction of the average number of neighbours (Table 1-S</w:t>
      </w:r>
      <w:r w:rsidR="00A82CEC">
        <w:rPr>
          <w:rFonts w:ascii="Arial" w:hAnsi="Arial" w:cs="Arial"/>
          <w:sz w:val="17"/>
          <w:szCs w:val="17"/>
        </w:rPr>
        <w:t>I</w:t>
      </w:r>
      <w:r w:rsidR="009E31BD" w:rsidRPr="00D74B82">
        <w:rPr>
          <w:rFonts w:ascii="Arial" w:hAnsi="Arial" w:cs="Arial"/>
          <w:sz w:val="17"/>
          <w:szCs w:val="17"/>
        </w:rPr>
        <w:t xml:space="preserve">), the size of these </w:t>
      </w:r>
      <w:proofErr w:type="spellStart"/>
      <w:r w:rsidR="009E31BD" w:rsidRPr="00D74B82">
        <w:rPr>
          <w:rFonts w:ascii="Arial" w:hAnsi="Arial" w:cs="Arial"/>
          <w:sz w:val="17"/>
          <w:szCs w:val="17"/>
        </w:rPr>
        <w:t>nano</w:t>
      </w:r>
      <w:proofErr w:type="spellEnd"/>
      <w:r w:rsidR="009E31BD" w:rsidRPr="00D74B82">
        <w:rPr>
          <w:rFonts w:ascii="Arial" w:hAnsi="Arial" w:cs="Arial"/>
          <w:sz w:val="17"/>
          <w:szCs w:val="17"/>
        </w:rPr>
        <w:t>-clusters can be deduced: the average size of Pd metal nanoparticles is smaller than 1 nm. Furthermore, in EXAFS analysis of Pd neighbourhood, we found that part of Pd atoms is coordinated to oxygen atoms at about 1.97 Å which is characteristic for Pd oxides (Table 1-S</w:t>
      </w:r>
      <w:r w:rsidR="00A82CEC">
        <w:rPr>
          <w:rFonts w:ascii="Arial" w:hAnsi="Arial" w:cs="Arial"/>
          <w:sz w:val="17"/>
          <w:szCs w:val="17"/>
        </w:rPr>
        <w:t>I</w:t>
      </w:r>
      <w:r w:rsidR="009E31BD" w:rsidRPr="00D74B82">
        <w:rPr>
          <w:rFonts w:ascii="Arial" w:hAnsi="Arial" w:cs="Arial"/>
          <w:sz w:val="17"/>
          <w:szCs w:val="17"/>
        </w:rPr>
        <w:t>). So</w:t>
      </w:r>
      <w:r w:rsidR="008D6E86" w:rsidRPr="00D74B82">
        <w:rPr>
          <w:rFonts w:ascii="Arial" w:hAnsi="Arial" w:cs="Arial"/>
          <w:sz w:val="17"/>
          <w:szCs w:val="17"/>
        </w:rPr>
        <w:t>,</w:t>
      </w:r>
      <w:r w:rsidR="009E31BD" w:rsidRPr="00D74B82">
        <w:rPr>
          <w:rFonts w:ascii="Arial" w:hAnsi="Arial" w:cs="Arial"/>
          <w:sz w:val="17"/>
          <w:szCs w:val="17"/>
        </w:rPr>
        <w:t xml:space="preserve"> it is possible to assume that about 10% of Pd atoms is in the form of </w:t>
      </w:r>
      <w:proofErr w:type="spellStart"/>
      <w:r w:rsidR="009E31BD" w:rsidRPr="00D74B82">
        <w:rPr>
          <w:rFonts w:ascii="Arial" w:hAnsi="Arial" w:cs="Arial"/>
          <w:sz w:val="17"/>
          <w:szCs w:val="17"/>
        </w:rPr>
        <w:t>PdO</w:t>
      </w:r>
      <w:r w:rsidR="009E31BD" w:rsidRPr="00D74B82">
        <w:rPr>
          <w:rFonts w:ascii="Arial" w:hAnsi="Arial" w:cs="Arial"/>
          <w:sz w:val="17"/>
          <w:szCs w:val="17"/>
          <w:vertAlign w:val="subscript"/>
        </w:rPr>
        <w:t>x</w:t>
      </w:r>
      <w:proofErr w:type="spellEnd"/>
      <w:r w:rsidR="009E31BD" w:rsidRPr="00D74B82">
        <w:rPr>
          <w:rFonts w:ascii="Arial" w:hAnsi="Arial" w:cs="Arial"/>
          <w:sz w:val="17"/>
          <w:szCs w:val="17"/>
        </w:rPr>
        <w:t xml:space="preserve"> nanoparticles or that Pd atoms located on the surface of the Pd metallic nanoparticles are oxidised. The results suggest that the Pd atoms on the surface of the Pd metallic nanoparticles may be bo</w:t>
      </w:r>
      <w:r w:rsidR="00F57EC0">
        <w:rPr>
          <w:rFonts w:ascii="Arial" w:hAnsi="Arial" w:cs="Arial"/>
          <w:sz w:val="17"/>
          <w:szCs w:val="17"/>
        </w:rPr>
        <w:t>und</w:t>
      </w:r>
      <w:r w:rsidR="009E31BD" w:rsidRPr="00D74B82">
        <w:rPr>
          <w:rFonts w:ascii="Arial" w:hAnsi="Arial" w:cs="Arial"/>
          <w:sz w:val="17"/>
          <w:szCs w:val="17"/>
        </w:rPr>
        <w:t xml:space="preserve"> to the OH or COOH groups of EPS; alternatively </w:t>
      </w:r>
      <w:proofErr w:type="spellStart"/>
      <w:r w:rsidR="009E31BD" w:rsidRPr="00D74B82">
        <w:rPr>
          <w:rFonts w:ascii="Arial" w:hAnsi="Arial" w:cs="Arial"/>
          <w:sz w:val="17"/>
          <w:szCs w:val="17"/>
        </w:rPr>
        <w:t>nano</w:t>
      </w:r>
      <w:proofErr w:type="spellEnd"/>
      <w:r w:rsidR="009E31BD" w:rsidRPr="00D74B82">
        <w:rPr>
          <w:rFonts w:ascii="Arial" w:hAnsi="Arial" w:cs="Arial"/>
          <w:sz w:val="17"/>
          <w:szCs w:val="17"/>
        </w:rPr>
        <w:t xml:space="preserve"> Pd oxides particles and Pd metallic nanoparticles may simply be encapsulated in the polysaccharide moiety. The results are similar, but not identic</w:t>
      </w:r>
      <w:r w:rsidR="008D6E86" w:rsidRPr="00D74B82">
        <w:rPr>
          <w:rFonts w:ascii="Arial" w:hAnsi="Arial" w:cs="Arial"/>
          <w:sz w:val="17"/>
          <w:szCs w:val="17"/>
        </w:rPr>
        <w:t>al</w:t>
      </w:r>
      <w:r w:rsidR="009E31BD" w:rsidRPr="00D74B82">
        <w:rPr>
          <w:rFonts w:ascii="Arial" w:hAnsi="Arial" w:cs="Arial"/>
          <w:sz w:val="17"/>
          <w:szCs w:val="17"/>
        </w:rPr>
        <w:t>, to those on mono- and bi-metallic samples</w:t>
      </w:r>
      <w:r w:rsidR="008D6E86" w:rsidRPr="00D74B82">
        <w:rPr>
          <w:rFonts w:ascii="Arial" w:hAnsi="Arial" w:cs="Arial"/>
          <w:sz w:val="17"/>
          <w:szCs w:val="17"/>
        </w:rPr>
        <w:t>,</w:t>
      </w:r>
      <w:r w:rsidR="009E31BD" w:rsidRPr="00D74B82">
        <w:rPr>
          <w:rFonts w:ascii="Arial" w:hAnsi="Arial" w:cs="Arial"/>
          <w:sz w:val="17"/>
          <w:szCs w:val="17"/>
        </w:rPr>
        <w:t xml:space="preserve"> here also reported for a direct comparison (Fig</w:t>
      </w:r>
      <w:r w:rsidR="000D1A05" w:rsidRPr="00D74B82">
        <w:rPr>
          <w:rFonts w:ascii="Arial" w:hAnsi="Arial" w:cs="Arial"/>
          <w:sz w:val="17"/>
          <w:szCs w:val="17"/>
        </w:rPr>
        <w:t>ure</w:t>
      </w:r>
      <w:r w:rsidR="009E31BD" w:rsidRPr="00D74B82">
        <w:rPr>
          <w:rFonts w:ascii="Arial" w:hAnsi="Arial" w:cs="Arial"/>
          <w:sz w:val="17"/>
          <w:szCs w:val="17"/>
        </w:rPr>
        <w:t xml:space="preserve"> 2b).</w:t>
      </w:r>
      <w:r w:rsidR="0091388E" w:rsidRPr="00D74B82">
        <w:rPr>
          <w:rFonts w:ascii="Arial" w:hAnsi="Arial" w:cs="Arial"/>
          <w:sz w:val="17"/>
          <w:szCs w:val="17"/>
          <w:vertAlign w:val="superscript"/>
        </w:rPr>
        <w:t>[3]</w:t>
      </w:r>
    </w:p>
    <w:p w:rsidR="009E31BD" w:rsidRPr="00794C81" w:rsidRDefault="009E31BD" w:rsidP="00BB245C">
      <w:pPr>
        <w:spacing w:line="240" w:lineRule="auto"/>
        <w:jc w:val="center"/>
        <w:rPr>
          <w:rFonts w:ascii="Arial" w:hAnsi="Arial" w:cs="Arial"/>
        </w:rPr>
      </w:pPr>
      <w:r w:rsidRPr="00794C81">
        <w:rPr>
          <w:rFonts w:ascii="Arial" w:hAnsi="Arial" w:cs="Arial"/>
          <w:noProof/>
          <w:lang w:eastAsia="en-GB"/>
        </w:rPr>
        <w:drawing>
          <wp:inline distT="0" distB="0" distL="0" distR="0" wp14:anchorId="55DB6B25" wp14:editId="5DAA49C0">
            <wp:extent cx="1851660" cy="208433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52791" cy="2085603"/>
                    </a:xfrm>
                    <a:prstGeom prst="rect">
                      <a:avLst/>
                    </a:prstGeom>
                    <a:noFill/>
                    <a:ln>
                      <a:noFill/>
                    </a:ln>
                  </pic:spPr>
                </pic:pic>
              </a:graphicData>
            </a:graphic>
          </wp:inline>
        </w:drawing>
      </w:r>
      <w:r w:rsidRPr="00794C81">
        <w:rPr>
          <w:rFonts w:ascii="Arial" w:hAnsi="Arial" w:cs="Arial"/>
          <w:noProof/>
          <w:lang w:eastAsia="en-GB"/>
        </w:rPr>
        <w:drawing>
          <wp:inline distT="0" distB="0" distL="0" distR="0" wp14:anchorId="68DC2663" wp14:editId="60B9836C">
            <wp:extent cx="1493520" cy="2039229"/>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93520" cy="2039229"/>
                    </a:xfrm>
                    <a:prstGeom prst="rect">
                      <a:avLst/>
                    </a:prstGeom>
                    <a:noFill/>
                    <a:ln>
                      <a:noFill/>
                    </a:ln>
                  </pic:spPr>
                </pic:pic>
              </a:graphicData>
            </a:graphic>
          </wp:inline>
        </w:drawing>
      </w:r>
    </w:p>
    <w:p w:rsidR="009E31BD" w:rsidRPr="00794C81" w:rsidRDefault="009E31BD" w:rsidP="00BB245C">
      <w:pPr>
        <w:spacing w:line="240" w:lineRule="auto"/>
        <w:jc w:val="both"/>
        <w:rPr>
          <w:rFonts w:ascii="Arial" w:hAnsi="Arial" w:cs="Arial"/>
        </w:rPr>
      </w:pPr>
      <w:r w:rsidRPr="00794C81">
        <w:rPr>
          <w:rFonts w:ascii="Arial" w:hAnsi="Arial" w:cs="Arial"/>
        </w:rPr>
        <w:t xml:space="preserve">                                                       </w:t>
      </w:r>
      <w:r w:rsidR="000D1A05">
        <w:rPr>
          <w:rFonts w:ascii="Arial" w:hAnsi="Arial" w:cs="Arial"/>
        </w:rPr>
        <w:t xml:space="preserve">     </w:t>
      </w:r>
      <w:r w:rsidRPr="000D1A05">
        <w:rPr>
          <w:rFonts w:ascii="Arial" w:hAnsi="Arial" w:cs="Arial"/>
          <w:b/>
        </w:rPr>
        <w:t>a)</w:t>
      </w:r>
      <w:r w:rsidRPr="00794C81">
        <w:rPr>
          <w:rFonts w:ascii="Arial" w:hAnsi="Arial" w:cs="Arial"/>
        </w:rPr>
        <w:t xml:space="preserve">                                       </w:t>
      </w:r>
      <w:r w:rsidR="000D1A05">
        <w:rPr>
          <w:rFonts w:ascii="Arial" w:hAnsi="Arial" w:cs="Arial"/>
        </w:rPr>
        <w:t xml:space="preserve"> </w:t>
      </w:r>
      <w:r w:rsidRPr="000D1A05">
        <w:rPr>
          <w:rFonts w:ascii="Arial" w:hAnsi="Arial" w:cs="Arial"/>
          <w:b/>
        </w:rPr>
        <w:t>b)</w:t>
      </w:r>
    </w:p>
    <w:p w:rsidR="009B5ECC" w:rsidRPr="00D74B82" w:rsidRDefault="009B5ECC" w:rsidP="00BB245C">
      <w:pPr>
        <w:spacing w:line="240" w:lineRule="auto"/>
        <w:jc w:val="both"/>
        <w:rPr>
          <w:rFonts w:ascii="Arial" w:hAnsi="Arial" w:cs="Arial"/>
          <w:sz w:val="17"/>
          <w:szCs w:val="17"/>
        </w:rPr>
      </w:pPr>
      <w:r w:rsidRPr="00D74B82">
        <w:rPr>
          <w:rFonts w:ascii="Arial" w:hAnsi="Arial" w:cs="Arial"/>
          <w:b/>
          <w:sz w:val="17"/>
          <w:szCs w:val="17"/>
        </w:rPr>
        <w:t>Figure 2.</w:t>
      </w:r>
      <w:r w:rsidRPr="00D74B82">
        <w:rPr>
          <w:rFonts w:ascii="Arial" w:hAnsi="Arial" w:cs="Arial"/>
          <w:sz w:val="17"/>
          <w:szCs w:val="17"/>
        </w:rPr>
        <w:t xml:space="preserve"> </w:t>
      </w:r>
      <w:r w:rsidRPr="00D74B82">
        <w:rPr>
          <w:rFonts w:ascii="Arial" w:hAnsi="Arial" w:cs="Arial"/>
          <w:b/>
          <w:sz w:val="17"/>
          <w:szCs w:val="17"/>
        </w:rPr>
        <w:t>a)</w:t>
      </w:r>
      <w:r w:rsidRPr="00D74B82">
        <w:rPr>
          <w:rFonts w:ascii="Arial" w:hAnsi="Arial" w:cs="Arial"/>
          <w:sz w:val="17"/>
          <w:szCs w:val="17"/>
        </w:rPr>
        <w:t xml:space="preserve"> Pd K-edge XANES spectra of the Pd-species in </w:t>
      </w:r>
      <w:proofErr w:type="spellStart"/>
      <w:r w:rsidRPr="00D74B82">
        <w:rPr>
          <w:rFonts w:ascii="Arial" w:hAnsi="Arial" w:cs="Arial"/>
          <w:sz w:val="17"/>
          <w:szCs w:val="17"/>
        </w:rPr>
        <w:t>Met</w:t>
      </w:r>
      <w:r w:rsidRPr="00D74B82">
        <w:rPr>
          <w:rFonts w:ascii="Arial" w:hAnsi="Arial" w:cs="Arial"/>
          <w:sz w:val="17"/>
          <w:szCs w:val="17"/>
          <w:vertAlign w:val="subscript"/>
        </w:rPr>
        <w:t>x</w:t>
      </w:r>
      <w:proofErr w:type="spellEnd"/>
      <w:r w:rsidRPr="00D74B82">
        <w:rPr>
          <w:rFonts w:ascii="Arial" w:hAnsi="Arial" w:cs="Arial"/>
          <w:sz w:val="17"/>
          <w:szCs w:val="17"/>
        </w:rPr>
        <w:t xml:space="preserve">-EPS sample compared to Pd-EPS, </w:t>
      </w:r>
      <w:proofErr w:type="spellStart"/>
      <w:r w:rsidRPr="00D74B82">
        <w:rPr>
          <w:rFonts w:ascii="Arial" w:hAnsi="Arial" w:cs="Arial"/>
          <w:sz w:val="17"/>
          <w:szCs w:val="17"/>
        </w:rPr>
        <w:t>FePd</w:t>
      </w:r>
      <w:proofErr w:type="spellEnd"/>
      <w:r w:rsidRPr="00D74B82">
        <w:rPr>
          <w:rFonts w:ascii="Arial" w:hAnsi="Arial" w:cs="Arial"/>
          <w:sz w:val="17"/>
          <w:szCs w:val="17"/>
        </w:rPr>
        <w:t xml:space="preserve">-EPS(A), </w:t>
      </w:r>
      <w:proofErr w:type="spellStart"/>
      <w:r w:rsidRPr="00D74B82">
        <w:rPr>
          <w:rFonts w:ascii="Arial" w:hAnsi="Arial" w:cs="Arial"/>
          <w:sz w:val="17"/>
          <w:szCs w:val="17"/>
        </w:rPr>
        <w:t>FePd</w:t>
      </w:r>
      <w:proofErr w:type="spellEnd"/>
      <w:r w:rsidRPr="00D74B82">
        <w:rPr>
          <w:rFonts w:ascii="Arial" w:hAnsi="Arial" w:cs="Arial"/>
          <w:sz w:val="17"/>
          <w:szCs w:val="17"/>
        </w:rPr>
        <w:t xml:space="preserve">-EPS(B) samples and reference Pd metal foil with f-c.c. crystal structure; </w:t>
      </w:r>
      <w:r w:rsidRPr="00D74B82">
        <w:rPr>
          <w:rFonts w:ascii="Arial" w:hAnsi="Arial" w:cs="Arial"/>
          <w:b/>
          <w:sz w:val="17"/>
          <w:szCs w:val="17"/>
        </w:rPr>
        <w:t>b)</w:t>
      </w:r>
      <w:r w:rsidRPr="00D74B82">
        <w:rPr>
          <w:rFonts w:ascii="Arial" w:hAnsi="Arial" w:cs="Arial"/>
          <w:sz w:val="17"/>
          <w:szCs w:val="17"/>
        </w:rPr>
        <w:t xml:space="preserve"> Pd EXAFS Fourier transform magnitude of k3-weighted Pd EXAFS spectra of Pd-EPS, </w:t>
      </w:r>
      <w:proofErr w:type="spellStart"/>
      <w:r w:rsidRPr="00D74B82">
        <w:rPr>
          <w:rFonts w:ascii="Arial" w:hAnsi="Arial" w:cs="Arial"/>
          <w:sz w:val="17"/>
          <w:szCs w:val="17"/>
        </w:rPr>
        <w:t>FePd</w:t>
      </w:r>
      <w:proofErr w:type="spellEnd"/>
      <w:r w:rsidRPr="00D74B82">
        <w:rPr>
          <w:rFonts w:ascii="Arial" w:hAnsi="Arial" w:cs="Arial"/>
          <w:sz w:val="17"/>
          <w:szCs w:val="17"/>
        </w:rPr>
        <w:t xml:space="preserve">-EPS(A), </w:t>
      </w:r>
      <w:proofErr w:type="spellStart"/>
      <w:r w:rsidRPr="00D74B82">
        <w:rPr>
          <w:rFonts w:ascii="Arial" w:hAnsi="Arial" w:cs="Arial"/>
          <w:sz w:val="17"/>
          <w:szCs w:val="17"/>
        </w:rPr>
        <w:t>FePd</w:t>
      </w:r>
      <w:proofErr w:type="spellEnd"/>
      <w:r w:rsidRPr="00D74B82">
        <w:rPr>
          <w:rFonts w:ascii="Arial" w:hAnsi="Arial" w:cs="Arial"/>
          <w:sz w:val="17"/>
          <w:szCs w:val="17"/>
        </w:rPr>
        <w:t xml:space="preserve">-EPS(B), Pd-species in </w:t>
      </w:r>
      <w:proofErr w:type="spellStart"/>
      <w:r w:rsidRPr="00D74B82">
        <w:rPr>
          <w:rFonts w:ascii="Arial" w:hAnsi="Arial" w:cs="Arial"/>
          <w:sz w:val="17"/>
          <w:szCs w:val="17"/>
        </w:rPr>
        <w:t>Met</w:t>
      </w:r>
      <w:r w:rsidRPr="00D74B82">
        <w:rPr>
          <w:rFonts w:ascii="Arial" w:hAnsi="Arial" w:cs="Arial"/>
          <w:sz w:val="17"/>
          <w:szCs w:val="17"/>
          <w:vertAlign w:val="subscript"/>
        </w:rPr>
        <w:t>x</w:t>
      </w:r>
      <w:proofErr w:type="spellEnd"/>
      <w:r w:rsidRPr="00D74B82">
        <w:rPr>
          <w:rFonts w:ascii="Arial" w:hAnsi="Arial" w:cs="Arial"/>
          <w:sz w:val="17"/>
          <w:szCs w:val="17"/>
        </w:rPr>
        <w:t>-EPS samples and Pd metal foil, calculated in the k range 3–16 Å</w:t>
      </w:r>
      <w:r w:rsidRPr="00D74B82">
        <w:rPr>
          <w:rFonts w:ascii="Arial" w:hAnsi="Arial" w:cs="Arial"/>
          <w:sz w:val="17"/>
          <w:szCs w:val="17"/>
          <w:vertAlign w:val="superscript"/>
        </w:rPr>
        <w:t>-1</w:t>
      </w:r>
      <w:r w:rsidRPr="00D74B82">
        <w:rPr>
          <w:rFonts w:ascii="Arial" w:hAnsi="Arial" w:cs="Arial"/>
          <w:sz w:val="17"/>
          <w:szCs w:val="17"/>
        </w:rPr>
        <w:t xml:space="preserve"> and R range 1–5.5 Å. Experiment: solid line; best-fit EXAFS model of the nearest coordination shells: dashed line.</w:t>
      </w:r>
    </w:p>
    <w:p w:rsidR="009E31BD" w:rsidRPr="00D74B82" w:rsidRDefault="009E31BD" w:rsidP="00BB245C">
      <w:pPr>
        <w:spacing w:line="240" w:lineRule="auto"/>
        <w:jc w:val="both"/>
        <w:rPr>
          <w:rFonts w:ascii="Arial" w:hAnsi="Arial" w:cs="Arial"/>
          <w:sz w:val="17"/>
          <w:szCs w:val="17"/>
        </w:rPr>
      </w:pPr>
      <w:r w:rsidRPr="00D74B82">
        <w:rPr>
          <w:rFonts w:ascii="Arial" w:hAnsi="Arial" w:cs="Arial"/>
          <w:sz w:val="17"/>
          <w:szCs w:val="17"/>
        </w:rPr>
        <w:t>The Pt L3-edge XANES analysis was used to determine the Pt valence states in (</w:t>
      </w:r>
      <w:r w:rsidRPr="00D74B82">
        <w:rPr>
          <w:rFonts w:ascii="Arial" w:hAnsi="Arial" w:cs="Arial"/>
          <w:b/>
          <w:sz w:val="17"/>
          <w:szCs w:val="17"/>
        </w:rPr>
        <w:t>I</w:t>
      </w:r>
      <w:r w:rsidRPr="00D74B82">
        <w:rPr>
          <w:rFonts w:ascii="Arial" w:hAnsi="Arial" w:cs="Arial"/>
          <w:sz w:val="17"/>
          <w:szCs w:val="17"/>
        </w:rPr>
        <w:t>). If the sample contains a mixture of two or more compounds of the same cation with different local structure and valence state, the measured XANES spectrum is a linear combination of individual XANES spectra of the different cation sites. Relative amounts of the cation in each valence state in the sample can be determined by the linear combination fit (LCF) with XANES spectra of reference compounds with known valence states of the element, with similar symmetry, same type of neighbour atoms in nearest coordination shells, arranged in a similar local structure</w:t>
      </w:r>
      <w:r w:rsidR="0091388E" w:rsidRPr="00D74B82">
        <w:rPr>
          <w:rFonts w:ascii="Arial" w:hAnsi="Arial" w:cs="Arial"/>
          <w:sz w:val="17"/>
          <w:szCs w:val="17"/>
        </w:rPr>
        <w:t>.</w:t>
      </w:r>
      <w:r w:rsidRPr="00D74B82">
        <w:rPr>
          <w:rFonts w:ascii="Arial" w:hAnsi="Arial" w:cs="Arial"/>
          <w:sz w:val="17"/>
          <w:szCs w:val="17"/>
          <w:vertAlign w:val="superscript"/>
        </w:rPr>
        <w:t>[10]</w:t>
      </w:r>
      <w:r w:rsidRPr="00D74B82">
        <w:rPr>
          <w:rFonts w:ascii="Arial" w:hAnsi="Arial" w:cs="Arial"/>
          <w:sz w:val="17"/>
          <w:szCs w:val="17"/>
        </w:rPr>
        <w:t xml:space="preserve"> The Pt XANES analysis would suggest that there are two forms of Pt in (</w:t>
      </w:r>
      <w:r w:rsidRPr="00D74B82">
        <w:rPr>
          <w:rFonts w:ascii="Arial" w:hAnsi="Arial" w:cs="Arial"/>
          <w:b/>
          <w:sz w:val="17"/>
          <w:szCs w:val="17"/>
        </w:rPr>
        <w:t>I</w:t>
      </w:r>
      <w:r w:rsidRPr="00D74B82">
        <w:rPr>
          <w:rFonts w:ascii="Arial" w:hAnsi="Arial" w:cs="Arial"/>
          <w:sz w:val="17"/>
          <w:szCs w:val="17"/>
        </w:rPr>
        <w:t xml:space="preserve">), one is metallic Pt(0) nanoparticles (about 36 %), as </w:t>
      </w:r>
      <w:r w:rsidR="008D6E86" w:rsidRPr="00D74B82">
        <w:rPr>
          <w:rFonts w:ascii="Arial" w:hAnsi="Arial" w:cs="Arial"/>
          <w:sz w:val="17"/>
          <w:szCs w:val="17"/>
        </w:rPr>
        <w:t>ex</w:t>
      </w:r>
      <w:r w:rsidRPr="00D74B82">
        <w:rPr>
          <w:rFonts w:ascii="Arial" w:hAnsi="Arial" w:cs="Arial"/>
          <w:sz w:val="17"/>
          <w:szCs w:val="17"/>
        </w:rPr>
        <w:t>pected, the other in the form of a Pt(II) complex bound to two Cl atoms and two nitrogen atoms like in PtCl</w:t>
      </w:r>
      <w:r w:rsidRPr="00D74B82">
        <w:rPr>
          <w:rFonts w:ascii="Arial" w:hAnsi="Arial" w:cs="Arial"/>
          <w:sz w:val="17"/>
          <w:szCs w:val="17"/>
          <w:vertAlign w:val="subscript"/>
        </w:rPr>
        <w:t>2</w:t>
      </w:r>
      <w:r w:rsidRPr="00D74B82">
        <w:rPr>
          <w:rFonts w:ascii="Arial" w:hAnsi="Arial" w:cs="Arial"/>
          <w:sz w:val="17"/>
          <w:szCs w:val="17"/>
        </w:rPr>
        <w:t>(pyridine)</w:t>
      </w:r>
      <w:r w:rsidRPr="00D74B82">
        <w:rPr>
          <w:rFonts w:ascii="Arial" w:hAnsi="Arial" w:cs="Arial"/>
          <w:sz w:val="17"/>
          <w:szCs w:val="17"/>
          <w:vertAlign w:val="subscript"/>
        </w:rPr>
        <w:t>2</w:t>
      </w:r>
      <w:r w:rsidR="008D6E86" w:rsidRPr="00D74B82">
        <w:rPr>
          <w:rFonts w:ascii="Arial" w:hAnsi="Arial" w:cs="Arial"/>
          <w:sz w:val="17"/>
          <w:szCs w:val="17"/>
          <w:vertAlign w:val="subscript"/>
        </w:rPr>
        <w:t xml:space="preserve"> </w:t>
      </w:r>
      <w:r w:rsidRPr="00D74B82">
        <w:rPr>
          <w:rFonts w:ascii="Arial" w:hAnsi="Arial" w:cs="Arial"/>
          <w:sz w:val="17"/>
          <w:szCs w:val="17"/>
        </w:rPr>
        <w:t>(Fig</w:t>
      </w:r>
      <w:r w:rsidR="008D6E86" w:rsidRPr="00D74B82">
        <w:rPr>
          <w:rFonts w:ascii="Arial" w:hAnsi="Arial" w:cs="Arial"/>
          <w:sz w:val="17"/>
          <w:szCs w:val="17"/>
        </w:rPr>
        <w:t>ure</w:t>
      </w:r>
      <w:r w:rsidRPr="00D74B82">
        <w:rPr>
          <w:rFonts w:ascii="Arial" w:hAnsi="Arial" w:cs="Arial"/>
          <w:sz w:val="17"/>
          <w:szCs w:val="17"/>
        </w:rPr>
        <w:t xml:space="preserve"> 3a). Pt L3-edge EXAFS results strongly support this finding (Fig</w:t>
      </w:r>
      <w:r w:rsidR="008D6E86" w:rsidRPr="00D74B82">
        <w:rPr>
          <w:rFonts w:ascii="Arial" w:hAnsi="Arial" w:cs="Arial"/>
          <w:sz w:val="17"/>
          <w:szCs w:val="17"/>
        </w:rPr>
        <w:t>ure</w:t>
      </w:r>
      <w:r w:rsidRPr="00D74B82">
        <w:rPr>
          <w:rFonts w:ascii="Arial" w:hAnsi="Arial" w:cs="Arial"/>
          <w:sz w:val="17"/>
          <w:szCs w:val="17"/>
        </w:rPr>
        <w:t xml:space="preserve"> 3b, Table 2-S</w:t>
      </w:r>
      <w:r w:rsidR="00A82CEC">
        <w:rPr>
          <w:rFonts w:ascii="Arial" w:hAnsi="Arial" w:cs="Arial"/>
          <w:sz w:val="17"/>
          <w:szCs w:val="17"/>
        </w:rPr>
        <w:t>I</w:t>
      </w:r>
      <w:r w:rsidRPr="00D74B82">
        <w:rPr>
          <w:rFonts w:ascii="Arial" w:hAnsi="Arial" w:cs="Arial"/>
          <w:sz w:val="17"/>
          <w:szCs w:val="17"/>
        </w:rPr>
        <w:t xml:space="preserve">). In the local </w:t>
      </w:r>
      <w:proofErr w:type="spellStart"/>
      <w:r w:rsidRPr="00D74B82">
        <w:rPr>
          <w:rFonts w:ascii="Arial" w:hAnsi="Arial" w:cs="Arial"/>
          <w:sz w:val="17"/>
          <w:szCs w:val="17"/>
        </w:rPr>
        <w:t>neighborhood</w:t>
      </w:r>
      <w:proofErr w:type="spellEnd"/>
      <w:r w:rsidRPr="00D74B82">
        <w:rPr>
          <w:rFonts w:ascii="Arial" w:hAnsi="Arial" w:cs="Arial"/>
          <w:sz w:val="17"/>
          <w:szCs w:val="17"/>
        </w:rPr>
        <w:t xml:space="preserve"> of Pt we found in average about one N at 2.04 Å and one Cl at 2.37 Å, i.e. at distances characteristic for a square planar PtCl</w:t>
      </w:r>
      <w:r w:rsidRPr="00D74B82">
        <w:rPr>
          <w:rFonts w:ascii="Arial" w:hAnsi="Arial" w:cs="Arial"/>
          <w:sz w:val="17"/>
          <w:szCs w:val="17"/>
          <w:vertAlign w:val="subscript"/>
        </w:rPr>
        <w:t>2</w:t>
      </w:r>
      <w:r w:rsidRPr="00D74B82">
        <w:rPr>
          <w:rFonts w:ascii="Arial" w:hAnsi="Arial" w:cs="Arial"/>
          <w:sz w:val="17"/>
          <w:szCs w:val="17"/>
        </w:rPr>
        <w:t>[N]</w:t>
      </w:r>
      <w:r w:rsidRPr="00D74B82">
        <w:rPr>
          <w:rFonts w:ascii="Arial" w:hAnsi="Arial" w:cs="Arial"/>
          <w:sz w:val="17"/>
          <w:szCs w:val="17"/>
          <w:vertAlign w:val="subscript"/>
        </w:rPr>
        <w:t>2</w:t>
      </w:r>
      <w:r w:rsidRPr="00D74B82">
        <w:rPr>
          <w:rFonts w:ascii="Arial" w:hAnsi="Arial" w:cs="Arial"/>
          <w:sz w:val="17"/>
          <w:szCs w:val="17"/>
        </w:rPr>
        <w:t xml:space="preserve"> coordination</w:t>
      </w:r>
      <w:r w:rsidR="0091388E" w:rsidRPr="00D74B82">
        <w:rPr>
          <w:rFonts w:ascii="Arial" w:hAnsi="Arial" w:cs="Arial"/>
          <w:sz w:val="17"/>
          <w:szCs w:val="17"/>
        </w:rPr>
        <w:t>.</w:t>
      </w:r>
      <w:r w:rsidRPr="00D74B82">
        <w:rPr>
          <w:rFonts w:ascii="Arial" w:hAnsi="Arial" w:cs="Arial"/>
          <w:sz w:val="17"/>
          <w:szCs w:val="17"/>
          <w:vertAlign w:val="superscript"/>
        </w:rPr>
        <w:t>[1</w:t>
      </w:r>
      <w:r w:rsidR="00422C66" w:rsidRPr="00D74B82">
        <w:rPr>
          <w:rFonts w:ascii="Arial" w:hAnsi="Arial" w:cs="Arial"/>
          <w:sz w:val="17"/>
          <w:szCs w:val="17"/>
          <w:vertAlign w:val="superscript"/>
        </w:rPr>
        <w:t>0</w:t>
      </w:r>
      <w:r w:rsidRPr="00D74B82">
        <w:rPr>
          <w:rFonts w:ascii="Arial" w:hAnsi="Arial" w:cs="Arial"/>
          <w:sz w:val="17"/>
          <w:szCs w:val="17"/>
          <w:vertAlign w:val="superscript"/>
        </w:rPr>
        <w:t>]</w:t>
      </w:r>
      <w:r w:rsidRPr="00D74B82">
        <w:rPr>
          <w:rFonts w:ascii="Arial" w:hAnsi="Arial" w:cs="Arial"/>
          <w:sz w:val="17"/>
          <w:szCs w:val="17"/>
        </w:rPr>
        <w:t xml:space="preserve"> In the second coordination shell 4 to 5 carbon neighbours are detected at 2.97 Å, which might be ascribed to the carbon atoms in two nitrogen heterocyclic rings. In addition about 7 Pt neighbours are found at the distance of 2.97 Å, characteristic for the first coordination shell of Pt in </w:t>
      </w:r>
      <w:proofErr w:type="spellStart"/>
      <w:r w:rsidRPr="00D74B82">
        <w:rPr>
          <w:rFonts w:ascii="Arial" w:hAnsi="Arial" w:cs="Arial"/>
          <w:sz w:val="17"/>
          <w:szCs w:val="17"/>
        </w:rPr>
        <w:t>fcc</w:t>
      </w:r>
      <w:proofErr w:type="spellEnd"/>
      <w:r w:rsidRPr="00D74B82">
        <w:rPr>
          <w:rFonts w:ascii="Arial" w:hAnsi="Arial" w:cs="Arial"/>
          <w:sz w:val="17"/>
          <w:szCs w:val="17"/>
        </w:rPr>
        <w:t xml:space="preserve"> crystal structure of Pt metal. The results clearly suggest that </w:t>
      </w:r>
      <w:r w:rsidR="008D6E86" w:rsidRPr="00D74B82">
        <w:rPr>
          <w:rFonts w:ascii="Arial" w:hAnsi="Arial" w:cs="Arial"/>
          <w:sz w:val="17"/>
          <w:szCs w:val="17"/>
        </w:rPr>
        <w:t xml:space="preserve">the </w:t>
      </w:r>
      <w:r w:rsidRPr="00D74B82">
        <w:rPr>
          <w:rFonts w:ascii="Arial" w:hAnsi="Arial" w:cs="Arial"/>
          <w:sz w:val="17"/>
          <w:szCs w:val="17"/>
        </w:rPr>
        <w:t xml:space="preserve">microorganism </w:t>
      </w:r>
      <w:r w:rsidRPr="00D74B82">
        <w:rPr>
          <w:rFonts w:ascii="Arial" w:hAnsi="Arial" w:cs="Arial"/>
          <w:i/>
          <w:sz w:val="17"/>
          <w:szCs w:val="17"/>
        </w:rPr>
        <w:t xml:space="preserve">Klebsiella </w:t>
      </w:r>
      <w:proofErr w:type="spellStart"/>
      <w:r w:rsidRPr="00D74B82">
        <w:rPr>
          <w:rFonts w:ascii="Arial" w:hAnsi="Arial" w:cs="Arial"/>
          <w:i/>
          <w:sz w:val="17"/>
          <w:szCs w:val="17"/>
        </w:rPr>
        <w:t>oxytoca</w:t>
      </w:r>
      <w:proofErr w:type="spellEnd"/>
      <w:r w:rsidR="008D6E86" w:rsidRPr="00D74B82">
        <w:rPr>
          <w:rFonts w:ascii="Arial" w:hAnsi="Arial" w:cs="Arial"/>
          <w:sz w:val="17"/>
          <w:szCs w:val="17"/>
        </w:rPr>
        <w:t xml:space="preserve"> DSM 29614</w:t>
      </w:r>
      <w:r w:rsidRPr="00D74B82">
        <w:rPr>
          <w:rFonts w:ascii="Arial" w:hAnsi="Arial" w:cs="Arial"/>
          <w:sz w:val="17"/>
          <w:szCs w:val="17"/>
        </w:rPr>
        <w:t xml:space="preserve"> encapsulates Pt species in EPS partly in the form of metallic Pt(0) nanoparticles and partly in the form of complexes structurally similar to PtCl</w:t>
      </w:r>
      <w:r w:rsidRPr="00D74B82">
        <w:rPr>
          <w:rFonts w:ascii="Arial" w:hAnsi="Arial" w:cs="Arial"/>
          <w:sz w:val="17"/>
          <w:szCs w:val="17"/>
          <w:vertAlign w:val="subscript"/>
        </w:rPr>
        <w:t>2</w:t>
      </w:r>
      <w:r w:rsidRPr="00D74B82">
        <w:rPr>
          <w:rFonts w:ascii="Arial" w:hAnsi="Arial" w:cs="Arial"/>
          <w:sz w:val="17"/>
          <w:szCs w:val="17"/>
        </w:rPr>
        <w:t>(pyridine)</w:t>
      </w:r>
      <w:r w:rsidRPr="00D74B82">
        <w:rPr>
          <w:rFonts w:ascii="Arial" w:hAnsi="Arial" w:cs="Arial"/>
          <w:sz w:val="17"/>
          <w:szCs w:val="17"/>
          <w:vertAlign w:val="subscript"/>
        </w:rPr>
        <w:t>2</w:t>
      </w:r>
      <w:r w:rsidRPr="00D74B82">
        <w:rPr>
          <w:rFonts w:ascii="Arial" w:hAnsi="Arial" w:cs="Arial"/>
          <w:sz w:val="17"/>
          <w:szCs w:val="17"/>
        </w:rPr>
        <w:t>. It is difficult to have a clear-cut explanation for the latter form</w:t>
      </w:r>
      <w:r w:rsidR="00422C66" w:rsidRPr="00D74B82">
        <w:rPr>
          <w:rFonts w:ascii="Arial" w:hAnsi="Arial" w:cs="Arial"/>
          <w:sz w:val="17"/>
          <w:szCs w:val="17"/>
        </w:rPr>
        <w:t>, but p</w:t>
      </w:r>
      <w:r w:rsidRPr="00D74B82">
        <w:rPr>
          <w:rFonts w:ascii="Arial" w:hAnsi="Arial" w:cs="Arial"/>
          <w:sz w:val="17"/>
          <w:szCs w:val="17"/>
        </w:rPr>
        <w:t>erhaps PtCl</w:t>
      </w:r>
      <w:r w:rsidRPr="00D74B82">
        <w:rPr>
          <w:rFonts w:ascii="Arial" w:hAnsi="Arial" w:cs="Arial"/>
          <w:sz w:val="17"/>
          <w:szCs w:val="17"/>
          <w:vertAlign w:val="subscript"/>
        </w:rPr>
        <w:t>2</w:t>
      </w:r>
      <w:r w:rsidRPr="00D74B82">
        <w:rPr>
          <w:rFonts w:ascii="Arial" w:hAnsi="Arial" w:cs="Arial"/>
          <w:sz w:val="17"/>
          <w:szCs w:val="17"/>
        </w:rPr>
        <w:t xml:space="preserve"> originally added to the fermentation broth formed a complex with some nitrogen heterocycles, such as piperazine derivatives</w:t>
      </w:r>
      <w:r w:rsidR="008D6E86" w:rsidRPr="00D74B82">
        <w:rPr>
          <w:rFonts w:ascii="Arial" w:hAnsi="Arial" w:cs="Arial"/>
          <w:sz w:val="17"/>
          <w:szCs w:val="17"/>
        </w:rPr>
        <w:t>,</w:t>
      </w:r>
      <w:r w:rsidRPr="00D74B82">
        <w:rPr>
          <w:rFonts w:ascii="Arial" w:hAnsi="Arial" w:cs="Arial"/>
          <w:sz w:val="17"/>
          <w:szCs w:val="17"/>
        </w:rPr>
        <w:t xml:space="preserve"> potentially produced by the microorganism</w:t>
      </w:r>
      <w:r w:rsidR="008D6E86" w:rsidRPr="00D74B82">
        <w:rPr>
          <w:rFonts w:ascii="Arial" w:hAnsi="Arial" w:cs="Arial"/>
          <w:sz w:val="17"/>
          <w:szCs w:val="17"/>
          <w:vertAlign w:val="superscript"/>
        </w:rPr>
        <w:t xml:space="preserve"> </w:t>
      </w:r>
      <w:r w:rsidRPr="00D74B82">
        <w:rPr>
          <w:rFonts w:ascii="Arial" w:hAnsi="Arial" w:cs="Arial"/>
          <w:sz w:val="17"/>
          <w:szCs w:val="17"/>
        </w:rPr>
        <w:t>and then encapsulated as such in (</w:t>
      </w:r>
      <w:r w:rsidRPr="00D74B82">
        <w:rPr>
          <w:rFonts w:ascii="Arial" w:hAnsi="Arial" w:cs="Arial"/>
          <w:b/>
          <w:sz w:val="17"/>
          <w:szCs w:val="17"/>
        </w:rPr>
        <w:t>I</w:t>
      </w:r>
      <w:r w:rsidRPr="00D74B82">
        <w:rPr>
          <w:rFonts w:ascii="Arial" w:hAnsi="Arial" w:cs="Arial"/>
          <w:sz w:val="17"/>
          <w:szCs w:val="17"/>
        </w:rPr>
        <w:t>).</w:t>
      </w:r>
      <w:r w:rsidR="00F41DF4" w:rsidRPr="00D74B82">
        <w:rPr>
          <w:rFonts w:ascii="Arial" w:hAnsi="Arial" w:cs="Arial"/>
          <w:sz w:val="17"/>
          <w:szCs w:val="17"/>
          <w:vertAlign w:val="superscript"/>
        </w:rPr>
        <w:t>[8,9]</w:t>
      </w:r>
    </w:p>
    <w:p w:rsidR="009E31BD" w:rsidRPr="00794C81" w:rsidRDefault="009E31BD" w:rsidP="00BB245C">
      <w:pPr>
        <w:spacing w:line="240" w:lineRule="auto"/>
        <w:jc w:val="center"/>
        <w:rPr>
          <w:rFonts w:ascii="Arial" w:hAnsi="Arial" w:cs="Arial"/>
        </w:rPr>
      </w:pPr>
      <w:r w:rsidRPr="00794C81">
        <w:rPr>
          <w:rFonts w:ascii="Arial" w:hAnsi="Arial" w:cs="Arial"/>
          <w:noProof/>
          <w:lang w:eastAsia="en-GB"/>
        </w:rPr>
        <w:lastRenderedPageBreak/>
        <w:drawing>
          <wp:inline distT="0" distB="0" distL="0" distR="0" wp14:anchorId="47F3AFCF" wp14:editId="6AAC6F6A">
            <wp:extent cx="2041547" cy="2507827"/>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t="9373" r="6322" b="34798"/>
                    <a:stretch>
                      <a:fillRect/>
                    </a:stretch>
                  </pic:blipFill>
                  <pic:spPr bwMode="auto">
                    <a:xfrm>
                      <a:off x="0" y="0"/>
                      <a:ext cx="2042204" cy="2508634"/>
                    </a:xfrm>
                    <a:prstGeom prst="rect">
                      <a:avLst/>
                    </a:prstGeom>
                    <a:noFill/>
                    <a:ln>
                      <a:noFill/>
                    </a:ln>
                  </pic:spPr>
                </pic:pic>
              </a:graphicData>
            </a:graphic>
          </wp:inline>
        </w:drawing>
      </w:r>
      <w:r w:rsidRPr="00794C81">
        <w:rPr>
          <w:rFonts w:ascii="Arial" w:hAnsi="Arial" w:cs="Arial"/>
          <w:noProof/>
          <w:lang w:eastAsia="en-GB"/>
        </w:rPr>
        <w:drawing>
          <wp:inline distT="0" distB="0" distL="0" distR="0" wp14:anchorId="743B1FD4" wp14:editId="1B40FE8E">
            <wp:extent cx="2484120" cy="2683196"/>
            <wp:effectExtent l="0" t="0" r="0" b="317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l="3641" t="9155" r="15422" b="25087"/>
                    <a:stretch>
                      <a:fillRect/>
                    </a:stretch>
                  </pic:blipFill>
                  <pic:spPr bwMode="auto">
                    <a:xfrm>
                      <a:off x="0" y="0"/>
                      <a:ext cx="2488317" cy="2687729"/>
                    </a:xfrm>
                    <a:prstGeom prst="rect">
                      <a:avLst/>
                    </a:prstGeom>
                    <a:noFill/>
                    <a:ln>
                      <a:noFill/>
                    </a:ln>
                  </pic:spPr>
                </pic:pic>
              </a:graphicData>
            </a:graphic>
          </wp:inline>
        </w:drawing>
      </w:r>
    </w:p>
    <w:p w:rsidR="009E31BD" w:rsidRPr="008D6E86" w:rsidRDefault="009E31BD" w:rsidP="00BB245C">
      <w:pPr>
        <w:spacing w:line="240" w:lineRule="auto"/>
        <w:jc w:val="both"/>
        <w:rPr>
          <w:rFonts w:ascii="Arial" w:hAnsi="Arial" w:cs="Arial"/>
          <w:b/>
        </w:rPr>
      </w:pPr>
      <w:r w:rsidRPr="00794C81">
        <w:rPr>
          <w:rFonts w:ascii="Arial" w:hAnsi="Arial" w:cs="Arial"/>
        </w:rPr>
        <w:t xml:space="preserve">                                                 </w:t>
      </w:r>
      <w:r w:rsidRPr="008D6E86">
        <w:rPr>
          <w:rFonts w:ascii="Arial" w:hAnsi="Arial" w:cs="Arial"/>
          <w:b/>
        </w:rPr>
        <w:t>a)                                                       b)</w:t>
      </w:r>
    </w:p>
    <w:p w:rsidR="009B5ECC" w:rsidRPr="007F279F" w:rsidRDefault="009B5ECC" w:rsidP="00BB245C">
      <w:pPr>
        <w:spacing w:line="240" w:lineRule="auto"/>
        <w:jc w:val="both"/>
        <w:rPr>
          <w:rFonts w:ascii="Arial" w:hAnsi="Arial" w:cs="Arial"/>
          <w:sz w:val="17"/>
          <w:szCs w:val="17"/>
        </w:rPr>
      </w:pPr>
      <w:r w:rsidRPr="00D74B82">
        <w:rPr>
          <w:rFonts w:ascii="Arial" w:hAnsi="Arial" w:cs="Arial"/>
          <w:b/>
          <w:sz w:val="17"/>
          <w:szCs w:val="17"/>
        </w:rPr>
        <w:t>Figure 3</w:t>
      </w:r>
      <w:r w:rsidRPr="00D74B82">
        <w:rPr>
          <w:rFonts w:ascii="Arial" w:hAnsi="Arial" w:cs="Arial"/>
          <w:sz w:val="17"/>
          <w:szCs w:val="17"/>
        </w:rPr>
        <w:t xml:space="preserve">. </w:t>
      </w:r>
      <w:r w:rsidRPr="00D74B82">
        <w:rPr>
          <w:rFonts w:ascii="Arial" w:hAnsi="Arial" w:cs="Arial"/>
          <w:b/>
          <w:sz w:val="17"/>
          <w:szCs w:val="17"/>
        </w:rPr>
        <w:t>a)</w:t>
      </w:r>
      <w:r w:rsidRPr="00D74B82">
        <w:rPr>
          <w:rFonts w:ascii="Arial" w:hAnsi="Arial" w:cs="Arial"/>
          <w:sz w:val="17"/>
          <w:szCs w:val="17"/>
        </w:rPr>
        <w:t xml:space="preserve"> Pt L3-edge XANES spectrum measured on the Pt in </w:t>
      </w:r>
      <w:proofErr w:type="spellStart"/>
      <w:r w:rsidRPr="00D74B82">
        <w:rPr>
          <w:rFonts w:ascii="Arial" w:hAnsi="Arial" w:cs="Arial"/>
          <w:sz w:val="17"/>
          <w:szCs w:val="17"/>
        </w:rPr>
        <w:t>Metx</w:t>
      </w:r>
      <w:proofErr w:type="spellEnd"/>
      <w:r w:rsidRPr="00D74B82">
        <w:rPr>
          <w:rFonts w:ascii="Arial" w:hAnsi="Arial" w:cs="Arial"/>
          <w:sz w:val="17"/>
          <w:szCs w:val="17"/>
        </w:rPr>
        <w:t xml:space="preserve">-EPS sample: Black solid line: experiment; magenta dashed line: best-fit linear combination of XANES profiles of Pt </w:t>
      </w:r>
      <w:proofErr w:type="spellStart"/>
      <w:r w:rsidRPr="00D74B82">
        <w:rPr>
          <w:rFonts w:ascii="Arial" w:hAnsi="Arial" w:cs="Arial"/>
          <w:sz w:val="17"/>
          <w:szCs w:val="17"/>
        </w:rPr>
        <w:t>fcc</w:t>
      </w:r>
      <w:proofErr w:type="spellEnd"/>
      <w:r w:rsidRPr="00D74B82">
        <w:rPr>
          <w:rFonts w:ascii="Arial" w:hAnsi="Arial" w:cs="Arial"/>
          <w:sz w:val="17"/>
          <w:szCs w:val="17"/>
        </w:rPr>
        <w:t xml:space="preserve"> metal (36%) and </w:t>
      </w:r>
      <w:r w:rsidRPr="00D74B82">
        <w:rPr>
          <w:rFonts w:ascii="Arial" w:hAnsi="Arial" w:cs="Arial"/>
          <w:i/>
          <w:sz w:val="17"/>
          <w:szCs w:val="17"/>
        </w:rPr>
        <w:t>cis</w:t>
      </w:r>
      <w:r w:rsidRPr="00D74B82">
        <w:rPr>
          <w:rFonts w:ascii="Arial" w:hAnsi="Arial" w:cs="Arial"/>
          <w:sz w:val="17"/>
          <w:szCs w:val="17"/>
        </w:rPr>
        <w:t>-</w:t>
      </w:r>
      <w:proofErr w:type="spellStart"/>
      <w:r w:rsidRPr="00D74B82">
        <w:rPr>
          <w:rFonts w:ascii="Arial" w:hAnsi="Arial" w:cs="Arial"/>
          <w:sz w:val="17"/>
          <w:szCs w:val="17"/>
        </w:rPr>
        <w:t>dichlorobis</w:t>
      </w:r>
      <w:proofErr w:type="spellEnd"/>
      <w:r w:rsidRPr="00D74B82">
        <w:rPr>
          <w:rFonts w:ascii="Arial" w:hAnsi="Arial" w:cs="Arial"/>
          <w:sz w:val="17"/>
          <w:szCs w:val="17"/>
        </w:rPr>
        <w:t xml:space="preserve"> pyridine platinum reference compound (64%); </w:t>
      </w:r>
      <w:r w:rsidRPr="00D74B82">
        <w:rPr>
          <w:rFonts w:ascii="Arial" w:hAnsi="Arial" w:cs="Arial"/>
          <w:b/>
          <w:sz w:val="17"/>
          <w:szCs w:val="17"/>
        </w:rPr>
        <w:t>b)</w:t>
      </w:r>
      <w:r w:rsidRPr="00D74B82">
        <w:rPr>
          <w:rFonts w:ascii="Arial" w:hAnsi="Arial" w:cs="Arial"/>
          <w:sz w:val="17"/>
          <w:szCs w:val="17"/>
        </w:rPr>
        <w:t xml:space="preserve"> Fourier transform magnitude of k2-weighted Pt L3-edge EXAFS spectra of Pt in </w:t>
      </w:r>
      <w:proofErr w:type="spellStart"/>
      <w:r w:rsidRPr="00D74B82">
        <w:rPr>
          <w:rFonts w:ascii="Arial" w:hAnsi="Arial" w:cs="Arial"/>
          <w:sz w:val="17"/>
          <w:szCs w:val="17"/>
        </w:rPr>
        <w:t>Metx</w:t>
      </w:r>
      <w:proofErr w:type="spellEnd"/>
      <w:r w:rsidRPr="00D74B82">
        <w:rPr>
          <w:rFonts w:ascii="Arial" w:hAnsi="Arial" w:cs="Arial"/>
          <w:sz w:val="17"/>
          <w:szCs w:val="17"/>
        </w:rPr>
        <w:t>-EPS sample, calculated in the k range 3–12 Å</w:t>
      </w:r>
      <w:r w:rsidRPr="00D74B82">
        <w:rPr>
          <w:rFonts w:ascii="Arial" w:hAnsi="Arial" w:cs="Arial"/>
          <w:sz w:val="17"/>
          <w:szCs w:val="17"/>
          <w:vertAlign w:val="superscript"/>
        </w:rPr>
        <w:t>-1</w:t>
      </w:r>
      <w:r w:rsidRPr="00D74B82">
        <w:rPr>
          <w:rFonts w:ascii="Arial" w:hAnsi="Arial" w:cs="Arial"/>
          <w:sz w:val="17"/>
          <w:szCs w:val="17"/>
        </w:rPr>
        <w:t xml:space="preserve"> and R range 1–3.8 Å. Experiment: solid line; best-fit EXAFS model of the nearest coordination shells: dashed line.</w:t>
      </w:r>
    </w:p>
    <w:p w:rsidR="009E31BD" w:rsidRDefault="009E31BD" w:rsidP="00BB245C">
      <w:pPr>
        <w:spacing w:line="240" w:lineRule="auto"/>
        <w:jc w:val="both"/>
        <w:rPr>
          <w:rFonts w:ascii="Arial" w:hAnsi="Arial" w:cs="Arial"/>
          <w:sz w:val="17"/>
          <w:szCs w:val="17"/>
        </w:rPr>
      </w:pPr>
      <w:r w:rsidRPr="00D74B82">
        <w:rPr>
          <w:rFonts w:ascii="Arial" w:hAnsi="Arial" w:cs="Arial"/>
          <w:sz w:val="17"/>
          <w:szCs w:val="17"/>
        </w:rPr>
        <w:t xml:space="preserve">The Ce L3-edge XANES analysis was used to determine the Ce valence state in the </w:t>
      </w:r>
      <w:proofErr w:type="spellStart"/>
      <w:r w:rsidRPr="00D74B82">
        <w:rPr>
          <w:rFonts w:ascii="Arial" w:hAnsi="Arial" w:cs="Arial"/>
          <w:sz w:val="17"/>
          <w:szCs w:val="17"/>
        </w:rPr>
        <w:t>Met</w:t>
      </w:r>
      <w:r w:rsidRPr="00D74B82">
        <w:rPr>
          <w:rFonts w:ascii="Arial" w:hAnsi="Arial" w:cs="Arial"/>
          <w:sz w:val="17"/>
          <w:szCs w:val="17"/>
          <w:vertAlign w:val="subscript"/>
        </w:rPr>
        <w:t>x</w:t>
      </w:r>
      <w:proofErr w:type="spellEnd"/>
      <w:r w:rsidRPr="00D74B82">
        <w:rPr>
          <w:rFonts w:ascii="Arial" w:hAnsi="Arial" w:cs="Arial"/>
          <w:sz w:val="17"/>
          <w:szCs w:val="17"/>
        </w:rPr>
        <w:t>-EPS sample (Fig</w:t>
      </w:r>
      <w:r w:rsidR="008E52B1" w:rsidRPr="00D74B82">
        <w:rPr>
          <w:rFonts w:ascii="Arial" w:hAnsi="Arial" w:cs="Arial"/>
          <w:sz w:val="17"/>
          <w:szCs w:val="17"/>
        </w:rPr>
        <w:t>ure</w:t>
      </w:r>
      <w:r w:rsidRPr="00D74B82">
        <w:rPr>
          <w:rFonts w:ascii="Arial" w:hAnsi="Arial" w:cs="Arial"/>
          <w:sz w:val="17"/>
          <w:szCs w:val="17"/>
        </w:rPr>
        <w:t xml:space="preserve"> 4). Comparison with CeVO</w:t>
      </w:r>
      <w:r w:rsidRPr="00D74B82">
        <w:rPr>
          <w:rFonts w:ascii="Arial" w:hAnsi="Arial" w:cs="Arial"/>
          <w:sz w:val="17"/>
          <w:szCs w:val="17"/>
          <w:vertAlign w:val="subscript"/>
        </w:rPr>
        <w:t>4</w:t>
      </w:r>
      <w:r w:rsidRPr="00D74B82">
        <w:rPr>
          <w:rFonts w:ascii="Arial" w:hAnsi="Arial" w:cs="Arial"/>
          <w:sz w:val="17"/>
          <w:szCs w:val="17"/>
        </w:rPr>
        <w:t xml:space="preserve"> and CeO</w:t>
      </w:r>
      <w:r w:rsidRPr="00D74B82">
        <w:rPr>
          <w:rFonts w:ascii="Arial" w:hAnsi="Arial" w:cs="Arial"/>
          <w:sz w:val="17"/>
          <w:szCs w:val="17"/>
          <w:vertAlign w:val="subscript"/>
        </w:rPr>
        <w:t>2</w:t>
      </w:r>
      <w:r w:rsidRPr="00D74B82">
        <w:rPr>
          <w:rFonts w:ascii="Arial" w:hAnsi="Arial" w:cs="Arial"/>
          <w:sz w:val="17"/>
          <w:szCs w:val="17"/>
        </w:rPr>
        <w:t xml:space="preserve"> XANES spectra as references for Ce</w:t>
      </w:r>
      <w:r w:rsidRPr="00D74B82">
        <w:rPr>
          <w:rFonts w:ascii="Arial" w:hAnsi="Arial" w:cs="Arial"/>
          <w:sz w:val="17"/>
          <w:szCs w:val="17"/>
          <w:vertAlign w:val="superscript"/>
        </w:rPr>
        <w:t>3+</w:t>
      </w:r>
      <w:r w:rsidRPr="00D74B82">
        <w:rPr>
          <w:rFonts w:ascii="Arial" w:hAnsi="Arial" w:cs="Arial"/>
          <w:sz w:val="17"/>
          <w:szCs w:val="17"/>
        </w:rPr>
        <w:t xml:space="preserve"> and Ce</w:t>
      </w:r>
      <w:r w:rsidRPr="00D74B82">
        <w:rPr>
          <w:rFonts w:ascii="Arial" w:hAnsi="Arial" w:cs="Arial"/>
          <w:sz w:val="17"/>
          <w:szCs w:val="17"/>
          <w:vertAlign w:val="superscript"/>
        </w:rPr>
        <w:t>4+</w:t>
      </w:r>
      <w:r w:rsidRPr="00D74B82">
        <w:rPr>
          <w:rFonts w:ascii="Arial" w:hAnsi="Arial" w:cs="Arial"/>
          <w:sz w:val="17"/>
          <w:szCs w:val="17"/>
        </w:rPr>
        <w:t xml:space="preserve">, respectively, clearly shows that all Ce in the </w:t>
      </w:r>
      <w:proofErr w:type="spellStart"/>
      <w:r w:rsidRPr="00D74B82">
        <w:rPr>
          <w:rFonts w:ascii="Arial" w:hAnsi="Arial" w:cs="Arial"/>
          <w:sz w:val="17"/>
          <w:szCs w:val="17"/>
        </w:rPr>
        <w:t>Met</w:t>
      </w:r>
      <w:r w:rsidRPr="00D74B82">
        <w:rPr>
          <w:rFonts w:ascii="Arial" w:hAnsi="Arial" w:cs="Arial"/>
          <w:sz w:val="17"/>
          <w:szCs w:val="17"/>
          <w:vertAlign w:val="subscript"/>
        </w:rPr>
        <w:t>x</w:t>
      </w:r>
      <w:proofErr w:type="spellEnd"/>
      <w:r w:rsidRPr="00D74B82">
        <w:rPr>
          <w:rFonts w:ascii="Arial" w:hAnsi="Arial" w:cs="Arial"/>
          <w:sz w:val="17"/>
          <w:szCs w:val="17"/>
        </w:rPr>
        <w:t>-EPS sample is in the form of three valent Ce</w:t>
      </w:r>
      <w:r w:rsidR="00D05920" w:rsidRPr="00D74B82">
        <w:rPr>
          <w:rFonts w:ascii="Arial" w:hAnsi="Arial" w:cs="Arial"/>
          <w:sz w:val="17"/>
          <w:szCs w:val="17"/>
        </w:rPr>
        <w:t xml:space="preserve"> </w:t>
      </w:r>
      <w:r w:rsidRPr="00D74B82">
        <w:rPr>
          <w:rFonts w:ascii="Arial" w:hAnsi="Arial" w:cs="Arial"/>
          <w:sz w:val="17"/>
          <w:szCs w:val="17"/>
        </w:rPr>
        <w:t>cations, coordinated to 8 oxygen atoms, most probably in the form of Ce</w:t>
      </w:r>
      <w:r w:rsidRPr="00D74B82">
        <w:rPr>
          <w:rFonts w:ascii="Arial" w:hAnsi="Arial" w:cs="Arial"/>
          <w:sz w:val="17"/>
          <w:szCs w:val="17"/>
          <w:vertAlign w:val="superscript"/>
        </w:rPr>
        <w:t>3+</w:t>
      </w:r>
      <w:r w:rsidR="00D74B82" w:rsidRPr="00D74B82">
        <w:rPr>
          <w:rFonts w:ascii="Arial" w:hAnsi="Arial" w:cs="Arial"/>
          <w:sz w:val="17"/>
          <w:szCs w:val="17"/>
          <w:vertAlign w:val="superscript"/>
        </w:rPr>
        <w:t xml:space="preserve"> </w:t>
      </w:r>
      <w:r w:rsidRPr="00D74B82">
        <w:rPr>
          <w:rFonts w:ascii="Arial" w:hAnsi="Arial" w:cs="Arial"/>
          <w:sz w:val="17"/>
          <w:szCs w:val="17"/>
        </w:rPr>
        <w:t>oxide nanoparticles</w:t>
      </w:r>
      <w:r w:rsidR="0091388E" w:rsidRPr="00D74B82">
        <w:rPr>
          <w:rFonts w:ascii="Arial" w:hAnsi="Arial" w:cs="Arial"/>
          <w:sz w:val="17"/>
          <w:szCs w:val="17"/>
        </w:rPr>
        <w:t>.</w:t>
      </w:r>
      <w:r w:rsidRPr="00D74B82">
        <w:rPr>
          <w:rFonts w:ascii="Arial" w:hAnsi="Arial" w:cs="Arial"/>
          <w:sz w:val="17"/>
          <w:szCs w:val="17"/>
          <w:vertAlign w:val="superscript"/>
        </w:rPr>
        <w:t>[1</w:t>
      </w:r>
      <w:r w:rsidR="00B24E64" w:rsidRPr="00D74B82">
        <w:rPr>
          <w:rFonts w:ascii="Arial" w:hAnsi="Arial" w:cs="Arial"/>
          <w:sz w:val="17"/>
          <w:szCs w:val="17"/>
          <w:vertAlign w:val="superscript"/>
        </w:rPr>
        <w:t>1</w:t>
      </w:r>
      <w:r w:rsidRPr="00D74B82">
        <w:rPr>
          <w:rFonts w:ascii="Arial" w:hAnsi="Arial" w:cs="Arial"/>
          <w:sz w:val="17"/>
          <w:szCs w:val="17"/>
          <w:vertAlign w:val="superscript"/>
        </w:rPr>
        <w:t>]</w:t>
      </w:r>
      <w:r w:rsidRPr="00D74B82">
        <w:rPr>
          <w:rFonts w:ascii="Arial" w:hAnsi="Arial" w:cs="Arial"/>
          <w:sz w:val="17"/>
          <w:szCs w:val="17"/>
        </w:rPr>
        <w:t xml:space="preserve"> Finally the results of </w:t>
      </w:r>
      <w:proofErr w:type="spellStart"/>
      <w:r w:rsidRPr="00D74B82">
        <w:rPr>
          <w:rFonts w:ascii="Arial" w:hAnsi="Arial" w:cs="Arial"/>
          <w:sz w:val="17"/>
          <w:szCs w:val="17"/>
        </w:rPr>
        <w:t>Zr</w:t>
      </w:r>
      <w:proofErr w:type="spellEnd"/>
      <w:r w:rsidRPr="00D74B82">
        <w:rPr>
          <w:rFonts w:ascii="Arial" w:hAnsi="Arial" w:cs="Arial"/>
          <w:sz w:val="17"/>
          <w:szCs w:val="17"/>
        </w:rPr>
        <w:t xml:space="preserve"> and Rh EXAFS analysis of </w:t>
      </w:r>
      <w:proofErr w:type="spellStart"/>
      <w:r w:rsidRPr="00D74B82">
        <w:rPr>
          <w:rFonts w:ascii="Arial" w:hAnsi="Arial" w:cs="Arial"/>
          <w:sz w:val="17"/>
          <w:szCs w:val="17"/>
        </w:rPr>
        <w:t>Met</w:t>
      </w:r>
      <w:r w:rsidRPr="00D74B82">
        <w:rPr>
          <w:rFonts w:ascii="Arial" w:hAnsi="Arial" w:cs="Arial"/>
          <w:sz w:val="17"/>
          <w:szCs w:val="17"/>
          <w:vertAlign w:val="subscript"/>
        </w:rPr>
        <w:t>x</w:t>
      </w:r>
      <w:proofErr w:type="spellEnd"/>
      <w:r w:rsidRPr="00D74B82">
        <w:rPr>
          <w:rFonts w:ascii="Arial" w:hAnsi="Arial" w:cs="Arial"/>
          <w:sz w:val="17"/>
          <w:szCs w:val="17"/>
        </w:rPr>
        <w:t>-EPS sample (Fig</w:t>
      </w:r>
      <w:r w:rsidR="00D05920" w:rsidRPr="00D74B82">
        <w:rPr>
          <w:rFonts w:ascii="Arial" w:hAnsi="Arial" w:cs="Arial"/>
          <w:sz w:val="17"/>
          <w:szCs w:val="17"/>
        </w:rPr>
        <w:t>ures</w:t>
      </w:r>
      <w:r w:rsidRPr="00D74B82">
        <w:rPr>
          <w:rFonts w:ascii="Arial" w:hAnsi="Arial" w:cs="Arial"/>
          <w:sz w:val="17"/>
          <w:szCs w:val="17"/>
        </w:rPr>
        <w:t xml:space="preserve"> 5 and 6, Tables 3-S</w:t>
      </w:r>
      <w:r w:rsidR="00A82CEC">
        <w:rPr>
          <w:rFonts w:ascii="Arial" w:hAnsi="Arial" w:cs="Arial"/>
          <w:sz w:val="17"/>
          <w:szCs w:val="17"/>
        </w:rPr>
        <w:t>I</w:t>
      </w:r>
      <w:r w:rsidRPr="00D74B82">
        <w:rPr>
          <w:rFonts w:ascii="Arial" w:hAnsi="Arial" w:cs="Arial"/>
          <w:sz w:val="17"/>
          <w:szCs w:val="17"/>
        </w:rPr>
        <w:t xml:space="preserve"> and 4-S</w:t>
      </w:r>
      <w:r w:rsidR="00A82CEC">
        <w:rPr>
          <w:rFonts w:ascii="Arial" w:hAnsi="Arial" w:cs="Arial"/>
          <w:sz w:val="17"/>
          <w:szCs w:val="17"/>
        </w:rPr>
        <w:t>I</w:t>
      </w:r>
      <w:r w:rsidRPr="00D74B82">
        <w:rPr>
          <w:rFonts w:ascii="Arial" w:hAnsi="Arial" w:cs="Arial"/>
          <w:sz w:val="17"/>
          <w:szCs w:val="17"/>
        </w:rPr>
        <w:t xml:space="preserve">) suggest that both elements, </w:t>
      </w:r>
      <w:proofErr w:type="spellStart"/>
      <w:r w:rsidRPr="00D74B82">
        <w:rPr>
          <w:rFonts w:ascii="Arial" w:hAnsi="Arial" w:cs="Arial"/>
          <w:sz w:val="17"/>
          <w:szCs w:val="17"/>
        </w:rPr>
        <w:t>Zr</w:t>
      </w:r>
      <w:proofErr w:type="spellEnd"/>
      <w:r w:rsidRPr="00D74B82">
        <w:rPr>
          <w:rFonts w:ascii="Arial" w:hAnsi="Arial" w:cs="Arial"/>
          <w:sz w:val="17"/>
          <w:szCs w:val="17"/>
        </w:rPr>
        <w:t xml:space="preserve"> and Rh, are stored in EPS in oxidized form, as a mixture of different </w:t>
      </w:r>
      <w:proofErr w:type="spellStart"/>
      <w:r w:rsidRPr="00D74B82">
        <w:rPr>
          <w:rFonts w:ascii="Arial" w:hAnsi="Arial" w:cs="Arial"/>
          <w:sz w:val="17"/>
          <w:szCs w:val="17"/>
        </w:rPr>
        <w:t>Zr</w:t>
      </w:r>
      <w:proofErr w:type="spellEnd"/>
      <w:r w:rsidRPr="00D74B82">
        <w:rPr>
          <w:rFonts w:ascii="Arial" w:hAnsi="Arial" w:cs="Arial"/>
          <w:sz w:val="17"/>
          <w:szCs w:val="17"/>
        </w:rPr>
        <w:t xml:space="preserve"> and Rh </w:t>
      </w:r>
      <w:proofErr w:type="spellStart"/>
      <w:r w:rsidRPr="00D74B82">
        <w:rPr>
          <w:rFonts w:ascii="Arial" w:hAnsi="Arial" w:cs="Arial"/>
          <w:sz w:val="17"/>
          <w:szCs w:val="17"/>
        </w:rPr>
        <w:t>nano</w:t>
      </w:r>
      <w:proofErr w:type="spellEnd"/>
      <w:r w:rsidRPr="00D74B82">
        <w:rPr>
          <w:rFonts w:ascii="Arial" w:hAnsi="Arial" w:cs="Arial"/>
          <w:sz w:val="17"/>
          <w:szCs w:val="17"/>
        </w:rPr>
        <w:t xml:space="preserve">-oxides. Relatively large noise level in the measured EXAFS spectrum is due to low Rh concentration in the </w:t>
      </w:r>
      <w:proofErr w:type="spellStart"/>
      <w:r w:rsidRPr="00D74B82">
        <w:rPr>
          <w:rFonts w:ascii="Arial" w:hAnsi="Arial" w:cs="Arial"/>
          <w:sz w:val="17"/>
          <w:szCs w:val="17"/>
        </w:rPr>
        <w:t>Met</w:t>
      </w:r>
      <w:r w:rsidRPr="00D74B82">
        <w:rPr>
          <w:rFonts w:ascii="Arial" w:hAnsi="Arial" w:cs="Arial"/>
          <w:sz w:val="17"/>
          <w:szCs w:val="17"/>
          <w:vertAlign w:val="subscript"/>
        </w:rPr>
        <w:t>x</w:t>
      </w:r>
      <w:proofErr w:type="spellEnd"/>
      <w:r w:rsidRPr="00D74B82">
        <w:rPr>
          <w:rFonts w:ascii="Arial" w:hAnsi="Arial" w:cs="Arial"/>
          <w:sz w:val="17"/>
          <w:szCs w:val="17"/>
        </w:rPr>
        <w:t xml:space="preserve">-EPS sample. </w:t>
      </w:r>
      <w:proofErr w:type="spellStart"/>
      <w:r w:rsidRPr="00D74B82">
        <w:rPr>
          <w:rFonts w:ascii="Arial" w:hAnsi="Arial" w:cs="Arial"/>
          <w:sz w:val="17"/>
          <w:szCs w:val="17"/>
        </w:rPr>
        <w:t>Zr</w:t>
      </w:r>
      <w:proofErr w:type="spellEnd"/>
      <w:r w:rsidRPr="00D74B82">
        <w:rPr>
          <w:rFonts w:ascii="Arial" w:hAnsi="Arial" w:cs="Arial"/>
          <w:sz w:val="17"/>
          <w:szCs w:val="17"/>
        </w:rPr>
        <w:t xml:space="preserve"> is coordinated to oxygen atoms in the nearest coordination shells and to </w:t>
      </w:r>
      <w:proofErr w:type="spellStart"/>
      <w:r w:rsidRPr="00D74B82">
        <w:rPr>
          <w:rFonts w:ascii="Arial" w:hAnsi="Arial" w:cs="Arial"/>
          <w:sz w:val="17"/>
          <w:szCs w:val="17"/>
        </w:rPr>
        <w:t>Zr</w:t>
      </w:r>
      <w:proofErr w:type="spellEnd"/>
      <w:r w:rsidRPr="00D74B82">
        <w:rPr>
          <w:rFonts w:ascii="Arial" w:hAnsi="Arial" w:cs="Arial"/>
          <w:sz w:val="17"/>
          <w:szCs w:val="17"/>
        </w:rPr>
        <w:t xml:space="preserve"> neighbours in second coordination sphere, at </w:t>
      </w:r>
      <w:proofErr w:type="spellStart"/>
      <w:r w:rsidRPr="00D74B82">
        <w:rPr>
          <w:rFonts w:ascii="Arial" w:hAnsi="Arial" w:cs="Arial"/>
          <w:sz w:val="17"/>
          <w:szCs w:val="17"/>
        </w:rPr>
        <w:t>Zr-Zr</w:t>
      </w:r>
      <w:proofErr w:type="spellEnd"/>
      <w:r w:rsidRPr="00D74B82">
        <w:rPr>
          <w:rFonts w:ascii="Arial" w:hAnsi="Arial" w:cs="Arial"/>
          <w:sz w:val="17"/>
          <w:szCs w:val="17"/>
        </w:rPr>
        <w:t xml:space="preserve"> distances characteristic for </w:t>
      </w:r>
      <w:proofErr w:type="spellStart"/>
      <w:r w:rsidRPr="00D74B82">
        <w:rPr>
          <w:rFonts w:ascii="Arial" w:hAnsi="Arial" w:cs="Arial"/>
          <w:sz w:val="17"/>
          <w:szCs w:val="17"/>
        </w:rPr>
        <w:t>Zr</w:t>
      </w:r>
      <w:proofErr w:type="spellEnd"/>
      <w:r w:rsidRPr="00D74B82">
        <w:rPr>
          <w:rFonts w:ascii="Arial" w:hAnsi="Arial" w:cs="Arial"/>
          <w:sz w:val="17"/>
          <w:szCs w:val="17"/>
        </w:rPr>
        <w:t xml:space="preserve"> oxides</w:t>
      </w:r>
      <w:r w:rsidR="0091388E" w:rsidRPr="00D74B82">
        <w:rPr>
          <w:rFonts w:ascii="Arial" w:hAnsi="Arial" w:cs="Arial"/>
          <w:sz w:val="17"/>
          <w:szCs w:val="17"/>
        </w:rPr>
        <w:t>.</w:t>
      </w:r>
      <w:r w:rsidRPr="00D74B82">
        <w:rPr>
          <w:rFonts w:ascii="Arial" w:hAnsi="Arial" w:cs="Arial"/>
          <w:sz w:val="17"/>
          <w:szCs w:val="17"/>
          <w:vertAlign w:val="superscript"/>
        </w:rPr>
        <w:t>[1</w:t>
      </w:r>
      <w:r w:rsidR="00422C66" w:rsidRPr="00D74B82">
        <w:rPr>
          <w:rFonts w:ascii="Arial" w:hAnsi="Arial" w:cs="Arial"/>
          <w:sz w:val="17"/>
          <w:szCs w:val="17"/>
          <w:vertAlign w:val="superscript"/>
        </w:rPr>
        <w:t>2</w:t>
      </w:r>
      <w:r w:rsidRPr="00D74B82">
        <w:rPr>
          <w:rFonts w:ascii="Arial" w:hAnsi="Arial" w:cs="Arial"/>
          <w:sz w:val="17"/>
          <w:szCs w:val="17"/>
          <w:vertAlign w:val="superscript"/>
        </w:rPr>
        <w:t>]</w:t>
      </w:r>
      <w:r w:rsidRPr="00D74B82">
        <w:rPr>
          <w:rFonts w:ascii="Arial" w:hAnsi="Arial" w:cs="Arial"/>
          <w:sz w:val="17"/>
          <w:szCs w:val="17"/>
        </w:rPr>
        <w:t xml:space="preserve"> Rh is coordinated to six oxygen atoms in the nearest coordination shells and to Rh neighbours in second coordination sphere, at Rh-Rh distances characteristic for crystalline Rh</w:t>
      </w:r>
      <w:r w:rsidRPr="00D74B82">
        <w:rPr>
          <w:rFonts w:ascii="Arial" w:hAnsi="Arial" w:cs="Arial"/>
          <w:sz w:val="17"/>
          <w:szCs w:val="17"/>
          <w:vertAlign w:val="subscript"/>
        </w:rPr>
        <w:t>2</w:t>
      </w:r>
      <w:r w:rsidRPr="00D74B82">
        <w:rPr>
          <w:rFonts w:ascii="Arial" w:hAnsi="Arial" w:cs="Arial"/>
          <w:sz w:val="17"/>
          <w:szCs w:val="17"/>
        </w:rPr>
        <w:t>O</w:t>
      </w:r>
      <w:r w:rsidRPr="00D74B82">
        <w:rPr>
          <w:rFonts w:ascii="Arial" w:hAnsi="Arial" w:cs="Arial"/>
          <w:sz w:val="17"/>
          <w:szCs w:val="17"/>
          <w:vertAlign w:val="subscript"/>
        </w:rPr>
        <w:t>3</w:t>
      </w:r>
      <w:r w:rsidR="0091388E" w:rsidRPr="00D74B82">
        <w:rPr>
          <w:rFonts w:ascii="Arial" w:hAnsi="Arial" w:cs="Arial"/>
          <w:sz w:val="17"/>
          <w:szCs w:val="17"/>
        </w:rPr>
        <w:t>.</w:t>
      </w:r>
      <w:r w:rsidRPr="00D74B82">
        <w:rPr>
          <w:rFonts w:ascii="Arial" w:hAnsi="Arial" w:cs="Arial"/>
          <w:sz w:val="17"/>
          <w:szCs w:val="17"/>
          <w:vertAlign w:val="superscript"/>
        </w:rPr>
        <w:t>[</w:t>
      </w:r>
      <w:r w:rsidR="00D66FA6" w:rsidRPr="00D74B82">
        <w:rPr>
          <w:rFonts w:ascii="Arial" w:hAnsi="Arial" w:cs="Arial"/>
          <w:sz w:val="17"/>
          <w:szCs w:val="17"/>
          <w:vertAlign w:val="superscript"/>
        </w:rPr>
        <w:t>13</w:t>
      </w:r>
      <w:r w:rsidRPr="00D74B82">
        <w:rPr>
          <w:rFonts w:ascii="Arial" w:hAnsi="Arial" w:cs="Arial"/>
          <w:sz w:val="17"/>
          <w:szCs w:val="17"/>
          <w:vertAlign w:val="superscript"/>
        </w:rPr>
        <w:t>]</w:t>
      </w:r>
      <w:r w:rsidR="0091388E" w:rsidRPr="00D74B82">
        <w:rPr>
          <w:rFonts w:ascii="Arial" w:hAnsi="Arial" w:cs="Arial"/>
          <w:sz w:val="17"/>
          <w:szCs w:val="17"/>
          <w:vertAlign w:val="superscript"/>
        </w:rPr>
        <w:t xml:space="preserve"> </w:t>
      </w:r>
      <w:r w:rsidRPr="00D74B82">
        <w:rPr>
          <w:rFonts w:ascii="Arial" w:hAnsi="Arial" w:cs="Arial"/>
          <w:sz w:val="17"/>
          <w:szCs w:val="17"/>
        </w:rPr>
        <w:t xml:space="preserve">There is no evidences of larger </w:t>
      </w:r>
      <w:proofErr w:type="spellStart"/>
      <w:r w:rsidRPr="00D74B82">
        <w:rPr>
          <w:rFonts w:ascii="Arial" w:hAnsi="Arial" w:cs="Arial"/>
          <w:sz w:val="17"/>
          <w:szCs w:val="17"/>
        </w:rPr>
        <w:t>Zr</w:t>
      </w:r>
      <w:proofErr w:type="spellEnd"/>
      <w:r w:rsidRPr="00D74B82">
        <w:rPr>
          <w:rFonts w:ascii="Arial" w:hAnsi="Arial" w:cs="Arial"/>
          <w:sz w:val="17"/>
          <w:szCs w:val="17"/>
        </w:rPr>
        <w:t xml:space="preserve"> or Rh oxide crystal particles. Coordination of part of </w:t>
      </w:r>
      <w:proofErr w:type="spellStart"/>
      <w:r w:rsidRPr="00D74B82">
        <w:rPr>
          <w:rFonts w:ascii="Arial" w:hAnsi="Arial" w:cs="Arial"/>
          <w:sz w:val="17"/>
          <w:szCs w:val="17"/>
        </w:rPr>
        <w:t>Zr</w:t>
      </w:r>
      <w:proofErr w:type="spellEnd"/>
      <w:r w:rsidRPr="00D74B82">
        <w:rPr>
          <w:rFonts w:ascii="Arial" w:hAnsi="Arial" w:cs="Arial"/>
          <w:sz w:val="17"/>
          <w:szCs w:val="17"/>
        </w:rPr>
        <w:t xml:space="preserve"> or Rh cations to OH and COOH groups present in EPS cannot be excluded. </w:t>
      </w:r>
    </w:p>
    <w:p w:rsidR="007F279F" w:rsidRPr="00D74B82" w:rsidRDefault="007F279F" w:rsidP="00BB245C">
      <w:pPr>
        <w:spacing w:line="240" w:lineRule="auto"/>
        <w:jc w:val="both"/>
        <w:rPr>
          <w:rFonts w:ascii="Arial" w:hAnsi="Arial" w:cs="Arial"/>
          <w:sz w:val="17"/>
          <w:szCs w:val="17"/>
        </w:rPr>
      </w:pPr>
    </w:p>
    <w:p w:rsidR="009E31BD" w:rsidRPr="00794C81" w:rsidRDefault="009E31BD" w:rsidP="00BB245C">
      <w:pPr>
        <w:spacing w:line="240" w:lineRule="auto"/>
        <w:jc w:val="center"/>
        <w:rPr>
          <w:rFonts w:ascii="Arial" w:hAnsi="Arial" w:cs="Arial"/>
        </w:rPr>
      </w:pPr>
      <w:r w:rsidRPr="00794C81">
        <w:rPr>
          <w:rFonts w:ascii="Arial" w:hAnsi="Arial" w:cs="Arial"/>
          <w:noProof/>
          <w:lang w:eastAsia="en-GB"/>
        </w:rPr>
        <w:drawing>
          <wp:inline distT="0" distB="0" distL="0" distR="0" wp14:anchorId="27724EB3" wp14:editId="6741FCF2">
            <wp:extent cx="3012989" cy="2095500"/>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l="15230" t="11967" r="10918" b="2612"/>
                    <a:stretch>
                      <a:fillRect/>
                    </a:stretch>
                  </pic:blipFill>
                  <pic:spPr bwMode="auto">
                    <a:xfrm>
                      <a:off x="0" y="0"/>
                      <a:ext cx="3012989" cy="2095500"/>
                    </a:xfrm>
                    <a:prstGeom prst="rect">
                      <a:avLst/>
                    </a:prstGeom>
                    <a:noFill/>
                    <a:ln>
                      <a:noFill/>
                    </a:ln>
                  </pic:spPr>
                </pic:pic>
              </a:graphicData>
            </a:graphic>
          </wp:inline>
        </w:drawing>
      </w:r>
    </w:p>
    <w:p w:rsidR="009B5ECC" w:rsidRPr="00D74B82" w:rsidRDefault="009B5ECC" w:rsidP="00BB245C">
      <w:pPr>
        <w:spacing w:line="240" w:lineRule="auto"/>
        <w:jc w:val="both"/>
        <w:rPr>
          <w:rFonts w:ascii="Arial" w:hAnsi="Arial" w:cs="Arial"/>
          <w:sz w:val="17"/>
          <w:szCs w:val="17"/>
        </w:rPr>
      </w:pPr>
      <w:r w:rsidRPr="00D74B82">
        <w:rPr>
          <w:rFonts w:ascii="Arial" w:hAnsi="Arial" w:cs="Arial"/>
          <w:b/>
          <w:sz w:val="17"/>
          <w:szCs w:val="17"/>
        </w:rPr>
        <w:t>Figure 4</w:t>
      </w:r>
      <w:r w:rsidRPr="00D74B82">
        <w:rPr>
          <w:rFonts w:ascii="Arial" w:hAnsi="Arial" w:cs="Arial"/>
          <w:sz w:val="17"/>
          <w:szCs w:val="17"/>
        </w:rPr>
        <w:t xml:space="preserve">. Ce L3-edge XANES spectra of the Ce species in </w:t>
      </w:r>
      <w:proofErr w:type="spellStart"/>
      <w:r w:rsidRPr="00D74B82">
        <w:rPr>
          <w:rFonts w:ascii="Arial" w:hAnsi="Arial" w:cs="Arial"/>
          <w:sz w:val="17"/>
          <w:szCs w:val="17"/>
        </w:rPr>
        <w:t>Met</w:t>
      </w:r>
      <w:r w:rsidRPr="00D74B82">
        <w:rPr>
          <w:rFonts w:ascii="Arial" w:hAnsi="Arial" w:cs="Arial"/>
          <w:sz w:val="17"/>
          <w:szCs w:val="17"/>
          <w:vertAlign w:val="subscript"/>
        </w:rPr>
        <w:t>x</w:t>
      </w:r>
      <w:proofErr w:type="spellEnd"/>
      <w:r w:rsidRPr="00D74B82">
        <w:rPr>
          <w:rFonts w:ascii="Arial" w:hAnsi="Arial" w:cs="Arial"/>
          <w:sz w:val="17"/>
          <w:szCs w:val="17"/>
        </w:rPr>
        <w:t>-EPS sample compared to CeVO</w:t>
      </w:r>
      <w:r w:rsidRPr="00D74B82">
        <w:rPr>
          <w:rFonts w:ascii="Arial" w:hAnsi="Arial" w:cs="Arial"/>
          <w:sz w:val="17"/>
          <w:szCs w:val="17"/>
          <w:vertAlign w:val="subscript"/>
        </w:rPr>
        <w:t>4</w:t>
      </w:r>
      <w:r w:rsidRPr="00D74B82">
        <w:rPr>
          <w:rFonts w:ascii="Arial" w:hAnsi="Arial" w:cs="Arial"/>
          <w:sz w:val="17"/>
          <w:szCs w:val="17"/>
        </w:rPr>
        <w:t xml:space="preserve"> and CeO</w:t>
      </w:r>
      <w:r w:rsidRPr="00D74B82">
        <w:rPr>
          <w:rFonts w:ascii="Arial" w:hAnsi="Arial" w:cs="Arial"/>
          <w:sz w:val="17"/>
          <w:szCs w:val="17"/>
          <w:vertAlign w:val="subscript"/>
        </w:rPr>
        <w:t>2</w:t>
      </w:r>
      <w:r w:rsidRPr="00D74B82">
        <w:rPr>
          <w:rFonts w:ascii="Arial" w:hAnsi="Arial" w:cs="Arial"/>
          <w:sz w:val="17"/>
          <w:szCs w:val="17"/>
        </w:rPr>
        <w:t xml:space="preserve"> spectra as references for Ce</w:t>
      </w:r>
      <w:r w:rsidRPr="00D74B82">
        <w:rPr>
          <w:rFonts w:ascii="Arial" w:hAnsi="Arial" w:cs="Arial"/>
          <w:sz w:val="17"/>
          <w:szCs w:val="17"/>
          <w:vertAlign w:val="superscript"/>
        </w:rPr>
        <w:t>3+</w:t>
      </w:r>
      <w:r w:rsidRPr="00D74B82">
        <w:rPr>
          <w:rFonts w:ascii="Arial" w:hAnsi="Arial" w:cs="Arial"/>
          <w:sz w:val="17"/>
          <w:szCs w:val="17"/>
        </w:rPr>
        <w:t xml:space="preserve"> and Ce</w:t>
      </w:r>
      <w:r w:rsidRPr="00D74B82">
        <w:rPr>
          <w:rFonts w:ascii="Arial" w:hAnsi="Arial" w:cs="Arial"/>
          <w:sz w:val="17"/>
          <w:szCs w:val="17"/>
          <w:vertAlign w:val="superscript"/>
        </w:rPr>
        <w:t>4+</w:t>
      </w:r>
      <w:r w:rsidRPr="00D74B82">
        <w:rPr>
          <w:rFonts w:ascii="Arial" w:hAnsi="Arial" w:cs="Arial"/>
          <w:sz w:val="17"/>
          <w:szCs w:val="17"/>
        </w:rPr>
        <w:t>, respectively.</w:t>
      </w:r>
    </w:p>
    <w:p w:rsidR="009E31BD" w:rsidRDefault="009E31BD" w:rsidP="00BB245C">
      <w:pPr>
        <w:spacing w:line="240" w:lineRule="auto"/>
        <w:jc w:val="both"/>
        <w:rPr>
          <w:rFonts w:ascii="Arial" w:hAnsi="Arial" w:cs="Arial"/>
        </w:rPr>
      </w:pPr>
    </w:p>
    <w:p w:rsidR="009B5ECC" w:rsidRDefault="009B5ECC" w:rsidP="00BB245C">
      <w:pPr>
        <w:spacing w:line="240" w:lineRule="auto"/>
        <w:jc w:val="both"/>
        <w:rPr>
          <w:rFonts w:ascii="Arial" w:hAnsi="Arial" w:cs="Arial"/>
        </w:rPr>
      </w:pPr>
    </w:p>
    <w:p w:rsidR="009B5ECC" w:rsidRPr="00794C81" w:rsidRDefault="009B5ECC" w:rsidP="00BB245C">
      <w:pPr>
        <w:spacing w:line="240" w:lineRule="auto"/>
        <w:jc w:val="both"/>
        <w:rPr>
          <w:rFonts w:ascii="Arial" w:hAnsi="Arial" w:cs="Arial"/>
        </w:rPr>
      </w:pPr>
    </w:p>
    <w:p w:rsidR="009E31BD" w:rsidRPr="00794C81" w:rsidRDefault="009E31BD" w:rsidP="00BB245C">
      <w:pPr>
        <w:spacing w:line="240" w:lineRule="auto"/>
        <w:jc w:val="center"/>
        <w:rPr>
          <w:rFonts w:ascii="Arial" w:hAnsi="Arial" w:cs="Arial"/>
        </w:rPr>
      </w:pPr>
      <w:r w:rsidRPr="00794C81">
        <w:rPr>
          <w:rFonts w:ascii="Arial" w:hAnsi="Arial" w:cs="Arial"/>
          <w:noProof/>
          <w:lang w:eastAsia="en-GB"/>
        </w:rPr>
        <w:lastRenderedPageBreak/>
        <w:drawing>
          <wp:inline distT="0" distB="0" distL="0" distR="0" wp14:anchorId="6991BA89" wp14:editId="16AE05D2">
            <wp:extent cx="2057658" cy="2644140"/>
            <wp:effectExtent l="0" t="0" r="0" b="381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cstate="print">
                      <a:extLst>
                        <a:ext uri="{28A0092B-C50C-407E-A947-70E740481C1C}">
                          <a14:useLocalDpi xmlns:a14="http://schemas.microsoft.com/office/drawing/2010/main" val="0"/>
                        </a:ext>
                      </a:extLst>
                    </a:blip>
                    <a:srcRect l="2490" t="8487" r="16570" b="24619"/>
                    <a:stretch>
                      <a:fillRect/>
                    </a:stretch>
                  </pic:blipFill>
                  <pic:spPr bwMode="auto">
                    <a:xfrm>
                      <a:off x="0" y="0"/>
                      <a:ext cx="2058962" cy="2645815"/>
                    </a:xfrm>
                    <a:prstGeom prst="rect">
                      <a:avLst/>
                    </a:prstGeom>
                    <a:noFill/>
                    <a:ln>
                      <a:noFill/>
                    </a:ln>
                  </pic:spPr>
                </pic:pic>
              </a:graphicData>
            </a:graphic>
          </wp:inline>
        </w:drawing>
      </w:r>
    </w:p>
    <w:p w:rsidR="009B5ECC" w:rsidRPr="00D74B82" w:rsidRDefault="009B5ECC" w:rsidP="00BB245C">
      <w:pPr>
        <w:spacing w:line="240" w:lineRule="auto"/>
        <w:jc w:val="both"/>
        <w:rPr>
          <w:rFonts w:ascii="Arial" w:hAnsi="Arial" w:cs="Arial"/>
          <w:sz w:val="17"/>
          <w:szCs w:val="17"/>
        </w:rPr>
      </w:pPr>
      <w:r w:rsidRPr="00D74B82">
        <w:rPr>
          <w:rFonts w:ascii="Arial" w:hAnsi="Arial" w:cs="Arial"/>
          <w:b/>
          <w:sz w:val="17"/>
          <w:szCs w:val="17"/>
        </w:rPr>
        <w:t>Figure 5</w:t>
      </w:r>
      <w:r w:rsidRPr="00D74B82">
        <w:rPr>
          <w:rFonts w:ascii="Arial" w:hAnsi="Arial" w:cs="Arial"/>
          <w:sz w:val="17"/>
          <w:szCs w:val="17"/>
        </w:rPr>
        <w:t xml:space="preserve">. Fourier transform magnitude of k3-weighted </w:t>
      </w:r>
      <w:proofErr w:type="spellStart"/>
      <w:r w:rsidRPr="00D74B82">
        <w:rPr>
          <w:rFonts w:ascii="Arial" w:hAnsi="Arial" w:cs="Arial"/>
          <w:sz w:val="17"/>
          <w:szCs w:val="17"/>
        </w:rPr>
        <w:t>Zr</w:t>
      </w:r>
      <w:proofErr w:type="spellEnd"/>
      <w:r w:rsidRPr="00D74B82">
        <w:rPr>
          <w:rFonts w:ascii="Arial" w:hAnsi="Arial" w:cs="Arial"/>
          <w:sz w:val="17"/>
          <w:szCs w:val="17"/>
        </w:rPr>
        <w:t xml:space="preserve"> K-edge EXAFS spectra of </w:t>
      </w:r>
      <w:proofErr w:type="spellStart"/>
      <w:r w:rsidRPr="00D74B82">
        <w:rPr>
          <w:rFonts w:ascii="Arial" w:hAnsi="Arial" w:cs="Arial"/>
          <w:sz w:val="17"/>
          <w:szCs w:val="17"/>
        </w:rPr>
        <w:t>Zr</w:t>
      </w:r>
      <w:proofErr w:type="spellEnd"/>
      <w:r w:rsidRPr="00D74B82">
        <w:rPr>
          <w:rFonts w:ascii="Arial" w:hAnsi="Arial" w:cs="Arial"/>
          <w:sz w:val="17"/>
          <w:szCs w:val="17"/>
        </w:rPr>
        <w:t xml:space="preserve"> in </w:t>
      </w:r>
      <w:proofErr w:type="spellStart"/>
      <w:r w:rsidRPr="00D74B82">
        <w:rPr>
          <w:rFonts w:ascii="Arial" w:hAnsi="Arial" w:cs="Arial"/>
          <w:sz w:val="17"/>
          <w:szCs w:val="17"/>
        </w:rPr>
        <w:t>Met</w:t>
      </w:r>
      <w:r w:rsidRPr="00D74B82">
        <w:rPr>
          <w:rFonts w:ascii="Arial" w:hAnsi="Arial" w:cs="Arial"/>
          <w:sz w:val="17"/>
          <w:szCs w:val="17"/>
          <w:vertAlign w:val="subscript"/>
        </w:rPr>
        <w:t>x</w:t>
      </w:r>
      <w:proofErr w:type="spellEnd"/>
      <w:r w:rsidRPr="00D74B82">
        <w:rPr>
          <w:rFonts w:ascii="Arial" w:hAnsi="Arial" w:cs="Arial"/>
          <w:sz w:val="17"/>
          <w:szCs w:val="17"/>
        </w:rPr>
        <w:t>-EPS sample, calculated in the k range 3–11 Å</w:t>
      </w:r>
      <w:r w:rsidRPr="00D74B82">
        <w:rPr>
          <w:rFonts w:ascii="Arial" w:hAnsi="Arial" w:cs="Arial"/>
          <w:sz w:val="17"/>
          <w:szCs w:val="17"/>
          <w:vertAlign w:val="superscript"/>
        </w:rPr>
        <w:t>-1</w:t>
      </w:r>
      <w:r w:rsidRPr="00D74B82">
        <w:rPr>
          <w:rFonts w:ascii="Arial" w:hAnsi="Arial" w:cs="Arial"/>
          <w:sz w:val="17"/>
          <w:szCs w:val="17"/>
        </w:rPr>
        <w:t xml:space="preserve"> and R range 1–3.4 Å. Experiment: solid line; best-fit EXAFS model of the nearest coordination shells: dashed line.</w:t>
      </w:r>
    </w:p>
    <w:p w:rsidR="009E31BD" w:rsidRPr="00794C81" w:rsidRDefault="009E31BD" w:rsidP="00BB245C">
      <w:pPr>
        <w:spacing w:line="240" w:lineRule="auto"/>
        <w:jc w:val="both"/>
        <w:rPr>
          <w:rFonts w:ascii="Arial" w:hAnsi="Arial" w:cs="Arial"/>
        </w:rPr>
      </w:pPr>
    </w:p>
    <w:p w:rsidR="009E31BD" w:rsidRPr="00794C81" w:rsidRDefault="009E31BD" w:rsidP="00BB245C">
      <w:pPr>
        <w:spacing w:line="240" w:lineRule="auto"/>
        <w:jc w:val="center"/>
        <w:rPr>
          <w:rFonts w:ascii="Arial" w:hAnsi="Arial" w:cs="Arial"/>
        </w:rPr>
      </w:pPr>
      <w:r w:rsidRPr="00794C81">
        <w:rPr>
          <w:rFonts w:ascii="Arial" w:hAnsi="Arial" w:cs="Arial"/>
          <w:noProof/>
          <w:lang w:eastAsia="en-GB"/>
        </w:rPr>
        <w:drawing>
          <wp:inline distT="0" distB="0" distL="0" distR="0" wp14:anchorId="2D21F9EB" wp14:editId="0B7D81CB">
            <wp:extent cx="2228400" cy="31860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extLst>
                        <a:ext uri="{28A0092B-C50C-407E-A947-70E740481C1C}">
                          <a14:useLocalDpi xmlns:a14="http://schemas.microsoft.com/office/drawing/2010/main" val="0"/>
                        </a:ext>
                      </a:extLst>
                    </a:blip>
                    <a:srcRect l="2779" t="6816" r="17433" b="23129"/>
                    <a:stretch>
                      <a:fillRect/>
                    </a:stretch>
                  </pic:blipFill>
                  <pic:spPr bwMode="auto">
                    <a:xfrm>
                      <a:off x="0" y="0"/>
                      <a:ext cx="2228400" cy="3186000"/>
                    </a:xfrm>
                    <a:prstGeom prst="rect">
                      <a:avLst/>
                    </a:prstGeom>
                    <a:noFill/>
                    <a:ln>
                      <a:noFill/>
                    </a:ln>
                  </pic:spPr>
                </pic:pic>
              </a:graphicData>
            </a:graphic>
          </wp:inline>
        </w:drawing>
      </w:r>
    </w:p>
    <w:p w:rsidR="009B5ECC" w:rsidRPr="007F279F" w:rsidRDefault="009B5ECC" w:rsidP="00BB245C">
      <w:pPr>
        <w:spacing w:line="240" w:lineRule="auto"/>
        <w:jc w:val="both"/>
        <w:rPr>
          <w:rFonts w:ascii="Arial" w:hAnsi="Arial" w:cs="Arial"/>
          <w:sz w:val="17"/>
          <w:szCs w:val="17"/>
        </w:rPr>
      </w:pPr>
      <w:r w:rsidRPr="00D74B82">
        <w:rPr>
          <w:rFonts w:ascii="Arial" w:hAnsi="Arial" w:cs="Arial"/>
          <w:b/>
          <w:sz w:val="17"/>
          <w:szCs w:val="17"/>
        </w:rPr>
        <w:t>Figure 6</w:t>
      </w:r>
      <w:r w:rsidRPr="00D74B82">
        <w:rPr>
          <w:rFonts w:ascii="Arial" w:hAnsi="Arial" w:cs="Arial"/>
          <w:sz w:val="17"/>
          <w:szCs w:val="17"/>
        </w:rPr>
        <w:t xml:space="preserve">. Fourier transform magnitude of k2-weighted Rh K-edge EXAFS spectra of Rh in </w:t>
      </w:r>
      <w:proofErr w:type="spellStart"/>
      <w:r w:rsidRPr="00D74B82">
        <w:rPr>
          <w:rFonts w:ascii="Arial" w:hAnsi="Arial" w:cs="Arial"/>
          <w:sz w:val="17"/>
          <w:szCs w:val="17"/>
        </w:rPr>
        <w:t>Met</w:t>
      </w:r>
      <w:r w:rsidRPr="00D74B82">
        <w:rPr>
          <w:rFonts w:ascii="Arial" w:hAnsi="Arial" w:cs="Arial"/>
          <w:sz w:val="17"/>
          <w:szCs w:val="17"/>
          <w:vertAlign w:val="subscript"/>
        </w:rPr>
        <w:t>x</w:t>
      </w:r>
      <w:proofErr w:type="spellEnd"/>
      <w:r w:rsidRPr="00D74B82">
        <w:rPr>
          <w:rFonts w:ascii="Arial" w:hAnsi="Arial" w:cs="Arial"/>
          <w:sz w:val="17"/>
          <w:szCs w:val="17"/>
        </w:rPr>
        <w:t>-EPS sample, calculated in the k range 3–11 Å</w:t>
      </w:r>
      <w:r w:rsidRPr="00D74B82">
        <w:rPr>
          <w:rFonts w:ascii="Arial" w:hAnsi="Arial" w:cs="Arial"/>
          <w:sz w:val="17"/>
          <w:szCs w:val="17"/>
          <w:vertAlign w:val="superscript"/>
        </w:rPr>
        <w:t>-1</w:t>
      </w:r>
      <w:r w:rsidRPr="00D74B82">
        <w:rPr>
          <w:rFonts w:ascii="Arial" w:hAnsi="Arial" w:cs="Arial"/>
          <w:sz w:val="17"/>
          <w:szCs w:val="17"/>
        </w:rPr>
        <w:t xml:space="preserve"> and R range 1–3.4 Å. Experiment: solid line; best-fit EXAFS model of the nearest coordination shells: dashed line. </w:t>
      </w:r>
    </w:p>
    <w:p w:rsidR="00D74B82" w:rsidRDefault="00D74B82" w:rsidP="00BB245C">
      <w:pPr>
        <w:spacing w:line="240" w:lineRule="auto"/>
        <w:jc w:val="both"/>
        <w:rPr>
          <w:rFonts w:ascii="Arial" w:hAnsi="Arial" w:cs="Arial"/>
          <w:b/>
        </w:rPr>
      </w:pPr>
    </w:p>
    <w:p w:rsidR="00E739FE" w:rsidRPr="00794C81" w:rsidRDefault="00E739FE" w:rsidP="00BB245C">
      <w:pPr>
        <w:spacing w:line="240" w:lineRule="auto"/>
        <w:jc w:val="both"/>
        <w:rPr>
          <w:rFonts w:ascii="Arial" w:hAnsi="Arial" w:cs="Arial"/>
          <w:b/>
        </w:rPr>
      </w:pPr>
      <w:r w:rsidRPr="00794C81">
        <w:rPr>
          <w:rFonts w:ascii="Arial" w:hAnsi="Arial" w:cs="Arial"/>
          <w:b/>
        </w:rPr>
        <w:t>Catalyst activity</w:t>
      </w:r>
    </w:p>
    <w:p w:rsidR="00E739FE" w:rsidRPr="00C52107" w:rsidRDefault="00E739FE" w:rsidP="00BB245C">
      <w:pPr>
        <w:spacing w:line="240" w:lineRule="auto"/>
        <w:jc w:val="both"/>
        <w:rPr>
          <w:rFonts w:ascii="Arial" w:hAnsi="Arial" w:cs="Arial"/>
          <w:sz w:val="17"/>
          <w:szCs w:val="17"/>
        </w:rPr>
      </w:pPr>
      <w:r w:rsidRPr="00C52107">
        <w:rPr>
          <w:rFonts w:ascii="Arial" w:hAnsi="Arial" w:cs="Arial"/>
          <w:sz w:val="17"/>
          <w:szCs w:val="17"/>
        </w:rPr>
        <w:t xml:space="preserve">We evaluated the catalytic activity of </w:t>
      </w:r>
      <w:proofErr w:type="spellStart"/>
      <w:r w:rsidRPr="00C52107">
        <w:rPr>
          <w:rFonts w:ascii="Arial" w:hAnsi="Arial" w:cs="Arial"/>
          <w:sz w:val="17"/>
          <w:szCs w:val="17"/>
        </w:rPr>
        <w:t>Metx</w:t>
      </w:r>
      <w:proofErr w:type="spellEnd"/>
      <w:r w:rsidRPr="00C52107">
        <w:rPr>
          <w:rFonts w:ascii="Arial" w:hAnsi="Arial" w:cs="Arial"/>
          <w:sz w:val="17"/>
          <w:szCs w:val="17"/>
        </w:rPr>
        <w:t xml:space="preserve">-EPS in the hydrogenation of some interesting molecules as </w:t>
      </w:r>
      <w:r w:rsidRPr="00C52107">
        <w:rPr>
          <w:rFonts w:ascii="Arial" w:hAnsi="Arial" w:cs="Arial"/>
          <w:i/>
          <w:sz w:val="17"/>
          <w:szCs w:val="17"/>
        </w:rPr>
        <w:t>trans</w:t>
      </w:r>
      <w:r w:rsidRPr="00C52107">
        <w:rPr>
          <w:rFonts w:ascii="Arial" w:hAnsi="Arial" w:cs="Arial"/>
          <w:sz w:val="17"/>
          <w:szCs w:val="17"/>
        </w:rPr>
        <w:t>-cinnamaldehyde, benzaldehyde, furfural and 5-(hydroxymethyl)furfural (HMF), key platform molecules from biomasses</w:t>
      </w:r>
      <w:r w:rsidR="00974CA1" w:rsidRPr="00C52107">
        <w:rPr>
          <w:rFonts w:ascii="Arial" w:hAnsi="Arial" w:cs="Arial"/>
          <w:sz w:val="17"/>
          <w:szCs w:val="17"/>
        </w:rPr>
        <w:t>,</w:t>
      </w:r>
      <w:r w:rsidR="00D05920" w:rsidRPr="00C52107">
        <w:rPr>
          <w:rFonts w:ascii="Arial" w:hAnsi="Arial" w:cs="Arial"/>
          <w:sz w:val="17"/>
          <w:szCs w:val="17"/>
        </w:rPr>
        <w:t xml:space="preserve"> (Scheme 1)</w:t>
      </w:r>
      <w:r w:rsidRPr="00C52107">
        <w:rPr>
          <w:rFonts w:ascii="Arial" w:hAnsi="Arial" w:cs="Arial"/>
          <w:sz w:val="17"/>
          <w:szCs w:val="17"/>
        </w:rPr>
        <w:t>, and some nitroarenes as nitrobenzene, 4-nitrobenzaldehyde and 1-chloro-3-nitrobenzene</w:t>
      </w:r>
      <w:r w:rsidR="00D05920" w:rsidRPr="00C52107">
        <w:rPr>
          <w:rFonts w:ascii="Arial" w:hAnsi="Arial" w:cs="Arial"/>
          <w:sz w:val="17"/>
          <w:szCs w:val="17"/>
        </w:rPr>
        <w:t xml:space="preserve"> (Scheme 2)</w:t>
      </w:r>
      <w:r w:rsidRPr="00C52107">
        <w:rPr>
          <w:rFonts w:ascii="Arial" w:hAnsi="Arial" w:cs="Arial"/>
          <w:sz w:val="17"/>
          <w:szCs w:val="17"/>
        </w:rPr>
        <w:t>.</w:t>
      </w:r>
    </w:p>
    <w:bookmarkStart w:id="7" w:name="_Hlk4767942"/>
    <w:p w:rsidR="00974CA1" w:rsidRPr="007F279F" w:rsidRDefault="007F279F" w:rsidP="00BB245C">
      <w:pPr>
        <w:spacing w:line="240" w:lineRule="auto"/>
        <w:jc w:val="center"/>
      </w:pPr>
      <w:r w:rsidRPr="007F279F">
        <w:object w:dxaOrig="10190" w:dyaOrig="75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5.05pt;height:358.6pt" o:ole="">
            <v:imagedata r:id="rId14" o:title=""/>
          </v:shape>
          <o:OLEObject Type="Embed" ProgID="ChemDraw.Document.6.0" ShapeID="_x0000_i1025" DrawAspect="Content" ObjectID="_1615623159" r:id="rId15"/>
        </w:object>
      </w:r>
      <w:bookmarkEnd w:id="7"/>
    </w:p>
    <w:p w:rsidR="00974CA1" w:rsidRPr="00C52107" w:rsidRDefault="00974CA1" w:rsidP="00BB245C">
      <w:pPr>
        <w:spacing w:line="240" w:lineRule="auto"/>
        <w:jc w:val="both"/>
        <w:rPr>
          <w:rFonts w:ascii="Arial" w:hAnsi="Arial" w:cs="Arial"/>
          <w:sz w:val="17"/>
          <w:szCs w:val="17"/>
        </w:rPr>
      </w:pPr>
      <w:bookmarkStart w:id="8" w:name="_Hlk4767983"/>
      <w:r w:rsidRPr="00C52107">
        <w:rPr>
          <w:rFonts w:ascii="Arial" w:hAnsi="Arial" w:cs="Arial"/>
          <w:b/>
          <w:sz w:val="17"/>
          <w:szCs w:val="17"/>
        </w:rPr>
        <w:t>Scheme 1.</w:t>
      </w:r>
      <w:r w:rsidRPr="00C52107">
        <w:rPr>
          <w:rFonts w:ascii="Arial" w:hAnsi="Arial" w:cs="Arial"/>
          <w:sz w:val="17"/>
          <w:szCs w:val="17"/>
        </w:rPr>
        <w:t xml:space="preserve"> Hydrogenation of functionalized aldehydes</w:t>
      </w:r>
    </w:p>
    <w:bookmarkStart w:id="9" w:name="_Hlk4768012"/>
    <w:bookmarkEnd w:id="8"/>
    <w:p w:rsidR="00171B31" w:rsidRDefault="007F279F" w:rsidP="00BB245C">
      <w:pPr>
        <w:spacing w:line="240" w:lineRule="auto"/>
        <w:jc w:val="center"/>
      </w:pPr>
      <w:r w:rsidRPr="007F279F">
        <w:object w:dxaOrig="10310" w:dyaOrig="7879">
          <v:shape id="_x0000_i1026" type="#_x0000_t75" style="width:479.4pt;height:365.2pt" o:ole="">
            <v:imagedata r:id="rId16" o:title=""/>
          </v:shape>
          <o:OLEObject Type="Embed" ProgID="ChemDraw.Document.6.0" ShapeID="_x0000_i1026" DrawAspect="Content" ObjectID="_1615623160" r:id="rId17"/>
        </w:object>
      </w:r>
      <w:bookmarkEnd w:id="9"/>
    </w:p>
    <w:p w:rsidR="000D648E" w:rsidRPr="003823AA" w:rsidRDefault="000D648E" w:rsidP="00BB245C">
      <w:pPr>
        <w:spacing w:line="240" w:lineRule="auto"/>
        <w:jc w:val="both"/>
        <w:rPr>
          <w:rFonts w:ascii="Arial" w:hAnsi="Arial" w:cs="Arial"/>
          <w:sz w:val="17"/>
          <w:szCs w:val="17"/>
        </w:rPr>
      </w:pPr>
      <w:bookmarkStart w:id="10" w:name="_Hlk4768302"/>
      <w:r w:rsidRPr="003823AA">
        <w:rPr>
          <w:rFonts w:ascii="Arial" w:hAnsi="Arial" w:cs="Arial"/>
          <w:b/>
          <w:sz w:val="17"/>
          <w:szCs w:val="17"/>
        </w:rPr>
        <w:t>Scheme 2</w:t>
      </w:r>
      <w:r w:rsidRPr="003823AA">
        <w:rPr>
          <w:rFonts w:ascii="Arial" w:hAnsi="Arial" w:cs="Arial"/>
          <w:sz w:val="17"/>
          <w:szCs w:val="17"/>
        </w:rPr>
        <w:t>. Hydrogenation of nitroarenes</w:t>
      </w:r>
    </w:p>
    <w:bookmarkEnd w:id="10"/>
    <w:p w:rsidR="000D648E" w:rsidRDefault="000D648E" w:rsidP="00BB245C">
      <w:pPr>
        <w:spacing w:line="240" w:lineRule="auto"/>
        <w:jc w:val="both"/>
        <w:rPr>
          <w:rFonts w:ascii="Arial" w:hAnsi="Arial" w:cs="Arial"/>
          <w:b/>
        </w:rPr>
      </w:pPr>
    </w:p>
    <w:p w:rsidR="00974CA1" w:rsidRPr="00974CA1" w:rsidRDefault="00974CA1" w:rsidP="00BB245C">
      <w:pPr>
        <w:spacing w:line="240" w:lineRule="auto"/>
        <w:jc w:val="both"/>
        <w:rPr>
          <w:rFonts w:ascii="Arial" w:hAnsi="Arial" w:cs="Arial"/>
          <w:b/>
        </w:rPr>
      </w:pPr>
      <w:bookmarkStart w:id="11" w:name="_Hlk4768324"/>
      <w:r w:rsidRPr="00974CA1">
        <w:rPr>
          <w:rFonts w:ascii="Arial" w:hAnsi="Arial" w:cs="Arial"/>
          <w:b/>
        </w:rPr>
        <w:t>Hydrogenation of functionalized aldehydes</w:t>
      </w:r>
    </w:p>
    <w:p w:rsidR="00E739FE" w:rsidRPr="009B697C" w:rsidRDefault="00E739FE" w:rsidP="00BB245C">
      <w:pPr>
        <w:spacing w:line="240" w:lineRule="auto"/>
        <w:jc w:val="both"/>
        <w:rPr>
          <w:rFonts w:ascii="Arial" w:hAnsi="Arial" w:cs="Arial"/>
          <w:color w:val="222222"/>
          <w:sz w:val="17"/>
          <w:szCs w:val="17"/>
          <w:lang w:val="en"/>
        </w:rPr>
      </w:pPr>
      <w:r w:rsidRPr="009B697C">
        <w:rPr>
          <w:rFonts w:ascii="Arial" w:hAnsi="Arial" w:cs="Arial"/>
          <w:i/>
          <w:sz w:val="17"/>
          <w:szCs w:val="17"/>
        </w:rPr>
        <w:t>t</w:t>
      </w:r>
      <w:r w:rsidRPr="009B697C">
        <w:rPr>
          <w:rFonts w:ascii="Arial" w:hAnsi="Arial" w:cs="Arial"/>
          <w:sz w:val="17"/>
          <w:szCs w:val="17"/>
        </w:rPr>
        <w:t>rans-Cinnamaldehyde (</w:t>
      </w:r>
      <w:r w:rsidRPr="009B697C">
        <w:rPr>
          <w:rFonts w:ascii="Arial" w:hAnsi="Arial" w:cs="Arial"/>
          <w:b/>
          <w:sz w:val="17"/>
          <w:szCs w:val="17"/>
        </w:rPr>
        <w:t>1</w:t>
      </w:r>
      <w:r w:rsidRPr="009B697C">
        <w:rPr>
          <w:rFonts w:ascii="Arial" w:hAnsi="Arial" w:cs="Arial"/>
          <w:sz w:val="17"/>
          <w:szCs w:val="17"/>
        </w:rPr>
        <w:t>) was chosen as α,β-unsaturated carbonyl model compound (Scheme 1</w:t>
      </w:r>
      <w:r w:rsidR="00EE54B6" w:rsidRPr="009B697C">
        <w:rPr>
          <w:rFonts w:ascii="Arial" w:hAnsi="Arial" w:cs="Arial"/>
          <w:sz w:val="17"/>
          <w:szCs w:val="17"/>
        </w:rPr>
        <w:t>, Table 1</w:t>
      </w:r>
      <w:r w:rsidRPr="009B697C">
        <w:rPr>
          <w:rFonts w:ascii="Arial" w:hAnsi="Arial" w:cs="Arial"/>
          <w:sz w:val="17"/>
          <w:szCs w:val="17"/>
        </w:rPr>
        <w:t xml:space="preserve">). The </w:t>
      </w:r>
      <w:proofErr w:type="spellStart"/>
      <w:r w:rsidRPr="009B697C">
        <w:rPr>
          <w:rFonts w:ascii="Arial" w:hAnsi="Arial" w:cs="Arial"/>
          <w:sz w:val="17"/>
          <w:szCs w:val="17"/>
        </w:rPr>
        <w:t>chemoselective</w:t>
      </w:r>
      <w:proofErr w:type="spellEnd"/>
      <w:r w:rsidRPr="009B697C">
        <w:rPr>
          <w:rFonts w:ascii="Arial" w:hAnsi="Arial" w:cs="Arial"/>
          <w:sz w:val="17"/>
          <w:szCs w:val="17"/>
        </w:rPr>
        <w:t xml:space="preserve"> hydrogenation of α,β-unsaturated aldehydes to the corresponding saturated aldehydes or to the unsaturated alcohols is a very important reaction for the synthesis of valuable fine chemicals. Still now selectivity is a challenging problem and it strongly depends on the nature of the active metal catalyst and on the hydrogenation reaction conditions</w:t>
      </w:r>
      <w:r w:rsidR="0091388E" w:rsidRPr="009B697C">
        <w:rPr>
          <w:rFonts w:ascii="Arial" w:hAnsi="Arial" w:cs="Arial"/>
          <w:sz w:val="17"/>
          <w:szCs w:val="17"/>
        </w:rPr>
        <w:t>.</w:t>
      </w:r>
      <w:r w:rsidRPr="009B697C">
        <w:rPr>
          <w:rFonts w:ascii="Arial" w:hAnsi="Arial" w:cs="Arial"/>
          <w:sz w:val="17"/>
          <w:szCs w:val="17"/>
          <w:vertAlign w:val="superscript"/>
        </w:rPr>
        <w:t>[14-1</w:t>
      </w:r>
      <w:r w:rsidR="006C4D04" w:rsidRPr="009B697C">
        <w:rPr>
          <w:rFonts w:ascii="Arial" w:hAnsi="Arial" w:cs="Arial"/>
          <w:sz w:val="17"/>
          <w:szCs w:val="17"/>
          <w:vertAlign w:val="superscript"/>
        </w:rPr>
        <w:t>7</w:t>
      </w:r>
      <w:r w:rsidRPr="009B697C">
        <w:rPr>
          <w:rFonts w:ascii="Arial" w:hAnsi="Arial" w:cs="Arial"/>
          <w:sz w:val="17"/>
          <w:szCs w:val="17"/>
          <w:vertAlign w:val="superscript"/>
        </w:rPr>
        <w:t>]</w:t>
      </w:r>
      <w:r w:rsidRPr="009B697C">
        <w:rPr>
          <w:rFonts w:ascii="Arial" w:hAnsi="Arial" w:cs="Arial"/>
          <w:sz w:val="17"/>
          <w:szCs w:val="17"/>
        </w:rPr>
        <w:t xml:space="preserve"> As reported in the literature, heterogeneous Pd catalysts preferentially reduce the carbon-carbon double bond of </w:t>
      </w:r>
      <w:r w:rsidRPr="00D66384">
        <w:rPr>
          <w:rFonts w:ascii="Symbol" w:hAnsi="Symbol" w:cs="Arial"/>
          <w:sz w:val="17"/>
          <w:szCs w:val="17"/>
        </w:rPr>
        <w:t></w:t>
      </w:r>
      <w:r w:rsidRPr="00D66384">
        <w:rPr>
          <w:rFonts w:ascii="Symbol" w:hAnsi="Symbol" w:cs="Arial"/>
          <w:sz w:val="17"/>
          <w:szCs w:val="17"/>
        </w:rPr>
        <w:t></w:t>
      </w:r>
      <w:r w:rsidRPr="00D66384">
        <w:rPr>
          <w:rFonts w:ascii="Symbol" w:hAnsi="Symbol" w:cs="Arial"/>
          <w:sz w:val="17"/>
          <w:szCs w:val="17"/>
        </w:rPr>
        <w:t></w:t>
      </w:r>
      <w:r w:rsidRPr="009B697C">
        <w:rPr>
          <w:rFonts w:ascii="Arial" w:hAnsi="Arial" w:cs="Arial"/>
          <w:sz w:val="17"/>
          <w:szCs w:val="17"/>
        </w:rPr>
        <w:t>-unsaturated aldehydes; however, the activity and selectivity of supported palladium catalysts can be affected by pH and by suitable promoters</w:t>
      </w:r>
      <w:r w:rsidR="0091388E" w:rsidRPr="009B697C">
        <w:rPr>
          <w:rFonts w:ascii="Arial" w:hAnsi="Arial" w:cs="Arial"/>
          <w:sz w:val="17"/>
          <w:szCs w:val="17"/>
        </w:rPr>
        <w:t>.</w:t>
      </w:r>
      <w:r w:rsidRPr="009B697C">
        <w:rPr>
          <w:rFonts w:ascii="Arial" w:hAnsi="Arial" w:cs="Arial"/>
          <w:sz w:val="17"/>
          <w:szCs w:val="17"/>
          <w:vertAlign w:val="superscript"/>
        </w:rPr>
        <w:t>[1</w:t>
      </w:r>
      <w:r w:rsidR="00490C22" w:rsidRPr="009B697C">
        <w:rPr>
          <w:rFonts w:ascii="Arial" w:hAnsi="Arial" w:cs="Arial"/>
          <w:sz w:val="17"/>
          <w:szCs w:val="17"/>
          <w:vertAlign w:val="superscript"/>
        </w:rPr>
        <w:t>8</w:t>
      </w:r>
      <w:r w:rsidRPr="009B697C">
        <w:rPr>
          <w:rFonts w:ascii="Arial" w:hAnsi="Arial" w:cs="Arial"/>
          <w:sz w:val="17"/>
          <w:szCs w:val="17"/>
          <w:vertAlign w:val="superscript"/>
        </w:rPr>
        <w:t>-</w:t>
      </w:r>
      <w:r w:rsidR="00490C22" w:rsidRPr="009B697C">
        <w:rPr>
          <w:rFonts w:ascii="Arial" w:hAnsi="Arial" w:cs="Arial"/>
          <w:sz w:val="17"/>
          <w:szCs w:val="17"/>
          <w:vertAlign w:val="superscript"/>
        </w:rPr>
        <w:t>20</w:t>
      </w:r>
      <w:r w:rsidRPr="009B697C">
        <w:rPr>
          <w:rFonts w:ascii="Arial" w:hAnsi="Arial" w:cs="Arial"/>
          <w:sz w:val="17"/>
          <w:szCs w:val="17"/>
          <w:vertAlign w:val="superscript"/>
        </w:rPr>
        <w:t>]</w:t>
      </w:r>
      <w:r w:rsidRPr="009B697C">
        <w:rPr>
          <w:rFonts w:ascii="Arial" w:hAnsi="Arial" w:cs="Arial"/>
          <w:sz w:val="17"/>
          <w:szCs w:val="17"/>
        </w:rPr>
        <w:t xml:space="preserve"> </w:t>
      </w:r>
      <w:r w:rsidRPr="009B697C">
        <w:rPr>
          <w:rFonts w:ascii="Arial" w:hAnsi="Arial" w:cs="Arial"/>
          <w:color w:val="222222"/>
          <w:sz w:val="17"/>
          <w:szCs w:val="17"/>
          <w:lang w:val="en"/>
        </w:rPr>
        <w:t>Pt and Rh based catalysts, on the other hand, are active towards the hydrogenation of both C=C and C=O double bond</w:t>
      </w:r>
      <w:r w:rsidR="0091388E" w:rsidRPr="009B697C">
        <w:rPr>
          <w:rFonts w:ascii="Arial" w:hAnsi="Arial" w:cs="Arial"/>
          <w:color w:val="222222"/>
          <w:sz w:val="17"/>
          <w:szCs w:val="17"/>
          <w:lang w:val="en"/>
        </w:rPr>
        <w:t>.</w:t>
      </w:r>
      <w:r w:rsidRPr="009B697C">
        <w:rPr>
          <w:rFonts w:ascii="Arial" w:hAnsi="Arial" w:cs="Arial"/>
          <w:color w:val="222222"/>
          <w:sz w:val="17"/>
          <w:szCs w:val="17"/>
          <w:vertAlign w:val="superscript"/>
          <w:lang w:val="en"/>
        </w:rPr>
        <w:t>[</w:t>
      </w:r>
      <w:r w:rsidR="00490C22" w:rsidRPr="009B697C">
        <w:rPr>
          <w:rFonts w:ascii="Arial" w:hAnsi="Arial" w:cs="Arial"/>
          <w:color w:val="222222"/>
          <w:sz w:val="17"/>
          <w:szCs w:val="17"/>
          <w:vertAlign w:val="superscript"/>
          <w:lang w:val="en"/>
        </w:rPr>
        <w:t>21-24</w:t>
      </w:r>
      <w:r w:rsidRPr="009B697C">
        <w:rPr>
          <w:rFonts w:ascii="Arial" w:hAnsi="Arial" w:cs="Arial"/>
          <w:color w:val="222222"/>
          <w:sz w:val="17"/>
          <w:szCs w:val="17"/>
          <w:vertAlign w:val="superscript"/>
          <w:lang w:val="en"/>
        </w:rPr>
        <w:t>]</w:t>
      </w:r>
      <w:r w:rsidRPr="009B697C">
        <w:rPr>
          <w:rFonts w:ascii="Arial" w:hAnsi="Arial" w:cs="Arial"/>
          <w:sz w:val="17"/>
          <w:szCs w:val="17"/>
          <w:lang w:val="en"/>
        </w:rPr>
        <w:t xml:space="preserve"> </w:t>
      </w:r>
      <w:r w:rsidRPr="009B697C">
        <w:rPr>
          <w:rFonts w:ascii="Arial" w:hAnsi="Arial" w:cs="Arial"/>
          <w:color w:val="222222"/>
          <w:sz w:val="17"/>
          <w:szCs w:val="17"/>
          <w:lang w:val="en"/>
        </w:rPr>
        <w:t>The first test was carried out in H</w:t>
      </w:r>
      <w:r w:rsidRPr="009B697C">
        <w:rPr>
          <w:rFonts w:ascii="Arial" w:hAnsi="Arial" w:cs="Arial"/>
          <w:color w:val="222222"/>
          <w:sz w:val="17"/>
          <w:szCs w:val="17"/>
          <w:vertAlign w:val="subscript"/>
          <w:lang w:val="en"/>
        </w:rPr>
        <w:t>2</w:t>
      </w:r>
      <w:r w:rsidRPr="009B697C">
        <w:rPr>
          <w:rFonts w:ascii="Arial" w:hAnsi="Arial" w:cs="Arial"/>
          <w:color w:val="222222"/>
          <w:sz w:val="17"/>
          <w:szCs w:val="17"/>
          <w:lang w:val="en"/>
        </w:rPr>
        <w:t>O/THF at 50°C and 0.2 MPa of H</w:t>
      </w:r>
      <w:r w:rsidRPr="009B697C">
        <w:rPr>
          <w:rFonts w:ascii="Arial" w:hAnsi="Arial" w:cs="Arial"/>
          <w:color w:val="222222"/>
          <w:sz w:val="17"/>
          <w:szCs w:val="17"/>
          <w:vertAlign w:val="subscript"/>
          <w:lang w:val="en"/>
        </w:rPr>
        <w:t>2</w:t>
      </w:r>
      <w:r w:rsidRPr="009B697C">
        <w:rPr>
          <w:rFonts w:ascii="Arial" w:hAnsi="Arial" w:cs="Arial"/>
          <w:color w:val="222222"/>
          <w:sz w:val="17"/>
          <w:szCs w:val="17"/>
          <w:lang w:val="en"/>
        </w:rPr>
        <w:t xml:space="preserve"> for 3h, with a substrate/Pd 15</w:t>
      </w:r>
      <w:r w:rsidR="00693700">
        <w:rPr>
          <w:rFonts w:ascii="Arial" w:hAnsi="Arial" w:cs="Arial"/>
          <w:color w:val="222222"/>
          <w:sz w:val="17"/>
          <w:szCs w:val="17"/>
          <w:lang w:val="en"/>
        </w:rPr>
        <w:t>15</w:t>
      </w:r>
      <w:r w:rsidRPr="009B697C">
        <w:rPr>
          <w:rFonts w:ascii="Arial" w:hAnsi="Arial" w:cs="Arial"/>
          <w:color w:val="222222"/>
          <w:sz w:val="17"/>
          <w:szCs w:val="17"/>
          <w:lang w:val="en"/>
        </w:rPr>
        <w:t xml:space="preserve">/1 (mol/mol), corresponding to a substrate/Pt </w:t>
      </w:r>
      <w:r w:rsidRPr="00693700">
        <w:rPr>
          <w:rFonts w:ascii="Arial" w:hAnsi="Arial" w:cs="Arial"/>
          <w:color w:val="222222"/>
          <w:sz w:val="17"/>
          <w:szCs w:val="17"/>
          <w:lang w:val="en"/>
        </w:rPr>
        <w:t>5</w:t>
      </w:r>
      <w:r w:rsidR="006C6431">
        <w:rPr>
          <w:rFonts w:ascii="Arial" w:hAnsi="Arial" w:cs="Arial"/>
          <w:color w:val="222222"/>
          <w:sz w:val="17"/>
          <w:szCs w:val="17"/>
          <w:lang w:val="en"/>
        </w:rPr>
        <w:t>450</w:t>
      </w:r>
      <w:r w:rsidRPr="00693700">
        <w:rPr>
          <w:rFonts w:ascii="Arial" w:hAnsi="Arial" w:cs="Arial"/>
          <w:color w:val="222222"/>
          <w:sz w:val="17"/>
          <w:szCs w:val="17"/>
          <w:lang w:val="en"/>
        </w:rPr>
        <w:t>/1</w:t>
      </w:r>
      <w:r w:rsidRPr="009B697C">
        <w:rPr>
          <w:rFonts w:ascii="Arial" w:hAnsi="Arial" w:cs="Arial"/>
          <w:color w:val="222222"/>
          <w:sz w:val="17"/>
          <w:szCs w:val="17"/>
          <w:lang w:val="en"/>
        </w:rPr>
        <w:t xml:space="preserve"> (mol/mol). The substrate conversion was 95% and both the saturated aldehyde (</w:t>
      </w:r>
      <w:r w:rsidRPr="009B697C">
        <w:rPr>
          <w:rFonts w:ascii="Arial" w:hAnsi="Arial" w:cs="Arial"/>
          <w:b/>
          <w:color w:val="222222"/>
          <w:sz w:val="17"/>
          <w:szCs w:val="17"/>
          <w:lang w:val="en"/>
        </w:rPr>
        <w:t>2</w:t>
      </w:r>
      <w:r w:rsidRPr="009B697C">
        <w:rPr>
          <w:rFonts w:ascii="Arial" w:hAnsi="Arial" w:cs="Arial"/>
          <w:color w:val="222222"/>
          <w:sz w:val="17"/>
          <w:szCs w:val="17"/>
          <w:lang w:val="en"/>
        </w:rPr>
        <w:t>) (73%) and the corresponding alcohol (</w:t>
      </w:r>
      <w:r w:rsidRPr="009B697C">
        <w:rPr>
          <w:rFonts w:ascii="Arial" w:hAnsi="Arial" w:cs="Arial"/>
          <w:b/>
          <w:color w:val="222222"/>
          <w:sz w:val="17"/>
          <w:szCs w:val="17"/>
          <w:lang w:val="en"/>
        </w:rPr>
        <w:t>3</w:t>
      </w:r>
      <w:r w:rsidRPr="009B697C">
        <w:rPr>
          <w:rFonts w:ascii="Arial" w:hAnsi="Arial" w:cs="Arial"/>
          <w:color w:val="222222"/>
          <w:sz w:val="17"/>
          <w:szCs w:val="17"/>
          <w:lang w:val="en"/>
        </w:rPr>
        <w:t>) (21%) were formed; moreover, also a very small amount of cinnamyl alcohol (</w:t>
      </w:r>
      <w:r w:rsidRPr="009B697C">
        <w:rPr>
          <w:rFonts w:ascii="Arial" w:hAnsi="Arial" w:cs="Arial"/>
          <w:b/>
          <w:color w:val="222222"/>
          <w:sz w:val="17"/>
          <w:szCs w:val="17"/>
          <w:lang w:val="en"/>
        </w:rPr>
        <w:t>4</w:t>
      </w:r>
      <w:r w:rsidRPr="009B697C">
        <w:rPr>
          <w:rFonts w:ascii="Arial" w:hAnsi="Arial" w:cs="Arial"/>
          <w:color w:val="222222"/>
          <w:sz w:val="17"/>
          <w:szCs w:val="17"/>
          <w:lang w:val="en"/>
        </w:rPr>
        <w:t>) was observed (entry 1, Table 1). Very interestingly, the catalytic system was used in a recycle experiment without significant loss of activity (entry 2, Table 1). Noteworthy, the monometallic species Pd-EPS, previously used by us in some hydrogenation experiments, had promoted almost exclusively the hydrogenation of the carbon-carbon double bond, being the formation of alcohol (</w:t>
      </w:r>
      <w:r w:rsidRPr="009B697C">
        <w:rPr>
          <w:rFonts w:ascii="Arial" w:hAnsi="Arial" w:cs="Arial"/>
          <w:b/>
          <w:color w:val="222222"/>
          <w:sz w:val="17"/>
          <w:szCs w:val="17"/>
          <w:lang w:val="en"/>
        </w:rPr>
        <w:t>3</w:t>
      </w:r>
      <w:r w:rsidRPr="009B697C">
        <w:rPr>
          <w:rFonts w:ascii="Arial" w:hAnsi="Arial" w:cs="Arial"/>
          <w:color w:val="222222"/>
          <w:sz w:val="17"/>
          <w:szCs w:val="17"/>
          <w:lang w:val="en"/>
        </w:rPr>
        <w:t>) practically negligible</w:t>
      </w:r>
      <w:r w:rsidR="0091388E" w:rsidRPr="009B697C">
        <w:rPr>
          <w:rFonts w:ascii="Arial" w:hAnsi="Arial" w:cs="Arial"/>
          <w:color w:val="222222"/>
          <w:sz w:val="17"/>
          <w:szCs w:val="17"/>
          <w:lang w:val="en"/>
        </w:rPr>
        <w:t>.</w:t>
      </w:r>
      <w:r w:rsidRPr="009B697C">
        <w:rPr>
          <w:rFonts w:ascii="Arial" w:hAnsi="Arial" w:cs="Arial"/>
          <w:color w:val="222222"/>
          <w:sz w:val="17"/>
          <w:szCs w:val="17"/>
          <w:vertAlign w:val="superscript"/>
          <w:lang w:val="en"/>
        </w:rPr>
        <w:t>[4]</w:t>
      </w:r>
      <w:r w:rsidRPr="009B697C">
        <w:rPr>
          <w:rFonts w:ascii="Arial" w:hAnsi="Arial" w:cs="Arial"/>
          <w:color w:val="222222"/>
          <w:sz w:val="17"/>
          <w:szCs w:val="17"/>
          <w:lang w:val="en"/>
        </w:rPr>
        <w:t xml:space="preserve"> </w:t>
      </w:r>
      <w:r w:rsidR="003823AA" w:rsidRPr="009B697C">
        <w:rPr>
          <w:rFonts w:ascii="Arial" w:hAnsi="Arial" w:cs="Arial"/>
          <w:color w:val="222222"/>
          <w:sz w:val="17"/>
          <w:szCs w:val="17"/>
          <w:lang w:val="en"/>
        </w:rPr>
        <w:t xml:space="preserve">The hydrogenation of both C=C and C=O double bonds is very probably due to the </w:t>
      </w:r>
      <w:r w:rsidR="003823AA" w:rsidRPr="009B697C">
        <w:rPr>
          <w:rFonts w:ascii="Arial" w:hAnsi="Arial" w:cs="Arial"/>
          <w:bCs/>
          <w:sz w:val="17"/>
          <w:szCs w:val="17"/>
          <w:lang w:val="en-US"/>
        </w:rPr>
        <w:t xml:space="preserve">synergic effect of the different metals present in </w:t>
      </w:r>
      <w:proofErr w:type="spellStart"/>
      <w:r w:rsidR="003823AA" w:rsidRPr="009B697C">
        <w:rPr>
          <w:rFonts w:ascii="Arial" w:hAnsi="Arial" w:cs="Arial"/>
          <w:bCs/>
          <w:sz w:val="17"/>
          <w:szCs w:val="17"/>
          <w:lang w:val="en-US"/>
        </w:rPr>
        <w:t>Met</w:t>
      </w:r>
      <w:r w:rsidR="003823AA" w:rsidRPr="009B697C">
        <w:rPr>
          <w:rFonts w:ascii="Arial" w:hAnsi="Arial" w:cs="Arial"/>
          <w:bCs/>
          <w:sz w:val="17"/>
          <w:szCs w:val="17"/>
          <w:vertAlign w:val="subscript"/>
          <w:lang w:val="en-US"/>
        </w:rPr>
        <w:t>x</w:t>
      </w:r>
      <w:proofErr w:type="spellEnd"/>
      <w:r w:rsidR="003823AA" w:rsidRPr="009B697C">
        <w:rPr>
          <w:rFonts w:ascii="Arial" w:hAnsi="Arial" w:cs="Arial"/>
          <w:bCs/>
          <w:sz w:val="17"/>
          <w:szCs w:val="17"/>
          <w:lang w:val="en-US"/>
        </w:rPr>
        <w:t xml:space="preserve">-EPS. </w:t>
      </w:r>
      <w:r w:rsidRPr="009B697C">
        <w:rPr>
          <w:rFonts w:ascii="Arial" w:hAnsi="Arial" w:cs="Arial"/>
          <w:color w:val="222222"/>
          <w:sz w:val="17"/>
          <w:szCs w:val="17"/>
          <w:lang w:val="en"/>
        </w:rPr>
        <w:t>As the catalytic system is not soluble in water but only suspended in it, the same reaction was carried out also in only THF at the above reaction conditions: conversion was 4% and 3-phenylpropanal (</w:t>
      </w:r>
      <w:r w:rsidRPr="009B697C">
        <w:rPr>
          <w:rFonts w:ascii="Arial" w:hAnsi="Arial" w:cs="Arial"/>
          <w:b/>
          <w:color w:val="222222"/>
          <w:sz w:val="17"/>
          <w:szCs w:val="17"/>
          <w:lang w:val="en"/>
        </w:rPr>
        <w:t>2</w:t>
      </w:r>
      <w:r w:rsidRPr="009B697C">
        <w:rPr>
          <w:rFonts w:ascii="Arial" w:hAnsi="Arial" w:cs="Arial"/>
          <w:color w:val="222222"/>
          <w:sz w:val="17"/>
          <w:szCs w:val="17"/>
          <w:lang w:val="en"/>
        </w:rPr>
        <w:t>) was the only reaction product (entry 3, Table 1), so confirming the importance of water for the catalytic system. This phenomenon had been already observed by using Pd-EPS; we hypothesized that water causes the swelling and the rearrangement of the polysaccharide (EPS) structure, making the active sites more available for catalysis</w:t>
      </w:r>
      <w:r w:rsidR="0091388E" w:rsidRPr="009B697C">
        <w:rPr>
          <w:rFonts w:ascii="Arial" w:hAnsi="Arial" w:cs="Arial"/>
          <w:color w:val="222222"/>
          <w:sz w:val="17"/>
          <w:szCs w:val="17"/>
          <w:lang w:val="en"/>
        </w:rPr>
        <w:t>.</w:t>
      </w:r>
      <w:r w:rsidRPr="009B697C">
        <w:rPr>
          <w:rFonts w:ascii="Arial" w:hAnsi="Arial" w:cs="Arial"/>
          <w:color w:val="222222"/>
          <w:sz w:val="17"/>
          <w:szCs w:val="17"/>
          <w:vertAlign w:val="superscript"/>
          <w:lang w:val="en"/>
        </w:rPr>
        <w:t>[4]</w:t>
      </w:r>
      <w:r w:rsidRPr="009B697C">
        <w:rPr>
          <w:rFonts w:ascii="Arial" w:hAnsi="Arial" w:cs="Arial"/>
          <w:color w:val="222222"/>
          <w:sz w:val="17"/>
          <w:szCs w:val="17"/>
          <w:lang w:val="en"/>
        </w:rPr>
        <w:t xml:space="preserve"> As nanostructured metal species incorporated in a complex organic matrix may not be completely available to the reagents, we verified if sonication could improve the catalytic performances. As a matter of fact, the sonication of a catalytic system can be very efficient by increasing both activity and selectivity of hydrogenation reactions</w:t>
      </w:r>
      <w:r w:rsidR="0091388E" w:rsidRPr="009B697C">
        <w:rPr>
          <w:rFonts w:ascii="Arial" w:hAnsi="Arial" w:cs="Arial"/>
          <w:color w:val="222222"/>
          <w:sz w:val="17"/>
          <w:szCs w:val="17"/>
          <w:lang w:val="en"/>
        </w:rPr>
        <w:t>.</w:t>
      </w:r>
      <w:r w:rsidRPr="009B697C">
        <w:rPr>
          <w:rFonts w:ascii="Arial" w:hAnsi="Arial" w:cs="Arial"/>
          <w:color w:val="222222"/>
          <w:sz w:val="17"/>
          <w:szCs w:val="17"/>
          <w:vertAlign w:val="superscript"/>
          <w:lang w:val="en"/>
        </w:rPr>
        <w:t>[</w:t>
      </w:r>
      <w:r w:rsidR="00130A35" w:rsidRPr="009B697C">
        <w:rPr>
          <w:rFonts w:ascii="Arial" w:hAnsi="Arial" w:cs="Arial"/>
          <w:color w:val="222222"/>
          <w:sz w:val="17"/>
          <w:szCs w:val="17"/>
          <w:vertAlign w:val="superscript"/>
          <w:lang w:val="en"/>
        </w:rPr>
        <w:t>25, 26</w:t>
      </w:r>
      <w:r w:rsidRPr="009B697C">
        <w:rPr>
          <w:rFonts w:ascii="Arial" w:hAnsi="Arial" w:cs="Arial"/>
          <w:color w:val="222222"/>
          <w:sz w:val="17"/>
          <w:szCs w:val="17"/>
          <w:vertAlign w:val="superscript"/>
          <w:lang w:val="en"/>
        </w:rPr>
        <w:t>]</w:t>
      </w:r>
      <w:r w:rsidRPr="009B697C">
        <w:rPr>
          <w:rFonts w:ascii="Arial" w:hAnsi="Arial" w:cs="Arial"/>
          <w:color w:val="222222"/>
          <w:sz w:val="17"/>
          <w:szCs w:val="17"/>
          <w:lang w:val="en"/>
        </w:rPr>
        <w:t xml:space="preserve"> So, </w:t>
      </w:r>
      <w:proofErr w:type="spellStart"/>
      <w:r w:rsidRPr="009B697C">
        <w:rPr>
          <w:rFonts w:ascii="Arial" w:hAnsi="Arial" w:cs="Arial"/>
          <w:color w:val="222222"/>
          <w:sz w:val="17"/>
          <w:szCs w:val="17"/>
          <w:lang w:val="en"/>
        </w:rPr>
        <w:t>Met</w:t>
      </w:r>
      <w:r w:rsidRPr="009B697C">
        <w:rPr>
          <w:rFonts w:ascii="Arial" w:hAnsi="Arial" w:cs="Arial"/>
          <w:color w:val="222222"/>
          <w:sz w:val="17"/>
          <w:szCs w:val="17"/>
          <w:vertAlign w:val="subscript"/>
          <w:lang w:val="en"/>
        </w:rPr>
        <w:t>x</w:t>
      </w:r>
      <w:proofErr w:type="spellEnd"/>
      <w:r w:rsidRPr="009B697C">
        <w:rPr>
          <w:rFonts w:ascii="Arial" w:hAnsi="Arial" w:cs="Arial"/>
          <w:color w:val="222222"/>
          <w:sz w:val="17"/>
          <w:szCs w:val="17"/>
          <w:lang w:val="en"/>
        </w:rPr>
        <w:t>-EPS was first suspended in water, sonicated for 1h, then used in the hydrogenation of cinnamaldehyde (</w:t>
      </w:r>
      <w:r w:rsidRPr="009B697C">
        <w:rPr>
          <w:rFonts w:ascii="Arial" w:hAnsi="Arial" w:cs="Arial"/>
          <w:b/>
          <w:color w:val="222222"/>
          <w:sz w:val="17"/>
          <w:szCs w:val="17"/>
          <w:lang w:val="en"/>
        </w:rPr>
        <w:t>1</w:t>
      </w:r>
      <w:r w:rsidRPr="009B697C">
        <w:rPr>
          <w:rFonts w:ascii="Arial" w:hAnsi="Arial" w:cs="Arial"/>
          <w:color w:val="222222"/>
          <w:sz w:val="17"/>
          <w:szCs w:val="17"/>
          <w:lang w:val="en"/>
        </w:rPr>
        <w:t xml:space="preserve">) at the above reaction conditions: disappointingly, its activity was decreased, especially in the recycling experiments (data not reported in the table). </w:t>
      </w:r>
    </w:p>
    <w:bookmarkEnd w:id="11"/>
    <w:p w:rsidR="00C17DA1" w:rsidRDefault="00C17DA1" w:rsidP="00BB245C">
      <w:pPr>
        <w:pStyle w:val="Didascalia"/>
        <w:spacing w:after="360"/>
        <w:ind w:firstLine="0"/>
        <w:rPr>
          <w:rFonts w:ascii="Arial" w:hAnsi="Arial" w:cs="Arial"/>
          <w:b/>
          <w:bCs/>
          <w:i w:val="0"/>
          <w:iCs w:val="0"/>
          <w:color w:val="auto"/>
          <w:sz w:val="17"/>
          <w:szCs w:val="17"/>
          <w:lang w:val="en-US"/>
        </w:rPr>
      </w:pPr>
    </w:p>
    <w:p w:rsidR="00E739FE" w:rsidRPr="009B697C" w:rsidRDefault="00E739FE" w:rsidP="00BB245C">
      <w:pPr>
        <w:pStyle w:val="Didascalia"/>
        <w:spacing w:after="360"/>
        <w:ind w:firstLine="0"/>
        <w:rPr>
          <w:rFonts w:ascii="Arial" w:hAnsi="Arial" w:cs="Arial"/>
          <w:i w:val="0"/>
          <w:color w:val="auto"/>
          <w:sz w:val="17"/>
          <w:szCs w:val="17"/>
          <w:lang w:val="en-US"/>
        </w:rPr>
      </w:pPr>
      <w:bookmarkStart w:id="12" w:name="_Hlk4768396"/>
      <w:r w:rsidRPr="009B697C">
        <w:rPr>
          <w:rFonts w:ascii="Arial" w:hAnsi="Arial" w:cs="Arial"/>
          <w:b/>
          <w:bCs/>
          <w:i w:val="0"/>
          <w:iCs w:val="0"/>
          <w:color w:val="auto"/>
          <w:sz w:val="17"/>
          <w:szCs w:val="17"/>
          <w:lang w:val="en-US"/>
        </w:rPr>
        <w:lastRenderedPageBreak/>
        <w:t>Table 1</w:t>
      </w:r>
      <w:r w:rsidRPr="009B697C">
        <w:rPr>
          <w:rFonts w:ascii="Arial" w:hAnsi="Arial" w:cs="Arial"/>
          <w:bCs/>
          <w:i w:val="0"/>
          <w:iCs w:val="0"/>
          <w:color w:val="auto"/>
          <w:sz w:val="17"/>
          <w:szCs w:val="17"/>
          <w:lang w:val="en-US"/>
        </w:rPr>
        <w:t xml:space="preserve">. Hydrogenation of </w:t>
      </w:r>
      <w:r w:rsidRPr="009B697C">
        <w:rPr>
          <w:rFonts w:ascii="Arial" w:hAnsi="Arial" w:cs="Arial"/>
          <w:bCs/>
          <w:iCs w:val="0"/>
          <w:color w:val="auto"/>
          <w:sz w:val="17"/>
          <w:szCs w:val="17"/>
          <w:lang w:val="en-US"/>
        </w:rPr>
        <w:t>trans</w:t>
      </w:r>
      <w:r w:rsidRPr="009B697C">
        <w:rPr>
          <w:rFonts w:ascii="Arial" w:hAnsi="Arial" w:cs="Arial"/>
          <w:bCs/>
          <w:i w:val="0"/>
          <w:iCs w:val="0"/>
          <w:color w:val="auto"/>
          <w:sz w:val="17"/>
          <w:szCs w:val="17"/>
          <w:lang w:val="en-US"/>
        </w:rPr>
        <w:t>-cinnamaldehyde (</w:t>
      </w:r>
      <w:r w:rsidRPr="009B697C">
        <w:rPr>
          <w:rFonts w:ascii="Arial" w:hAnsi="Arial" w:cs="Arial"/>
          <w:b/>
          <w:bCs/>
          <w:i w:val="0"/>
          <w:iCs w:val="0"/>
          <w:color w:val="auto"/>
          <w:sz w:val="17"/>
          <w:szCs w:val="17"/>
          <w:lang w:val="en-US"/>
        </w:rPr>
        <w:t>1</w:t>
      </w:r>
      <w:r w:rsidRPr="009B697C">
        <w:rPr>
          <w:rFonts w:ascii="Arial" w:hAnsi="Arial" w:cs="Arial"/>
          <w:bCs/>
          <w:i w:val="0"/>
          <w:iCs w:val="0"/>
          <w:color w:val="auto"/>
          <w:sz w:val="17"/>
          <w:szCs w:val="17"/>
          <w:lang w:val="en-US"/>
        </w:rPr>
        <w:t xml:space="preserve">) catalyzed by </w:t>
      </w:r>
      <w:proofErr w:type="spellStart"/>
      <w:r w:rsidRPr="009B697C">
        <w:rPr>
          <w:rFonts w:ascii="Arial" w:hAnsi="Arial" w:cs="Arial"/>
          <w:bCs/>
          <w:i w:val="0"/>
          <w:iCs w:val="0"/>
          <w:color w:val="auto"/>
          <w:sz w:val="17"/>
          <w:szCs w:val="17"/>
          <w:lang w:val="en-US"/>
        </w:rPr>
        <w:t>Met</w:t>
      </w:r>
      <w:r w:rsidRPr="009B697C">
        <w:rPr>
          <w:rFonts w:ascii="Arial" w:hAnsi="Arial" w:cs="Arial"/>
          <w:bCs/>
          <w:i w:val="0"/>
          <w:iCs w:val="0"/>
          <w:color w:val="auto"/>
          <w:sz w:val="17"/>
          <w:szCs w:val="17"/>
          <w:vertAlign w:val="subscript"/>
          <w:lang w:val="en-US"/>
        </w:rPr>
        <w:t>x</w:t>
      </w:r>
      <w:proofErr w:type="spellEnd"/>
      <w:r w:rsidRPr="009B697C">
        <w:rPr>
          <w:rFonts w:ascii="Arial" w:hAnsi="Arial" w:cs="Arial"/>
          <w:bCs/>
          <w:i w:val="0"/>
          <w:iCs w:val="0"/>
          <w:color w:val="auto"/>
          <w:sz w:val="17"/>
          <w:szCs w:val="17"/>
          <w:lang w:val="en-US"/>
        </w:rPr>
        <w:t>-EPS</w:t>
      </w:r>
      <w:r w:rsidRPr="009B697C">
        <w:rPr>
          <w:rFonts w:ascii="Arial" w:hAnsi="Arial" w:cs="Arial"/>
          <w:i w:val="0"/>
          <w:iCs w:val="0"/>
          <w:color w:val="auto"/>
          <w:sz w:val="17"/>
          <w:szCs w:val="17"/>
          <w:lang w:val="en-US"/>
        </w:rPr>
        <w:t xml:space="preserve"> </w:t>
      </w:r>
    </w:p>
    <w:tbl>
      <w:tblPr>
        <w:tblStyle w:val="Grigliatabella"/>
        <w:tblpPr w:leftFromText="142" w:rightFromText="142" w:vertAnchor="text" w:horzAnchor="margin" w:tblpXSpec="center" w:tblpY="1"/>
        <w:tblOverlap w:val="never"/>
        <w:tblW w:w="6487"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7"/>
        <w:gridCol w:w="1276"/>
        <w:gridCol w:w="1452"/>
        <w:gridCol w:w="958"/>
        <w:gridCol w:w="992"/>
        <w:gridCol w:w="992"/>
      </w:tblGrid>
      <w:tr w:rsidR="00A8202B" w:rsidRPr="00794C81" w:rsidTr="00137E67">
        <w:trPr>
          <w:trHeight w:val="693"/>
        </w:trPr>
        <w:tc>
          <w:tcPr>
            <w:tcW w:w="817" w:type="dxa"/>
            <w:tcBorders>
              <w:top w:val="single" w:sz="4" w:space="0" w:color="auto"/>
              <w:bottom w:val="single" w:sz="4" w:space="0" w:color="auto"/>
            </w:tcBorders>
            <w:vAlign w:val="center"/>
          </w:tcPr>
          <w:p w:rsidR="00E739FE" w:rsidRPr="009B697C" w:rsidRDefault="00E739FE" w:rsidP="00BB245C">
            <w:pPr>
              <w:jc w:val="center"/>
              <w:rPr>
                <w:rFonts w:ascii="Arial" w:hAnsi="Arial" w:cs="Arial"/>
                <w:bCs/>
                <w:sz w:val="14"/>
                <w:szCs w:val="14"/>
              </w:rPr>
            </w:pPr>
            <w:r w:rsidRPr="009B697C">
              <w:rPr>
                <w:rFonts w:ascii="Arial" w:hAnsi="Arial" w:cs="Arial"/>
                <w:bCs/>
                <w:sz w:val="14"/>
                <w:szCs w:val="14"/>
              </w:rPr>
              <w:t>Entry</w:t>
            </w:r>
          </w:p>
        </w:tc>
        <w:tc>
          <w:tcPr>
            <w:tcW w:w="1276" w:type="dxa"/>
            <w:tcBorders>
              <w:top w:val="single" w:sz="4" w:space="0" w:color="auto"/>
              <w:bottom w:val="single" w:sz="4" w:space="0" w:color="auto"/>
            </w:tcBorders>
            <w:vAlign w:val="center"/>
          </w:tcPr>
          <w:p w:rsidR="00E739FE" w:rsidRPr="009B697C" w:rsidRDefault="00E739FE" w:rsidP="00BB245C">
            <w:pPr>
              <w:jc w:val="center"/>
              <w:rPr>
                <w:rFonts w:ascii="Arial" w:hAnsi="Arial" w:cs="Arial"/>
                <w:bCs/>
                <w:sz w:val="14"/>
                <w:szCs w:val="14"/>
              </w:rPr>
            </w:pPr>
            <w:r w:rsidRPr="009B697C">
              <w:rPr>
                <w:rFonts w:ascii="Arial" w:hAnsi="Arial" w:cs="Arial"/>
                <w:sz w:val="14"/>
                <w:szCs w:val="14"/>
                <w:lang w:val="en-US"/>
              </w:rPr>
              <w:t>pH</w:t>
            </w:r>
            <w:r w:rsidRPr="009B697C">
              <w:rPr>
                <w:rFonts w:ascii="Arial" w:hAnsi="Arial" w:cs="Arial"/>
                <w:sz w:val="14"/>
                <w:szCs w:val="14"/>
                <w:vertAlign w:val="subscript"/>
                <w:lang w:val="en-US"/>
              </w:rPr>
              <w:t>2 (</w:t>
            </w:r>
            <w:proofErr w:type="spellStart"/>
            <w:r w:rsidRPr="009B697C">
              <w:rPr>
                <w:rFonts w:ascii="Arial" w:hAnsi="Arial" w:cs="Arial"/>
                <w:bCs/>
                <w:sz w:val="14"/>
                <w:szCs w:val="14"/>
              </w:rPr>
              <w:t>Mpa</w:t>
            </w:r>
            <w:proofErr w:type="spellEnd"/>
            <w:r w:rsidRPr="009B697C">
              <w:rPr>
                <w:rFonts w:ascii="Arial" w:hAnsi="Arial" w:cs="Arial"/>
                <w:bCs/>
                <w:sz w:val="14"/>
                <w:szCs w:val="14"/>
              </w:rPr>
              <w:t>)</w:t>
            </w:r>
          </w:p>
        </w:tc>
        <w:tc>
          <w:tcPr>
            <w:tcW w:w="1452" w:type="dxa"/>
            <w:tcBorders>
              <w:top w:val="single" w:sz="4" w:space="0" w:color="auto"/>
              <w:bottom w:val="single" w:sz="4" w:space="0" w:color="auto"/>
            </w:tcBorders>
            <w:vAlign w:val="center"/>
          </w:tcPr>
          <w:p w:rsidR="00E739FE" w:rsidRPr="009B697C" w:rsidRDefault="00E739FE" w:rsidP="00BB245C">
            <w:pPr>
              <w:jc w:val="center"/>
              <w:rPr>
                <w:rFonts w:ascii="Arial" w:hAnsi="Arial" w:cs="Arial"/>
                <w:sz w:val="14"/>
                <w:szCs w:val="14"/>
              </w:rPr>
            </w:pPr>
            <w:r w:rsidRPr="009B697C">
              <w:rPr>
                <w:rFonts w:ascii="Arial" w:hAnsi="Arial" w:cs="Arial"/>
                <w:sz w:val="14"/>
                <w:szCs w:val="14"/>
              </w:rPr>
              <w:t>Conv.</w:t>
            </w:r>
            <w:r w:rsidRPr="009B697C">
              <w:rPr>
                <w:rFonts w:ascii="Arial" w:hAnsi="Arial" w:cs="Arial"/>
                <w:sz w:val="14"/>
                <w:szCs w:val="14"/>
                <w:vertAlign w:val="superscript"/>
              </w:rPr>
              <w:t xml:space="preserve"> </w:t>
            </w:r>
            <w:r w:rsidRPr="009B697C">
              <w:rPr>
                <w:rFonts w:ascii="Arial" w:hAnsi="Arial" w:cs="Arial"/>
                <w:sz w:val="14"/>
                <w:szCs w:val="14"/>
              </w:rPr>
              <w:t>(%)</w:t>
            </w:r>
            <w:r w:rsidRPr="009B697C">
              <w:rPr>
                <w:rFonts w:ascii="Arial" w:hAnsi="Arial" w:cs="Arial"/>
                <w:sz w:val="14"/>
                <w:szCs w:val="14"/>
                <w:vertAlign w:val="superscript"/>
              </w:rPr>
              <w:t xml:space="preserve"> a</w:t>
            </w:r>
          </w:p>
        </w:tc>
        <w:tc>
          <w:tcPr>
            <w:tcW w:w="958" w:type="dxa"/>
            <w:tcBorders>
              <w:top w:val="single" w:sz="4" w:space="0" w:color="auto"/>
              <w:bottom w:val="single" w:sz="4" w:space="0" w:color="auto"/>
            </w:tcBorders>
            <w:vAlign w:val="center"/>
          </w:tcPr>
          <w:p w:rsidR="00E739FE" w:rsidRPr="009B697C" w:rsidRDefault="00E739FE" w:rsidP="00BB245C">
            <w:pPr>
              <w:jc w:val="center"/>
              <w:rPr>
                <w:rFonts w:ascii="Arial" w:hAnsi="Arial" w:cs="Arial"/>
                <w:bCs/>
                <w:sz w:val="14"/>
                <w:szCs w:val="14"/>
              </w:rPr>
            </w:pPr>
            <w:r w:rsidRPr="009B697C">
              <w:rPr>
                <w:rFonts w:ascii="Arial" w:hAnsi="Arial" w:cs="Arial"/>
                <w:b/>
                <w:bCs/>
                <w:sz w:val="14"/>
                <w:szCs w:val="14"/>
              </w:rPr>
              <w:t>2</w:t>
            </w:r>
            <w:r w:rsidRPr="009B697C">
              <w:rPr>
                <w:rFonts w:ascii="Arial" w:hAnsi="Arial" w:cs="Arial"/>
                <w:bCs/>
                <w:sz w:val="14"/>
                <w:szCs w:val="14"/>
              </w:rPr>
              <w:t xml:space="preserve"> </w:t>
            </w:r>
            <w:r w:rsidRPr="009B697C">
              <w:rPr>
                <w:rFonts w:ascii="Arial" w:hAnsi="Arial" w:cs="Arial"/>
                <w:sz w:val="14"/>
                <w:szCs w:val="14"/>
              </w:rPr>
              <w:t>(%)</w:t>
            </w:r>
            <w:r w:rsidR="00A90A58" w:rsidRPr="009B697C">
              <w:rPr>
                <w:rFonts w:ascii="Arial" w:hAnsi="Arial" w:cs="Arial"/>
                <w:sz w:val="14"/>
                <w:szCs w:val="14"/>
                <w:vertAlign w:val="superscript"/>
              </w:rPr>
              <w:t xml:space="preserve"> a</w:t>
            </w:r>
          </w:p>
        </w:tc>
        <w:tc>
          <w:tcPr>
            <w:tcW w:w="992" w:type="dxa"/>
            <w:tcBorders>
              <w:top w:val="single" w:sz="4" w:space="0" w:color="auto"/>
              <w:bottom w:val="single" w:sz="4" w:space="0" w:color="auto"/>
            </w:tcBorders>
            <w:vAlign w:val="center"/>
          </w:tcPr>
          <w:p w:rsidR="00E739FE" w:rsidRPr="009B697C" w:rsidRDefault="00E739FE" w:rsidP="00BB245C">
            <w:pPr>
              <w:jc w:val="center"/>
              <w:rPr>
                <w:rFonts w:ascii="Arial" w:hAnsi="Arial" w:cs="Arial"/>
                <w:bCs/>
                <w:sz w:val="14"/>
                <w:szCs w:val="14"/>
              </w:rPr>
            </w:pPr>
            <w:r w:rsidRPr="009B697C">
              <w:rPr>
                <w:rFonts w:ascii="Arial" w:hAnsi="Arial" w:cs="Arial"/>
                <w:b/>
                <w:bCs/>
                <w:sz w:val="14"/>
                <w:szCs w:val="14"/>
              </w:rPr>
              <w:t>3</w:t>
            </w:r>
            <w:r w:rsidRPr="009B697C">
              <w:rPr>
                <w:rFonts w:ascii="Arial" w:hAnsi="Arial" w:cs="Arial"/>
                <w:bCs/>
                <w:sz w:val="14"/>
                <w:szCs w:val="14"/>
              </w:rPr>
              <w:t xml:space="preserve"> </w:t>
            </w:r>
            <w:r w:rsidRPr="009B697C">
              <w:rPr>
                <w:rFonts w:ascii="Arial" w:hAnsi="Arial" w:cs="Arial"/>
                <w:sz w:val="14"/>
                <w:szCs w:val="14"/>
              </w:rPr>
              <w:t>(%)</w:t>
            </w:r>
            <w:r w:rsidR="00A90A58" w:rsidRPr="009B697C">
              <w:rPr>
                <w:rFonts w:ascii="Arial" w:hAnsi="Arial" w:cs="Arial"/>
                <w:sz w:val="14"/>
                <w:szCs w:val="14"/>
                <w:vertAlign w:val="superscript"/>
              </w:rPr>
              <w:t xml:space="preserve"> a</w:t>
            </w:r>
          </w:p>
        </w:tc>
        <w:tc>
          <w:tcPr>
            <w:tcW w:w="992" w:type="dxa"/>
            <w:tcBorders>
              <w:top w:val="single" w:sz="4" w:space="0" w:color="auto"/>
              <w:bottom w:val="single" w:sz="4" w:space="0" w:color="auto"/>
            </w:tcBorders>
            <w:vAlign w:val="center"/>
          </w:tcPr>
          <w:p w:rsidR="00E739FE" w:rsidRPr="009B697C" w:rsidRDefault="00E739FE" w:rsidP="00BB245C">
            <w:pPr>
              <w:jc w:val="center"/>
              <w:rPr>
                <w:rFonts w:ascii="Arial" w:hAnsi="Arial" w:cs="Arial"/>
                <w:bCs/>
                <w:sz w:val="14"/>
                <w:szCs w:val="14"/>
              </w:rPr>
            </w:pPr>
            <w:r w:rsidRPr="009B697C">
              <w:rPr>
                <w:rFonts w:ascii="Arial" w:hAnsi="Arial" w:cs="Arial"/>
                <w:b/>
                <w:bCs/>
                <w:sz w:val="14"/>
                <w:szCs w:val="14"/>
              </w:rPr>
              <w:t>4</w:t>
            </w:r>
            <w:r w:rsidRPr="009B697C">
              <w:rPr>
                <w:rFonts w:ascii="Arial" w:hAnsi="Arial" w:cs="Arial"/>
                <w:bCs/>
                <w:sz w:val="14"/>
                <w:szCs w:val="14"/>
              </w:rPr>
              <w:t xml:space="preserve"> </w:t>
            </w:r>
            <w:r w:rsidRPr="009B697C">
              <w:rPr>
                <w:rFonts w:ascii="Arial" w:hAnsi="Arial" w:cs="Arial"/>
                <w:sz w:val="14"/>
                <w:szCs w:val="14"/>
              </w:rPr>
              <w:t>(%)</w:t>
            </w:r>
            <w:r w:rsidR="00A90A58" w:rsidRPr="009B697C">
              <w:rPr>
                <w:rFonts w:ascii="Arial" w:hAnsi="Arial" w:cs="Arial"/>
                <w:sz w:val="14"/>
                <w:szCs w:val="14"/>
                <w:vertAlign w:val="superscript"/>
              </w:rPr>
              <w:t xml:space="preserve"> a</w:t>
            </w:r>
          </w:p>
        </w:tc>
      </w:tr>
      <w:tr w:rsidR="00A8202B" w:rsidRPr="00794C81" w:rsidTr="00137E67">
        <w:trPr>
          <w:trHeight w:val="567"/>
        </w:trPr>
        <w:tc>
          <w:tcPr>
            <w:tcW w:w="817" w:type="dxa"/>
            <w:tcBorders>
              <w:top w:val="single" w:sz="4" w:space="0" w:color="auto"/>
            </w:tcBorders>
            <w:vAlign w:val="center"/>
          </w:tcPr>
          <w:p w:rsidR="00E739FE" w:rsidRPr="009B697C" w:rsidRDefault="00A8202B" w:rsidP="00BB245C">
            <w:pPr>
              <w:jc w:val="center"/>
              <w:rPr>
                <w:rFonts w:ascii="Arial" w:hAnsi="Arial" w:cs="Arial"/>
                <w:sz w:val="14"/>
                <w:szCs w:val="14"/>
              </w:rPr>
            </w:pPr>
            <w:r w:rsidRPr="009B697C">
              <w:rPr>
                <w:rFonts w:ascii="Arial" w:hAnsi="Arial" w:cs="Arial"/>
                <w:sz w:val="14"/>
                <w:szCs w:val="14"/>
              </w:rPr>
              <w:t>1</w:t>
            </w:r>
          </w:p>
        </w:tc>
        <w:tc>
          <w:tcPr>
            <w:tcW w:w="1276" w:type="dxa"/>
            <w:tcBorders>
              <w:top w:val="single" w:sz="4" w:space="0" w:color="auto"/>
            </w:tcBorders>
            <w:vAlign w:val="center"/>
          </w:tcPr>
          <w:p w:rsidR="00E739FE" w:rsidRPr="009B697C" w:rsidRDefault="00E739FE" w:rsidP="00BB245C">
            <w:pPr>
              <w:jc w:val="center"/>
              <w:rPr>
                <w:rFonts w:ascii="Arial" w:hAnsi="Arial" w:cs="Arial"/>
                <w:sz w:val="14"/>
                <w:szCs w:val="14"/>
              </w:rPr>
            </w:pPr>
            <w:r w:rsidRPr="009B697C">
              <w:rPr>
                <w:rFonts w:ascii="Arial" w:hAnsi="Arial" w:cs="Arial"/>
                <w:sz w:val="14"/>
                <w:szCs w:val="14"/>
              </w:rPr>
              <w:t>0.2</w:t>
            </w:r>
          </w:p>
        </w:tc>
        <w:tc>
          <w:tcPr>
            <w:tcW w:w="1452" w:type="dxa"/>
            <w:tcBorders>
              <w:top w:val="single" w:sz="4" w:space="0" w:color="auto"/>
            </w:tcBorders>
            <w:vAlign w:val="center"/>
          </w:tcPr>
          <w:p w:rsidR="00E739FE" w:rsidRPr="009B697C" w:rsidRDefault="00E739FE" w:rsidP="00BB245C">
            <w:pPr>
              <w:jc w:val="center"/>
              <w:rPr>
                <w:rFonts w:ascii="Arial" w:hAnsi="Arial" w:cs="Arial"/>
                <w:bCs/>
                <w:sz w:val="14"/>
                <w:szCs w:val="14"/>
              </w:rPr>
            </w:pPr>
            <w:r w:rsidRPr="009B697C">
              <w:rPr>
                <w:rFonts w:ascii="Arial" w:hAnsi="Arial" w:cs="Arial"/>
                <w:bCs/>
                <w:sz w:val="14"/>
                <w:szCs w:val="14"/>
              </w:rPr>
              <w:t>95</w:t>
            </w:r>
          </w:p>
        </w:tc>
        <w:tc>
          <w:tcPr>
            <w:tcW w:w="958" w:type="dxa"/>
            <w:tcBorders>
              <w:top w:val="single" w:sz="4" w:space="0" w:color="auto"/>
            </w:tcBorders>
            <w:vAlign w:val="center"/>
          </w:tcPr>
          <w:p w:rsidR="00E739FE" w:rsidRPr="009B697C" w:rsidRDefault="00E739FE" w:rsidP="00BB245C">
            <w:pPr>
              <w:jc w:val="center"/>
              <w:rPr>
                <w:rFonts w:ascii="Arial" w:hAnsi="Arial" w:cs="Arial"/>
                <w:sz w:val="14"/>
                <w:szCs w:val="14"/>
              </w:rPr>
            </w:pPr>
            <w:r w:rsidRPr="009B697C">
              <w:rPr>
                <w:rFonts w:ascii="Arial" w:hAnsi="Arial" w:cs="Arial"/>
                <w:sz w:val="14"/>
                <w:szCs w:val="14"/>
              </w:rPr>
              <w:t>73</w:t>
            </w:r>
          </w:p>
        </w:tc>
        <w:tc>
          <w:tcPr>
            <w:tcW w:w="992" w:type="dxa"/>
            <w:tcBorders>
              <w:top w:val="single" w:sz="4" w:space="0" w:color="auto"/>
            </w:tcBorders>
            <w:vAlign w:val="center"/>
          </w:tcPr>
          <w:p w:rsidR="00E739FE" w:rsidRPr="009B697C" w:rsidRDefault="00E739FE" w:rsidP="00BB245C">
            <w:pPr>
              <w:jc w:val="center"/>
              <w:rPr>
                <w:rFonts w:ascii="Arial" w:hAnsi="Arial" w:cs="Arial"/>
                <w:sz w:val="14"/>
                <w:szCs w:val="14"/>
              </w:rPr>
            </w:pPr>
            <w:r w:rsidRPr="009B697C">
              <w:rPr>
                <w:rFonts w:ascii="Arial" w:hAnsi="Arial" w:cs="Arial"/>
                <w:sz w:val="14"/>
                <w:szCs w:val="14"/>
              </w:rPr>
              <w:t>21</w:t>
            </w:r>
          </w:p>
        </w:tc>
        <w:tc>
          <w:tcPr>
            <w:tcW w:w="992" w:type="dxa"/>
            <w:tcBorders>
              <w:top w:val="single" w:sz="4" w:space="0" w:color="auto"/>
            </w:tcBorders>
            <w:vAlign w:val="center"/>
          </w:tcPr>
          <w:p w:rsidR="00E739FE" w:rsidRPr="009B697C" w:rsidRDefault="00E739FE" w:rsidP="00BB245C">
            <w:pPr>
              <w:jc w:val="center"/>
              <w:rPr>
                <w:rFonts w:ascii="Arial" w:hAnsi="Arial" w:cs="Arial"/>
                <w:sz w:val="14"/>
                <w:szCs w:val="14"/>
              </w:rPr>
            </w:pPr>
            <w:r w:rsidRPr="009B697C">
              <w:rPr>
                <w:rFonts w:ascii="Arial" w:hAnsi="Arial" w:cs="Arial"/>
                <w:sz w:val="14"/>
                <w:szCs w:val="14"/>
              </w:rPr>
              <w:t>1</w:t>
            </w:r>
          </w:p>
        </w:tc>
      </w:tr>
      <w:tr w:rsidR="00A8202B" w:rsidRPr="00794C81" w:rsidTr="00137E67">
        <w:trPr>
          <w:trHeight w:val="567"/>
        </w:trPr>
        <w:tc>
          <w:tcPr>
            <w:tcW w:w="817" w:type="dxa"/>
            <w:vAlign w:val="center"/>
          </w:tcPr>
          <w:p w:rsidR="00E739FE" w:rsidRPr="009B697C" w:rsidRDefault="00A8202B" w:rsidP="00BB245C">
            <w:pPr>
              <w:jc w:val="center"/>
              <w:rPr>
                <w:rFonts w:ascii="Arial" w:hAnsi="Arial" w:cs="Arial"/>
                <w:sz w:val="14"/>
                <w:szCs w:val="14"/>
              </w:rPr>
            </w:pPr>
            <w:r w:rsidRPr="009B697C">
              <w:rPr>
                <w:rFonts w:ascii="Arial" w:hAnsi="Arial" w:cs="Arial"/>
                <w:sz w:val="14"/>
                <w:szCs w:val="14"/>
              </w:rPr>
              <w:t>2</w:t>
            </w:r>
            <w:r w:rsidR="00E739FE" w:rsidRPr="009B697C">
              <w:rPr>
                <w:rFonts w:ascii="Arial" w:hAnsi="Arial" w:cs="Arial"/>
                <w:sz w:val="14"/>
                <w:szCs w:val="14"/>
                <w:vertAlign w:val="superscript"/>
              </w:rPr>
              <w:t>b</w:t>
            </w:r>
          </w:p>
        </w:tc>
        <w:tc>
          <w:tcPr>
            <w:tcW w:w="1276" w:type="dxa"/>
            <w:vAlign w:val="center"/>
          </w:tcPr>
          <w:p w:rsidR="00E739FE" w:rsidRPr="009B697C" w:rsidRDefault="00E739FE" w:rsidP="00BB245C">
            <w:pPr>
              <w:jc w:val="center"/>
              <w:rPr>
                <w:rFonts w:ascii="Arial" w:hAnsi="Arial" w:cs="Arial"/>
                <w:sz w:val="14"/>
                <w:szCs w:val="14"/>
              </w:rPr>
            </w:pPr>
            <w:r w:rsidRPr="009B697C">
              <w:rPr>
                <w:rFonts w:ascii="Arial" w:hAnsi="Arial" w:cs="Arial"/>
                <w:sz w:val="14"/>
                <w:szCs w:val="14"/>
              </w:rPr>
              <w:t>0.2</w:t>
            </w:r>
          </w:p>
        </w:tc>
        <w:tc>
          <w:tcPr>
            <w:tcW w:w="1452" w:type="dxa"/>
            <w:vAlign w:val="center"/>
          </w:tcPr>
          <w:p w:rsidR="00E739FE" w:rsidRPr="009B697C" w:rsidRDefault="00E739FE" w:rsidP="00BB245C">
            <w:pPr>
              <w:jc w:val="center"/>
              <w:rPr>
                <w:rFonts w:ascii="Arial" w:hAnsi="Arial" w:cs="Arial"/>
                <w:bCs/>
                <w:sz w:val="14"/>
                <w:szCs w:val="14"/>
              </w:rPr>
            </w:pPr>
            <w:r w:rsidRPr="009B697C">
              <w:rPr>
                <w:rFonts w:ascii="Arial" w:hAnsi="Arial" w:cs="Arial"/>
                <w:bCs/>
                <w:sz w:val="14"/>
                <w:szCs w:val="14"/>
              </w:rPr>
              <w:t>92</w:t>
            </w:r>
          </w:p>
        </w:tc>
        <w:tc>
          <w:tcPr>
            <w:tcW w:w="958" w:type="dxa"/>
            <w:vAlign w:val="center"/>
          </w:tcPr>
          <w:p w:rsidR="00E739FE" w:rsidRPr="009B697C" w:rsidRDefault="00E739FE" w:rsidP="00BB245C">
            <w:pPr>
              <w:jc w:val="center"/>
              <w:rPr>
                <w:rFonts w:ascii="Arial" w:hAnsi="Arial" w:cs="Arial"/>
                <w:sz w:val="14"/>
                <w:szCs w:val="14"/>
              </w:rPr>
            </w:pPr>
            <w:r w:rsidRPr="009B697C">
              <w:rPr>
                <w:rFonts w:ascii="Arial" w:hAnsi="Arial" w:cs="Arial"/>
                <w:sz w:val="14"/>
                <w:szCs w:val="14"/>
              </w:rPr>
              <w:t>70</w:t>
            </w:r>
          </w:p>
        </w:tc>
        <w:tc>
          <w:tcPr>
            <w:tcW w:w="992" w:type="dxa"/>
            <w:vAlign w:val="center"/>
          </w:tcPr>
          <w:p w:rsidR="00E739FE" w:rsidRPr="009B697C" w:rsidRDefault="00E739FE" w:rsidP="00BB245C">
            <w:pPr>
              <w:jc w:val="center"/>
              <w:rPr>
                <w:rFonts w:ascii="Arial" w:hAnsi="Arial" w:cs="Arial"/>
                <w:sz w:val="14"/>
                <w:szCs w:val="14"/>
              </w:rPr>
            </w:pPr>
            <w:r w:rsidRPr="009B697C">
              <w:rPr>
                <w:rFonts w:ascii="Arial" w:hAnsi="Arial" w:cs="Arial"/>
                <w:sz w:val="14"/>
                <w:szCs w:val="14"/>
              </w:rPr>
              <w:t>20</w:t>
            </w:r>
          </w:p>
        </w:tc>
        <w:tc>
          <w:tcPr>
            <w:tcW w:w="992" w:type="dxa"/>
            <w:vAlign w:val="center"/>
          </w:tcPr>
          <w:p w:rsidR="00E739FE" w:rsidRPr="009B697C" w:rsidRDefault="00E739FE" w:rsidP="00BB245C">
            <w:pPr>
              <w:jc w:val="center"/>
              <w:rPr>
                <w:rFonts w:ascii="Arial" w:hAnsi="Arial" w:cs="Arial"/>
                <w:sz w:val="14"/>
                <w:szCs w:val="14"/>
              </w:rPr>
            </w:pPr>
            <w:r w:rsidRPr="009B697C">
              <w:rPr>
                <w:rFonts w:ascii="Arial" w:hAnsi="Arial" w:cs="Arial"/>
                <w:sz w:val="14"/>
                <w:szCs w:val="14"/>
              </w:rPr>
              <w:t>2</w:t>
            </w:r>
          </w:p>
        </w:tc>
      </w:tr>
      <w:tr w:rsidR="00A8202B" w:rsidRPr="00794C81" w:rsidTr="00137E67">
        <w:trPr>
          <w:trHeight w:val="567"/>
        </w:trPr>
        <w:tc>
          <w:tcPr>
            <w:tcW w:w="817" w:type="dxa"/>
            <w:vAlign w:val="center"/>
          </w:tcPr>
          <w:p w:rsidR="00E739FE" w:rsidRPr="009B697C" w:rsidRDefault="00A8202B" w:rsidP="00BB245C">
            <w:pPr>
              <w:jc w:val="center"/>
              <w:rPr>
                <w:rFonts w:ascii="Arial" w:hAnsi="Arial" w:cs="Arial"/>
                <w:sz w:val="14"/>
                <w:szCs w:val="14"/>
              </w:rPr>
            </w:pPr>
            <w:r w:rsidRPr="009B697C">
              <w:rPr>
                <w:rFonts w:ascii="Arial" w:hAnsi="Arial" w:cs="Arial"/>
                <w:sz w:val="14"/>
                <w:szCs w:val="14"/>
              </w:rPr>
              <w:t>3</w:t>
            </w:r>
            <w:r w:rsidR="00E739FE" w:rsidRPr="009B697C">
              <w:rPr>
                <w:rFonts w:ascii="Arial" w:hAnsi="Arial" w:cs="Arial"/>
                <w:sz w:val="14"/>
                <w:szCs w:val="14"/>
                <w:vertAlign w:val="superscript"/>
              </w:rPr>
              <w:t>c</w:t>
            </w:r>
          </w:p>
        </w:tc>
        <w:tc>
          <w:tcPr>
            <w:tcW w:w="1276" w:type="dxa"/>
            <w:vAlign w:val="center"/>
          </w:tcPr>
          <w:p w:rsidR="00E739FE" w:rsidRPr="009B697C" w:rsidRDefault="00E739FE" w:rsidP="00BB245C">
            <w:pPr>
              <w:jc w:val="center"/>
              <w:rPr>
                <w:rFonts w:ascii="Arial" w:hAnsi="Arial" w:cs="Arial"/>
                <w:sz w:val="14"/>
                <w:szCs w:val="14"/>
              </w:rPr>
            </w:pPr>
            <w:r w:rsidRPr="009B697C">
              <w:rPr>
                <w:rFonts w:ascii="Arial" w:hAnsi="Arial" w:cs="Arial"/>
                <w:sz w:val="14"/>
                <w:szCs w:val="14"/>
              </w:rPr>
              <w:t>2</w:t>
            </w:r>
          </w:p>
        </w:tc>
        <w:tc>
          <w:tcPr>
            <w:tcW w:w="1452" w:type="dxa"/>
            <w:vAlign w:val="center"/>
          </w:tcPr>
          <w:p w:rsidR="00E739FE" w:rsidRPr="009B697C" w:rsidRDefault="00E739FE" w:rsidP="00BB245C">
            <w:pPr>
              <w:jc w:val="center"/>
              <w:rPr>
                <w:rFonts w:ascii="Arial" w:hAnsi="Arial" w:cs="Arial"/>
                <w:bCs/>
                <w:sz w:val="14"/>
                <w:szCs w:val="14"/>
              </w:rPr>
            </w:pPr>
            <w:r w:rsidRPr="009B697C">
              <w:rPr>
                <w:rFonts w:ascii="Arial" w:hAnsi="Arial" w:cs="Arial"/>
                <w:bCs/>
                <w:sz w:val="14"/>
                <w:szCs w:val="14"/>
              </w:rPr>
              <w:t>4</w:t>
            </w:r>
          </w:p>
        </w:tc>
        <w:tc>
          <w:tcPr>
            <w:tcW w:w="958" w:type="dxa"/>
            <w:vAlign w:val="center"/>
          </w:tcPr>
          <w:p w:rsidR="00E739FE" w:rsidRPr="009B697C" w:rsidRDefault="00E739FE" w:rsidP="00BB245C">
            <w:pPr>
              <w:jc w:val="center"/>
              <w:rPr>
                <w:rFonts w:ascii="Arial" w:hAnsi="Arial" w:cs="Arial"/>
                <w:sz w:val="14"/>
                <w:szCs w:val="14"/>
              </w:rPr>
            </w:pPr>
            <w:r w:rsidRPr="009B697C">
              <w:rPr>
                <w:rFonts w:ascii="Arial" w:hAnsi="Arial" w:cs="Arial"/>
                <w:sz w:val="14"/>
                <w:szCs w:val="14"/>
              </w:rPr>
              <w:t>4</w:t>
            </w:r>
          </w:p>
        </w:tc>
        <w:tc>
          <w:tcPr>
            <w:tcW w:w="992" w:type="dxa"/>
            <w:vAlign w:val="center"/>
          </w:tcPr>
          <w:p w:rsidR="00E739FE" w:rsidRPr="009B697C" w:rsidRDefault="00E739FE" w:rsidP="00BB245C">
            <w:pPr>
              <w:jc w:val="center"/>
              <w:rPr>
                <w:rFonts w:ascii="Arial" w:hAnsi="Arial" w:cs="Arial"/>
                <w:sz w:val="14"/>
                <w:szCs w:val="14"/>
              </w:rPr>
            </w:pPr>
            <w:proofErr w:type="spellStart"/>
            <w:r w:rsidRPr="009B697C">
              <w:rPr>
                <w:rFonts w:ascii="Arial" w:hAnsi="Arial" w:cs="Arial"/>
                <w:sz w:val="14"/>
                <w:szCs w:val="14"/>
              </w:rPr>
              <w:t>nd</w:t>
            </w:r>
            <w:proofErr w:type="spellEnd"/>
          </w:p>
        </w:tc>
        <w:tc>
          <w:tcPr>
            <w:tcW w:w="992" w:type="dxa"/>
            <w:vAlign w:val="center"/>
          </w:tcPr>
          <w:p w:rsidR="00E739FE" w:rsidRPr="009B697C" w:rsidRDefault="00E739FE" w:rsidP="00BB245C">
            <w:pPr>
              <w:jc w:val="center"/>
              <w:rPr>
                <w:rFonts w:ascii="Arial" w:hAnsi="Arial" w:cs="Arial"/>
                <w:sz w:val="14"/>
                <w:szCs w:val="14"/>
              </w:rPr>
            </w:pPr>
            <w:proofErr w:type="spellStart"/>
            <w:r w:rsidRPr="009B697C">
              <w:rPr>
                <w:rFonts w:ascii="Arial" w:hAnsi="Arial" w:cs="Arial"/>
                <w:sz w:val="14"/>
                <w:szCs w:val="14"/>
              </w:rPr>
              <w:t>nd</w:t>
            </w:r>
            <w:proofErr w:type="spellEnd"/>
          </w:p>
        </w:tc>
      </w:tr>
    </w:tbl>
    <w:p w:rsidR="00E739FE" w:rsidRPr="00794C81" w:rsidRDefault="00E739FE" w:rsidP="00BB245C">
      <w:pPr>
        <w:spacing w:after="120" w:line="240" w:lineRule="auto"/>
        <w:ind w:left="284" w:right="284"/>
        <w:rPr>
          <w:rFonts w:ascii="Arial" w:hAnsi="Arial" w:cs="Arial"/>
        </w:rPr>
      </w:pPr>
    </w:p>
    <w:p w:rsidR="00E739FE" w:rsidRPr="00794C81" w:rsidRDefault="00E739FE" w:rsidP="00BB245C">
      <w:pPr>
        <w:spacing w:after="120" w:line="240" w:lineRule="auto"/>
        <w:ind w:left="284" w:right="284"/>
        <w:rPr>
          <w:rFonts w:ascii="Arial" w:hAnsi="Arial" w:cs="Arial"/>
        </w:rPr>
      </w:pPr>
    </w:p>
    <w:p w:rsidR="00E739FE" w:rsidRPr="00794C81" w:rsidRDefault="00E739FE" w:rsidP="00BB245C">
      <w:pPr>
        <w:spacing w:after="120" w:line="240" w:lineRule="auto"/>
        <w:ind w:right="284"/>
        <w:rPr>
          <w:rFonts w:ascii="Arial" w:hAnsi="Arial" w:cs="Arial"/>
          <w:lang w:val="en-US"/>
        </w:rPr>
      </w:pPr>
    </w:p>
    <w:p w:rsidR="00E739FE" w:rsidRPr="00794C81" w:rsidRDefault="00E739FE" w:rsidP="00BB245C">
      <w:pPr>
        <w:spacing w:after="120" w:line="240" w:lineRule="auto"/>
        <w:ind w:right="284"/>
        <w:rPr>
          <w:rFonts w:ascii="Arial" w:hAnsi="Arial" w:cs="Arial"/>
          <w:lang w:val="en-US"/>
        </w:rPr>
      </w:pPr>
    </w:p>
    <w:p w:rsidR="00C17DA1" w:rsidRDefault="00C17DA1" w:rsidP="00BB245C">
      <w:pPr>
        <w:spacing w:after="120" w:line="240" w:lineRule="auto"/>
        <w:ind w:right="284"/>
        <w:jc w:val="both"/>
        <w:rPr>
          <w:rFonts w:ascii="Arial" w:hAnsi="Arial" w:cs="Arial"/>
          <w:sz w:val="14"/>
          <w:szCs w:val="14"/>
          <w:lang w:val="en-US"/>
        </w:rPr>
      </w:pPr>
    </w:p>
    <w:p w:rsidR="00C17DA1" w:rsidRDefault="00C17DA1" w:rsidP="00BB245C">
      <w:pPr>
        <w:spacing w:after="120" w:line="240" w:lineRule="auto"/>
        <w:ind w:right="284"/>
        <w:jc w:val="both"/>
        <w:rPr>
          <w:rFonts w:ascii="Arial" w:hAnsi="Arial" w:cs="Arial"/>
          <w:sz w:val="14"/>
          <w:szCs w:val="14"/>
          <w:lang w:val="en-US"/>
        </w:rPr>
      </w:pPr>
    </w:p>
    <w:p w:rsidR="00C17DA1" w:rsidRDefault="00C17DA1" w:rsidP="00BB245C">
      <w:pPr>
        <w:spacing w:after="120" w:line="240" w:lineRule="auto"/>
        <w:ind w:right="284"/>
        <w:jc w:val="both"/>
        <w:rPr>
          <w:rFonts w:ascii="Arial" w:hAnsi="Arial" w:cs="Arial"/>
          <w:sz w:val="14"/>
          <w:szCs w:val="14"/>
          <w:lang w:val="en-US"/>
        </w:rPr>
      </w:pPr>
    </w:p>
    <w:p w:rsidR="00C17DA1" w:rsidRDefault="00C17DA1" w:rsidP="00BB245C">
      <w:pPr>
        <w:spacing w:after="120" w:line="240" w:lineRule="auto"/>
        <w:ind w:right="284"/>
        <w:jc w:val="both"/>
        <w:rPr>
          <w:rFonts w:ascii="Arial" w:hAnsi="Arial" w:cs="Arial"/>
          <w:sz w:val="14"/>
          <w:szCs w:val="14"/>
          <w:lang w:val="en-US"/>
        </w:rPr>
      </w:pPr>
    </w:p>
    <w:p w:rsidR="00E739FE" w:rsidRPr="009B697C" w:rsidRDefault="00E739FE" w:rsidP="00BB245C">
      <w:pPr>
        <w:spacing w:after="120" w:line="240" w:lineRule="auto"/>
        <w:ind w:right="284"/>
        <w:jc w:val="both"/>
        <w:rPr>
          <w:rFonts w:ascii="Arial" w:hAnsi="Arial" w:cs="Arial"/>
          <w:sz w:val="14"/>
          <w:szCs w:val="14"/>
          <w:lang w:val="en-US"/>
        </w:rPr>
      </w:pPr>
      <w:bookmarkStart w:id="13" w:name="_Hlk4768540"/>
      <w:r w:rsidRPr="009B697C">
        <w:rPr>
          <w:rFonts w:ascii="Arial" w:hAnsi="Arial" w:cs="Arial"/>
          <w:sz w:val="14"/>
          <w:szCs w:val="14"/>
          <w:lang w:val="en-US"/>
        </w:rPr>
        <w:t>Reaction conditions: substrate = 1.97 mmol, substrate/Pd = 15</w:t>
      </w:r>
      <w:r w:rsidR="00693700">
        <w:rPr>
          <w:rFonts w:ascii="Arial" w:hAnsi="Arial" w:cs="Arial"/>
          <w:sz w:val="14"/>
          <w:szCs w:val="14"/>
          <w:lang w:val="en-US"/>
        </w:rPr>
        <w:t>15</w:t>
      </w:r>
      <w:r w:rsidRPr="009B697C">
        <w:rPr>
          <w:rFonts w:ascii="Arial" w:hAnsi="Arial" w:cs="Arial"/>
          <w:sz w:val="14"/>
          <w:szCs w:val="14"/>
          <w:lang w:val="en-US"/>
        </w:rPr>
        <w:t xml:space="preserve">/1 (mol/mol), substrate/Pt = </w:t>
      </w:r>
      <w:r w:rsidRPr="00693700">
        <w:rPr>
          <w:rFonts w:ascii="Arial" w:hAnsi="Arial" w:cs="Arial"/>
          <w:sz w:val="14"/>
          <w:szCs w:val="14"/>
          <w:lang w:val="en-US"/>
        </w:rPr>
        <w:t>5</w:t>
      </w:r>
      <w:r w:rsidR="006C6431">
        <w:rPr>
          <w:rFonts w:ascii="Arial" w:hAnsi="Arial" w:cs="Arial"/>
          <w:sz w:val="14"/>
          <w:szCs w:val="14"/>
          <w:lang w:val="en-US"/>
        </w:rPr>
        <w:t>450</w:t>
      </w:r>
      <w:r w:rsidRPr="00693700">
        <w:rPr>
          <w:rFonts w:ascii="Arial" w:hAnsi="Arial" w:cs="Arial"/>
          <w:sz w:val="14"/>
          <w:szCs w:val="14"/>
          <w:lang w:val="en-US"/>
        </w:rPr>
        <w:t>/1</w:t>
      </w:r>
      <w:r w:rsidRPr="009B697C">
        <w:rPr>
          <w:rFonts w:ascii="Arial" w:hAnsi="Arial" w:cs="Arial"/>
          <w:sz w:val="14"/>
          <w:szCs w:val="14"/>
          <w:lang w:val="en-US"/>
        </w:rPr>
        <w:t xml:space="preserve"> (mol/mol),  H</w:t>
      </w:r>
      <w:r w:rsidRPr="009B697C">
        <w:rPr>
          <w:rFonts w:ascii="Arial" w:hAnsi="Arial" w:cs="Arial"/>
          <w:sz w:val="14"/>
          <w:szCs w:val="14"/>
          <w:vertAlign w:val="subscript"/>
          <w:lang w:val="en-US"/>
        </w:rPr>
        <w:t>2</w:t>
      </w:r>
      <w:r w:rsidRPr="009B697C">
        <w:rPr>
          <w:rFonts w:ascii="Arial" w:hAnsi="Arial" w:cs="Arial"/>
          <w:sz w:val="14"/>
          <w:szCs w:val="14"/>
          <w:lang w:val="en-US"/>
        </w:rPr>
        <w:t>O = 3 mL, THF = 3 mL, T = 50°C, t = 3h.</w:t>
      </w:r>
      <w:r w:rsidR="00A8202B" w:rsidRPr="009B697C">
        <w:rPr>
          <w:rFonts w:ascii="Arial" w:hAnsi="Arial" w:cs="Arial"/>
          <w:sz w:val="14"/>
          <w:szCs w:val="14"/>
          <w:lang w:val="en-US"/>
        </w:rPr>
        <w:t>,</w:t>
      </w:r>
      <w:r w:rsidR="00A90A58" w:rsidRPr="009B697C">
        <w:rPr>
          <w:rFonts w:ascii="Arial" w:hAnsi="Arial" w:cs="Arial"/>
          <w:sz w:val="14"/>
          <w:szCs w:val="14"/>
          <w:lang w:val="en-US"/>
        </w:rPr>
        <w:t xml:space="preserve"> </w:t>
      </w:r>
      <w:proofErr w:type="spellStart"/>
      <w:r w:rsidRPr="009B697C">
        <w:rPr>
          <w:rFonts w:ascii="Arial" w:hAnsi="Arial" w:cs="Arial"/>
          <w:sz w:val="14"/>
          <w:szCs w:val="14"/>
          <w:lang w:val="en-US"/>
        </w:rPr>
        <w:t>nd</w:t>
      </w:r>
      <w:proofErr w:type="spellEnd"/>
      <w:r w:rsidRPr="009B697C">
        <w:rPr>
          <w:rFonts w:ascii="Arial" w:hAnsi="Arial" w:cs="Arial"/>
          <w:sz w:val="14"/>
          <w:szCs w:val="14"/>
          <w:lang w:val="en-US"/>
        </w:rPr>
        <w:t xml:space="preserve"> = not determined.</w:t>
      </w:r>
      <w:r w:rsidR="009B697C">
        <w:rPr>
          <w:rFonts w:ascii="Arial" w:hAnsi="Arial" w:cs="Arial"/>
          <w:sz w:val="14"/>
          <w:szCs w:val="14"/>
          <w:lang w:val="en-US"/>
        </w:rPr>
        <w:t xml:space="preserve"> </w:t>
      </w:r>
      <w:r w:rsidRPr="009B697C">
        <w:rPr>
          <w:rFonts w:ascii="Arial" w:hAnsi="Arial" w:cs="Arial"/>
          <w:sz w:val="14"/>
          <w:szCs w:val="14"/>
          <w:vertAlign w:val="superscript"/>
          <w:lang w:val="en-US"/>
        </w:rPr>
        <w:t>a</w:t>
      </w:r>
      <w:r w:rsidR="00137E67" w:rsidRPr="009B697C">
        <w:rPr>
          <w:rFonts w:ascii="Arial" w:hAnsi="Arial" w:cs="Arial"/>
          <w:sz w:val="14"/>
          <w:szCs w:val="14"/>
          <w:lang w:val="en-US"/>
        </w:rPr>
        <w:t xml:space="preserve"> </w:t>
      </w:r>
      <w:r w:rsidRPr="009B697C">
        <w:rPr>
          <w:rFonts w:ascii="Arial" w:hAnsi="Arial" w:cs="Arial"/>
          <w:sz w:val="14"/>
          <w:szCs w:val="14"/>
          <w:lang w:val="en-US"/>
        </w:rPr>
        <w:t xml:space="preserve">Determined by GC. </w:t>
      </w:r>
      <w:r w:rsidRPr="009B697C">
        <w:rPr>
          <w:rFonts w:ascii="Arial" w:hAnsi="Arial" w:cs="Arial"/>
          <w:sz w:val="14"/>
          <w:szCs w:val="14"/>
          <w:vertAlign w:val="superscript"/>
          <w:lang w:val="en-US"/>
        </w:rPr>
        <w:t>b</w:t>
      </w:r>
      <w:r w:rsidRPr="009B697C">
        <w:rPr>
          <w:rFonts w:ascii="Arial" w:hAnsi="Arial" w:cs="Arial"/>
          <w:sz w:val="14"/>
          <w:szCs w:val="14"/>
          <w:lang w:val="en-US"/>
        </w:rPr>
        <w:t xml:space="preserve"> Experiment carried out by using the catalytic phase recovered from the previous reaction.</w:t>
      </w:r>
      <w:r w:rsidR="00C17DA1">
        <w:rPr>
          <w:rFonts w:ascii="Arial" w:hAnsi="Arial" w:cs="Arial"/>
          <w:sz w:val="14"/>
          <w:szCs w:val="14"/>
          <w:lang w:val="en-US"/>
        </w:rPr>
        <w:t xml:space="preserve"> </w:t>
      </w:r>
      <w:proofErr w:type="spellStart"/>
      <w:r w:rsidR="00C17DA1">
        <w:rPr>
          <w:rFonts w:ascii="Arial" w:hAnsi="Arial" w:cs="Arial"/>
          <w:sz w:val="14"/>
          <w:szCs w:val="14"/>
          <w:vertAlign w:val="superscript"/>
          <w:lang w:val="en-US"/>
        </w:rPr>
        <w:t>c</w:t>
      </w:r>
      <w:r w:rsidRPr="009B697C">
        <w:rPr>
          <w:rFonts w:ascii="Arial" w:hAnsi="Arial" w:cs="Arial"/>
          <w:sz w:val="14"/>
          <w:szCs w:val="14"/>
          <w:lang w:val="en-US"/>
        </w:rPr>
        <w:t>Experiment</w:t>
      </w:r>
      <w:proofErr w:type="spellEnd"/>
      <w:r w:rsidRPr="009B697C">
        <w:rPr>
          <w:rFonts w:ascii="Arial" w:hAnsi="Arial" w:cs="Arial"/>
          <w:sz w:val="14"/>
          <w:szCs w:val="14"/>
          <w:lang w:val="en-US"/>
        </w:rPr>
        <w:t xml:space="preserve"> carried out by using only THF as solvent.</w:t>
      </w:r>
    </w:p>
    <w:bookmarkEnd w:id="12"/>
    <w:bookmarkEnd w:id="13"/>
    <w:p w:rsidR="00137E67" w:rsidRDefault="00137E67" w:rsidP="00BB245C">
      <w:pPr>
        <w:spacing w:line="240" w:lineRule="auto"/>
        <w:jc w:val="both"/>
        <w:rPr>
          <w:rFonts w:ascii="Arial" w:hAnsi="Arial" w:cs="Arial"/>
          <w:color w:val="222222"/>
          <w:lang w:val="en"/>
        </w:rPr>
      </w:pPr>
    </w:p>
    <w:p w:rsidR="00B503C1" w:rsidRPr="00E73EB2" w:rsidRDefault="00B503C1" w:rsidP="00BB245C">
      <w:pPr>
        <w:spacing w:line="240" w:lineRule="auto"/>
        <w:jc w:val="both"/>
        <w:rPr>
          <w:rFonts w:ascii="Arial" w:hAnsi="Arial" w:cs="Arial"/>
          <w:color w:val="222222"/>
          <w:sz w:val="17"/>
          <w:szCs w:val="17"/>
          <w:lang w:val="en"/>
        </w:rPr>
      </w:pPr>
      <w:bookmarkStart w:id="14" w:name="_Hlk4768575"/>
      <w:r w:rsidRPr="00E73EB2">
        <w:rPr>
          <w:rFonts w:ascii="Arial" w:hAnsi="Arial" w:cs="Arial"/>
          <w:color w:val="222222"/>
          <w:sz w:val="17"/>
          <w:szCs w:val="17"/>
          <w:lang w:val="en"/>
        </w:rPr>
        <w:t xml:space="preserve">Due to the capability of </w:t>
      </w:r>
      <w:proofErr w:type="spellStart"/>
      <w:r w:rsidRPr="00E73EB2">
        <w:rPr>
          <w:rFonts w:ascii="Arial" w:hAnsi="Arial" w:cs="Arial"/>
          <w:color w:val="222222"/>
          <w:sz w:val="17"/>
          <w:szCs w:val="17"/>
          <w:lang w:val="en"/>
        </w:rPr>
        <w:t>Met</w:t>
      </w:r>
      <w:r w:rsidRPr="00E73EB2">
        <w:rPr>
          <w:rFonts w:ascii="Arial" w:hAnsi="Arial" w:cs="Arial"/>
          <w:color w:val="222222"/>
          <w:sz w:val="17"/>
          <w:szCs w:val="17"/>
          <w:vertAlign w:val="subscript"/>
          <w:lang w:val="en"/>
        </w:rPr>
        <w:t>x</w:t>
      </w:r>
      <w:proofErr w:type="spellEnd"/>
      <w:r w:rsidRPr="00E73EB2">
        <w:rPr>
          <w:rFonts w:ascii="Arial" w:hAnsi="Arial" w:cs="Arial"/>
          <w:color w:val="222222"/>
          <w:sz w:val="17"/>
          <w:szCs w:val="17"/>
          <w:lang w:val="en"/>
        </w:rPr>
        <w:t>-EPS to catalyze also the reduction of the carbonyl group, we tested its activity in the hydrogenation of benzaldehyde (</w:t>
      </w:r>
      <w:r w:rsidRPr="00E73EB2">
        <w:rPr>
          <w:rFonts w:ascii="Arial" w:hAnsi="Arial" w:cs="Arial"/>
          <w:b/>
          <w:color w:val="222222"/>
          <w:sz w:val="17"/>
          <w:szCs w:val="17"/>
          <w:lang w:val="en"/>
        </w:rPr>
        <w:t>5</w:t>
      </w:r>
      <w:r w:rsidRPr="00E73EB2">
        <w:rPr>
          <w:rFonts w:ascii="Arial" w:hAnsi="Arial" w:cs="Arial"/>
          <w:color w:val="222222"/>
          <w:sz w:val="17"/>
          <w:szCs w:val="17"/>
          <w:lang w:val="en"/>
        </w:rPr>
        <w:t>) to benzyl alcohol (</w:t>
      </w:r>
      <w:r w:rsidRPr="00E73EB2">
        <w:rPr>
          <w:rFonts w:ascii="Arial" w:hAnsi="Arial" w:cs="Arial"/>
          <w:b/>
          <w:color w:val="222222"/>
          <w:sz w:val="17"/>
          <w:szCs w:val="17"/>
          <w:lang w:val="en"/>
        </w:rPr>
        <w:t>6</w:t>
      </w:r>
      <w:r w:rsidRPr="00E73EB2">
        <w:rPr>
          <w:rFonts w:ascii="Arial" w:hAnsi="Arial" w:cs="Arial"/>
          <w:color w:val="222222"/>
          <w:sz w:val="17"/>
          <w:szCs w:val="17"/>
          <w:lang w:val="en"/>
        </w:rPr>
        <w:t>) (Scheme 1</w:t>
      </w:r>
      <w:r w:rsidR="00EE54B6" w:rsidRPr="00E73EB2">
        <w:rPr>
          <w:rFonts w:ascii="Arial" w:hAnsi="Arial" w:cs="Arial"/>
          <w:color w:val="222222"/>
          <w:sz w:val="17"/>
          <w:szCs w:val="17"/>
          <w:lang w:val="en"/>
        </w:rPr>
        <w:t>, Table 2</w:t>
      </w:r>
      <w:r w:rsidRPr="00E73EB2">
        <w:rPr>
          <w:rFonts w:ascii="Arial" w:hAnsi="Arial" w:cs="Arial"/>
          <w:color w:val="222222"/>
          <w:sz w:val="17"/>
          <w:szCs w:val="17"/>
          <w:lang w:val="en"/>
        </w:rPr>
        <w:t>). Benzyl alcohol (</w:t>
      </w:r>
      <w:r w:rsidRPr="00E73EB2">
        <w:rPr>
          <w:rFonts w:ascii="Arial" w:hAnsi="Arial" w:cs="Arial"/>
          <w:b/>
          <w:color w:val="222222"/>
          <w:sz w:val="17"/>
          <w:szCs w:val="17"/>
          <w:lang w:val="en"/>
        </w:rPr>
        <w:t>6</w:t>
      </w:r>
      <w:r w:rsidRPr="00E73EB2">
        <w:rPr>
          <w:rFonts w:ascii="Arial" w:hAnsi="Arial" w:cs="Arial"/>
          <w:color w:val="222222"/>
          <w:sz w:val="17"/>
          <w:szCs w:val="17"/>
          <w:lang w:val="en"/>
        </w:rPr>
        <w:t>) is an important commercial product, used as solvent for inks, dyes, lacquers and as precursor for the synthesis of esters employed in the cosmetics and fragrances industry</w:t>
      </w:r>
      <w:r w:rsidR="0091388E" w:rsidRPr="00E73EB2">
        <w:rPr>
          <w:rFonts w:ascii="Arial" w:hAnsi="Arial" w:cs="Arial"/>
          <w:color w:val="222222"/>
          <w:sz w:val="17"/>
          <w:szCs w:val="17"/>
          <w:lang w:val="en"/>
        </w:rPr>
        <w:t>.</w:t>
      </w:r>
      <w:r w:rsidRPr="00E73EB2">
        <w:rPr>
          <w:rFonts w:ascii="Arial" w:hAnsi="Arial" w:cs="Arial"/>
          <w:color w:val="222222"/>
          <w:sz w:val="17"/>
          <w:szCs w:val="17"/>
          <w:vertAlign w:val="superscript"/>
          <w:lang w:val="en"/>
        </w:rPr>
        <w:t>[</w:t>
      </w:r>
      <w:r w:rsidR="00130A35" w:rsidRPr="00E73EB2">
        <w:rPr>
          <w:rFonts w:ascii="Arial" w:hAnsi="Arial" w:cs="Arial"/>
          <w:color w:val="222222"/>
          <w:sz w:val="17"/>
          <w:szCs w:val="17"/>
          <w:vertAlign w:val="superscript"/>
          <w:lang w:val="en"/>
        </w:rPr>
        <w:t>27</w:t>
      </w:r>
      <w:r w:rsidRPr="00E73EB2">
        <w:rPr>
          <w:rFonts w:ascii="Arial" w:hAnsi="Arial" w:cs="Arial"/>
          <w:color w:val="222222"/>
          <w:sz w:val="17"/>
          <w:szCs w:val="17"/>
          <w:vertAlign w:val="superscript"/>
          <w:lang w:val="en"/>
        </w:rPr>
        <w:t>]</w:t>
      </w:r>
      <w:r w:rsidRPr="00E73EB2">
        <w:rPr>
          <w:rFonts w:ascii="Arial" w:hAnsi="Arial" w:cs="Arial"/>
          <w:color w:val="222222"/>
          <w:sz w:val="17"/>
          <w:szCs w:val="17"/>
          <w:lang w:val="en"/>
        </w:rPr>
        <w:t xml:space="preserve"> A first test was carried out at 40°C and 0.2 MPa of H</w:t>
      </w:r>
      <w:r w:rsidRPr="00E73EB2">
        <w:rPr>
          <w:rFonts w:ascii="Arial" w:hAnsi="Arial" w:cs="Arial"/>
          <w:color w:val="222222"/>
          <w:sz w:val="17"/>
          <w:szCs w:val="17"/>
          <w:vertAlign w:val="subscript"/>
          <w:lang w:val="en"/>
        </w:rPr>
        <w:t>2</w:t>
      </w:r>
      <w:r w:rsidRPr="00E73EB2">
        <w:rPr>
          <w:rFonts w:ascii="Arial" w:hAnsi="Arial" w:cs="Arial"/>
          <w:color w:val="222222"/>
          <w:sz w:val="17"/>
          <w:szCs w:val="17"/>
          <w:lang w:val="en"/>
        </w:rPr>
        <w:t xml:space="preserve"> for 3h, with a substrate/Pt 1000/1 (mol/mol), corresponding to a substrate/Pd 278/1 (mol/mol). Benzyl alcohol (</w:t>
      </w:r>
      <w:r w:rsidRPr="00E73EB2">
        <w:rPr>
          <w:rFonts w:ascii="Arial" w:hAnsi="Arial" w:cs="Arial"/>
          <w:b/>
          <w:color w:val="222222"/>
          <w:sz w:val="17"/>
          <w:szCs w:val="17"/>
          <w:lang w:val="en"/>
        </w:rPr>
        <w:t>6</w:t>
      </w:r>
      <w:r w:rsidRPr="00E73EB2">
        <w:rPr>
          <w:rFonts w:ascii="Arial" w:hAnsi="Arial" w:cs="Arial"/>
          <w:color w:val="222222"/>
          <w:sz w:val="17"/>
          <w:szCs w:val="17"/>
          <w:lang w:val="en"/>
        </w:rPr>
        <w:t xml:space="preserve">) was selectively obtained in quantitative yield (entry 1, Table 2), being the hydrogenation of the aromatic ring not observed. Noteworthy, the catalyst was used in two recycling experiments and its activity was maintained practically unchanged (entries 2 and 3, Table 2). A very good result was obtained </w:t>
      </w:r>
      <w:r w:rsidR="00E26154" w:rsidRPr="00E73EB2">
        <w:rPr>
          <w:rFonts w:ascii="Arial" w:hAnsi="Arial" w:cs="Arial"/>
          <w:color w:val="222222"/>
          <w:sz w:val="17"/>
          <w:szCs w:val="17"/>
          <w:lang w:val="en"/>
        </w:rPr>
        <w:t>using water as the sole solvent</w:t>
      </w:r>
      <w:r w:rsidR="00137E67" w:rsidRPr="00E73EB2">
        <w:rPr>
          <w:rFonts w:ascii="Arial" w:hAnsi="Arial" w:cs="Arial"/>
          <w:color w:val="222222"/>
          <w:sz w:val="17"/>
          <w:szCs w:val="17"/>
          <w:lang w:val="en"/>
        </w:rPr>
        <w:t>:</w:t>
      </w:r>
      <w:r w:rsidR="00E26154" w:rsidRPr="00E73EB2">
        <w:rPr>
          <w:rFonts w:ascii="Arial" w:hAnsi="Arial" w:cs="Arial"/>
          <w:color w:val="222222"/>
          <w:sz w:val="17"/>
          <w:szCs w:val="17"/>
          <w:lang w:val="en"/>
        </w:rPr>
        <w:t xml:space="preserve"> </w:t>
      </w:r>
      <w:r w:rsidRPr="00E73EB2">
        <w:rPr>
          <w:rFonts w:ascii="Arial" w:hAnsi="Arial" w:cs="Arial"/>
          <w:color w:val="222222"/>
          <w:sz w:val="17"/>
          <w:szCs w:val="17"/>
          <w:lang w:val="en"/>
        </w:rPr>
        <w:t xml:space="preserve">lowering </w:t>
      </w:r>
      <w:r w:rsidR="00E26154" w:rsidRPr="00E73EB2">
        <w:rPr>
          <w:rFonts w:ascii="Arial" w:hAnsi="Arial" w:cs="Arial"/>
          <w:color w:val="222222"/>
          <w:sz w:val="17"/>
          <w:szCs w:val="17"/>
          <w:lang w:val="en"/>
        </w:rPr>
        <w:t xml:space="preserve">drastically </w:t>
      </w:r>
      <w:r w:rsidRPr="00E73EB2">
        <w:rPr>
          <w:rFonts w:ascii="Arial" w:hAnsi="Arial" w:cs="Arial"/>
          <w:color w:val="222222"/>
          <w:sz w:val="17"/>
          <w:szCs w:val="17"/>
          <w:lang w:val="en"/>
        </w:rPr>
        <w:t>the catalyst amount and</w:t>
      </w:r>
      <w:r w:rsidR="00E26154" w:rsidRPr="00E73EB2">
        <w:rPr>
          <w:rFonts w:ascii="Arial" w:hAnsi="Arial" w:cs="Arial"/>
          <w:color w:val="222222"/>
          <w:sz w:val="17"/>
          <w:szCs w:val="17"/>
          <w:lang w:val="en"/>
        </w:rPr>
        <w:t xml:space="preserve"> increasing </w:t>
      </w:r>
      <w:r w:rsidR="00E73EB2" w:rsidRPr="00E73EB2">
        <w:rPr>
          <w:rFonts w:ascii="Arial" w:hAnsi="Arial" w:cs="Arial"/>
          <w:color w:val="222222"/>
          <w:sz w:val="17"/>
          <w:szCs w:val="17"/>
          <w:lang w:val="en"/>
        </w:rPr>
        <w:t xml:space="preserve">the </w:t>
      </w:r>
      <w:r w:rsidR="00E26154" w:rsidRPr="00E73EB2">
        <w:rPr>
          <w:rFonts w:ascii="Arial" w:hAnsi="Arial" w:cs="Arial"/>
          <w:color w:val="222222"/>
          <w:sz w:val="17"/>
          <w:szCs w:val="17"/>
          <w:lang w:val="en"/>
        </w:rPr>
        <w:t xml:space="preserve">reaction temperature up to 60°C, </w:t>
      </w:r>
      <w:r w:rsidR="00E73EB2" w:rsidRPr="00E73EB2">
        <w:rPr>
          <w:rFonts w:ascii="Arial" w:hAnsi="Arial" w:cs="Arial"/>
          <w:color w:val="222222"/>
          <w:sz w:val="17"/>
          <w:szCs w:val="17"/>
          <w:lang w:val="en"/>
        </w:rPr>
        <w:t xml:space="preserve">the </w:t>
      </w:r>
      <w:r w:rsidR="00E26154" w:rsidRPr="00E73EB2">
        <w:rPr>
          <w:rFonts w:ascii="Arial" w:hAnsi="Arial" w:cs="Arial"/>
          <w:color w:val="222222"/>
          <w:sz w:val="17"/>
          <w:szCs w:val="17"/>
          <w:lang w:val="en"/>
        </w:rPr>
        <w:t>hydrogen pressure to 1 MPa and time to 6h</w:t>
      </w:r>
      <w:r w:rsidR="00137E67" w:rsidRPr="00E73EB2">
        <w:rPr>
          <w:rFonts w:ascii="Arial" w:hAnsi="Arial" w:cs="Arial"/>
          <w:color w:val="222222"/>
          <w:sz w:val="17"/>
          <w:szCs w:val="17"/>
          <w:lang w:val="en"/>
        </w:rPr>
        <w:t>,</w:t>
      </w:r>
      <w:r w:rsidR="00E26154" w:rsidRPr="00E73EB2">
        <w:rPr>
          <w:rFonts w:ascii="Arial" w:hAnsi="Arial" w:cs="Arial"/>
          <w:color w:val="222222"/>
          <w:sz w:val="17"/>
          <w:szCs w:val="17"/>
          <w:lang w:val="en"/>
        </w:rPr>
        <w:t xml:space="preserve"> </w:t>
      </w:r>
      <w:r w:rsidRPr="00E73EB2">
        <w:rPr>
          <w:rFonts w:ascii="Arial" w:hAnsi="Arial" w:cs="Arial"/>
          <w:color w:val="222222"/>
          <w:sz w:val="17"/>
          <w:szCs w:val="17"/>
          <w:lang w:val="en"/>
        </w:rPr>
        <w:t>benzyl alcohol (</w:t>
      </w:r>
      <w:r w:rsidRPr="00E73EB2">
        <w:rPr>
          <w:rFonts w:ascii="Arial" w:hAnsi="Arial" w:cs="Arial"/>
          <w:b/>
          <w:color w:val="222222"/>
          <w:sz w:val="17"/>
          <w:szCs w:val="17"/>
          <w:lang w:val="en"/>
        </w:rPr>
        <w:t>6</w:t>
      </w:r>
      <w:r w:rsidRPr="00E73EB2">
        <w:rPr>
          <w:rFonts w:ascii="Arial" w:hAnsi="Arial" w:cs="Arial"/>
          <w:color w:val="222222"/>
          <w:sz w:val="17"/>
          <w:szCs w:val="17"/>
          <w:lang w:val="en"/>
        </w:rPr>
        <w:t>) was obtained in 98% yield (entry 4, Table 2).</w:t>
      </w:r>
    </w:p>
    <w:p w:rsidR="00B503C1" w:rsidRPr="00E73EB2" w:rsidRDefault="00B503C1" w:rsidP="00BB245C">
      <w:pPr>
        <w:pStyle w:val="Didascalia"/>
        <w:spacing w:after="360"/>
        <w:ind w:firstLine="0"/>
        <w:rPr>
          <w:rFonts w:ascii="Arial" w:hAnsi="Arial" w:cs="Arial"/>
          <w:i w:val="0"/>
          <w:color w:val="auto"/>
          <w:sz w:val="17"/>
          <w:szCs w:val="17"/>
          <w:lang w:val="en-US"/>
        </w:rPr>
      </w:pPr>
      <w:bookmarkStart w:id="15" w:name="_Hlk4768596"/>
      <w:bookmarkEnd w:id="14"/>
      <w:r w:rsidRPr="00E73EB2">
        <w:rPr>
          <w:rFonts w:ascii="Arial" w:hAnsi="Arial" w:cs="Arial"/>
          <w:b/>
          <w:bCs/>
          <w:i w:val="0"/>
          <w:iCs w:val="0"/>
          <w:color w:val="auto"/>
          <w:sz w:val="17"/>
          <w:szCs w:val="17"/>
          <w:lang w:val="en-US"/>
        </w:rPr>
        <w:t>Table 2</w:t>
      </w:r>
      <w:r w:rsidRPr="00E73EB2">
        <w:rPr>
          <w:rFonts w:ascii="Arial" w:hAnsi="Arial" w:cs="Arial"/>
          <w:bCs/>
          <w:i w:val="0"/>
          <w:iCs w:val="0"/>
          <w:color w:val="auto"/>
          <w:sz w:val="17"/>
          <w:szCs w:val="17"/>
          <w:lang w:val="en-US"/>
        </w:rPr>
        <w:t>. Hydrogenation of benzaldehyde (</w:t>
      </w:r>
      <w:r w:rsidRPr="00E73EB2">
        <w:rPr>
          <w:rFonts w:ascii="Arial" w:hAnsi="Arial" w:cs="Arial"/>
          <w:b/>
          <w:bCs/>
          <w:i w:val="0"/>
          <w:iCs w:val="0"/>
          <w:color w:val="auto"/>
          <w:sz w:val="17"/>
          <w:szCs w:val="17"/>
          <w:lang w:val="en-US"/>
        </w:rPr>
        <w:t>5</w:t>
      </w:r>
      <w:r w:rsidRPr="00E73EB2">
        <w:rPr>
          <w:rFonts w:ascii="Arial" w:hAnsi="Arial" w:cs="Arial"/>
          <w:bCs/>
          <w:i w:val="0"/>
          <w:iCs w:val="0"/>
          <w:color w:val="auto"/>
          <w:sz w:val="17"/>
          <w:szCs w:val="17"/>
          <w:lang w:val="en-US"/>
        </w:rPr>
        <w:t xml:space="preserve">) catalyzed by </w:t>
      </w:r>
      <w:proofErr w:type="spellStart"/>
      <w:r w:rsidRPr="00E73EB2">
        <w:rPr>
          <w:rFonts w:ascii="Arial" w:hAnsi="Arial" w:cs="Arial"/>
          <w:bCs/>
          <w:i w:val="0"/>
          <w:iCs w:val="0"/>
          <w:color w:val="auto"/>
          <w:sz w:val="17"/>
          <w:szCs w:val="17"/>
          <w:lang w:val="en-US"/>
        </w:rPr>
        <w:t>Met</w:t>
      </w:r>
      <w:r w:rsidRPr="00E73EB2">
        <w:rPr>
          <w:rFonts w:ascii="Arial" w:hAnsi="Arial" w:cs="Arial"/>
          <w:bCs/>
          <w:i w:val="0"/>
          <w:iCs w:val="0"/>
          <w:color w:val="auto"/>
          <w:sz w:val="17"/>
          <w:szCs w:val="17"/>
          <w:vertAlign w:val="subscript"/>
          <w:lang w:val="en-US"/>
        </w:rPr>
        <w:t>x</w:t>
      </w:r>
      <w:proofErr w:type="spellEnd"/>
      <w:r w:rsidRPr="00E73EB2">
        <w:rPr>
          <w:rFonts w:ascii="Arial" w:hAnsi="Arial" w:cs="Arial"/>
          <w:bCs/>
          <w:i w:val="0"/>
          <w:iCs w:val="0"/>
          <w:color w:val="auto"/>
          <w:sz w:val="17"/>
          <w:szCs w:val="17"/>
          <w:lang w:val="en-US"/>
        </w:rPr>
        <w:t xml:space="preserve">-EPS </w:t>
      </w:r>
    </w:p>
    <w:tbl>
      <w:tblPr>
        <w:tblStyle w:val="Grigliatabella"/>
        <w:tblpPr w:leftFromText="142" w:rightFromText="142" w:vertAnchor="text" w:horzAnchor="margin" w:tblpXSpec="center" w:tblpY="1"/>
        <w:tblOverlap w:val="never"/>
        <w:tblW w:w="946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2835"/>
        <w:gridCol w:w="963"/>
        <w:gridCol w:w="1589"/>
        <w:gridCol w:w="821"/>
        <w:gridCol w:w="1418"/>
        <w:gridCol w:w="992"/>
      </w:tblGrid>
      <w:tr w:rsidR="004158B8" w:rsidRPr="00794C81" w:rsidTr="00B64FAD">
        <w:trPr>
          <w:trHeight w:val="693"/>
        </w:trPr>
        <w:tc>
          <w:tcPr>
            <w:tcW w:w="846" w:type="dxa"/>
            <w:tcBorders>
              <w:top w:val="single" w:sz="4" w:space="0" w:color="auto"/>
              <w:bottom w:val="single" w:sz="4" w:space="0" w:color="auto"/>
            </w:tcBorders>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Entry</w:t>
            </w:r>
          </w:p>
        </w:tc>
        <w:tc>
          <w:tcPr>
            <w:tcW w:w="2835" w:type="dxa"/>
            <w:tcBorders>
              <w:top w:val="single" w:sz="4" w:space="0" w:color="auto"/>
              <w:bottom w:val="single" w:sz="4" w:space="0" w:color="auto"/>
            </w:tcBorders>
            <w:vAlign w:val="center"/>
          </w:tcPr>
          <w:p w:rsidR="004158B8" w:rsidRPr="004158B8" w:rsidRDefault="004158B8" w:rsidP="00BB245C">
            <w:pPr>
              <w:jc w:val="center"/>
              <w:rPr>
                <w:rFonts w:ascii="Arial" w:hAnsi="Arial" w:cs="Arial"/>
                <w:bCs/>
                <w:sz w:val="14"/>
                <w:szCs w:val="14"/>
                <w:lang w:val="en-US"/>
              </w:rPr>
            </w:pPr>
            <w:r w:rsidRPr="004158B8">
              <w:rPr>
                <w:rFonts w:ascii="Arial" w:hAnsi="Arial" w:cs="Arial"/>
                <w:bCs/>
                <w:sz w:val="14"/>
                <w:szCs w:val="14"/>
                <w:lang w:val="en-US"/>
              </w:rPr>
              <w:t>Substrate/Pt; Substrate/Pd (mol/mol)</w:t>
            </w:r>
          </w:p>
        </w:tc>
        <w:tc>
          <w:tcPr>
            <w:tcW w:w="963" w:type="dxa"/>
            <w:tcBorders>
              <w:top w:val="single" w:sz="4" w:space="0" w:color="auto"/>
              <w:bottom w:val="single" w:sz="4" w:space="0" w:color="auto"/>
            </w:tcBorders>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T (°C)</w:t>
            </w:r>
          </w:p>
        </w:tc>
        <w:tc>
          <w:tcPr>
            <w:tcW w:w="1589" w:type="dxa"/>
            <w:tcBorders>
              <w:top w:val="single" w:sz="4" w:space="0" w:color="auto"/>
              <w:bottom w:val="single" w:sz="4" w:space="0" w:color="auto"/>
            </w:tcBorders>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P(H</w:t>
            </w:r>
            <w:r w:rsidRPr="004158B8">
              <w:rPr>
                <w:rFonts w:ascii="Arial" w:hAnsi="Arial" w:cs="Arial"/>
                <w:sz w:val="14"/>
                <w:szCs w:val="14"/>
                <w:vertAlign w:val="subscript"/>
              </w:rPr>
              <w:t>2</w:t>
            </w:r>
            <w:r w:rsidRPr="004158B8">
              <w:rPr>
                <w:rFonts w:ascii="Arial" w:hAnsi="Arial" w:cs="Arial"/>
                <w:sz w:val="14"/>
                <w:szCs w:val="14"/>
              </w:rPr>
              <w:t>) (MPa)</w:t>
            </w:r>
          </w:p>
        </w:tc>
        <w:tc>
          <w:tcPr>
            <w:tcW w:w="821" w:type="dxa"/>
            <w:tcBorders>
              <w:top w:val="single" w:sz="4" w:space="0" w:color="auto"/>
              <w:bottom w:val="single" w:sz="4" w:space="0" w:color="auto"/>
            </w:tcBorders>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t (h)</w:t>
            </w:r>
          </w:p>
        </w:tc>
        <w:tc>
          <w:tcPr>
            <w:tcW w:w="1418" w:type="dxa"/>
            <w:tcBorders>
              <w:top w:val="single" w:sz="4" w:space="0" w:color="auto"/>
              <w:bottom w:val="single" w:sz="4" w:space="0" w:color="auto"/>
            </w:tcBorders>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Conv.</w:t>
            </w:r>
            <w:r w:rsidRPr="004158B8">
              <w:rPr>
                <w:rFonts w:ascii="Arial" w:hAnsi="Arial" w:cs="Arial"/>
                <w:sz w:val="14"/>
                <w:szCs w:val="14"/>
                <w:vertAlign w:val="superscript"/>
              </w:rPr>
              <w:t xml:space="preserve"> </w:t>
            </w:r>
            <w:r w:rsidRPr="004158B8">
              <w:rPr>
                <w:rFonts w:ascii="Arial" w:hAnsi="Arial" w:cs="Arial"/>
                <w:sz w:val="14"/>
                <w:szCs w:val="14"/>
              </w:rPr>
              <w:t>(%)</w:t>
            </w:r>
            <w:r w:rsidRPr="004158B8">
              <w:rPr>
                <w:rFonts w:ascii="Arial" w:hAnsi="Arial" w:cs="Arial"/>
                <w:sz w:val="14"/>
                <w:szCs w:val="14"/>
                <w:vertAlign w:val="superscript"/>
              </w:rPr>
              <w:t xml:space="preserve"> a</w:t>
            </w:r>
          </w:p>
        </w:tc>
        <w:tc>
          <w:tcPr>
            <w:tcW w:w="992" w:type="dxa"/>
            <w:tcBorders>
              <w:top w:val="single" w:sz="4" w:space="0" w:color="auto"/>
              <w:bottom w:val="single" w:sz="4" w:space="0" w:color="auto"/>
            </w:tcBorders>
            <w:vAlign w:val="center"/>
          </w:tcPr>
          <w:p w:rsidR="004158B8" w:rsidRPr="004158B8" w:rsidRDefault="004158B8" w:rsidP="00BB245C">
            <w:pPr>
              <w:jc w:val="center"/>
              <w:rPr>
                <w:rFonts w:ascii="Arial" w:hAnsi="Arial" w:cs="Arial"/>
                <w:bCs/>
                <w:sz w:val="14"/>
                <w:szCs w:val="14"/>
              </w:rPr>
            </w:pPr>
            <w:r w:rsidRPr="004158B8">
              <w:rPr>
                <w:rFonts w:ascii="Arial" w:hAnsi="Arial" w:cs="Arial"/>
                <w:b/>
                <w:bCs/>
                <w:sz w:val="14"/>
                <w:szCs w:val="14"/>
              </w:rPr>
              <w:t>6</w:t>
            </w:r>
            <w:r w:rsidRPr="004158B8">
              <w:rPr>
                <w:rFonts w:ascii="Arial" w:hAnsi="Arial" w:cs="Arial"/>
                <w:bCs/>
                <w:sz w:val="14"/>
                <w:szCs w:val="14"/>
                <w:vertAlign w:val="superscript"/>
              </w:rPr>
              <w:t xml:space="preserve">  </w:t>
            </w:r>
            <w:r w:rsidRPr="004158B8">
              <w:rPr>
                <w:rFonts w:ascii="Arial" w:hAnsi="Arial" w:cs="Arial"/>
                <w:sz w:val="14"/>
                <w:szCs w:val="14"/>
              </w:rPr>
              <w:t xml:space="preserve"> (%)</w:t>
            </w:r>
            <w:r w:rsidRPr="004158B8">
              <w:rPr>
                <w:rFonts w:ascii="Arial" w:hAnsi="Arial" w:cs="Arial"/>
                <w:sz w:val="14"/>
                <w:szCs w:val="14"/>
                <w:vertAlign w:val="superscript"/>
              </w:rPr>
              <w:t xml:space="preserve"> a</w:t>
            </w:r>
          </w:p>
        </w:tc>
      </w:tr>
      <w:tr w:rsidR="004158B8" w:rsidRPr="00794C81" w:rsidTr="00B64FAD">
        <w:trPr>
          <w:trHeight w:val="567"/>
        </w:trPr>
        <w:tc>
          <w:tcPr>
            <w:tcW w:w="846" w:type="dxa"/>
            <w:tcBorders>
              <w:top w:val="single" w:sz="4" w:space="0" w:color="auto"/>
            </w:tcBorders>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1</w:t>
            </w:r>
          </w:p>
        </w:tc>
        <w:tc>
          <w:tcPr>
            <w:tcW w:w="2835" w:type="dxa"/>
            <w:tcBorders>
              <w:top w:val="single" w:sz="4" w:space="0" w:color="auto"/>
            </w:tcBorders>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1000; 278</w:t>
            </w:r>
          </w:p>
        </w:tc>
        <w:tc>
          <w:tcPr>
            <w:tcW w:w="963" w:type="dxa"/>
            <w:tcBorders>
              <w:top w:val="single" w:sz="4" w:space="0" w:color="auto"/>
            </w:tcBorders>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40</w:t>
            </w:r>
          </w:p>
        </w:tc>
        <w:tc>
          <w:tcPr>
            <w:tcW w:w="1589" w:type="dxa"/>
            <w:tcBorders>
              <w:top w:val="single" w:sz="4" w:space="0" w:color="auto"/>
            </w:tcBorders>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0.2</w:t>
            </w:r>
          </w:p>
        </w:tc>
        <w:tc>
          <w:tcPr>
            <w:tcW w:w="821" w:type="dxa"/>
            <w:tcBorders>
              <w:top w:val="single" w:sz="4" w:space="0" w:color="auto"/>
            </w:tcBorders>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3</w:t>
            </w:r>
          </w:p>
        </w:tc>
        <w:tc>
          <w:tcPr>
            <w:tcW w:w="1418" w:type="dxa"/>
            <w:tcBorders>
              <w:top w:val="single" w:sz="4" w:space="0" w:color="auto"/>
            </w:tcBorders>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&gt;99</w:t>
            </w:r>
          </w:p>
        </w:tc>
        <w:tc>
          <w:tcPr>
            <w:tcW w:w="992" w:type="dxa"/>
            <w:tcBorders>
              <w:top w:val="single" w:sz="4" w:space="0" w:color="auto"/>
            </w:tcBorders>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&gt;99</w:t>
            </w:r>
          </w:p>
        </w:tc>
      </w:tr>
      <w:tr w:rsidR="004158B8" w:rsidRPr="00794C81" w:rsidTr="00B64FAD">
        <w:trPr>
          <w:trHeight w:val="567"/>
        </w:trPr>
        <w:tc>
          <w:tcPr>
            <w:tcW w:w="846" w:type="dxa"/>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2</w:t>
            </w:r>
            <w:r w:rsidRPr="004158B8">
              <w:rPr>
                <w:rFonts w:ascii="Arial" w:hAnsi="Arial" w:cs="Arial"/>
                <w:sz w:val="14"/>
                <w:szCs w:val="14"/>
                <w:vertAlign w:val="superscript"/>
              </w:rPr>
              <w:t>b</w:t>
            </w:r>
          </w:p>
        </w:tc>
        <w:tc>
          <w:tcPr>
            <w:tcW w:w="2835" w:type="dxa"/>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1000; 278</w:t>
            </w:r>
          </w:p>
        </w:tc>
        <w:tc>
          <w:tcPr>
            <w:tcW w:w="963"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40</w:t>
            </w:r>
          </w:p>
        </w:tc>
        <w:tc>
          <w:tcPr>
            <w:tcW w:w="1589"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0.2</w:t>
            </w:r>
          </w:p>
        </w:tc>
        <w:tc>
          <w:tcPr>
            <w:tcW w:w="821"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3</w:t>
            </w:r>
          </w:p>
        </w:tc>
        <w:tc>
          <w:tcPr>
            <w:tcW w:w="1418"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98</w:t>
            </w:r>
          </w:p>
        </w:tc>
        <w:tc>
          <w:tcPr>
            <w:tcW w:w="992" w:type="dxa"/>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98</w:t>
            </w:r>
          </w:p>
        </w:tc>
      </w:tr>
      <w:tr w:rsidR="004158B8" w:rsidRPr="00794C81" w:rsidTr="00B64FAD">
        <w:trPr>
          <w:trHeight w:val="567"/>
        </w:trPr>
        <w:tc>
          <w:tcPr>
            <w:tcW w:w="846" w:type="dxa"/>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3</w:t>
            </w:r>
            <w:r w:rsidRPr="004158B8">
              <w:rPr>
                <w:rFonts w:ascii="Arial" w:hAnsi="Arial" w:cs="Arial"/>
                <w:sz w:val="14"/>
                <w:szCs w:val="14"/>
                <w:vertAlign w:val="superscript"/>
              </w:rPr>
              <w:t>b</w:t>
            </w:r>
          </w:p>
        </w:tc>
        <w:tc>
          <w:tcPr>
            <w:tcW w:w="2835" w:type="dxa"/>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1000; 278</w:t>
            </w:r>
          </w:p>
        </w:tc>
        <w:tc>
          <w:tcPr>
            <w:tcW w:w="963"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40</w:t>
            </w:r>
          </w:p>
        </w:tc>
        <w:tc>
          <w:tcPr>
            <w:tcW w:w="1589"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0.2</w:t>
            </w:r>
          </w:p>
        </w:tc>
        <w:tc>
          <w:tcPr>
            <w:tcW w:w="821"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3</w:t>
            </w:r>
          </w:p>
        </w:tc>
        <w:tc>
          <w:tcPr>
            <w:tcW w:w="1418"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97</w:t>
            </w:r>
          </w:p>
        </w:tc>
        <w:tc>
          <w:tcPr>
            <w:tcW w:w="992" w:type="dxa"/>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97</w:t>
            </w:r>
          </w:p>
        </w:tc>
      </w:tr>
      <w:tr w:rsidR="004158B8" w:rsidRPr="00794C81" w:rsidTr="00B64FAD">
        <w:trPr>
          <w:trHeight w:val="567"/>
        </w:trPr>
        <w:tc>
          <w:tcPr>
            <w:tcW w:w="846" w:type="dxa"/>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4</w:t>
            </w:r>
            <w:r w:rsidRPr="004158B8">
              <w:rPr>
                <w:rFonts w:ascii="Arial" w:hAnsi="Arial" w:cs="Arial"/>
                <w:sz w:val="14"/>
                <w:szCs w:val="14"/>
                <w:vertAlign w:val="superscript"/>
              </w:rPr>
              <w:t>c</w:t>
            </w:r>
          </w:p>
        </w:tc>
        <w:tc>
          <w:tcPr>
            <w:tcW w:w="2835" w:type="dxa"/>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5000; 1390</w:t>
            </w:r>
          </w:p>
        </w:tc>
        <w:tc>
          <w:tcPr>
            <w:tcW w:w="963"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60</w:t>
            </w:r>
          </w:p>
        </w:tc>
        <w:tc>
          <w:tcPr>
            <w:tcW w:w="1589"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1</w:t>
            </w:r>
          </w:p>
        </w:tc>
        <w:tc>
          <w:tcPr>
            <w:tcW w:w="821"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6</w:t>
            </w:r>
          </w:p>
        </w:tc>
        <w:tc>
          <w:tcPr>
            <w:tcW w:w="1418" w:type="dxa"/>
            <w:vAlign w:val="center"/>
          </w:tcPr>
          <w:p w:rsidR="004158B8" w:rsidRPr="004158B8" w:rsidRDefault="004158B8" w:rsidP="00BB245C">
            <w:pPr>
              <w:jc w:val="center"/>
              <w:rPr>
                <w:rFonts w:ascii="Arial" w:hAnsi="Arial" w:cs="Arial"/>
                <w:bCs/>
                <w:sz w:val="14"/>
                <w:szCs w:val="14"/>
              </w:rPr>
            </w:pPr>
            <w:r w:rsidRPr="004158B8">
              <w:rPr>
                <w:rFonts w:ascii="Arial" w:hAnsi="Arial" w:cs="Arial"/>
                <w:bCs/>
                <w:sz w:val="14"/>
                <w:szCs w:val="14"/>
              </w:rPr>
              <w:t>98</w:t>
            </w:r>
          </w:p>
        </w:tc>
        <w:tc>
          <w:tcPr>
            <w:tcW w:w="992" w:type="dxa"/>
            <w:vAlign w:val="center"/>
          </w:tcPr>
          <w:p w:rsidR="004158B8" w:rsidRPr="004158B8" w:rsidRDefault="004158B8" w:rsidP="00BB245C">
            <w:pPr>
              <w:jc w:val="center"/>
              <w:rPr>
                <w:rFonts w:ascii="Arial" w:hAnsi="Arial" w:cs="Arial"/>
                <w:sz w:val="14"/>
                <w:szCs w:val="14"/>
              </w:rPr>
            </w:pPr>
            <w:r w:rsidRPr="004158B8">
              <w:rPr>
                <w:rFonts w:ascii="Arial" w:hAnsi="Arial" w:cs="Arial"/>
                <w:sz w:val="14"/>
                <w:szCs w:val="14"/>
              </w:rPr>
              <w:t>98</w:t>
            </w:r>
          </w:p>
        </w:tc>
      </w:tr>
    </w:tbl>
    <w:p w:rsidR="00137E67" w:rsidRDefault="00137E67" w:rsidP="00BB245C">
      <w:pPr>
        <w:spacing w:after="120" w:line="240" w:lineRule="auto"/>
        <w:ind w:left="284" w:right="284"/>
        <w:rPr>
          <w:rFonts w:ascii="Arial" w:hAnsi="Arial" w:cs="Arial"/>
          <w:lang w:val="en-US"/>
        </w:rPr>
      </w:pPr>
    </w:p>
    <w:p w:rsidR="00E26154" w:rsidRPr="00623324" w:rsidRDefault="00E26154" w:rsidP="00BB245C">
      <w:pPr>
        <w:spacing w:after="120" w:line="240" w:lineRule="auto"/>
        <w:ind w:right="284"/>
        <w:jc w:val="both"/>
        <w:rPr>
          <w:rFonts w:ascii="Arial" w:hAnsi="Arial" w:cs="Arial"/>
          <w:sz w:val="14"/>
          <w:szCs w:val="14"/>
          <w:lang w:val="en-US"/>
        </w:rPr>
      </w:pPr>
      <w:r w:rsidRPr="00623324">
        <w:rPr>
          <w:rFonts w:ascii="Arial" w:hAnsi="Arial" w:cs="Arial"/>
          <w:sz w:val="14"/>
          <w:szCs w:val="14"/>
          <w:lang w:val="en-US"/>
        </w:rPr>
        <w:t xml:space="preserve">Reaction conditions: substrate </w:t>
      </w:r>
      <w:r w:rsidRPr="0065153B">
        <w:rPr>
          <w:rFonts w:ascii="Arial" w:hAnsi="Arial" w:cs="Arial"/>
          <w:sz w:val="14"/>
          <w:szCs w:val="14"/>
          <w:lang w:val="en-US"/>
        </w:rPr>
        <w:t>= 0.41</w:t>
      </w:r>
      <w:r w:rsidRPr="00623324">
        <w:rPr>
          <w:rFonts w:ascii="Arial" w:hAnsi="Arial" w:cs="Arial"/>
          <w:sz w:val="14"/>
          <w:szCs w:val="14"/>
          <w:lang w:val="en-US"/>
        </w:rPr>
        <w:t xml:space="preserve"> mmol, H</w:t>
      </w:r>
      <w:r w:rsidRPr="00623324">
        <w:rPr>
          <w:rFonts w:ascii="Arial" w:hAnsi="Arial" w:cs="Arial"/>
          <w:sz w:val="14"/>
          <w:szCs w:val="14"/>
          <w:vertAlign w:val="subscript"/>
          <w:lang w:val="en-US"/>
        </w:rPr>
        <w:t>2</w:t>
      </w:r>
      <w:r w:rsidRPr="00623324">
        <w:rPr>
          <w:rFonts w:ascii="Arial" w:hAnsi="Arial" w:cs="Arial"/>
          <w:sz w:val="14"/>
          <w:szCs w:val="14"/>
          <w:lang w:val="en-US"/>
        </w:rPr>
        <w:t xml:space="preserve">O = 3 mL, THF = 3 </w:t>
      </w:r>
      <w:proofErr w:type="spellStart"/>
      <w:r w:rsidRPr="00623324">
        <w:rPr>
          <w:rFonts w:ascii="Arial" w:hAnsi="Arial" w:cs="Arial"/>
          <w:sz w:val="14"/>
          <w:szCs w:val="14"/>
          <w:lang w:val="en-US"/>
        </w:rPr>
        <w:t>mL.</w:t>
      </w:r>
      <w:proofErr w:type="spellEnd"/>
      <w:r w:rsidR="004C24B0" w:rsidRPr="00623324">
        <w:rPr>
          <w:rFonts w:ascii="Arial" w:hAnsi="Arial" w:cs="Arial"/>
          <w:sz w:val="14"/>
          <w:szCs w:val="14"/>
          <w:lang w:val="en-US"/>
        </w:rPr>
        <w:t xml:space="preserve"> </w:t>
      </w:r>
      <w:r w:rsidRPr="00623324">
        <w:rPr>
          <w:rFonts w:ascii="Arial" w:hAnsi="Arial" w:cs="Arial"/>
          <w:sz w:val="14"/>
          <w:szCs w:val="14"/>
          <w:vertAlign w:val="superscript"/>
          <w:lang w:val="en-US"/>
        </w:rPr>
        <w:t>a</w:t>
      </w:r>
      <w:r w:rsidRPr="00623324">
        <w:rPr>
          <w:rFonts w:ascii="Arial" w:hAnsi="Arial" w:cs="Arial"/>
          <w:sz w:val="14"/>
          <w:szCs w:val="14"/>
          <w:lang w:val="en-US"/>
        </w:rPr>
        <w:t xml:space="preserve"> Determined by GC.</w:t>
      </w:r>
      <w:r w:rsidR="00623324">
        <w:rPr>
          <w:rFonts w:ascii="Arial" w:hAnsi="Arial" w:cs="Arial"/>
          <w:sz w:val="14"/>
          <w:szCs w:val="14"/>
          <w:lang w:val="en-US"/>
        </w:rPr>
        <w:t xml:space="preserve"> </w:t>
      </w:r>
      <w:r w:rsidRPr="00623324">
        <w:rPr>
          <w:rFonts w:ascii="Arial" w:hAnsi="Arial" w:cs="Arial"/>
          <w:sz w:val="14"/>
          <w:szCs w:val="14"/>
          <w:vertAlign w:val="superscript"/>
          <w:lang w:val="en-US"/>
        </w:rPr>
        <w:t>b</w:t>
      </w:r>
      <w:r w:rsidRPr="00623324">
        <w:rPr>
          <w:rFonts w:ascii="Arial" w:hAnsi="Arial" w:cs="Arial"/>
          <w:sz w:val="14"/>
          <w:szCs w:val="14"/>
          <w:lang w:val="en-US"/>
        </w:rPr>
        <w:t xml:space="preserve"> Experiment carried out by using the catalytic phase recovered from the previous </w:t>
      </w:r>
      <w:proofErr w:type="spellStart"/>
      <w:r w:rsidRPr="00623324">
        <w:rPr>
          <w:rFonts w:ascii="Arial" w:hAnsi="Arial" w:cs="Arial"/>
          <w:sz w:val="14"/>
          <w:szCs w:val="14"/>
          <w:lang w:val="en-US"/>
        </w:rPr>
        <w:t>reaction.</w:t>
      </w:r>
      <w:r w:rsidR="004C24B0" w:rsidRPr="00623324">
        <w:rPr>
          <w:rFonts w:ascii="Arial" w:hAnsi="Arial" w:cs="Arial"/>
          <w:sz w:val="14"/>
          <w:szCs w:val="14"/>
          <w:vertAlign w:val="superscript"/>
          <w:lang w:val="en-US"/>
        </w:rPr>
        <w:t>c</w:t>
      </w:r>
      <w:proofErr w:type="spellEnd"/>
      <w:r w:rsidR="004C24B0" w:rsidRPr="00623324">
        <w:rPr>
          <w:rFonts w:ascii="Arial" w:hAnsi="Arial" w:cs="Arial"/>
          <w:sz w:val="14"/>
          <w:szCs w:val="14"/>
          <w:vertAlign w:val="superscript"/>
          <w:lang w:val="en-US"/>
        </w:rPr>
        <w:t xml:space="preserve"> </w:t>
      </w:r>
      <w:r w:rsidR="004C24B0" w:rsidRPr="00623324">
        <w:rPr>
          <w:rFonts w:ascii="Arial" w:hAnsi="Arial" w:cs="Arial"/>
          <w:sz w:val="14"/>
          <w:szCs w:val="14"/>
          <w:lang w:val="en-US"/>
        </w:rPr>
        <w:t>E</w:t>
      </w:r>
      <w:r w:rsidRPr="00623324">
        <w:rPr>
          <w:rFonts w:ascii="Arial" w:hAnsi="Arial" w:cs="Arial"/>
          <w:sz w:val="14"/>
          <w:szCs w:val="14"/>
          <w:lang w:val="en-US"/>
        </w:rPr>
        <w:t>xperiments carried out by using only H</w:t>
      </w:r>
      <w:r w:rsidRPr="00623324">
        <w:rPr>
          <w:rFonts w:ascii="Arial" w:hAnsi="Arial" w:cs="Arial"/>
          <w:sz w:val="14"/>
          <w:szCs w:val="14"/>
          <w:vertAlign w:val="subscript"/>
          <w:lang w:val="en-US"/>
        </w:rPr>
        <w:t>2</w:t>
      </w:r>
      <w:r w:rsidRPr="00623324">
        <w:rPr>
          <w:rFonts w:ascii="Arial" w:hAnsi="Arial" w:cs="Arial"/>
          <w:sz w:val="14"/>
          <w:szCs w:val="14"/>
          <w:lang w:val="en-US"/>
        </w:rPr>
        <w:t>O as solvent.</w:t>
      </w:r>
    </w:p>
    <w:bookmarkEnd w:id="15"/>
    <w:p w:rsidR="00623324" w:rsidRDefault="00623324" w:rsidP="00BB245C">
      <w:pPr>
        <w:spacing w:line="240" w:lineRule="auto"/>
        <w:jc w:val="both"/>
        <w:rPr>
          <w:rFonts w:ascii="Arial" w:hAnsi="Arial" w:cs="Arial"/>
          <w:color w:val="222222"/>
          <w:lang w:val="en"/>
        </w:rPr>
      </w:pPr>
    </w:p>
    <w:p w:rsidR="0096345D" w:rsidRPr="008A7A39" w:rsidRDefault="00CD4D34" w:rsidP="00BB245C">
      <w:pPr>
        <w:spacing w:line="240" w:lineRule="auto"/>
        <w:jc w:val="both"/>
        <w:rPr>
          <w:rFonts w:ascii="Arial" w:hAnsi="Arial" w:cs="Arial"/>
          <w:color w:val="222222"/>
          <w:sz w:val="17"/>
          <w:szCs w:val="17"/>
          <w:lang w:val="en"/>
        </w:rPr>
      </w:pPr>
      <w:bookmarkStart w:id="16" w:name="_Hlk4768742"/>
      <w:r w:rsidRPr="008A7A39">
        <w:rPr>
          <w:rFonts w:ascii="Arial" w:hAnsi="Arial" w:cs="Arial"/>
          <w:color w:val="222222"/>
          <w:sz w:val="17"/>
          <w:szCs w:val="17"/>
          <w:lang w:val="en"/>
        </w:rPr>
        <w:t>Today a great interest is devoted to the valorization of biomasses as alternative to traditional fossil resources to obtain energy, fuels and chemicals</w:t>
      </w:r>
      <w:r w:rsidR="00130A35" w:rsidRPr="008A7A39">
        <w:rPr>
          <w:rFonts w:ascii="Arial" w:hAnsi="Arial" w:cs="Arial"/>
          <w:color w:val="222222"/>
          <w:sz w:val="17"/>
          <w:szCs w:val="17"/>
          <w:lang w:val="en"/>
        </w:rPr>
        <w:t>.</w:t>
      </w:r>
      <w:r w:rsidR="00130A35" w:rsidRPr="008A7A39">
        <w:rPr>
          <w:rFonts w:ascii="Arial" w:hAnsi="Arial" w:cs="Arial"/>
          <w:color w:val="222222"/>
          <w:sz w:val="17"/>
          <w:szCs w:val="17"/>
          <w:vertAlign w:val="superscript"/>
          <w:lang w:val="en"/>
        </w:rPr>
        <w:t>[28-36</w:t>
      </w:r>
      <w:r w:rsidRPr="008A7A39">
        <w:rPr>
          <w:rFonts w:ascii="Arial" w:hAnsi="Arial" w:cs="Arial"/>
          <w:color w:val="222222"/>
          <w:sz w:val="17"/>
          <w:szCs w:val="17"/>
          <w:vertAlign w:val="superscript"/>
          <w:lang w:val="en"/>
        </w:rPr>
        <w:t>]</w:t>
      </w:r>
      <w:r w:rsidRPr="008A7A39">
        <w:rPr>
          <w:rFonts w:ascii="Arial" w:hAnsi="Arial" w:cs="Arial"/>
          <w:color w:val="222222"/>
          <w:sz w:val="17"/>
          <w:szCs w:val="17"/>
          <w:lang w:val="en"/>
        </w:rPr>
        <w:t xml:space="preserve"> </w:t>
      </w:r>
      <w:r w:rsidRPr="008A7A39">
        <w:rPr>
          <w:rFonts w:ascii="Arial" w:hAnsi="Arial" w:cs="Arial"/>
          <w:sz w:val="17"/>
          <w:szCs w:val="17"/>
          <w:lang w:val="en-US"/>
        </w:rPr>
        <w:t>Furfural (</w:t>
      </w:r>
      <w:r w:rsidRPr="008A7A39">
        <w:rPr>
          <w:rFonts w:ascii="Arial" w:hAnsi="Arial" w:cs="Arial"/>
          <w:b/>
          <w:sz w:val="17"/>
          <w:szCs w:val="17"/>
          <w:lang w:val="en-US"/>
        </w:rPr>
        <w:t>7</w:t>
      </w:r>
      <w:r w:rsidRPr="008A7A39">
        <w:rPr>
          <w:rFonts w:ascii="Arial" w:hAnsi="Arial" w:cs="Arial"/>
          <w:sz w:val="17"/>
          <w:szCs w:val="17"/>
          <w:lang w:val="en-US"/>
        </w:rPr>
        <w:t xml:space="preserve">) </w:t>
      </w:r>
      <w:r w:rsidR="00424DCE" w:rsidRPr="008A7A39">
        <w:rPr>
          <w:rFonts w:ascii="Arial" w:hAnsi="Arial" w:cs="Arial"/>
          <w:sz w:val="17"/>
          <w:szCs w:val="17"/>
          <w:lang w:val="en-US"/>
        </w:rPr>
        <w:t xml:space="preserve">and </w:t>
      </w:r>
      <w:r w:rsidR="00424DCE" w:rsidRPr="008A7A39">
        <w:rPr>
          <w:rFonts w:ascii="Arial" w:hAnsi="Arial" w:cs="Arial"/>
          <w:color w:val="222222"/>
          <w:sz w:val="17"/>
          <w:szCs w:val="17"/>
          <w:lang w:val="en"/>
        </w:rPr>
        <w:t>5-(hydroxymethyl)furfural (HMF) (</w:t>
      </w:r>
      <w:r w:rsidR="00424DCE" w:rsidRPr="008A7A39">
        <w:rPr>
          <w:rFonts w:ascii="Arial" w:hAnsi="Arial" w:cs="Arial"/>
          <w:b/>
          <w:color w:val="222222"/>
          <w:sz w:val="17"/>
          <w:szCs w:val="17"/>
          <w:lang w:val="en"/>
        </w:rPr>
        <w:t>11</w:t>
      </w:r>
      <w:r w:rsidR="00424DCE" w:rsidRPr="008A7A39">
        <w:rPr>
          <w:rFonts w:ascii="Arial" w:hAnsi="Arial" w:cs="Arial"/>
          <w:color w:val="222222"/>
          <w:sz w:val="17"/>
          <w:szCs w:val="17"/>
          <w:lang w:val="en"/>
        </w:rPr>
        <w:t xml:space="preserve">) </w:t>
      </w:r>
      <w:r w:rsidRPr="008A7A39">
        <w:rPr>
          <w:rFonts w:ascii="Arial" w:hAnsi="Arial" w:cs="Arial"/>
          <w:sz w:val="17"/>
          <w:szCs w:val="17"/>
          <w:lang w:val="en-US"/>
        </w:rPr>
        <w:t>are so-called platform molecules, obtained from biomass, which can be used for the synthesis of chemicals and fuels</w:t>
      </w:r>
      <w:r w:rsidR="00130A35" w:rsidRPr="008A7A39">
        <w:rPr>
          <w:rFonts w:ascii="Arial" w:hAnsi="Arial" w:cs="Arial"/>
          <w:sz w:val="17"/>
          <w:szCs w:val="17"/>
          <w:lang w:val="en-US"/>
        </w:rPr>
        <w:t>.</w:t>
      </w:r>
      <w:r w:rsidRPr="008A7A39">
        <w:rPr>
          <w:rFonts w:ascii="Arial" w:hAnsi="Arial" w:cs="Arial"/>
          <w:sz w:val="17"/>
          <w:szCs w:val="17"/>
          <w:vertAlign w:val="superscript"/>
          <w:lang w:val="en-US"/>
        </w:rPr>
        <w:t>[</w:t>
      </w:r>
      <w:r w:rsidR="00130A35" w:rsidRPr="008A7A39">
        <w:rPr>
          <w:rFonts w:ascii="Arial" w:hAnsi="Arial" w:cs="Arial"/>
          <w:sz w:val="17"/>
          <w:szCs w:val="17"/>
          <w:vertAlign w:val="superscript"/>
          <w:lang w:val="en-US"/>
        </w:rPr>
        <w:t>37, 38</w:t>
      </w:r>
      <w:r w:rsidRPr="008A7A39">
        <w:rPr>
          <w:rFonts w:ascii="Arial" w:hAnsi="Arial" w:cs="Arial"/>
          <w:sz w:val="17"/>
          <w:szCs w:val="17"/>
          <w:vertAlign w:val="superscript"/>
          <w:lang w:val="en-US"/>
        </w:rPr>
        <w:t>]</w:t>
      </w:r>
      <w:r w:rsidRPr="008A7A39">
        <w:rPr>
          <w:rFonts w:ascii="Arial" w:hAnsi="Arial" w:cs="Arial"/>
          <w:sz w:val="17"/>
          <w:szCs w:val="17"/>
          <w:lang w:val="en-US"/>
        </w:rPr>
        <w:t xml:space="preserve"> </w:t>
      </w:r>
      <w:r w:rsidR="00EE54B6" w:rsidRPr="008A7A39">
        <w:rPr>
          <w:rFonts w:ascii="Arial" w:hAnsi="Arial" w:cs="Arial"/>
          <w:sz w:val="17"/>
          <w:szCs w:val="17"/>
          <w:lang w:val="en"/>
        </w:rPr>
        <w:t>H</w:t>
      </w:r>
      <w:r w:rsidRPr="008A7A39">
        <w:rPr>
          <w:rFonts w:ascii="Arial" w:hAnsi="Arial" w:cs="Arial"/>
          <w:sz w:val="17"/>
          <w:szCs w:val="17"/>
          <w:lang w:val="en"/>
        </w:rPr>
        <w:t>ydrogenation</w:t>
      </w:r>
      <w:r w:rsidRPr="008A7A39">
        <w:rPr>
          <w:rStyle w:val="a"/>
          <w:rFonts w:ascii="Arial" w:hAnsi="Arial" w:cs="Arial"/>
          <w:sz w:val="17"/>
          <w:szCs w:val="17"/>
          <w:lang w:val="en"/>
        </w:rPr>
        <w:t xml:space="preserve"> </w:t>
      </w:r>
      <w:r w:rsidRPr="008A7A39">
        <w:rPr>
          <w:rFonts w:ascii="Arial" w:hAnsi="Arial" w:cs="Arial"/>
          <w:sz w:val="17"/>
          <w:szCs w:val="17"/>
          <w:lang w:val="en"/>
        </w:rPr>
        <w:t>is</w:t>
      </w:r>
      <w:r w:rsidRPr="008A7A39">
        <w:rPr>
          <w:rStyle w:val="a"/>
          <w:rFonts w:ascii="Arial" w:hAnsi="Arial" w:cs="Arial"/>
          <w:sz w:val="17"/>
          <w:szCs w:val="17"/>
          <w:lang w:val="en"/>
        </w:rPr>
        <w:t xml:space="preserve"> </w:t>
      </w:r>
      <w:r w:rsidRPr="008A7A39">
        <w:rPr>
          <w:rFonts w:ascii="Arial" w:hAnsi="Arial" w:cs="Arial"/>
          <w:sz w:val="17"/>
          <w:szCs w:val="17"/>
          <w:lang w:val="en"/>
        </w:rPr>
        <w:t>one</w:t>
      </w:r>
      <w:r w:rsidRPr="008A7A39">
        <w:rPr>
          <w:rStyle w:val="a"/>
          <w:rFonts w:ascii="Arial" w:hAnsi="Arial" w:cs="Arial"/>
          <w:sz w:val="17"/>
          <w:szCs w:val="17"/>
          <w:lang w:val="en"/>
        </w:rPr>
        <w:t xml:space="preserve"> </w:t>
      </w:r>
      <w:r w:rsidRPr="008A7A39">
        <w:rPr>
          <w:rFonts w:ascii="Arial" w:hAnsi="Arial" w:cs="Arial"/>
          <w:sz w:val="17"/>
          <w:szCs w:val="17"/>
          <w:lang w:val="en"/>
        </w:rPr>
        <w:t>of</w:t>
      </w:r>
      <w:r w:rsidRPr="008A7A39">
        <w:rPr>
          <w:rStyle w:val="a"/>
          <w:rFonts w:ascii="Arial" w:hAnsi="Arial" w:cs="Arial"/>
          <w:sz w:val="17"/>
          <w:szCs w:val="17"/>
          <w:lang w:val="en"/>
        </w:rPr>
        <w:t xml:space="preserve"> </w:t>
      </w:r>
      <w:r w:rsidRPr="008A7A39">
        <w:rPr>
          <w:rFonts w:ascii="Arial" w:hAnsi="Arial" w:cs="Arial"/>
          <w:sz w:val="17"/>
          <w:szCs w:val="17"/>
          <w:lang w:val="en"/>
        </w:rPr>
        <w:t>the</w:t>
      </w:r>
      <w:r w:rsidRPr="008A7A39">
        <w:rPr>
          <w:rStyle w:val="a"/>
          <w:rFonts w:ascii="Arial" w:hAnsi="Arial" w:cs="Arial"/>
          <w:sz w:val="17"/>
          <w:szCs w:val="17"/>
          <w:lang w:val="en"/>
        </w:rPr>
        <w:t xml:space="preserve"> </w:t>
      </w:r>
      <w:r w:rsidRPr="008A7A39">
        <w:rPr>
          <w:rFonts w:ascii="Arial" w:hAnsi="Arial" w:cs="Arial"/>
          <w:sz w:val="17"/>
          <w:szCs w:val="17"/>
          <w:lang w:val="en"/>
        </w:rPr>
        <w:t>most</w:t>
      </w:r>
      <w:r w:rsidRPr="008A7A39">
        <w:rPr>
          <w:rStyle w:val="a"/>
          <w:rFonts w:ascii="Arial" w:hAnsi="Arial" w:cs="Arial"/>
          <w:sz w:val="17"/>
          <w:szCs w:val="17"/>
          <w:lang w:val="en"/>
        </w:rPr>
        <w:t xml:space="preserve"> </w:t>
      </w:r>
      <w:r w:rsidRPr="008A7A39">
        <w:rPr>
          <w:rFonts w:ascii="Arial" w:hAnsi="Arial" w:cs="Arial"/>
          <w:sz w:val="17"/>
          <w:szCs w:val="17"/>
          <w:lang w:val="en"/>
        </w:rPr>
        <w:t>widely used</w:t>
      </w:r>
      <w:r w:rsidRPr="008A7A39">
        <w:rPr>
          <w:rStyle w:val="a"/>
          <w:rFonts w:ascii="Arial" w:hAnsi="Arial" w:cs="Arial"/>
          <w:sz w:val="17"/>
          <w:szCs w:val="17"/>
          <w:lang w:val="en"/>
        </w:rPr>
        <w:t xml:space="preserve"> </w:t>
      </w:r>
      <w:r w:rsidRPr="008A7A39">
        <w:rPr>
          <w:rFonts w:ascii="Arial" w:hAnsi="Arial" w:cs="Arial"/>
          <w:sz w:val="17"/>
          <w:szCs w:val="17"/>
          <w:lang w:val="en"/>
        </w:rPr>
        <w:t>reactions</w:t>
      </w:r>
      <w:r w:rsidRPr="008A7A39">
        <w:rPr>
          <w:rStyle w:val="a"/>
          <w:rFonts w:ascii="Arial" w:hAnsi="Arial" w:cs="Arial"/>
          <w:sz w:val="17"/>
          <w:szCs w:val="17"/>
          <w:lang w:val="en"/>
        </w:rPr>
        <w:t xml:space="preserve"> </w:t>
      </w:r>
      <w:r w:rsidRPr="008A7A39">
        <w:rPr>
          <w:rFonts w:ascii="Arial" w:hAnsi="Arial" w:cs="Arial"/>
          <w:sz w:val="17"/>
          <w:szCs w:val="17"/>
          <w:lang w:val="en"/>
        </w:rPr>
        <w:t>for</w:t>
      </w:r>
      <w:r w:rsidRPr="008A7A39">
        <w:rPr>
          <w:rStyle w:val="a"/>
          <w:rFonts w:ascii="Arial" w:hAnsi="Arial" w:cs="Arial"/>
          <w:sz w:val="17"/>
          <w:szCs w:val="17"/>
          <w:lang w:val="en"/>
        </w:rPr>
        <w:t xml:space="preserve"> </w:t>
      </w:r>
      <w:r w:rsidRPr="008A7A39">
        <w:rPr>
          <w:rFonts w:ascii="Arial" w:hAnsi="Arial" w:cs="Arial"/>
          <w:sz w:val="17"/>
          <w:szCs w:val="17"/>
          <w:lang w:val="en"/>
        </w:rPr>
        <w:t>furfural</w:t>
      </w:r>
      <w:r w:rsidRPr="008A7A39">
        <w:rPr>
          <w:rStyle w:val="a"/>
          <w:rFonts w:ascii="Arial" w:hAnsi="Arial" w:cs="Arial"/>
          <w:sz w:val="17"/>
          <w:szCs w:val="17"/>
          <w:lang w:val="en"/>
        </w:rPr>
        <w:t xml:space="preserve"> </w:t>
      </w:r>
      <w:r w:rsidRPr="008A7A39">
        <w:rPr>
          <w:rFonts w:ascii="Arial" w:hAnsi="Arial" w:cs="Arial"/>
          <w:sz w:val="17"/>
          <w:szCs w:val="17"/>
          <w:lang w:val="en"/>
        </w:rPr>
        <w:t>valorization,</w:t>
      </w:r>
      <w:r w:rsidRPr="008A7A39">
        <w:rPr>
          <w:rStyle w:val="a"/>
          <w:rFonts w:ascii="Arial" w:hAnsi="Arial" w:cs="Arial"/>
          <w:sz w:val="17"/>
          <w:szCs w:val="17"/>
          <w:lang w:val="en"/>
        </w:rPr>
        <w:t xml:space="preserve"> </w:t>
      </w:r>
      <w:r w:rsidRPr="008A7A39">
        <w:rPr>
          <w:rFonts w:ascii="Arial" w:hAnsi="Arial" w:cs="Arial"/>
          <w:sz w:val="17"/>
          <w:szCs w:val="17"/>
          <w:lang w:val="en"/>
        </w:rPr>
        <w:t>yielding</w:t>
      </w:r>
      <w:r w:rsidRPr="008A7A39">
        <w:rPr>
          <w:rStyle w:val="a"/>
          <w:rFonts w:ascii="Arial" w:hAnsi="Arial" w:cs="Arial"/>
          <w:sz w:val="17"/>
          <w:szCs w:val="17"/>
          <w:lang w:val="en"/>
        </w:rPr>
        <w:t xml:space="preserve"> </w:t>
      </w:r>
      <w:r w:rsidRPr="008A7A39">
        <w:rPr>
          <w:rFonts w:ascii="Arial" w:hAnsi="Arial" w:cs="Arial"/>
          <w:sz w:val="17"/>
          <w:szCs w:val="17"/>
          <w:lang w:val="en"/>
        </w:rPr>
        <w:t>several</w:t>
      </w:r>
      <w:r w:rsidRPr="008A7A39">
        <w:rPr>
          <w:rStyle w:val="a"/>
          <w:rFonts w:ascii="Arial" w:hAnsi="Arial" w:cs="Arial"/>
          <w:sz w:val="17"/>
          <w:szCs w:val="17"/>
          <w:lang w:val="en"/>
        </w:rPr>
        <w:t xml:space="preserve"> </w:t>
      </w:r>
      <w:r w:rsidRPr="008A7A39">
        <w:rPr>
          <w:rFonts w:ascii="Arial" w:hAnsi="Arial" w:cs="Arial"/>
          <w:sz w:val="17"/>
          <w:szCs w:val="17"/>
          <w:lang w:val="en"/>
        </w:rPr>
        <w:t>products,</w:t>
      </w:r>
      <w:r w:rsidRPr="008A7A39">
        <w:rPr>
          <w:rStyle w:val="a"/>
          <w:rFonts w:ascii="Arial" w:hAnsi="Arial" w:cs="Arial"/>
          <w:sz w:val="17"/>
          <w:szCs w:val="17"/>
          <w:lang w:val="en"/>
        </w:rPr>
        <w:t xml:space="preserve"> </w:t>
      </w:r>
      <w:r w:rsidRPr="008A7A39">
        <w:rPr>
          <w:rFonts w:ascii="Arial" w:hAnsi="Arial" w:cs="Arial"/>
          <w:sz w:val="17"/>
          <w:szCs w:val="17"/>
          <w:lang w:val="en"/>
        </w:rPr>
        <w:t>such</w:t>
      </w:r>
      <w:r w:rsidRPr="008A7A39">
        <w:rPr>
          <w:rStyle w:val="a"/>
          <w:rFonts w:ascii="Arial" w:hAnsi="Arial" w:cs="Arial"/>
          <w:sz w:val="17"/>
          <w:szCs w:val="17"/>
          <w:lang w:val="en"/>
        </w:rPr>
        <w:t xml:space="preserve"> </w:t>
      </w:r>
      <w:r w:rsidRPr="008A7A39">
        <w:rPr>
          <w:rFonts w:ascii="Arial" w:hAnsi="Arial" w:cs="Arial"/>
          <w:sz w:val="17"/>
          <w:szCs w:val="17"/>
          <w:lang w:val="en"/>
        </w:rPr>
        <w:t>as furfuryl</w:t>
      </w:r>
      <w:r w:rsidRPr="008A7A39">
        <w:rPr>
          <w:rStyle w:val="a"/>
          <w:rFonts w:ascii="Arial" w:hAnsi="Arial" w:cs="Arial"/>
          <w:sz w:val="17"/>
          <w:szCs w:val="17"/>
          <w:lang w:val="en"/>
        </w:rPr>
        <w:t xml:space="preserve"> </w:t>
      </w:r>
      <w:r w:rsidRPr="008A7A39">
        <w:rPr>
          <w:rFonts w:ascii="Arial" w:hAnsi="Arial" w:cs="Arial"/>
          <w:sz w:val="17"/>
          <w:szCs w:val="17"/>
          <w:lang w:val="en"/>
        </w:rPr>
        <w:t>alcohol,</w:t>
      </w:r>
      <w:r w:rsidRPr="008A7A39">
        <w:rPr>
          <w:rStyle w:val="a"/>
          <w:rFonts w:ascii="Arial" w:hAnsi="Arial" w:cs="Arial"/>
          <w:sz w:val="17"/>
          <w:szCs w:val="17"/>
          <w:lang w:val="en"/>
        </w:rPr>
        <w:t xml:space="preserve"> </w:t>
      </w:r>
      <w:proofErr w:type="spellStart"/>
      <w:r w:rsidRPr="008A7A39">
        <w:rPr>
          <w:rFonts w:ascii="Arial" w:hAnsi="Arial" w:cs="Arial"/>
          <w:sz w:val="17"/>
          <w:szCs w:val="17"/>
          <w:lang w:val="en"/>
        </w:rPr>
        <w:t>methylfuran</w:t>
      </w:r>
      <w:proofErr w:type="spellEnd"/>
      <w:r w:rsidRPr="008A7A39">
        <w:rPr>
          <w:rFonts w:ascii="Arial" w:hAnsi="Arial" w:cs="Arial"/>
          <w:sz w:val="17"/>
          <w:szCs w:val="17"/>
          <w:lang w:val="en"/>
        </w:rPr>
        <w:t>,</w:t>
      </w:r>
      <w:r w:rsidRPr="008A7A39">
        <w:rPr>
          <w:rStyle w:val="a"/>
          <w:rFonts w:ascii="Arial" w:hAnsi="Arial" w:cs="Arial"/>
          <w:sz w:val="17"/>
          <w:szCs w:val="17"/>
          <w:lang w:val="en"/>
        </w:rPr>
        <w:t xml:space="preserve"> </w:t>
      </w:r>
      <w:r w:rsidRPr="008A7A39">
        <w:rPr>
          <w:rFonts w:ascii="Arial" w:hAnsi="Arial" w:cs="Arial"/>
          <w:sz w:val="17"/>
          <w:szCs w:val="17"/>
          <w:lang w:val="en"/>
        </w:rPr>
        <w:t>methyl tetrahydrofuran,</w:t>
      </w:r>
      <w:r w:rsidRPr="008A7A39">
        <w:rPr>
          <w:rStyle w:val="a"/>
          <w:rFonts w:ascii="Arial" w:hAnsi="Arial" w:cs="Arial"/>
          <w:sz w:val="17"/>
          <w:szCs w:val="17"/>
          <w:lang w:val="en"/>
        </w:rPr>
        <w:t xml:space="preserve"> </w:t>
      </w:r>
      <w:r w:rsidRPr="008A7A39">
        <w:rPr>
          <w:rFonts w:ascii="Arial" w:hAnsi="Arial" w:cs="Arial"/>
          <w:sz w:val="17"/>
          <w:szCs w:val="17"/>
          <w:lang w:val="en"/>
        </w:rPr>
        <w:t>furan, tetrahydrofuran,</w:t>
      </w:r>
      <w:r w:rsidRPr="008A7A39">
        <w:rPr>
          <w:rStyle w:val="a"/>
          <w:rFonts w:ascii="Arial" w:hAnsi="Arial" w:cs="Arial"/>
          <w:sz w:val="17"/>
          <w:szCs w:val="17"/>
          <w:lang w:val="en"/>
        </w:rPr>
        <w:t xml:space="preserve"> </w:t>
      </w:r>
      <w:r w:rsidRPr="008A7A39">
        <w:rPr>
          <w:rFonts w:ascii="Arial" w:hAnsi="Arial" w:cs="Arial"/>
          <w:sz w:val="17"/>
          <w:szCs w:val="17"/>
          <w:lang w:val="en"/>
        </w:rPr>
        <w:t>cyclopentanone</w:t>
      </w:r>
      <w:r w:rsidRPr="008A7A39">
        <w:rPr>
          <w:rStyle w:val="a"/>
          <w:rFonts w:ascii="Arial" w:hAnsi="Arial" w:cs="Arial"/>
          <w:sz w:val="17"/>
          <w:szCs w:val="17"/>
          <w:lang w:val="en"/>
        </w:rPr>
        <w:t xml:space="preserve"> and/</w:t>
      </w:r>
      <w:r w:rsidRPr="008A7A39">
        <w:rPr>
          <w:rFonts w:ascii="Arial" w:hAnsi="Arial" w:cs="Arial"/>
          <w:sz w:val="17"/>
          <w:szCs w:val="17"/>
          <w:lang w:val="en"/>
        </w:rPr>
        <w:t>or</w:t>
      </w:r>
      <w:r w:rsidRPr="008A7A39">
        <w:rPr>
          <w:rStyle w:val="a"/>
          <w:rFonts w:ascii="Arial" w:hAnsi="Arial" w:cs="Arial"/>
          <w:sz w:val="17"/>
          <w:szCs w:val="17"/>
          <w:lang w:val="en"/>
        </w:rPr>
        <w:t xml:space="preserve"> </w:t>
      </w:r>
      <w:r w:rsidRPr="008A7A39">
        <w:rPr>
          <w:rFonts w:ascii="Arial" w:hAnsi="Arial" w:cs="Arial"/>
          <w:sz w:val="17"/>
          <w:szCs w:val="17"/>
          <w:lang w:val="en"/>
        </w:rPr>
        <w:t>ole</w:t>
      </w:r>
      <w:r w:rsidRPr="008A7A39">
        <w:rPr>
          <w:rStyle w:val="ff6"/>
          <w:rFonts w:ascii="Arial" w:hAnsi="Arial" w:cs="Arial"/>
          <w:sz w:val="17"/>
          <w:szCs w:val="17"/>
          <w:lang w:val="en"/>
        </w:rPr>
        <w:t>ﬁ</w:t>
      </w:r>
      <w:r w:rsidRPr="008A7A39">
        <w:rPr>
          <w:rFonts w:ascii="Arial" w:hAnsi="Arial" w:cs="Arial"/>
          <w:sz w:val="17"/>
          <w:szCs w:val="17"/>
          <w:lang w:val="en"/>
        </w:rPr>
        <w:t xml:space="preserve">ns. </w:t>
      </w:r>
      <w:r w:rsidRPr="008A7A39">
        <w:rPr>
          <w:rFonts w:ascii="Arial" w:hAnsi="Arial" w:cs="Arial"/>
          <w:sz w:val="17"/>
          <w:szCs w:val="17"/>
          <w:lang w:val="en-US"/>
        </w:rPr>
        <w:t>Furfuryl alcohol (</w:t>
      </w:r>
      <w:r w:rsidRPr="008A7A39">
        <w:rPr>
          <w:rFonts w:ascii="Arial" w:hAnsi="Arial" w:cs="Arial"/>
          <w:b/>
          <w:sz w:val="17"/>
          <w:szCs w:val="17"/>
          <w:lang w:val="en-US"/>
        </w:rPr>
        <w:t>8</w:t>
      </w:r>
      <w:r w:rsidRPr="008A7A39">
        <w:rPr>
          <w:rFonts w:ascii="Arial" w:hAnsi="Arial" w:cs="Arial"/>
          <w:sz w:val="17"/>
          <w:szCs w:val="17"/>
          <w:lang w:val="en-US"/>
        </w:rPr>
        <w:t>), for instance, has important applications in the production of resins, fibers or as a solvent</w:t>
      </w:r>
      <w:r w:rsidR="00CD7C5F" w:rsidRPr="008A7A39">
        <w:rPr>
          <w:rFonts w:ascii="Arial" w:hAnsi="Arial" w:cs="Arial"/>
          <w:sz w:val="17"/>
          <w:szCs w:val="17"/>
          <w:lang w:val="en-US"/>
        </w:rPr>
        <w:t>;</w:t>
      </w:r>
      <w:r w:rsidR="00CD7C5F" w:rsidRPr="008A7A39">
        <w:rPr>
          <w:rFonts w:ascii="Arial" w:hAnsi="Arial" w:cs="Arial"/>
          <w:sz w:val="17"/>
          <w:szCs w:val="17"/>
          <w:vertAlign w:val="superscript"/>
          <w:lang w:val="en-US"/>
        </w:rPr>
        <w:t>[39, 40</w:t>
      </w:r>
      <w:r w:rsidRPr="008A7A39">
        <w:rPr>
          <w:rFonts w:ascii="Arial" w:hAnsi="Arial" w:cs="Arial"/>
          <w:sz w:val="17"/>
          <w:szCs w:val="17"/>
          <w:vertAlign w:val="superscript"/>
          <w:lang w:val="en-US"/>
        </w:rPr>
        <w:t>]</w:t>
      </w:r>
      <w:r w:rsidRPr="008A7A39">
        <w:rPr>
          <w:rFonts w:ascii="Arial" w:hAnsi="Arial" w:cs="Arial"/>
          <w:sz w:val="17"/>
          <w:szCs w:val="17"/>
          <w:lang w:val="en-US"/>
        </w:rPr>
        <w:t xml:space="preserve"> moreover, </w:t>
      </w:r>
      <w:r w:rsidRPr="008A7A39">
        <w:rPr>
          <w:rFonts w:ascii="Arial" w:hAnsi="Arial" w:cs="Arial"/>
          <w:color w:val="222222"/>
          <w:sz w:val="17"/>
          <w:szCs w:val="17"/>
          <w:lang w:val="en"/>
        </w:rPr>
        <w:t>the transformation of furfural (</w:t>
      </w:r>
      <w:r w:rsidRPr="008A7A39">
        <w:rPr>
          <w:rFonts w:ascii="Arial" w:hAnsi="Arial" w:cs="Arial"/>
          <w:b/>
          <w:color w:val="222222"/>
          <w:sz w:val="17"/>
          <w:szCs w:val="17"/>
          <w:lang w:val="en"/>
        </w:rPr>
        <w:t>7</w:t>
      </w:r>
      <w:r w:rsidRPr="008A7A39">
        <w:rPr>
          <w:rFonts w:ascii="Arial" w:hAnsi="Arial" w:cs="Arial"/>
          <w:color w:val="222222"/>
          <w:sz w:val="17"/>
          <w:szCs w:val="17"/>
          <w:lang w:val="en"/>
        </w:rPr>
        <w:t>) into the corresponding furfuryl alcohol (</w:t>
      </w:r>
      <w:r w:rsidRPr="008A7A39">
        <w:rPr>
          <w:rFonts w:ascii="Arial" w:hAnsi="Arial" w:cs="Arial"/>
          <w:b/>
          <w:color w:val="222222"/>
          <w:sz w:val="17"/>
          <w:szCs w:val="17"/>
          <w:lang w:val="en"/>
        </w:rPr>
        <w:t>8</w:t>
      </w:r>
      <w:r w:rsidRPr="008A7A39">
        <w:rPr>
          <w:rFonts w:ascii="Arial" w:hAnsi="Arial" w:cs="Arial"/>
          <w:color w:val="222222"/>
          <w:sz w:val="17"/>
          <w:szCs w:val="17"/>
          <w:lang w:val="en"/>
        </w:rPr>
        <w:t>) is one of the methods used to avoid the condensation and polymerization reactions to which furfural is subjected and that entail considerable difficulties in its conservation and storage</w:t>
      </w:r>
      <w:r w:rsidR="00CD7C5F" w:rsidRPr="008A7A39">
        <w:rPr>
          <w:rFonts w:ascii="Arial" w:hAnsi="Arial" w:cs="Arial"/>
          <w:color w:val="222222"/>
          <w:sz w:val="17"/>
          <w:szCs w:val="17"/>
          <w:lang w:val="en"/>
        </w:rPr>
        <w:t>.</w:t>
      </w:r>
      <w:r w:rsidRPr="008A7A39">
        <w:rPr>
          <w:rFonts w:ascii="Arial" w:hAnsi="Arial" w:cs="Arial"/>
          <w:color w:val="222222"/>
          <w:sz w:val="17"/>
          <w:szCs w:val="17"/>
          <w:vertAlign w:val="superscript"/>
          <w:lang w:val="en"/>
        </w:rPr>
        <w:t>[</w:t>
      </w:r>
      <w:r w:rsidR="00CD7C5F" w:rsidRPr="008A7A39">
        <w:rPr>
          <w:rFonts w:ascii="Arial" w:hAnsi="Arial" w:cs="Arial"/>
          <w:color w:val="222222"/>
          <w:sz w:val="17"/>
          <w:szCs w:val="17"/>
          <w:vertAlign w:val="superscript"/>
          <w:lang w:val="en"/>
        </w:rPr>
        <w:t>41</w:t>
      </w:r>
      <w:r w:rsidRPr="008A7A39">
        <w:rPr>
          <w:rFonts w:ascii="Arial" w:hAnsi="Arial" w:cs="Arial"/>
          <w:color w:val="222222"/>
          <w:sz w:val="17"/>
          <w:szCs w:val="17"/>
          <w:vertAlign w:val="superscript"/>
          <w:lang w:val="en"/>
        </w:rPr>
        <w:t>]</w:t>
      </w:r>
      <w:r w:rsidRPr="008A7A39">
        <w:rPr>
          <w:rFonts w:ascii="Arial" w:hAnsi="Arial" w:cs="Arial"/>
          <w:color w:val="222222"/>
          <w:sz w:val="17"/>
          <w:szCs w:val="17"/>
          <w:lang w:val="en"/>
        </w:rPr>
        <w:t xml:space="preserve"> </w:t>
      </w:r>
      <w:r w:rsidRPr="008A7A39">
        <w:rPr>
          <w:rFonts w:ascii="Arial" w:hAnsi="Arial" w:cs="Arial"/>
          <w:sz w:val="17"/>
          <w:szCs w:val="17"/>
          <w:lang w:val="en"/>
        </w:rPr>
        <w:t>Copper</w:t>
      </w:r>
      <w:r w:rsidRPr="008A7A39">
        <w:rPr>
          <w:rStyle w:val="a"/>
          <w:rFonts w:ascii="Arial" w:hAnsi="Arial" w:cs="Arial"/>
          <w:sz w:val="17"/>
          <w:szCs w:val="17"/>
          <w:lang w:val="en"/>
        </w:rPr>
        <w:t xml:space="preserve"> </w:t>
      </w:r>
      <w:r w:rsidRPr="008A7A39">
        <w:rPr>
          <w:rFonts w:ascii="Arial" w:hAnsi="Arial" w:cs="Arial"/>
          <w:sz w:val="17"/>
          <w:szCs w:val="17"/>
          <w:lang w:val="en"/>
        </w:rPr>
        <w:t>chromite is used in the furfural industrial hydrogenation</w:t>
      </w:r>
      <w:r w:rsidRPr="008A7A39">
        <w:rPr>
          <w:rFonts w:ascii="Arial" w:hAnsi="Arial" w:cs="Arial"/>
          <w:sz w:val="17"/>
          <w:szCs w:val="17"/>
          <w:vertAlign w:val="superscript"/>
          <w:lang w:val="en"/>
        </w:rPr>
        <w:t>[</w:t>
      </w:r>
      <w:r w:rsidR="009C24D6" w:rsidRPr="008A7A39">
        <w:rPr>
          <w:rFonts w:ascii="Arial" w:hAnsi="Arial" w:cs="Arial"/>
          <w:sz w:val="17"/>
          <w:szCs w:val="17"/>
          <w:vertAlign w:val="superscript"/>
          <w:lang w:val="en"/>
        </w:rPr>
        <w:t>42</w:t>
      </w:r>
      <w:r w:rsidRPr="008A7A39">
        <w:rPr>
          <w:rFonts w:ascii="Arial" w:hAnsi="Arial" w:cs="Arial"/>
          <w:sz w:val="17"/>
          <w:szCs w:val="17"/>
          <w:vertAlign w:val="superscript"/>
          <w:lang w:val="en"/>
        </w:rPr>
        <w:t>]</w:t>
      </w:r>
      <w:r w:rsidRPr="008A7A39">
        <w:rPr>
          <w:rStyle w:val="a"/>
          <w:rFonts w:ascii="Arial" w:hAnsi="Arial" w:cs="Arial"/>
          <w:sz w:val="17"/>
          <w:szCs w:val="17"/>
          <w:lang w:val="en"/>
        </w:rPr>
        <w:t xml:space="preserve"> </w:t>
      </w:r>
      <w:r w:rsidRPr="008A7A39">
        <w:rPr>
          <w:rFonts w:ascii="Arial" w:hAnsi="Arial" w:cs="Arial"/>
          <w:sz w:val="17"/>
          <w:szCs w:val="17"/>
          <w:lang w:val="en-US"/>
        </w:rPr>
        <w:t xml:space="preserve">but, in order to avoid </w:t>
      </w:r>
      <w:r w:rsidRPr="008A7A39">
        <w:rPr>
          <w:rFonts w:ascii="Arial" w:hAnsi="Arial" w:cs="Arial"/>
          <w:sz w:val="17"/>
          <w:szCs w:val="17"/>
          <w:lang w:val="en"/>
        </w:rPr>
        <w:t>the</w:t>
      </w:r>
      <w:r w:rsidRPr="008A7A39">
        <w:rPr>
          <w:rStyle w:val="a"/>
          <w:rFonts w:ascii="Arial" w:hAnsi="Arial" w:cs="Arial"/>
          <w:sz w:val="17"/>
          <w:szCs w:val="17"/>
          <w:lang w:val="en"/>
        </w:rPr>
        <w:t xml:space="preserve"> </w:t>
      </w:r>
      <w:r w:rsidRPr="008A7A39">
        <w:rPr>
          <w:rFonts w:ascii="Arial" w:hAnsi="Arial" w:cs="Arial"/>
          <w:sz w:val="17"/>
          <w:szCs w:val="17"/>
          <w:lang w:val="en"/>
        </w:rPr>
        <w:t>high toxicity</w:t>
      </w:r>
      <w:r w:rsidRPr="008A7A39">
        <w:rPr>
          <w:rStyle w:val="a"/>
          <w:rFonts w:ascii="Arial" w:hAnsi="Arial" w:cs="Arial"/>
          <w:sz w:val="17"/>
          <w:szCs w:val="17"/>
          <w:lang w:val="en"/>
        </w:rPr>
        <w:t xml:space="preserve"> </w:t>
      </w:r>
      <w:r w:rsidRPr="008A7A39">
        <w:rPr>
          <w:rFonts w:ascii="Arial" w:hAnsi="Arial" w:cs="Arial"/>
          <w:sz w:val="17"/>
          <w:szCs w:val="17"/>
          <w:lang w:val="en"/>
        </w:rPr>
        <w:t>of</w:t>
      </w:r>
      <w:r w:rsidRPr="008A7A39">
        <w:rPr>
          <w:rStyle w:val="a"/>
          <w:rFonts w:ascii="Arial" w:hAnsi="Arial" w:cs="Arial"/>
          <w:sz w:val="17"/>
          <w:szCs w:val="17"/>
          <w:lang w:val="en"/>
        </w:rPr>
        <w:t xml:space="preserve"> </w:t>
      </w:r>
      <w:r w:rsidRPr="008A7A39">
        <w:rPr>
          <w:rFonts w:ascii="Arial" w:hAnsi="Arial" w:cs="Arial"/>
          <w:sz w:val="17"/>
          <w:szCs w:val="17"/>
          <w:lang w:val="en"/>
        </w:rPr>
        <w:t>chromium</w:t>
      </w:r>
      <w:r w:rsidRPr="008A7A39">
        <w:rPr>
          <w:rStyle w:val="a"/>
          <w:rFonts w:ascii="Arial" w:hAnsi="Arial" w:cs="Arial"/>
          <w:sz w:val="17"/>
          <w:szCs w:val="17"/>
          <w:lang w:val="en"/>
        </w:rPr>
        <w:t xml:space="preserve"> </w:t>
      </w:r>
      <w:r w:rsidRPr="008A7A39">
        <w:rPr>
          <w:rFonts w:ascii="Arial" w:hAnsi="Arial" w:cs="Arial"/>
          <w:sz w:val="17"/>
          <w:szCs w:val="17"/>
          <w:lang w:val="en"/>
        </w:rPr>
        <w:t>species, many other catalysts</w:t>
      </w:r>
      <w:r w:rsidR="00424DCE" w:rsidRPr="008A7A39">
        <w:rPr>
          <w:rFonts w:ascii="Arial" w:hAnsi="Arial" w:cs="Arial"/>
          <w:sz w:val="17"/>
          <w:szCs w:val="17"/>
          <w:lang w:val="en"/>
        </w:rPr>
        <w:t xml:space="preserve"> </w:t>
      </w:r>
      <w:r w:rsidRPr="008A7A39">
        <w:rPr>
          <w:rStyle w:val="fc0"/>
          <w:rFonts w:ascii="Arial" w:hAnsi="Arial" w:cs="Arial"/>
          <w:sz w:val="17"/>
          <w:szCs w:val="17"/>
          <w:lang w:val="en"/>
        </w:rPr>
        <w:t>have been developed</w:t>
      </w:r>
      <w:r w:rsidR="00CD7C5F" w:rsidRPr="008A7A39">
        <w:rPr>
          <w:rStyle w:val="fc0"/>
          <w:rFonts w:ascii="Arial" w:hAnsi="Arial" w:cs="Arial"/>
          <w:sz w:val="17"/>
          <w:szCs w:val="17"/>
          <w:lang w:val="en"/>
        </w:rPr>
        <w:t>.</w:t>
      </w:r>
      <w:r w:rsidR="00424DCE" w:rsidRPr="008A7A39">
        <w:rPr>
          <w:rStyle w:val="fc0"/>
          <w:rFonts w:ascii="Arial" w:hAnsi="Arial" w:cs="Arial"/>
          <w:sz w:val="17"/>
          <w:szCs w:val="17"/>
          <w:vertAlign w:val="superscript"/>
          <w:lang w:val="en"/>
        </w:rPr>
        <w:t>[</w:t>
      </w:r>
      <w:r w:rsidR="009C24D6" w:rsidRPr="008A7A39">
        <w:rPr>
          <w:rStyle w:val="fc0"/>
          <w:rFonts w:ascii="Arial" w:hAnsi="Arial" w:cs="Arial"/>
          <w:sz w:val="17"/>
          <w:szCs w:val="17"/>
          <w:vertAlign w:val="superscript"/>
          <w:lang w:val="en"/>
        </w:rPr>
        <w:t>43-54</w:t>
      </w:r>
      <w:r w:rsidR="00424DCE" w:rsidRPr="008A7A39">
        <w:rPr>
          <w:rStyle w:val="fc0"/>
          <w:rFonts w:ascii="Arial" w:hAnsi="Arial" w:cs="Arial"/>
          <w:sz w:val="17"/>
          <w:szCs w:val="17"/>
          <w:vertAlign w:val="superscript"/>
          <w:lang w:val="en"/>
        </w:rPr>
        <w:t>]</w:t>
      </w:r>
      <w:r w:rsidRPr="008A7A39">
        <w:rPr>
          <w:rFonts w:ascii="Arial" w:hAnsi="Arial" w:cs="Arial"/>
          <w:color w:val="222222"/>
          <w:sz w:val="17"/>
          <w:szCs w:val="17"/>
          <w:lang w:val="en"/>
        </w:rPr>
        <w:t xml:space="preserve"> So, considering the interest for the furfural molecule and its derivatives, we decided to test the activity and selectivity of </w:t>
      </w:r>
      <w:proofErr w:type="spellStart"/>
      <w:r w:rsidRPr="008A7A39">
        <w:rPr>
          <w:rFonts w:ascii="Arial" w:hAnsi="Arial" w:cs="Arial"/>
          <w:color w:val="222222"/>
          <w:sz w:val="17"/>
          <w:szCs w:val="17"/>
          <w:lang w:val="en"/>
        </w:rPr>
        <w:t>Met</w:t>
      </w:r>
      <w:r w:rsidRPr="008A7A39">
        <w:rPr>
          <w:rFonts w:ascii="Arial" w:hAnsi="Arial" w:cs="Arial"/>
          <w:color w:val="222222"/>
          <w:sz w:val="17"/>
          <w:szCs w:val="17"/>
          <w:vertAlign w:val="subscript"/>
          <w:lang w:val="en"/>
        </w:rPr>
        <w:t>x</w:t>
      </w:r>
      <w:proofErr w:type="spellEnd"/>
      <w:r w:rsidRPr="008A7A39">
        <w:rPr>
          <w:rFonts w:ascii="Arial" w:hAnsi="Arial" w:cs="Arial"/>
          <w:color w:val="222222"/>
          <w:sz w:val="17"/>
          <w:szCs w:val="17"/>
          <w:lang w:val="en"/>
        </w:rPr>
        <w:t>-EPS in the hydrogenation of furfural (</w:t>
      </w:r>
      <w:r w:rsidRPr="008A7A39">
        <w:rPr>
          <w:rFonts w:ascii="Arial" w:hAnsi="Arial" w:cs="Arial"/>
          <w:b/>
          <w:color w:val="222222"/>
          <w:sz w:val="17"/>
          <w:szCs w:val="17"/>
          <w:lang w:val="en"/>
        </w:rPr>
        <w:t>7</w:t>
      </w:r>
      <w:r w:rsidRPr="008A7A39">
        <w:rPr>
          <w:rFonts w:ascii="Arial" w:hAnsi="Arial" w:cs="Arial"/>
          <w:color w:val="222222"/>
          <w:sz w:val="17"/>
          <w:szCs w:val="17"/>
          <w:lang w:val="en"/>
        </w:rPr>
        <w:t>) (Scheme 1</w:t>
      </w:r>
      <w:r w:rsidR="00EE54B6" w:rsidRPr="008A7A39">
        <w:rPr>
          <w:rFonts w:ascii="Arial" w:hAnsi="Arial" w:cs="Arial"/>
          <w:color w:val="222222"/>
          <w:sz w:val="17"/>
          <w:szCs w:val="17"/>
          <w:lang w:val="en"/>
        </w:rPr>
        <w:t>, Table 3</w:t>
      </w:r>
      <w:r w:rsidRPr="008A7A39">
        <w:rPr>
          <w:rFonts w:ascii="Arial" w:hAnsi="Arial" w:cs="Arial"/>
          <w:color w:val="222222"/>
          <w:sz w:val="17"/>
          <w:szCs w:val="17"/>
          <w:lang w:val="en"/>
        </w:rPr>
        <w:t>).</w:t>
      </w:r>
      <w:r w:rsidR="00C17DA1">
        <w:rPr>
          <w:rFonts w:ascii="Arial" w:hAnsi="Arial" w:cs="Arial"/>
          <w:color w:val="222222"/>
          <w:sz w:val="17"/>
          <w:szCs w:val="17"/>
          <w:lang w:val="en"/>
        </w:rPr>
        <w:t xml:space="preserve"> </w:t>
      </w:r>
      <w:r w:rsidRPr="008A7A39">
        <w:rPr>
          <w:rFonts w:ascii="Arial" w:hAnsi="Arial" w:cs="Arial"/>
          <w:color w:val="222222"/>
          <w:sz w:val="17"/>
          <w:szCs w:val="17"/>
          <w:lang w:val="en"/>
        </w:rPr>
        <w:t>The reaction was carried out in H</w:t>
      </w:r>
      <w:r w:rsidRPr="008A7A39">
        <w:rPr>
          <w:rFonts w:ascii="Arial" w:hAnsi="Arial" w:cs="Arial"/>
          <w:color w:val="222222"/>
          <w:sz w:val="17"/>
          <w:szCs w:val="17"/>
          <w:vertAlign w:val="subscript"/>
          <w:lang w:val="en"/>
        </w:rPr>
        <w:t>2</w:t>
      </w:r>
      <w:r w:rsidRPr="008A7A39">
        <w:rPr>
          <w:rFonts w:ascii="Arial" w:hAnsi="Arial" w:cs="Arial"/>
          <w:color w:val="222222"/>
          <w:sz w:val="17"/>
          <w:szCs w:val="17"/>
          <w:lang w:val="en"/>
        </w:rPr>
        <w:t>O/THF at 60°C and 1 MPa of H</w:t>
      </w:r>
      <w:r w:rsidRPr="008A7A39">
        <w:rPr>
          <w:rFonts w:ascii="Arial" w:hAnsi="Arial" w:cs="Arial"/>
          <w:color w:val="222222"/>
          <w:sz w:val="17"/>
          <w:szCs w:val="17"/>
          <w:vertAlign w:val="subscript"/>
          <w:lang w:val="en"/>
        </w:rPr>
        <w:t>2</w:t>
      </w:r>
      <w:r w:rsidRPr="008A7A39">
        <w:rPr>
          <w:rFonts w:ascii="Arial" w:hAnsi="Arial" w:cs="Arial"/>
          <w:color w:val="222222"/>
          <w:sz w:val="17"/>
          <w:szCs w:val="17"/>
          <w:lang w:val="en"/>
        </w:rPr>
        <w:t xml:space="preserve"> for 20h with a substrate/Pt 500/1 (mol/mol), corresponding to a substrate/Pd 139/1 (mol/mol). Conversion was 90% and,</w:t>
      </w:r>
      <w:r w:rsidRPr="00794C81">
        <w:rPr>
          <w:rFonts w:ascii="Arial" w:hAnsi="Arial" w:cs="Arial"/>
          <w:color w:val="222222"/>
          <w:lang w:val="en"/>
        </w:rPr>
        <w:t xml:space="preserve"> </w:t>
      </w:r>
      <w:r w:rsidRPr="008A7A39">
        <w:rPr>
          <w:rFonts w:ascii="Arial" w:hAnsi="Arial" w:cs="Arial"/>
          <w:color w:val="222222"/>
          <w:sz w:val="17"/>
          <w:szCs w:val="17"/>
          <w:lang w:val="en"/>
        </w:rPr>
        <w:t>besides furfuryl alcohol (</w:t>
      </w:r>
      <w:r w:rsidRPr="008A7A39">
        <w:rPr>
          <w:rFonts w:ascii="Arial" w:hAnsi="Arial" w:cs="Arial"/>
          <w:b/>
          <w:color w:val="222222"/>
          <w:sz w:val="17"/>
          <w:szCs w:val="17"/>
          <w:lang w:val="en"/>
        </w:rPr>
        <w:t>8</w:t>
      </w:r>
      <w:r w:rsidRPr="008A7A39">
        <w:rPr>
          <w:rFonts w:ascii="Arial" w:hAnsi="Arial" w:cs="Arial"/>
          <w:color w:val="222222"/>
          <w:sz w:val="17"/>
          <w:szCs w:val="17"/>
          <w:lang w:val="en"/>
        </w:rPr>
        <w:t>), obtained in 63% yield, also 20% of tetrahydrofurfuryl alcohol (</w:t>
      </w:r>
      <w:r w:rsidRPr="008A7A39">
        <w:rPr>
          <w:rFonts w:ascii="Arial" w:hAnsi="Arial" w:cs="Arial"/>
          <w:b/>
          <w:color w:val="222222"/>
          <w:sz w:val="17"/>
          <w:szCs w:val="17"/>
          <w:lang w:val="en"/>
        </w:rPr>
        <w:t>9</w:t>
      </w:r>
      <w:r w:rsidRPr="008A7A39">
        <w:rPr>
          <w:rFonts w:ascii="Arial" w:hAnsi="Arial" w:cs="Arial"/>
          <w:color w:val="222222"/>
          <w:sz w:val="17"/>
          <w:szCs w:val="17"/>
          <w:lang w:val="en"/>
        </w:rPr>
        <w:t xml:space="preserve">) and 7% of </w:t>
      </w:r>
      <w:proofErr w:type="spellStart"/>
      <w:r w:rsidRPr="008A7A39">
        <w:rPr>
          <w:rFonts w:ascii="Arial" w:hAnsi="Arial" w:cs="Arial"/>
          <w:color w:val="222222"/>
          <w:sz w:val="17"/>
          <w:szCs w:val="17"/>
          <w:lang w:val="en"/>
        </w:rPr>
        <w:t>tetrahydrofurfural</w:t>
      </w:r>
      <w:proofErr w:type="spellEnd"/>
      <w:r w:rsidRPr="008A7A39">
        <w:rPr>
          <w:rFonts w:ascii="Arial" w:hAnsi="Arial" w:cs="Arial"/>
          <w:color w:val="222222"/>
          <w:sz w:val="17"/>
          <w:szCs w:val="17"/>
          <w:lang w:val="en"/>
        </w:rPr>
        <w:t xml:space="preserve"> (</w:t>
      </w:r>
      <w:r w:rsidRPr="008A7A39">
        <w:rPr>
          <w:rFonts w:ascii="Arial" w:hAnsi="Arial" w:cs="Arial"/>
          <w:b/>
          <w:color w:val="222222"/>
          <w:sz w:val="17"/>
          <w:szCs w:val="17"/>
          <w:lang w:val="en"/>
        </w:rPr>
        <w:t>10</w:t>
      </w:r>
      <w:r w:rsidRPr="008A7A39">
        <w:rPr>
          <w:rFonts w:ascii="Arial" w:hAnsi="Arial" w:cs="Arial"/>
          <w:color w:val="222222"/>
          <w:sz w:val="17"/>
          <w:szCs w:val="17"/>
          <w:lang w:val="en"/>
        </w:rPr>
        <w:t xml:space="preserve">) were formed (entry </w:t>
      </w:r>
      <w:r w:rsidR="00BB0F1B" w:rsidRPr="008A7A39">
        <w:rPr>
          <w:rFonts w:ascii="Arial" w:hAnsi="Arial" w:cs="Arial"/>
          <w:color w:val="222222"/>
          <w:sz w:val="17"/>
          <w:szCs w:val="17"/>
          <w:lang w:val="en"/>
        </w:rPr>
        <w:t>1</w:t>
      </w:r>
      <w:r w:rsidRPr="008A7A39">
        <w:rPr>
          <w:rFonts w:ascii="Arial" w:hAnsi="Arial" w:cs="Arial"/>
          <w:color w:val="222222"/>
          <w:sz w:val="17"/>
          <w:szCs w:val="17"/>
          <w:lang w:val="en"/>
        </w:rPr>
        <w:t xml:space="preserve">, Table </w:t>
      </w:r>
      <w:r w:rsidR="00BB0F1B" w:rsidRPr="008A7A39">
        <w:rPr>
          <w:rFonts w:ascii="Arial" w:hAnsi="Arial" w:cs="Arial"/>
          <w:color w:val="222222"/>
          <w:sz w:val="17"/>
          <w:szCs w:val="17"/>
          <w:lang w:val="en"/>
        </w:rPr>
        <w:t>3</w:t>
      </w:r>
      <w:r w:rsidRPr="008A7A39">
        <w:rPr>
          <w:rFonts w:ascii="Arial" w:hAnsi="Arial" w:cs="Arial"/>
          <w:color w:val="222222"/>
          <w:sz w:val="17"/>
          <w:szCs w:val="17"/>
          <w:lang w:val="en"/>
        </w:rPr>
        <w:t>). In this case, unlike the hydrogenation of benzaldehyde (</w:t>
      </w:r>
      <w:r w:rsidRPr="008A7A39">
        <w:rPr>
          <w:rFonts w:ascii="Arial" w:hAnsi="Arial" w:cs="Arial"/>
          <w:b/>
          <w:color w:val="222222"/>
          <w:sz w:val="17"/>
          <w:szCs w:val="17"/>
          <w:lang w:val="en"/>
        </w:rPr>
        <w:t>5</w:t>
      </w:r>
      <w:r w:rsidRPr="008A7A39">
        <w:rPr>
          <w:rFonts w:ascii="Arial" w:hAnsi="Arial" w:cs="Arial"/>
          <w:color w:val="222222"/>
          <w:sz w:val="17"/>
          <w:szCs w:val="17"/>
          <w:lang w:val="en"/>
        </w:rPr>
        <w:t xml:space="preserve">), the catalyst was also responsible for the reduction of the heteroaromatic ring; this fact can be attributed to the higher olefinic character of the double bonds in the heterocyclic ring. The aqueous phase containing the catalyst was then recycled at the same reaction conditions, affording 53% </w:t>
      </w:r>
      <w:r w:rsidRPr="008A7A39">
        <w:rPr>
          <w:rFonts w:ascii="Arial" w:hAnsi="Arial" w:cs="Arial"/>
          <w:color w:val="222222"/>
          <w:sz w:val="17"/>
          <w:szCs w:val="17"/>
          <w:lang w:val="en"/>
        </w:rPr>
        <w:lastRenderedPageBreak/>
        <w:t>of furfuryl alcohol (</w:t>
      </w:r>
      <w:r w:rsidRPr="008A7A39">
        <w:rPr>
          <w:rFonts w:ascii="Arial" w:hAnsi="Arial" w:cs="Arial"/>
          <w:b/>
          <w:color w:val="222222"/>
          <w:sz w:val="17"/>
          <w:szCs w:val="17"/>
          <w:lang w:val="en"/>
        </w:rPr>
        <w:t>8</w:t>
      </w:r>
      <w:r w:rsidRPr="008A7A39">
        <w:rPr>
          <w:rFonts w:ascii="Arial" w:hAnsi="Arial" w:cs="Arial"/>
          <w:color w:val="222222"/>
          <w:sz w:val="17"/>
          <w:szCs w:val="17"/>
          <w:lang w:val="en"/>
        </w:rPr>
        <w:t>), 32% of tetrahydrofurfuryl alcohol (</w:t>
      </w:r>
      <w:r w:rsidRPr="008A7A39">
        <w:rPr>
          <w:rFonts w:ascii="Arial" w:hAnsi="Arial" w:cs="Arial"/>
          <w:b/>
          <w:color w:val="222222"/>
          <w:sz w:val="17"/>
          <w:szCs w:val="17"/>
          <w:lang w:val="en"/>
        </w:rPr>
        <w:t>9</w:t>
      </w:r>
      <w:r w:rsidRPr="008A7A39">
        <w:rPr>
          <w:rFonts w:ascii="Arial" w:hAnsi="Arial" w:cs="Arial"/>
          <w:color w:val="222222"/>
          <w:sz w:val="17"/>
          <w:szCs w:val="17"/>
          <w:lang w:val="en"/>
        </w:rPr>
        <w:t xml:space="preserve">) and 3% of </w:t>
      </w:r>
      <w:proofErr w:type="spellStart"/>
      <w:r w:rsidRPr="008A7A39">
        <w:rPr>
          <w:rFonts w:ascii="Arial" w:hAnsi="Arial" w:cs="Arial"/>
          <w:color w:val="222222"/>
          <w:sz w:val="17"/>
          <w:szCs w:val="17"/>
          <w:lang w:val="en"/>
        </w:rPr>
        <w:t>tetrahydrofurfural</w:t>
      </w:r>
      <w:proofErr w:type="spellEnd"/>
      <w:r w:rsidRPr="008A7A39">
        <w:rPr>
          <w:rFonts w:ascii="Arial" w:hAnsi="Arial" w:cs="Arial"/>
          <w:color w:val="222222"/>
          <w:sz w:val="17"/>
          <w:szCs w:val="17"/>
          <w:lang w:val="en"/>
        </w:rPr>
        <w:t xml:space="preserve"> (</w:t>
      </w:r>
      <w:r w:rsidRPr="008A7A39">
        <w:rPr>
          <w:rFonts w:ascii="Arial" w:hAnsi="Arial" w:cs="Arial"/>
          <w:b/>
          <w:color w:val="222222"/>
          <w:sz w:val="17"/>
          <w:szCs w:val="17"/>
          <w:lang w:val="en"/>
        </w:rPr>
        <w:t>10</w:t>
      </w:r>
      <w:r w:rsidRPr="008A7A39">
        <w:rPr>
          <w:rFonts w:ascii="Arial" w:hAnsi="Arial" w:cs="Arial"/>
          <w:color w:val="222222"/>
          <w:sz w:val="17"/>
          <w:szCs w:val="17"/>
          <w:lang w:val="en"/>
        </w:rPr>
        <w:t xml:space="preserve">) (entry </w:t>
      </w:r>
      <w:r w:rsidR="00BB0F1B" w:rsidRPr="008A7A39">
        <w:rPr>
          <w:rFonts w:ascii="Arial" w:hAnsi="Arial" w:cs="Arial"/>
          <w:color w:val="222222"/>
          <w:sz w:val="17"/>
          <w:szCs w:val="17"/>
          <w:lang w:val="en"/>
        </w:rPr>
        <w:t>2</w:t>
      </w:r>
      <w:r w:rsidRPr="008A7A39">
        <w:rPr>
          <w:rFonts w:ascii="Arial" w:hAnsi="Arial" w:cs="Arial"/>
          <w:color w:val="222222"/>
          <w:sz w:val="17"/>
          <w:szCs w:val="17"/>
          <w:lang w:val="en"/>
        </w:rPr>
        <w:t xml:space="preserve">, Table </w:t>
      </w:r>
      <w:r w:rsidR="00BB0F1B" w:rsidRPr="008A7A39">
        <w:rPr>
          <w:rFonts w:ascii="Arial" w:hAnsi="Arial" w:cs="Arial"/>
          <w:color w:val="222222"/>
          <w:sz w:val="17"/>
          <w:szCs w:val="17"/>
          <w:lang w:val="en"/>
        </w:rPr>
        <w:t>3</w:t>
      </w:r>
      <w:r w:rsidRPr="008A7A39">
        <w:rPr>
          <w:rFonts w:ascii="Arial" w:hAnsi="Arial" w:cs="Arial"/>
          <w:color w:val="222222"/>
          <w:sz w:val="17"/>
          <w:szCs w:val="17"/>
          <w:lang w:val="en"/>
        </w:rPr>
        <w:t xml:space="preserve">). </w:t>
      </w:r>
      <w:r w:rsidR="00BB0F1B" w:rsidRPr="008A7A39">
        <w:rPr>
          <w:rFonts w:ascii="Arial" w:hAnsi="Arial" w:cs="Arial"/>
          <w:color w:val="222222"/>
          <w:sz w:val="17"/>
          <w:szCs w:val="17"/>
          <w:lang w:val="en"/>
        </w:rPr>
        <w:t>Finally</w:t>
      </w:r>
      <w:r w:rsidR="00472574">
        <w:rPr>
          <w:rFonts w:ascii="Arial" w:hAnsi="Arial" w:cs="Arial"/>
          <w:color w:val="222222"/>
          <w:sz w:val="17"/>
          <w:szCs w:val="17"/>
          <w:lang w:val="en"/>
        </w:rPr>
        <w:t>,</w:t>
      </w:r>
      <w:r w:rsidRPr="008A7A39">
        <w:rPr>
          <w:rFonts w:ascii="Arial" w:hAnsi="Arial" w:cs="Arial"/>
          <w:color w:val="222222"/>
          <w:sz w:val="17"/>
          <w:szCs w:val="17"/>
          <w:lang w:val="en"/>
        </w:rPr>
        <w:t xml:space="preserve"> very good conversions were obtained also carrying out the reaction in water as the sole solvent in both the pristine reaction and in a recycling experiment (entries </w:t>
      </w:r>
      <w:r w:rsidR="00BB0F1B" w:rsidRPr="008A7A39">
        <w:rPr>
          <w:rFonts w:ascii="Arial" w:hAnsi="Arial" w:cs="Arial"/>
          <w:color w:val="222222"/>
          <w:sz w:val="17"/>
          <w:szCs w:val="17"/>
          <w:lang w:val="en"/>
        </w:rPr>
        <w:t>3</w:t>
      </w:r>
      <w:r w:rsidRPr="008A7A39">
        <w:rPr>
          <w:rFonts w:ascii="Arial" w:hAnsi="Arial" w:cs="Arial"/>
          <w:color w:val="222222"/>
          <w:sz w:val="17"/>
          <w:szCs w:val="17"/>
          <w:lang w:val="en"/>
        </w:rPr>
        <w:t xml:space="preserve"> and </w:t>
      </w:r>
      <w:r w:rsidR="00BB0F1B" w:rsidRPr="008A7A39">
        <w:rPr>
          <w:rFonts w:ascii="Arial" w:hAnsi="Arial" w:cs="Arial"/>
          <w:color w:val="222222"/>
          <w:sz w:val="17"/>
          <w:szCs w:val="17"/>
          <w:lang w:val="en"/>
        </w:rPr>
        <w:t>4</w:t>
      </w:r>
      <w:r w:rsidRPr="008A7A39">
        <w:rPr>
          <w:rFonts w:ascii="Arial" w:hAnsi="Arial" w:cs="Arial"/>
          <w:color w:val="222222"/>
          <w:sz w:val="17"/>
          <w:szCs w:val="17"/>
          <w:lang w:val="en"/>
        </w:rPr>
        <w:t xml:space="preserve">, Table </w:t>
      </w:r>
      <w:r w:rsidR="00BB0F1B" w:rsidRPr="008A7A39">
        <w:rPr>
          <w:rFonts w:ascii="Arial" w:hAnsi="Arial" w:cs="Arial"/>
          <w:color w:val="222222"/>
          <w:sz w:val="17"/>
          <w:szCs w:val="17"/>
          <w:lang w:val="en"/>
        </w:rPr>
        <w:t>3</w:t>
      </w:r>
      <w:r w:rsidRPr="008A7A39">
        <w:rPr>
          <w:rFonts w:ascii="Arial" w:hAnsi="Arial" w:cs="Arial"/>
          <w:color w:val="222222"/>
          <w:sz w:val="17"/>
          <w:szCs w:val="17"/>
          <w:lang w:val="en"/>
        </w:rPr>
        <w:t>).</w:t>
      </w:r>
    </w:p>
    <w:bookmarkEnd w:id="16"/>
    <w:p w:rsidR="008A7A39" w:rsidRDefault="008A7A39" w:rsidP="00BB245C">
      <w:pPr>
        <w:spacing w:line="240" w:lineRule="auto"/>
        <w:jc w:val="both"/>
        <w:rPr>
          <w:rFonts w:ascii="Arial" w:hAnsi="Arial" w:cs="Arial"/>
          <w:b/>
          <w:bCs/>
          <w:sz w:val="17"/>
          <w:szCs w:val="17"/>
          <w:lang w:val="en-US"/>
        </w:rPr>
      </w:pPr>
    </w:p>
    <w:p w:rsidR="00CD4D34" w:rsidRPr="008A7A39" w:rsidRDefault="00CD4D34" w:rsidP="00BB245C">
      <w:pPr>
        <w:spacing w:line="240" w:lineRule="auto"/>
        <w:jc w:val="both"/>
        <w:rPr>
          <w:rFonts w:ascii="Arial" w:hAnsi="Arial" w:cs="Arial"/>
          <w:color w:val="222222"/>
          <w:sz w:val="17"/>
          <w:szCs w:val="17"/>
          <w:lang w:val="en"/>
        </w:rPr>
      </w:pPr>
      <w:bookmarkStart w:id="17" w:name="_Hlk4768765"/>
      <w:r w:rsidRPr="008A7A39">
        <w:rPr>
          <w:rFonts w:ascii="Arial" w:hAnsi="Arial" w:cs="Arial"/>
          <w:b/>
          <w:bCs/>
          <w:sz w:val="17"/>
          <w:szCs w:val="17"/>
          <w:lang w:val="en-US"/>
        </w:rPr>
        <w:t xml:space="preserve">Table </w:t>
      </w:r>
      <w:r w:rsidR="00BB0F1B" w:rsidRPr="008A7A39">
        <w:rPr>
          <w:rFonts w:ascii="Arial" w:hAnsi="Arial" w:cs="Arial"/>
          <w:b/>
          <w:bCs/>
          <w:sz w:val="17"/>
          <w:szCs w:val="17"/>
          <w:lang w:val="en-US"/>
        </w:rPr>
        <w:t>3</w:t>
      </w:r>
      <w:r w:rsidRPr="008A7A39">
        <w:rPr>
          <w:rFonts w:ascii="Arial" w:hAnsi="Arial" w:cs="Arial"/>
          <w:b/>
          <w:bCs/>
          <w:sz w:val="17"/>
          <w:szCs w:val="17"/>
          <w:lang w:val="en-US"/>
        </w:rPr>
        <w:t xml:space="preserve">. </w:t>
      </w:r>
      <w:r w:rsidRPr="008A7A39">
        <w:rPr>
          <w:rFonts w:ascii="Arial" w:hAnsi="Arial" w:cs="Arial"/>
          <w:bCs/>
          <w:sz w:val="17"/>
          <w:szCs w:val="17"/>
          <w:lang w:val="en-US"/>
        </w:rPr>
        <w:t>Hydrogenation of furfural (</w:t>
      </w:r>
      <w:r w:rsidRPr="008A7A39">
        <w:rPr>
          <w:rFonts w:ascii="Arial" w:hAnsi="Arial" w:cs="Arial"/>
          <w:b/>
          <w:bCs/>
          <w:sz w:val="17"/>
          <w:szCs w:val="17"/>
          <w:lang w:val="en-US"/>
        </w:rPr>
        <w:t>7</w:t>
      </w:r>
      <w:r w:rsidRPr="008A7A39">
        <w:rPr>
          <w:rFonts w:ascii="Arial" w:hAnsi="Arial" w:cs="Arial"/>
          <w:bCs/>
          <w:sz w:val="17"/>
          <w:szCs w:val="17"/>
          <w:lang w:val="en-US"/>
        </w:rPr>
        <w:t xml:space="preserve">) catalyzed by </w:t>
      </w:r>
      <w:proofErr w:type="spellStart"/>
      <w:r w:rsidRPr="008A7A39">
        <w:rPr>
          <w:rFonts w:ascii="Arial" w:hAnsi="Arial" w:cs="Arial"/>
          <w:bCs/>
          <w:sz w:val="17"/>
          <w:szCs w:val="17"/>
          <w:lang w:val="en-US"/>
        </w:rPr>
        <w:t>Met</w:t>
      </w:r>
      <w:r w:rsidRPr="008A7A39">
        <w:rPr>
          <w:rFonts w:ascii="Arial" w:hAnsi="Arial" w:cs="Arial"/>
          <w:bCs/>
          <w:sz w:val="17"/>
          <w:szCs w:val="17"/>
          <w:vertAlign w:val="subscript"/>
          <w:lang w:val="en-US"/>
        </w:rPr>
        <w:t>x</w:t>
      </w:r>
      <w:proofErr w:type="spellEnd"/>
      <w:r w:rsidRPr="008A7A39">
        <w:rPr>
          <w:rFonts w:ascii="Arial" w:hAnsi="Arial" w:cs="Arial"/>
          <w:bCs/>
          <w:sz w:val="17"/>
          <w:szCs w:val="17"/>
          <w:lang w:val="en-US"/>
        </w:rPr>
        <w:t>-EPS</w:t>
      </w:r>
      <w:r w:rsidRPr="008A7A39">
        <w:rPr>
          <w:rFonts w:ascii="Arial" w:hAnsi="Arial" w:cs="Arial"/>
          <w:sz w:val="17"/>
          <w:szCs w:val="17"/>
          <w:lang w:val="en-US"/>
        </w:rPr>
        <w:t xml:space="preserve"> </w:t>
      </w:r>
    </w:p>
    <w:tbl>
      <w:tblPr>
        <w:tblStyle w:val="Grigliatabella"/>
        <w:tblpPr w:leftFromText="142" w:rightFromText="142" w:vertAnchor="text" w:horzAnchor="margin" w:tblpXSpec="center" w:tblpY="1"/>
        <w:tblOverlap w:val="never"/>
        <w:tblW w:w="861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
        <w:gridCol w:w="2725"/>
        <w:gridCol w:w="830"/>
        <w:gridCol w:w="1331"/>
        <w:gridCol w:w="992"/>
        <w:gridCol w:w="992"/>
        <w:gridCol w:w="992"/>
      </w:tblGrid>
      <w:tr w:rsidR="00693DCD" w:rsidRPr="008A7A39" w:rsidTr="0096345D">
        <w:trPr>
          <w:trHeight w:val="693"/>
        </w:trPr>
        <w:tc>
          <w:tcPr>
            <w:tcW w:w="751" w:type="dxa"/>
            <w:tcBorders>
              <w:top w:val="single" w:sz="4" w:space="0" w:color="auto"/>
              <w:bottom w:val="single" w:sz="4" w:space="0" w:color="auto"/>
            </w:tcBorders>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Entry</w:t>
            </w:r>
          </w:p>
        </w:tc>
        <w:tc>
          <w:tcPr>
            <w:tcW w:w="2725" w:type="dxa"/>
            <w:tcBorders>
              <w:top w:val="single" w:sz="4" w:space="0" w:color="auto"/>
              <w:bottom w:val="single" w:sz="4" w:space="0" w:color="auto"/>
            </w:tcBorders>
            <w:vAlign w:val="center"/>
          </w:tcPr>
          <w:p w:rsidR="00693DCD" w:rsidRPr="00693DCD" w:rsidRDefault="00693DCD" w:rsidP="00BB245C">
            <w:pPr>
              <w:jc w:val="center"/>
              <w:rPr>
                <w:rFonts w:ascii="Arial" w:hAnsi="Arial" w:cs="Arial"/>
                <w:sz w:val="14"/>
                <w:szCs w:val="14"/>
                <w:lang w:val="en-US"/>
              </w:rPr>
            </w:pPr>
            <w:r w:rsidRPr="00693DCD">
              <w:rPr>
                <w:rFonts w:ascii="Arial" w:hAnsi="Arial" w:cs="Arial"/>
                <w:sz w:val="14"/>
                <w:szCs w:val="14"/>
                <w:lang w:val="en-US"/>
              </w:rPr>
              <w:t>Substrate/Pt; Substrate/Pd (mol/mol)</w:t>
            </w:r>
          </w:p>
        </w:tc>
        <w:tc>
          <w:tcPr>
            <w:tcW w:w="830" w:type="dxa"/>
            <w:tcBorders>
              <w:top w:val="single" w:sz="4" w:space="0" w:color="auto"/>
              <w:bottom w:val="single" w:sz="4" w:space="0" w:color="auto"/>
            </w:tcBorders>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P(H</w:t>
            </w:r>
            <w:r w:rsidRPr="00693DCD">
              <w:rPr>
                <w:rFonts w:ascii="Arial" w:hAnsi="Arial" w:cs="Arial"/>
                <w:sz w:val="14"/>
                <w:szCs w:val="14"/>
                <w:vertAlign w:val="subscript"/>
              </w:rPr>
              <w:t>2</w:t>
            </w:r>
            <w:r w:rsidRPr="00693DCD">
              <w:rPr>
                <w:rFonts w:ascii="Arial" w:hAnsi="Arial" w:cs="Arial"/>
                <w:sz w:val="14"/>
                <w:szCs w:val="14"/>
              </w:rPr>
              <w:t>) (MPa)</w:t>
            </w:r>
          </w:p>
        </w:tc>
        <w:tc>
          <w:tcPr>
            <w:tcW w:w="1331" w:type="dxa"/>
            <w:tcBorders>
              <w:top w:val="single" w:sz="4" w:space="0" w:color="auto"/>
              <w:bottom w:val="single" w:sz="4" w:space="0" w:color="auto"/>
            </w:tcBorders>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Conv.</w:t>
            </w:r>
            <w:r w:rsidRPr="00693DCD">
              <w:rPr>
                <w:rFonts w:ascii="Arial" w:hAnsi="Arial" w:cs="Arial"/>
                <w:sz w:val="14"/>
                <w:szCs w:val="14"/>
                <w:vertAlign w:val="superscript"/>
              </w:rPr>
              <w:t xml:space="preserve"> </w:t>
            </w:r>
            <w:r w:rsidRPr="00693DCD">
              <w:rPr>
                <w:rFonts w:ascii="Arial" w:hAnsi="Arial" w:cs="Arial"/>
                <w:sz w:val="14"/>
                <w:szCs w:val="14"/>
              </w:rPr>
              <w:t>(%)</w:t>
            </w:r>
            <w:r w:rsidRPr="00693DCD">
              <w:rPr>
                <w:rFonts w:ascii="Arial" w:hAnsi="Arial" w:cs="Arial"/>
                <w:sz w:val="14"/>
                <w:szCs w:val="14"/>
                <w:vertAlign w:val="superscript"/>
              </w:rPr>
              <w:t xml:space="preserve"> a</w:t>
            </w:r>
          </w:p>
        </w:tc>
        <w:tc>
          <w:tcPr>
            <w:tcW w:w="992" w:type="dxa"/>
            <w:tcBorders>
              <w:top w:val="single" w:sz="4" w:space="0" w:color="auto"/>
              <w:bottom w:val="single" w:sz="4" w:space="0" w:color="auto"/>
            </w:tcBorders>
            <w:vAlign w:val="center"/>
          </w:tcPr>
          <w:p w:rsidR="00693DCD" w:rsidRPr="00693DCD" w:rsidRDefault="00693DCD" w:rsidP="00BB245C">
            <w:pPr>
              <w:jc w:val="center"/>
              <w:rPr>
                <w:rFonts w:ascii="Arial" w:hAnsi="Arial" w:cs="Arial"/>
                <w:b/>
                <w:bCs/>
                <w:sz w:val="14"/>
                <w:szCs w:val="14"/>
              </w:rPr>
            </w:pPr>
            <w:r w:rsidRPr="00693DCD">
              <w:rPr>
                <w:rFonts w:ascii="Arial" w:hAnsi="Arial" w:cs="Arial"/>
                <w:b/>
                <w:bCs/>
                <w:sz w:val="14"/>
                <w:szCs w:val="14"/>
              </w:rPr>
              <w:t xml:space="preserve">8 </w:t>
            </w:r>
            <w:r w:rsidRPr="00693DCD">
              <w:rPr>
                <w:rFonts w:ascii="Arial" w:hAnsi="Arial" w:cs="Arial"/>
                <w:bCs/>
                <w:sz w:val="14"/>
                <w:szCs w:val="14"/>
              </w:rPr>
              <w:t>(%)</w:t>
            </w:r>
            <w:r w:rsidRPr="00693DCD">
              <w:rPr>
                <w:rFonts w:ascii="Arial" w:hAnsi="Arial" w:cs="Arial"/>
                <w:sz w:val="14"/>
                <w:szCs w:val="14"/>
                <w:vertAlign w:val="superscript"/>
              </w:rPr>
              <w:t xml:space="preserve"> a</w:t>
            </w:r>
          </w:p>
        </w:tc>
        <w:tc>
          <w:tcPr>
            <w:tcW w:w="992" w:type="dxa"/>
            <w:tcBorders>
              <w:top w:val="single" w:sz="4" w:space="0" w:color="auto"/>
              <w:bottom w:val="single" w:sz="4" w:space="0" w:color="auto"/>
            </w:tcBorders>
            <w:vAlign w:val="center"/>
          </w:tcPr>
          <w:p w:rsidR="00693DCD" w:rsidRPr="00693DCD" w:rsidRDefault="00693DCD" w:rsidP="00BB245C">
            <w:pPr>
              <w:jc w:val="center"/>
              <w:rPr>
                <w:rFonts w:ascii="Arial" w:hAnsi="Arial" w:cs="Arial"/>
                <w:b/>
                <w:bCs/>
                <w:sz w:val="14"/>
                <w:szCs w:val="14"/>
              </w:rPr>
            </w:pPr>
            <w:r w:rsidRPr="00693DCD">
              <w:rPr>
                <w:rFonts w:ascii="Arial" w:hAnsi="Arial" w:cs="Arial"/>
                <w:b/>
                <w:bCs/>
                <w:sz w:val="14"/>
                <w:szCs w:val="14"/>
              </w:rPr>
              <w:t xml:space="preserve">9 </w:t>
            </w:r>
            <w:r w:rsidRPr="00693DCD">
              <w:rPr>
                <w:rFonts w:ascii="Arial" w:hAnsi="Arial" w:cs="Arial"/>
                <w:bCs/>
                <w:sz w:val="14"/>
                <w:szCs w:val="14"/>
              </w:rPr>
              <w:t>(%)</w:t>
            </w:r>
            <w:r w:rsidRPr="00693DCD">
              <w:rPr>
                <w:rFonts w:ascii="Arial" w:hAnsi="Arial" w:cs="Arial"/>
                <w:sz w:val="14"/>
                <w:szCs w:val="14"/>
                <w:vertAlign w:val="superscript"/>
              </w:rPr>
              <w:t xml:space="preserve"> a</w:t>
            </w:r>
          </w:p>
        </w:tc>
        <w:tc>
          <w:tcPr>
            <w:tcW w:w="992" w:type="dxa"/>
            <w:tcBorders>
              <w:top w:val="single" w:sz="4" w:space="0" w:color="auto"/>
              <w:bottom w:val="single" w:sz="4" w:space="0" w:color="auto"/>
            </w:tcBorders>
            <w:vAlign w:val="center"/>
          </w:tcPr>
          <w:p w:rsidR="00693DCD" w:rsidRPr="00693DCD" w:rsidRDefault="00693DCD" w:rsidP="00BB245C">
            <w:pPr>
              <w:jc w:val="center"/>
              <w:rPr>
                <w:rFonts w:ascii="Arial" w:hAnsi="Arial" w:cs="Arial"/>
                <w:b/>
                <w:bCs/>
                <w:sz w:val="14"/>
                <w:szCs w:val="14"/>
              </w:rPr>
            </w:pPr>
            <w:r w:rsidRPr="00693DCD">
              <w:rPr>
                <w:rFonts w:ascii="Arial" w:hAnsi="Arial" w:cs="Arial"/>
                <w:b/>
                <w:bCs/>
                <w:sz w:val="14"/>
                <w:szCs w:val="14"/>
              </w:rPr>
              <w:t xml:space="preserve">10 </w:t>
            </w:r>
            <w:r w:rsidRPr="00693DCD">
              <w:rPr>
                <w:rFonts w:ascii="Arial" w:hAnsi="Arial" w:cs="Arial"/>
                <w:sz w:val="14"/>
                <w:szCs w:val="14"/>
              </w:rPr>
              <w:t>(%)</w:t>
            </w:r>
            <w:r w:rsidRPr="00693DCD">
              <w:rPr>
                <w:rFonts w:ascii="Arial" w:hAnsi="Arial" w:cs="Arial"/>
                <w:sz w:val="14"/>
                <w:szCs w:val="14"/>
                <w:vertAlign w:val="superscript"/>
              </w:rPr>
              <w:t xml:space="preserve"> a</w:t>
            </w:r>
          </w:p>
        </w:tc>
      </w:tr>
      <w:tr w:rsidR="00693DCD" w:rsidRPr="008A7A39" w:rsidTr="00B64FAD">
        <w:trPr>
          <w:trHeight w:val="567"/>
        </w:trPr>
        <w:tc>
          <w:tcPr>
            <w:tcW w:w="751" w:type="dxa"/>
            <w:tcBorders>
              <w:top w:val="single" w:sz="4" w:space="0" w:color="auto"/>
            </w:tcBorders>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1</w:t>
            </w:r>
          </w:p>
        </w:tc>
        <w:tc>
          <w:tcPr>
            <w:tcW w:w="2725" w:type="dxa"/>
            <w:tcBorders>
              <w:top w:val="single" w:sz="4" w:space="0" w:color="auto"/>
            </w:tcBorders>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500; 139</w:t>
            </w:r>
          </w:p>
        </w:tc>
        <w:tc>
          <w:tcPr>
            <w:tcW w:w="830" w:type="dxa"/>
            <w:tcBorders>
              <w:top w:val="single" w:sz="4" w:space="0" w:color="auto"/>
            </w:tcBorders>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1</w:t>
            </w:r>
          </w:p>
        </w:tc>
        <w:tc>
          <w:tcPr>
            <w:tcW w:w="1331" w:type="dxa"/>
            <w:tcBorders>
              <w:top w:val="single" w:sz="4" w:space="0" w:color="auto"/>
            </w:tcBorders>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90</w:t>
            </w:r>
          </w:p>
        </w:tc>
        <w:tc>
          <w:tcPr>
            <w:tcW w:w="992" w:type="dxa"/>
            <w:tcBorders>
              <w:top w:val="single" w:sz="4" w:space="0" w:color="auto"/>
            </w:tcBorders>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63</w:t>
            </w:r>
          </w:p>
        </w:tc>
        <w:tc>
          <w:tcPr>
            <w:tcW w:w="992" w:type="dxa"/>
            <w:tcBorders>
              <w:top w:val="single" w:sz="4" w:space="0" w:color="auto"/>
            </w:tcBorders>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20</w:t>
            </w:r>
          </w:p>
        </w:tc>
        <w:tc>
          <w:tcPr>
            <w:tcW w:w="992" w:type="dxa"/>
            <w:tcBorders>
              <w:top w:val="single" w:sz="4" w:space="0" w:color="auto"/>
            </w:tcBorders>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7</w:t>
            </w:r>
          </w:p>
        </w:tc>
      </w:tr>
      <w:tr w:rsidR="00693DCD" w:rsidRPr="008A7A39" w:rsidTr="00B64FAD">
        <w:trPr>
          <w:trHeight w:val="567"/>
        </w:trPr>
        <w:tc>
          <w:tcPr>
            <w:tcW w:w="751"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2</w:t>
            </w:r>
            <w:r w:rsidRPr="00693DCD">
              <w:rPr>
                <w:rFonts w:ascii="Arial" w:hAnsi="Arial" w:cs="Arial"/>
                <w:sz w:val="14"/>
                <w:szCs w:val="14"/>
                <w:vertAlign w:val="superscript"/>
              </w:rPr>
              <w:t>b</w:t>
            </w:r>
          </w:p>
        </w:tc>
        <w:tc>
          <w:tcPr>
            <w:tcW w:w="2725" w:type="dxa"/>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500; 139</w:t>
            </w:r>
          </w:p>
        </w:tc>
        <w:tc>
          <w:tcPr>
            <w:tcW w:w="830" w:type="dxa"/>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1</w:t>
            </w:r>
          </w:p>
        </w:tc>
        <w:tc>
          <w:tcPr>
            <w:tcW w:w="1331" w:type="dxa"/>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88</w:t>
            </w:r>
          </w:p>
        </w:tc>
        <w:tc>
          <w:tcPr>
            <w:tcW w:w="992"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53</w:t>
            </w:r>
          </w:p>
        </w:tc>
        <w:tc>
          <w:tcPr>
            <w:tcW w:w="992"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32</w:t>
            </w:r>
          </w:p>
        </w:tc>
        <w:tc>
          <w:tcPr>
            <w:tcW w:w="992"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3</w:t>
            </w:r>
          </w:p>
        </w:tc>
      </w:tr>
      <w:tr w:rsidR="00693DCD" w:rsidRPr="008A7A39" w:rsidTr="00B64FAD">
        <w:trPr>
          <w:trHeight w:val="567"/>
        </w:trPr>
        <w:tc>
          <w:tcPr>
            <w:tcW w:w="751"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3</w:t>
            </w:r>
            <w:r w:rsidRPr="00693DCD">
              <w:rPr>
                <w:rFonts w:ascii="Arial" w:hAnsi="Arial" w:cs="Arial"/>
                <w:sz w:val="14"/>
                <w:szCs w:val="14"/>
                <w:vertAlign w:val="superscript"/>
              </w:rPr>
              <w:t>c</w:t>
            </w:r>
          </w:p>
        </w:tc>
        <w:tc>
          <w:tcPr>
            <w:tcW w:w="2725" w:type="dxa"/>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1000; 278</w:t>
            </w:r>
          </w:p>
        </w:tc>
        <w:tc>
          <w:tcPr>
            <w:tcW w:w="830" w:type="dxa"/>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1</w:t>
            </w:r>
          </w:p>
        </w:tc>
        <w:tc>
          <w:tcPr>
            <w:tcW w:w="1331" w:type="dxa"/>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84</w:t>
            </w:r>
          </w:p>
        </w:tc>
        <w:tc>
          <w:tcPr>
            <w:tcW w:w="992"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54</w:t>
            </w:r>
          </w:p>
        </w:tc>
        <w:tc>
          <w:tcPr>
            <w:tcW w:w="992"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23</w:t>
            </w:r>
          </w:p>
        </w:tc>
        <w:tc>
          <w:tcPr>
            <w:tcW w:w="992"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8</w:t>
            </w:r>
          </w:p>
        </w:tc>
      </w:tr>
      <w:tr w:rsidR="00693DCD" w:rsidRPr="008A7A39" w:rsidTr="00B64FAD">
        <w:trPr>
          <w:trHeight w:val="567"/>
        </w:trPr>
        <w:tc>
          <w:tcPr>
            <w:tcW w:w="751"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4</w:t>
            </w:r>
            <w:r w:rsidRPr="00693DCD">
              <w:rPr>
                <w:rFonts w:ascii="Arial" w:hAnsi="Arial" w:cs="Arial"/>
                <w:sz w:val="14"/>
                <w:szCs w:val="14"/>
                <w:vertAlign w:val="superscript"/>
              </w:rPr>
              <w:t>b, c</w:t>
            </w:r>
          </w:p>
        </w:tc>
        <w:tc>
          <w:tcPr>
            <w:tcW w:w="2725" w:type="dxa"/>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1000; 278</w:t>
            </w:r>
          </w:p>
        </w:tc>
        <w:tc>
          <w:tcPr>
            <w:tcW w:w="830" w:type="dxa"/>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1</w:t>
            </w:r>
          </w:p>
        </w:tc>
        <w:tc>
          <w:tcPr>
            <w:tcW w:w="1331" w:type="dxa"/>
            <w:vAlign w:val="center"/>
          </w:tcPr>
          <w:p w:rsidR="00693DCD" w:rsidRPr="00693DCD" w:rsidRDefault="00693DCD" w:rsidP="00BB245C">
            <w:pPr>
              <w:jc w:val="center"/>
              <w:rPr>
                <w:rFonts w:ascii="Arial" w:hAnsi="Arial" w:cs="Arial"/>
                <w:bCs/>
                <w:sz w:val="14"/>
                <w:szCs w:val="14"/>
              </w:rPr>
            </w:pPr>
            <w:r w:rsidRPr="00693DCD">
              <w:rPr>
                <w:rFonts w:ascii="Arial" w:hAnsi="Arial" w:cs="Arial"/>
                <w:bCs/>
                <w:sz w:val="14"/>
                <w:szCs w:val="14"/>
              </w:rPr>
              <w:t>80</w:t>
            </w:r>
          </w:p>
        </w:tc>
        <w:tc>
          <w:tcPr>
            <w:tcW w:w="992"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59</w:t>
            </w:r>
          </w:p>
        </w:tc>
        <w:tc>
          <w:tcPr>
            <w:tcW w:w="992"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17</w:t>
            </w:r>
          </w:p>
        </w:tc>
        <w:tc>
          <w:tcPr>
            <w:tcW w:w="992" w:type="dxa"/>
            <w:vAlign w:val="center"/>
          </w:tcPr>
          <w:p w:rsidR="00693DCD" w:rsidRPr="00693DCD" w:rsidRDefault="00693DCD" w:rsidP="00BB245C">
            <w:pPr>
              <w:jc w:val="center"/>
              <w:rPr>
                <w:rFonts w:ascii="Arial" w:hAnsi="Arial" w:cs="Arial"/>
                <w:sz w:val="14"/>
                <w:szCs w:val="14"/>
              </w:rPr>
            </w:pPr>
            <w:r w:rsidRPr="00693DCD">
              <w:rPr>
                <w:rFonts w:ascii="Arial" w:hAnsi="Arial" w:cs="Arial"/>
                <w:sz w:val="14"/>
                <w:szCs w:val="14"/>
              </w:rPr>
              <w:t>4</w:t>
            </w:r>
          </w:p>
        </w:tc>
      </w:tr>
    </w:tbl>
    <w:p w:rsidR="0096345D" w:rsidRPr="008A7A39" w:rsidRDefault="0096345D" w:rsidP="00BB245C">
      <w:pPr>
        <w:spacing w:after="0" w:line="240" w:lineRule="auto"/>
        <w:ind w:right="284"/>
        <w:jc w:val="both"/>
        <w:rPr>
          <w:rFonts w:ascii="Arial" w:hAnsi="Arial" w:cs="Arial"/>
          <w:sz w:val="14"/>
          <w:szCs w:val="14"/>
          <w:lang w:val="en-US"/>
        </w:rPr>
      </w:pPr>
    </w:p>
    <w:p w:rsidR="00BB0F1B" w:rsidRPr="008A7A39" w:rsidRDefault="00BB0F1B" w:rsidP="00BB245C">
      <w:pPr>
        <w:spacing w:after="0" w:line="240" w:lineRule="auto"/>
        <w:ind w:left="284" w:right="284"/>
        <w:jc w:val="both"/>
        <w:rPr>
          <w:rFonts w:ascii="Arial" w:hAnsi="Arial" w:cs="Arial"/>
          <w:sz w:val="14"/>
          <w:szCs w:val="14"/>
          <w:lang w:val="en-US"/>
        </w:rPr>
      </w:pPr>
      <w:r w:rsidRPr="008A7A39">
        <w:rPr>
          <w:rFonts w:ascii="Arial" w:hAnsi="Arial" w:cs="Arial"/>
          <w:sz w:val="14"/>
          <w:szCs w:val="14"/>
          <w:lang w:val="en-US"/>
        </w:rPr>
        <w:t xml:space="preserve">Reaction conditions: substrate = </w:t>
      </w:r>
      <w:r w:rsidRPr="00B64FAD">
        <w:rPr>
          <w:rFonts w:ascii="Arial" w:hAnsi="Arial" w:cs="Arial"/>
          <w:sz w:val="14"/>
          <w:szCs w:val="14"/>
          <w:lang w:val="en-US"/>
        </w:rPr>
        <w:t>0.50</w:t>
      </w:r>
      <w:r w:rsidRPr="008A7A39">
        <w:rPr>
          <w:rFonts w:ascii="Arial" w:hAnsi="Arial" w:cs="Arial"/>
          <w:sz w:val="14"/>
          <w:szCs w:val="14"/>
          <w:lang w:val="en-US"/>
        </w:rPr>
        <w:t xml:space="preserve"> mmol, H</w:t>
      </w:r>
      <w:r w:rsidRPr="008A7A39">
        <w:rPr>
          <w:rFonts w:ascii="Arial" w:hAnsi="Arial" w:cs="Arial"/>
          <w:sz w:val="14"/>
          <w:szCs w:val="14"/>
          <w:vertAlign w:val="subscript"/>
          <w:lang w:val="en-US"/>
        </w:rPr>
        <w:t>2</w:t>
      </w:r>
      <w:r w:rsidRPr="008A7A39">
        <w:rPr>
          <w:rFonts w:ascii="Arial" w:hAnsi="Arial" w:cs="Arial"/>
          <w:sz w:val="14"/>
          <w:szCs w:val="14"/>
          <w:lang w:val="en-US"/>
        </w:rPr>
        <w:t>O = 3 mL, THF = 3 mL, T = 60°C, t = 20h.</w:t>
      </w:r>
      <w:r w:rsidR="008A7A39">
        <w:rPr>
          <w:rFonts w:ascii="Arial" w:hAnsi="Arial" w:cs="Arial"/>
          <w:sz w:val="14"/>
          <w:szCs w:val="14"/>
          <w:lang w:val="en-US"/>
        </w:rPr>
        <w:t xml:space="preserve"> </w:t>
      </w:r>
      <w:r w:rsidRPr="008A7A39">
        <w:rPr>
          <w:rFonts w:ascii="Arial" w:hAnsi="Arial" w:cs="Arial"/>
          <w:sz w:val="14"/>
          <w:szCs w:val="14"/>
          <w:vertAlign w:val="superscript"/>
          <w:lang w:val="en-US"/>
        </w:rPr>
        <w:t>a</w:t>
      </w:r>
      <w:r w:rsidRPr="008A7A39">
        <w:rPr>
          <w:rFonts w:ascii="Arial" w:hAnsi="Arial" w:cs="Arial"/>
          <w:sz w:val="14"/>
          <w:szCs w:val="14"/>
          <w:lang w:val="en-US"/>
        </w:rPr>
        <w:t xml:space="preserve"> Determined by GC. </w:t>
      </w:r>
      <w:proofErr w:type="spellStart"/>
      <w:r w:rsidRPr="008A7A39">
        <w:rPr>
          <w:rFonts w:ascii="Arial" w:hAnsi="Arial" w:cs="Arial"/>
          <w:sz w:val="14"/>
          <w:szCs w:val="14"/>
          <w:vertAlign w:val="superscript"/>
          <w:lang w:val="en-US"/>
        </w:rPr>
        <w:t>b</w:t>
      </w:r>
      <w:r w:rsidRPr="008A7A39">
        <w:rPr>
          <w:rFonts w:ascii="Arial" w:hAnsi="Arial" w:cs="Arial"/>
          <w:sz w:val="14"/>
          <w:szCs w:val="14"/>
          <w:lang w:val="en-US"/>
        </w:rPr>
        <w:t>Experiment</w:t>
      </w:r>
      <w:proofErr w:type="spellEnd"/>
      <w:r w:rsidRPr="008A7A39">
        <w:rPr>
          <w:rFonts w:ascii="Arial" w:hAnsi="Arial" w:cs="Arial"/>
          <w:sz w:val="14"/>
          <w:szCs w:val="14"/>
          <w:lang w:val="en-US"/>
        </w:rPr>
        <w:t xml:space="preserve"> carried out by using the catalytic phase recovered from the previous reaction.</w:t>
      </w:r>
      <w:r w:rsidR="0096345D" w:rsidRPr="008A7A39">
        <w:rPr>
          <w:rFonts w:ascii="Arial" w:hAnsi="Arial" w:cs="Arial"/>
          <w:sz w:val="14"/>
          <w:szCs w:val="14"/>
          <w:lang w:val="en-US"/>
        </w:rPr>
        <w:t xml:space="preserve"> </w:t>
      </w:r>
      <w:r w:rsidRPr="008A7A39">
        <w:rPr>
          <w:rFonts w:ascii="Arial" w:hAnsi="Arial" w:cs="Arial"/>
          <w:sz w:val="14"/>
          <w:szCs w:val="14"/>
          <w:vertAlign w:val="superscript"/>
          <w:lang w:val="en-US"/>
        </w:rPr>
        <w:t xml:space="preserve">c </w:t>
      </w:r>
      <w:r w:rsidRPr="008A7A39">
        <w:rPr>
          <w:rFonts w:ascii="Arial" w:hAnsi="Arial" w:cs="Arial"/>
          <w:sz w:val="14"/>
          <w:szCs w:val="14"/>
          <w:lang w:val="en-US"/>
        </w:rPr>
        <w:t>Experiments carried out by using only H</w:t>
      </w:r>
      <w:r w:rsidRPr="008A7A39">
        <w:rPr>
          <w:rFonts w:ascii="Arial" w:hAnsi="Arial" w:cs="Arial"/>
          <w:sz w:val="14"/>
          <w:szCs w:val="14"/>
          <w:vertAlign w:val="subscript"/>
          <w:lang w:val="en-US"/>
        </w:rPr>
        <w:t>2</w:t>
      </w:r>
      <w:r w:rsidRPr="008A7A39">
        <w:rPr>
          <w:rFonts w:ascii="Arial" w:hAnsi="Arial" w:cs="Arial"/>
          <w:sz w:val="14"/>
          <w:szCs w:val="14"/>
          <w:lang w:val="en-US"/>
        </w:rPr>
        <w:t>O as solvent.</w:t>
      </w:r>
    </w:p>
    <w:bookmarkEnd w:id="17"/>
    <w:p w:rsidR="000E66C6" w:rsidRPr="00794C81" w:rsidRDefault="000E66C6" w:rsidP="00BB245C">
      <w:pPr>
        <w:spacing w:line="240" w:lineRule="auto"/>
        <w:jc w:val="both"/>
        <w:rPr>
          <w:rFonts w:ascii="Arial" w:hAnsi="Arial" w:cs="Arial"/>
          <w:color w:val="222222"/>
          <w:lang w:val="en"/>
        </w:rPr>
      </w:pPr>
    </w:p>
    <w:p w:rsidR="00890CFF" w:rsidRDefault="00890CFF" w:rsidP="00BB245C">
      <w:pPr>
        <w:spacing w:line="240" w:lineRule="auto"/>
        <w:jc w:val="both"/>
        <w:rPr>
          <w:rFonts w:ascii="Arial" w:hAnsi="Arial" w:cs="Arial"/>
          <w:color w:val="222222"/>
          <w:sz w:val="17"/>
          <w:szCs w:val="17"/>
          <w:lang w:val="en"/>
        </w:rPr>
      </w:pPr>
      <w:bookmarkStart w:id="18" w:name="_Hlk4768969"/>
      <w:r w:rsidRPr="008A7A39">
        <w:rPr>
          <w:rFonts w:ascii="Arial" w:hAnsi="Arial" w:cs="Arial"/>
          <w:color w:val="222222"/>
          <w:sz w:val="17"/>
          <w:szCs w:val="17"/>
          <w:lang w:val="en"/>
        </w:rPr>
        <w:t>Also HMF (</w:t>
      </w:r>
      <w:r w:rsidRPr="008A7A39">
        <w:rPr>
          <w:rFonts w:ascii="Arial" w:hAnsi="Arial" w:cs="Arial"/>
          <w:b/>
          <w:color w:val="222222"/>
          <w:sz w:val="17"/>
          <w:szCs w:val="17"/>
          <w:lang w:val="en"/>
        </w:rPr>
        <w:t>11</w:t>
      </w:r>
      <w:r w:rsidRPr="008A7A39">
        <w:rPr>
          <w:rFonts w:ascii="Arial" w:hAnsi="Arial" w:cs="Arial"/>
          <w:color w:val="222222"/>
          <w:sz w:val="17"/>
          <w:szCs w:val="17"/>
          <w:lang w:val="en"/>
        </w:rPr>
        <w:t>) is a very versatile molecule, from which it is possible to obtain, on a large scale, several intermediates such as 5-hydroxymethyl-furanoic acid and 2,5-dicarboxyfuranoic acid, an interesting alternative to terephthalic acid for the synthesis of polyesters,</w:t>
      </w:r>
      <w:r w:rsidR="00C56D95" w:rsidRPr="008A7A39">
        <w:rPr>
          <w:rFonts w:ascii="Arial" w:hAnsi="Arial" w:cs="Arial"/>
          <w:color w:val="222222"/>
          <w:sz w:val="17"/>
          <w:szCs w:val="17"/>
          <w:vertAlign w:val="superscript"/>
          <w:lang w:val="en"/>
        </w:rPr>
        <w:t>[55</w:t>
      </w:r>
      <w:r w:rsidRPr="008A7A39">
        <w:rPr>
          <w:rFonts w:ascii="Arial" w:hAnsi="Arial" w:cs="Arial"/>
          <w:color w:val="222222"/>
          <w:sz w:val="17"/>
          <w:szCs w:val="17"/>
          <w:vertAlign w:val="superscript"/>
          <w:lang w:val="en"/>
        </w:rPr>
        <w:t>]</w:t>
      </w:r>
      <w:r w:rsidR="00790AA2" w:rsidRPr="008A7A39">
        <w:rPr>
          <w:rFonts w:ascii="Arial" w:hAnsi="Arial" w:cs="Arial"/>
          <w:color w:val="222222"/>
          <w:sz w:val="17"/>
          <w:szCs w:val="17"/>
          <w:lang w:val="en"/>
        </w:rPr>
        <w:t xml:space="preserve"> </w:t>
      </w:r>
      <w:r w:rsidRPr="008A7A39">
        <w:rPr>
          <w:rFonts w:ascii="Arial" w:hAnsi="Arial" w:cs="Arial"/>
          <w:color w:val="222222"/>
          <w:sz w:val="17"/>
          <w:szCs w:val="17"/>
          <w:lang w:val="en"/>
        </w:rPr>
        <w:t>2,5-bis(hydroxymethyl)</w:t>
      </w:r>
      <w:proofErr w:type="spellStart"/>
      <w:r w:rsidRPr="008A7A39">
        <w:rPr>
          <w:rFonts w:ascii="Arial" w:hAnsi="Arial" w:cs="Arial"/>
          <w:color w:val="222222"/>
          <w:sz w:val="17"/>
          <w:szCs w:val="17"/>
          <w:lang w:val="en"/>
        </w:rPr>
        <w:t>furane</w:t>
      </w:r>
      <w:proofErr w:type="spellEnd"/>
      <w:r w:rsidRPr="008A7A39">
        <w:rPr>
          <w:rFonts w:ascii="Arial" w:hAnsi="Arial" w:cs="Arial"/>
          <w:color w:val="222222"/>
          <w:sz w:val="17"/>
          <w:szCs w:val="17"/>
          <w:lang w:val="en"/>
        </w:rPr>
        <w:t xml:space="preserve"> (</w:t>
      </w:r>
      <w:r w:rsidRPr="008A7A39">
        <w:rPr>
          <w:rFonts w:ascii="Arial" w:hAnsi="Arial" w:cs="Arial"/>
          <w:b/>
          <w:color w:val="222222"/>
          <w:sz w:val="17"/>
          <w:szCs w:val="17"/>
          <w:lang w:val="en"/>
        </w:rPr>
        <w:t>12</w:t>
      </w:r>
      <w:r w:rsidRPr="008A7A39">
        <w:rPr>
          <w:rFonts w:ascii="Arial" w:hAnsi="Arial" w:cs="Arial"/>
          <w:color w:val="222222"/>
          <w:sz w:val="17"/>
          <w:szCs w:val="17"/>
          <w:lang w:val="en"/>
        </w:rPr>
        <w:t>) used, for instance, for the production of polyurethane foams,</w:t>
      </w:r>
      <w:r w:rsidRPr="008A7A39">
        <w:rPr>
          <w:rFonts w:ascii="Arial" w:hAnsi="Arial" w:cs="Arial"/>
          <w:color w:val="222222"/>
          <w:sz w:val="17"/>
          <w:szCs w:val="17"/>
          <w:vertAlign w:val="superscript"/>
          <w:lang w:val="en"/>
        </w:rPr>
        <w:t>[</w:t>
      </w:r>
      <w:r w:rsidR="00C56D95" w:rsidRPr="008A7A39">
        <w:rPr>
          <w:rFonts w:ascii="Arial" w:hAnsi="Arial" w:cs="Arial"/>
          <w:color w:val="222222"/>
          <w:sz w:val="17"/>
          <w:szCs w:val="17"/>
          <w:vertAlign w:val="superscript"/>
          <w:lang w:val="en"/>
        </w:rPr>
        <w:t>56</w:t>
      </w:r>
      <w:r w:rsidRPr="008A7A39">
        <w:rPr>
          <w:rFonts w:ascii="Arial" w:hAnsi="Arial" w:cs="Arial"/>
          <w:color w:val="222222"/>
          <w:sz w:val="17"/>
          <w:szCs w:val="17"/>
          <w:vertAlign w:val="superscript"/>
          <w:lang w:val="en"/>
        </w:rPr>
        <w:t>]</w:t>
      </w:r>
      <w:r w:rsidRPr="008A7A39">
        <w:rPr>
          <w:rFonts w:ascii="Arial" w:hAnsi="Arial" w:cs="Arial"/>
          <w:color w:val="222222"/>
          <w:sz w:val="17"/>
          <w:szCs w:val="17"/>
          <w:lang w:val="en"/>
        </w:rPr>
        <w:t xml:space="preserve"> and 2,5-bis (hydroxymethyl)</w:t>
      </w:r>
      <w:proofErr w:type="spellStart"/>
      <w:r w:rsidRPr="008A7A39">
        <w:rPr>
          <w:rFonts w:ascii="Arial" w:hAnsi="Arial" w:cs="Arial"/>
          <w:color w:val="222222"/>
          <w:sz w:val="17"/>
          <w:szCs w:val="17"/>
          <w:lang w:val="en"/>
        </w:rPr>
        <w:t>tetrahydrofurane</w:t>
      </w:r>
      <w:proofErr w:type="spellEnd"/>
      <w:r w:rsidRPr="008A7A39">
        <w:rPr>
          <w:rFonts w:ascii="Arial" w:hAnsi="Arial" w:cs="Arial"/>
          <w:color w:val="222222"/>
          <w:sz w:val="17"/>
          <w:szCs w:val="17"/>
          <w:lang w:val="en"/>
        </w:rPr>
        <w:t xml:space="preserve"> (</w:t>
      </w:r>
      <w:r w:rsidRPr="008A7A39">
        <w:rPr>
          <w:rFonts w:ascii="Arial" w:hAnsi="Arial" w:cs="Arial"/>
          <w:b/>
          <w:color w:val="222222"/>
          <w:sz w:val="17"/>
          <w:szCs w:val="17"/>
          <w:lang w:val="en"/>
        </w:rPr>
        <w:t>14</w:t>
      </w:r>
      <w:r w:rsidRPr="008A7A39">
        <w:rPr>
          <w:rFonts w:ascii="Arial" w:hAnsi="Arial" w:cs="Arial"/>
          <w:color w:val="222222"/>
          <w:sz w:val="17"/>
          <w:szCs w:val="17"/>
          <w:lang w:val="en"/>
        </w:rPr>
        <w:t>), that can be used as a diol in the synthesis of polyesters</w:t>
      </w:r>
      <w:r w:rsidR="00C56D95" w:rsidRPr="008A7A39">
        <w:rPr>
          <w:rFonts w:ascii="Arial" w:hAnsi="Arial" w:cs="Arial"/>
          <w:color w:val="222222"/>
          <w:sz w:val="17"/>
          <w:szCs w:val="17"/>
          <w:lang w:val="en"/>
        </w:rPr>
        <w:t>.</w:t>
      </w:r>
      <w:r w:rsidR="00C56D95" w:rsidRPr="008A7A39">
        <w:rPr>
          <w:rFonts w:ascii="Arial" w:hAnsi="Arial" w:cs="Arial"/>
          <w:color w:val="222222"/>
          <w:sz w:val="17"/>
          <w:szCs w:val="17"/>
          <w:vertAlign w:val="superscript"/>
          <w:lang w:val="en"/>
        </w:rPr>
        <w:t>[57, 58</w:t>
      </w:r>
      <w:r w:rsidRPr="008A7A39">
        <w:rPr>
          <w:rFonts w:ascii="Arial" w:hAnsi="Arial" w:cs="Arial"/>
          <w:color w:val="222222"/>
          <w:sz w:val="17"/>
          <w:szCs w:val="17"/>
          <w:vertAlign w:val="superscript"/>
          <w:lang w:val="en"/>
        </w:rPr>
        <w:t>]</w:t>
      </w:r>
      <w:r w:rsidRPr="008A7A39">
        <w:rPr>
          <w:rFonts w:ascii="Arial" w:hAnsi="Arial" w:cs="Arial"/>
          <w:color w:val="222222"/>
          <w:sz w:val="17"/>
          <w:szCs w:val="17"/>
          <w:lang w:val="en"/>
        </w:rPr>
        <w:t xml:space="preserve"> Different conventional catalysts based on Ni, Pd, Pt, Cu and Ru have been employed for the hydrogenation of HMF (</w:t>
      </w:r>
      <w:r w:rsidRPr="008A7A39">
        <w:rPr>
          <w:rFonts w:ascii="Arial" w:hAnsi="Arial" w:cs="Arial"/>
          <w:b/>
          <w:color w:val="222222"/>
          <w:sz w:val="17"/>
          <w:szCs w:val="17"/>
          <w:lang w:val="en"/>
        </w:rPr>
        <w:t>11</w:t>
      </w:r>
      <w:r w:rsidRPr="008A7A39">
        <w:rPr>
          <w:rFonts w:ascii="Arial" w:hAnsi="Arial" w:cs="Arial"/>
          <w:color w:val="222222"/>
          <w:sz w:val="17"/>
          <w:szCs w:val="17"/>
          <w:lang w:val="en"/>
        </w:rPr>
        <w:t>) and the products distribution depends on the reaction conditions and on the catalyst used</w:t>
      </w:r>
      <w:r w:rsidR="00C56D95" w:rsidRPr="008A7A39">
        <w:rPr>
          <w:rFonts w:ascii="Arial" w:hAnsi="Arial" w:cs="Arial"/>
          <w:color w:val="222222"/>
          <w:sz w:val="17"/>
          <w:szCs w:val="17"/>
          <w:lang w:val="en"/>
        </w:rPr>
        <w:t>.</w:t>
      </w:r>
      <w:r w:rsidRPr="008A7A39">
        <w:rPr>
          <w:rFonts w:ascii="Arial" w:hAnsi="Arial" w:cs="Arial"/>
          <w:color w:val="222222"/>
          <w:sz w:val="17"/>
          <w:szCs w:val="17"/>
          <w:vertAlign w:val="superscript"/>
          <w:lang w:val="en"/>
        </w:rPr>
        <w:t>[</w:t>
      </w:r>
      <w:r w:rsidR="006E3E64" w:rsidRPr="008A7A39">
        <w:rPr>
          <w:rFonts w:ascii="Arial" w:hAnsi="Arial" w:cs="Arial"/>
          <w:color w:val="222222"/>
          <w:sz w:val="17"/>
          <w:szCs w:val="17"/>
          <w:vertAlign w:val="superscript"/>
          <w:lang w:val="en"/>
        </w:rPr>
        <w:t xml:space="preserve">29, </w:t>
      </w:r>
      <w:r w:rsidR="00C56D95" w:rsidRPr="008A7A39">
        <w:rPr>
          <w:rFonts w:ascii="Arial" w:hAnsi="Arial" w:cs="Arial"/>
          <w:color w:val="222222"/>
          <w:sz w:val="17"/>
          <w:szCs w:val="17"/>
          <w:vertAlign w:val="superscript"/>
          <w:lang w:val="en"/>
        </w:rPr>
        <w:t>59-61</w:t>
      </w:r>
      <w:r w:rsidRPr="008A7A39">
        <w:rPr>
          <w:rFonts w:ascii="Arial" w:hAnsi="Arial" w:cs="Arial"/>
          <w:color w:val="222222"/>
          <w:sz w:val="17"/>
          <w:szCs w:val="17"/>
          <w:vertAlign w:val="superscript"/>
          <w:lang w:val="en"/>
        </w:rPr>
        <w:t>]</w:t>
      </w:r>
      <w:r w:rsidRPr="008A7A39">
        <w:rPr>
          <w:rFonts w:ascii="Arial" w:hAnsi="Arial" w:cs="Arial"/>
          <w:color w:val="222222"/>
          <w:sz w:val="17"/>
          <w:szCs w:val="17"/>
          <w:lang w:val="en"/>
        </w:rPr>
        <w:t xml:space="preserve"> </w:t>
      </w:r>
      <w:r w:rsidR="00AC7273" w:rsidRPr="008A7A39">
        <w:rPr>
          <w:rFonts w:ascii="Arial" w:hAnsi="Arial" w:cs="Arial"/>
          <w:color w:val="222222"/>
          <w:sz w:val="17"/>
          <w:szCs w:val="17"/>
          <w:lang w:val="en"/>
        </w:rPr>
        <w:t xml:space="preserve">Therefore we considered useful to apply </w:t>
      </w:r>
      <w:proofErr w:type="spellStart"/>
      <w:r w:rsidRPr="008A7A39">
        <w:rPr>
          <w:rFonts w:ascii="Arial" w:hAnsi="Arial" w:cs="Arial"/>
          <w:color w:val="222222"/>
          <w:sz w:val="17"/>
          <w:szCs w:val="17"/>
          <w:lang w:val="en"/>
        </w:rPr>
        <w:t>Met</w:t>
      </w:r>
      <w:r w:rsidRPr="008A7A39">
        <w:rPr>
          <w:rFonts w:ascii="Arial" w:hAnsi="Arial" w:cs="Arial"/>
          <w:color w:val="222222"/>
          <w:sz w:val="17"/>
          <w:szCs w:val="17"/>
          <w:vertAlign w:val="subscript"/>
          <w:lang w:val="en"/>
        </w:rPr>
        <w:t>x</w:t>
      </w:r>
      <w:proofErr w:type="spellEnd"/>
      <w:r w:rsidRPr="008A7A39">
        <w:rPr>
          <w:rFonts w:ascii="Arial" w:hAnsi="Arial" w:cs="Arial"/>
          <w:color w:val="222222"/>
          <w:sz w:val="17"/>
          <w:szCs w:val="17"/>
          <w:lang w:val="en"/>
        </w:rPr>
        <w:t>-EPS in the hydrogenation of 5-hydroxymethylfurfural (</w:t>
      </w:r>
      <w:r w:rsidRPr="008A7A39">
        <w:rPr>
          <w:rFonts w:ascii="Arial" w:hAnsi="Arial" w:cs="Arial"/>
          <w:b/>
          <w:color w:val="222222"/>
          <w:sz w:val="17"/>
          <w:szCs w:val="17"/>
          <w:lang w:val="en"/>
        </w:rPr>
        <w:t>11</w:t>
      </w:r>
      <w:r w:rsidRPr="008A7A39">
        <w:rPr>
          <w:rFonts w:ascii="Arial" w:hAnsi="Arial" w:cs="Arial"/>
          <w:color w:val="222222"/>
          <w:sz w:val="17"/>
          <w:szCs w:val="17"/>
          <w:lang w:val="en"/>
        </w:rPr>
        <w:t>) (Scheme 1</w:t>
      </w:r>
      <w:r w:rsidR="00B22255" w:rsidRPr="008A7A39">
        <w:rPr>
          <w:rFonts w:ascii="Arial" w:hAnsi="Arial" w:cs="Arial"/>
          <w:color w:val="222222"/>
          <w:sz w:val="17"/>
          <w:szCs w:val="17"/>
          <w:lang w:val="en"/>
        </w:rPr>
        <w:t>, Table 4</w:t>
      </w:r>
      <w:r w:rsidRPr="008A7A39">
        <w:rPr>
          <w:rFonts w:ascii="Arial" w:hAnsi="Arial" w:cs="Arial"/>
          <w:color w:val="222222"/>
          <w:sz w:val="17"/>
          <w:szCs w:val="17"/>
          <w:lang w:val="en"/>
        </w:rPr>
        <w:t>).</w:t>
      </w:r>
      <w:r w:rsidR="00945516" w:rsidRPr="008A7A39">
        <w:rPr>
          <w:rFonts w:ascii="Arial" w:hAnsi="Arial" w:cs="Arial"/>
          <w:color w:val="222222"/>
          <w:sz w:val="17"/>
          <w:szCs w:val="17"/>
          <w:lang w:val="en"/>
        </w:rPr>
        <w:t xml:space="preserve"> </w:t>
      </w:r>
      <w:r w:rsidRPr="008A7A39">
        <w:rPr>
          <w:rFonts w:ascii="Arial" w:hAnsi="Arial" w:cs="Arial"/>
          <w:color w:val="222222"/>
          <w:sz w:val="17"/>
          <w:szCs w:val="17"/>
          <w:lang w:val="en"/>
        </w:rPr>
        <w:t>Due to the good solubility of 5-hydroxymethylfurfural (</w:t>
      </w:r>
      <w:r w:rsidRPr="008A7A39">
        <w:rPr>
          <w:rFonts w:ascii="Arial" w:hAnsi="Arial" w:cs="Arial"/>
          <w:b/>
          <w:color w:val="222222"/>
          <w:sz w:val="17"/>
          <w:szCs w:val="17"/>
          <w:lang w:val="en"/>
        </w:rPr>
        <w:t>11</w:t>
      </w:r>
      <w:r w:rsidRPr="008A7A39">
        <w:rPr>
          <w:rFonts w:ascii="Arial" w:hAnsi="Arial" w:cs="Arial"/>
          <w:color w:val="222222"/>
          <w:sz w:val="17"/>
          <w:szCs w:val="17"/>
          <w:lang w:val="en"/>
        </w:rPr>
        <w:t>) in H</w:t>
      </w:r>
      <w:r w:rsidRPr="008A7A39">
        <w:rPr>
          <w:rFonts w:ascii="Arial" w:hAnsi="Arial" w:cs="Arial"/>
          <w:color w:val="222222"/>
          <w:sz w:val="17"/>
          <w:szCs w:val="17"/>
          <w:vertAlign w:val="subscript"/>
          <w:lang w:val="en"/>
        </w:rPr>
        <w:t>2</w:t>
      </w:r>
      <w:r w:rsidRPr="008A7A39">
        <w:rPr>
          <w:rFonts w:ascii="Arial" w:hAnsi="Arial" w:cs="Arial"/>
          <w:color w:val="222222"/>
          <w:sz w:val="17"/>
          <w:szCs w:val="17"/>
          <w:lang w:val="en"/>
        </w:rPr>
        <w:t>O, we carried out a hydrogenation experiment in H</w:t>
      </w:r>
      <w:r w:rsidRPr="008A7A39">
        <w:rPr>
          <w:rFonts w:ascii="Arial" w:hAnsi="Arial" w:cs="Arial"/>
          <w:color w:val="222222"/>
          <w:sz w:val="17"/>
          <w:szCs w:val="17"/>
          <w:vertAlign w:val="subscript"/>
          <w:lang w:val="en"/>
        </w:rPr>
        <w:t>2</w:t>
      </w:r>
      <w:r w:rsidRPr="008A7A39">
        <w:rPr>
          <w:rFonts w:ascii="Arial" w:hAnsi="Arial" w:cs="Arial"/>
          <w:color w:val="222222"/>
          <w:sz w:val="17"/>
          <w:szCs w:val="17"/>
          <w:lang w:val="en"/>
        </w:rPr>
        <w:t>O as the only solvent, at 60°C and 1MPa of H</w:t>
      </w:r>
      <w:r w:rsidRPr="008A7A39">
        <w:rPr>
          <w:rFonts w:ascii="Arial" w:hAnsi="Arial" w:cs="Arial"/>
          <w:color w:val="222222"/>
          <w:sz w:val="17"/>
          <w:szCs w:val="17"/>
          <w:vertAlign w:val="subscript"/>
          <w:lang w:val="en"/>
        </w:rPr>
        <w:t>2</w:t>
      </w:r>
      <w:r w:rsidRPr="008A7A39">
        <w:rPr>
          <w:rFonts w:ascii="Arial" w:hAnsi="Arial" w:cs="Arial"/>
          <w:color w:val="222222"/>
          <w:sz w:val="17"/>
          <w:szCs w:val="17"/>
          <w:lang w:val="en"/>
        </w:rPr>
        <w:t xml:space="preserve"> for 20h, with a substrate/Pt 500/1 (mol/mol), corresponding to a substrate/Pd 139/1 (mol/mol). The reaction in the homogeneous aqueous phase gave a very good conversion (87%) but selectivity was not very high, affording a mixture of 2,5-bis(hydroxymethyl)</w:t>
      </w:r>
      <w:proofErr w:type="spellStart"/>
      <w:r w:rsidRPr="008A7A39">
        <w:rPr>
          <w:rFonts w:ascii="Arial" w:hAnsi="Arial" w:cs="Arial"/>
          <w:color w:val="222222"/>
          <w:sz w:val="17"/>
          <w:szCs w:val="17"/>
          <w:lang w:val="en"/>
        </w:rPr>
        <w:t>furane</w:t>
      </w:r>
      <w:proofErr w:type="spellEnd"/>
      <w:r w:rsidRPr="008A7A39">
        <w:rPr>
          <w:rFonts w:ascii="Arial" w:hAnsi="Arial" w:cs="Arial"/>
          <w:color w:val="222222"/>
          <w:sz w:val="17"/>
          <w:szCs w:val="17"/>
          <w:lang w:val="en"/>
        </w:rPr>
        <w:t xml:space="preserve"> (</w:t>
      </w:r>
      <w:r w:rsidRPr="008A7A39">
        <w:rPr>
          <w:rFonts w:ascii="Arial" w:hAnsi="Arial" w:cs="Arial"/>
          <w:b/>
          <w:color w:val="222222"/>
          <w:sz w:val="17"/>
          <w:szCs w:val="17"/>
          <w:lang w:val="en"/>
        </w:rPr>
        <w:t>12</w:t>
      </w:r>
      <w:r w:rsidRPr="008A7A39">
        <w:rPr>
          <w:rFonts w:ascii="Arial" w:hAnsi="Arial" w:cs="Arial"/>
          <w:color w:val="222222"/>
          <w:sz w:val="17"/>
          <w:szCs w:val="17"/>
          <w:lang w:val="en"/>
        </w:rPr>
        <w:t>) (62%), tetrahydro-5-(hydroxymethyl)furan-2-carbaldehyde (</w:t>
      </w:r>
      <w:r w:rsidRPr="008A7A39">
        <w:rPr>
          <w:rFonts w:ascii="Arial" w:hAnsi="Arial" w:cs="Arial"/>
          <w:b/>
          <w:color w:val="222222"/>
          <w:sz w:val="17"/>
          <w:szCs w:val="17"/>
          <w:lang w:val="en"/>
        </w:rPr>
        <w:t>13</w:t>
      </w:r>
      <w:r w:rsidRPr="008A7A39">
        <w:rPr>
          <w:rFonts w:ascii="Arial" w:hAnsi="Arial" w:cs="Arial"/>
          <w:color w:val="222222"/>
          <w:sz w:val="17"/>
          <w:szCs w:val="17"/>
          <w:lang w:val="en"/>
        </w:rPr>
        <w:t>) (9%) and 2,5-bis (hydroxymethyl)</w:t>
      </w:r>
      <w:proofErr w:type="spellStart"/>
      <w:r w:rsidRPr="008A7A39">
        <w:rPr>
          <w:rFonts w:ascii="Arial" w:hAnsi="Arial" w:cs="Arial"/>
          <w:color w:val="222222"/>
          <w:sz w:val="17"/>
          <w:szCs w:val="17"/>
          <w:lang w:val="en"/>
        </w:rPr>
        <w:t>tetrahydrofurane</w:t>
      </w:r>
      <w:proofErr w:type="spellEnd"/>
      <w:r w:rsidRPr="008A7A39">
        <w:rPr>
          <w:rFonts w:ascii="Arial" w:hAnsi="Arial" w:cs="Arial"/>
          <w:color w:val="222222"/>
          <w:sz w:val="17"/>
          <w:szCs w:val="17"/>
          <w:lang w:val="en"/>
        </w:rPr>
        <w:t xml:space="preserve"> (</w:t>
      </w:r>
      <w:r w:rsidRPr="008A7A39">
        <w:rPr>
          <w:rFonts w:ascii="Arial" w:hAnsi="Arial" w:cs="Arial"/>
          <w:b/>
          <w:color w:val="222222"/>
          <w:sz w:val="17"/>
          <w:szCs w:val="17"/>
          <w:lang w:val="en"/>
        </w:rPr>
        <w:t>14</w:t>
      </w:r>
      <w:r w:rsidRPr="008A7A39">
        <w:rPr>
          <w:rFonts w:ascii="Arial" w:hAnsi="Arial" w:cs="Arial"/>
          <w:color w:val="222222"/>
          <w:sz w:val="17"/>
          <w:szCs w:val="17"/>
          <w:lang w:val="en"/>
        </w:rPr>
        <w:t xml:space="preserve">) (16%) (entry </w:t>
      </w:r>
      <w:r w:rsidR="00AC7273" w:rsidRPr="008A7A39">
        <w:rPr>
          <w:rFonts w:ascii="Arial" w:hAnsi="Arial" w:cs="Arial"/>
          <w:color w:val="222222"/>
          <w:sz w:val="17"/>
          <w:szCs w:val="17"/>
          <w:lang w:val="en"/>
        </w:rPr>
        <w:t>1</w:t>
      </w:r>
      <w:r w:rsidRPr="008A7A39">
        <w:rPr>
          <w:rFonts w:ascii="Arial" w:hAnsi="Arial" w:cs="Arial"/>
          <w:color w:val="222222"/>
          <w:sz w:val="17"/>
          <w:szCs w:val="17"/>
          <w:lang w:val="en"/>
        </w:rPr>
        <w:t xml:space="preserve">, Table </w:t>
      </w:r>
      <w:r w:rsidR="00AC7273" w:rsidRPr="008A7A39">
        <w:rPr>
          <w:rFonts w:ascii="Arial" w:hAnsi="Arial" w:cs="Arial"/>
          <w:color w:val="222222"/>
          <w:sz w:val="17"/>
          <w:szCs w:val="17"/>
          <w:lang w:val="en"/>
        </w:rPr>
        <w:t>4</w:t>
      </w:r>
      <w:r w:rsidRPr="008A7A39">
        <w:rPr>
          <w:rFonts w:ascii="Arial" w:hAnsi="Arial" w:cs="Arial"/>
          <w:color w:val="222222"/>
          <w:sz w:val="17"/>
          <w:szCs w:val="17"/>
          <w:lang w:val="en"/>
        </w:rPr>
        <w:t xml:space="preserve">). </w:t>
      </w:r>
      <w:r w:rsidR="00AC7273" w:rsidRPr="008A7A39">
        <w:rPr>
          <w:rFonts w:ascii="Arial" w:hAnsi="Arial" w:cs="Arial"/>
          <w:color w:val="222222"/>
          <w:sz w:val="17"/>
          <w:szCs w:val="17"/>
          <w:lang w:val="en"/>
        </w:rPr>
        <w:t>The</w:t>
      </w:r>
      <w:r w:rsidRPr="008A7A39">
        <w:rPr>
          <w:rFonts w:ascii="Arial" w:hAnsi="Arial" w:cs="Arial"/>
          <w:color w:val="222222"/>
          <w:sz w:val="17"/>
          <w:szCs w:val="17"/>
          <w:lang w:val="en"/>
        </w:rPr>
        <w:t xml:space="preserve"> catalyst was employed in a consecutive recycling experiment without significant loss of activity</w:t>
      </w:r>
      <w:r w:rsidR="00AC7273" w:rsidRPr="008A7A39">
        <w:rPr>
          <w:rFonts w:ascii="Arial" w:hAnsi="Arial" w:cs="Arial"/>
          <w:color w:val="222222"/>
          <w:sz w:val="17"/>
          <w:szCs w:val="17"/>
          <w:lang w:val="en"/>
        </w:rPr>
        <w:t xml:space="preserve"> and the same selectivity</w:t>
      </w:r>
      <w:r w:rsidRPr="008A7A39">
        <w:rPr>
          <w:rFonts w:ascii="Arial" w:hAnsi="Arial" w:cs="Arial"/>
          <w:color w:val="222222"/>
          <w:sz w:val="17"/>
          <w:szCs w:val="17"/>
          <w:lang w:val="en"/>
        </w:rPr>
        <w:t xml:space="preserve"> (entry </w:t>
      </w:r>
      <w:r w:rsidR="00AC7273" w:rsidRPr="008A7A39">
        <w:rPr>
          <w:rFonts w:ascii="Arial" w:hAnsi="Arial" w:cs="Arial"/>
          <w:color w:val="222222"/>
          <w:sz w:val="17"/>
          <w:szCs w:val="17"/>
          <w:lang w:val="en"/>
        </w:rPr>
        <w:t>2</w:t>
      </w:r>
      <w:r w:rsidRPr="008A7A39">
        <w:rPr>
          <w:rFonts w:ascii="Arial" w:hAnsi="Arial" w:cs="Arial"/>
          <w:color w:val="222222"/>
          <w:sz w:val="17"/>
          <w:szCs w:val="17"/>
          <w:lang w:val="en"/>
        </w:rPr>
        <w:t xml:space="preserve">, Table </w:t>
      </w:r>
      <w:r w:rsidR="00AC7273" w:rsidRPr="008A7A39">
        <w:rPr>
          <w:rFonts w:ascii="Arial" w:hAnsi="Arial" w:cs="Arial"/>
          <w:color w:val="222222"/>
          <w:sz w:val="17"/>
          <w:szCs w:val="17"/>
          <w:lang w:val="en"/>
        </w:rPr>
        <w:t>4</w:t>
      </w:r>
      <w:r w:rsidRPr="008A7A39">
        <w:rPr>
          <w:rFonts w:ascii="Arial" w:hAnsi="Arial" w:cs="Arial"/>
          <w:color w:val="222222"/>
          <w:sz w:val="17"/>
          <w:szCs w:val="17"/>
          <w:lang w:val="en"/>
        </w:rPr>
        <w:t xml:space="preserve">). When the reaction was carried out at the same reaction conditions but with </w:t>
      </w:r>
      <w:r w:rsidR="00D138F6" w:rsidRPr="008A7A39">
        <w:rPr>
          <w:rFonts w:ascii="Arial" w:hAnsi="Arial" w:cs="Arial"/>
          <w:color w:val="222222"/>
          <w:sz w:val="17"/>
          <w:szCs w:val="17"/>
          <w:lang w:val="en"/>
        </w:rPr>
        <w:t>a lower amount of catalyst,</w:t>
      </w:r>
      <w:r w:rsidRPr="008A7A39">
        <w:rPr>
          <w:rFonts w:ascii="Arial" w:hAnsi="Arial" w:cs="Arial"/>
          <w:color w:val="222222"/>
          <w:sz w:val="17"/>
          <w:szCs w:val="17"/>
          <w:lang w:val="en"/>
        </w:rPr>
        <w:t xml:space="preserve"> conversion was only 66% </w:t>
      </w:r>
      <w:r w:rsidR="00D138F6" w:rsidRPr="008A7A39">
        <w:rPr>
          <w:rFonts w:ascii="Arial" w:hAnsi="Arial" w:cs="Arial"/>
          <w:color w:val="222222"/>
          <w:sz w:val="17"/>
          <w:szCs w:val="17"/>
          <w:lang w:val="en"/>
        </w:rPr>
        <w:t xml:space="preserve">without any </w:t>
      </w:r>
      <w:r w:rsidRPr="008A7A39">
        <w:rPr>
          <w:rFonts w:ascii="Arial" w:hAnsi="Arial" w:cs="Arial"/>
          <w:color w:val="222222"/>
          <w:sz w:val="17"/>
          <w:szCs w:val="17"/>
          <w:lang w:val="en"/>
        </w:rPr>
        <w:t xml:space="preserve">improvement in selectivity (entry </w:t>
      </w:r>
      <w:r w:rsidR="00AC7273" w:rsidRPr="008A7A39">
        <w:rPr>
          <w:rFonts w:ascii="Arial" w:hAnsi="Arial" w:cs="Arial"/>
          <w:color w:val="222222"/>
          <w:sz w:val="17"/>
          <w:szCs w:val="17"/>
          <w:lang w:val="en"/>
        </w:rPr>
        <w:t>3</w:t>
      </w:r>
      <w:r w:rsidRPr="008A7A39">
        <w:rPr>
          <w:rFonts w:ascii="Arial" w:hAnsi="Arial" w:cs="Arial"/>
          <w:color w:val="222222"/>
          <w:sz w:val="17"/>
          <w:szCs w:val="17"/>
          <w:lang w:val="en"/>
        </w:rPr>
        <w:t xml:space="preserve">, </w:t>
      </w:r>
      <w:r w:rsidR="000E66C6" w:rsidRPr="008A7A39">
        <w:rPr>
          <w:rFonts w:ascii="Arial" w:hAnsi="Arial" w:cs="Arial"/>
          <w:color w:val="222222"/>
          <w:sz w:val="17"/>
          <w:szCs w:val="17"/>
          <w:lang w:val="en"/>
        </w:rPr>
        <w:t>T</w:t>
      </w:r>
      <w:r w:rsidRPr="008A7A39">
        <w:rPr>
          <w:rFonts w:ascii="Arial" w:hAnsi="Arial" w:cs="Arial"/>
          <w:color w:val="222222"/>
          <w:sz w:val="17"/>
          <w:szCs w:val="17"/>
          <w:lang w:val="en"/>
        </w:rPr>
        <w:t xml:space="preserve">able </w:t>
      </w:r>
      <w:r w:rsidR="00AC7273" w:rsidRPr="008A7A39">
        <w:rPr>
          <w:rFonts w:ascii="Arial" w:hAnsi="Arial" w:cs="Arial"/>
          <w:color w:val="222222"/>
          <w:sz w:val="17"/>
          <w:szCs w:val="17"/>
          <w:lang w:val="en"/>
        </w:rPr>
        <w:t>4</w:t>
      </w:r>
      <w:r w:rsidRPr="008A7A39">
        <w:rPr>
          <w:rFonts w:ascii="Arial" w:hAnsi="Arial" w:cs="Arial"/>
          <w:color w:val="222222"/>
          <w:sz w:val="17"/>
          <w:szCs w:val="17"/>
          <w:lang w:val="en"/>
        </w:rPr>
        <w:t>).</w:t>
      </w:r>
    </w:p>
    <w:bookmarkEnd w:id="18"/>
    <w:p w:rsidR="00CF26AF" w:rsidRDefault="00CF26AF" w:rsidP="00BB245C">
      <w:pPr>
        <w:spacing w:line="240" w:lineRule="auto"/>
        <w:jc w:val="both"/>
        <w:rPr>
          <w:rFonts w:ascii="Arial" w:hAnsi="Arial" w:cs="Arial"/>
          <w:color w:val="222222"/>
          <w:sz w:val="17"/>
          <w:szCs w:val="17"/>
          <w:lang w:val="en-US"/>
        </w:rPr>
      </w:pPr>
    </w:p>
    <w:p w:rsidR="00CF26AF" w:rsidRDefault="00CF26AF" w:rsidP="00BB245C">
      <w:pPr>
        <w:spacing w:line="240" w:lineRule="auto"/>
        <w:jc w:val="both"/>
        <w:rPr>
          <w:rFonts w:ascii="Arial" w:hAnsi="Arial" w:cs="Arial"/>
          <w:color w:val="222222"/>
          <w:sz w:val="17"/>
          <w:szCs w:val="17"/>
          <w:lang w:val="en-US"/>
        </w:rPr>
      </w:pPr>
    </w:p>
    <w:p w:rsidR="00CF26AF" w:rsidRDefault="00CF26AF" w:rsidP="00BB245C">
      <w:pPr>
        <w:spacing w:line="240" w:lineRule="auto"/>
        <w:jc w:val="both"/>
        <w:rPr>
          <w:rFonts w:ascii="Arial" w:hAnsi="Arial" w:cs="Arial"/>
          <w:color w:val="222222"/>
          <w:sz w:val="17"/>
          <w:szCs w:val="17"/>
          <w:lang w:val="en-US"/>
        </w:rPr>
      </w:pPr>
    </w:p>
    <w:p w:rsidR="00CF26AF" w:rsidRDefault="00CF26AF" w:rsidP="00BB245C">
      <w:pPr>
        <w:spacing w:line="240" w:lineRule="auto"/>
        <w:jc w:val="both"/>
        <w:rPr>
          <w:rFonts w:ascii="Arial" w:hAnsi="Arial" w:cs="Arial"/>
          <w:color w:val="222222"/>
          <w:sz w:val="17"/>
          <w:szCs w:val="17"/>
          <w:lang w:val="en-US"/>
        </w:rPr>
      </w:pPr>
    </w:p>
    <w:p w:rsidR="00CF26AF" w:rsidRDefault="00CF26AF" w:rsidP="00BB245C">
      <w:pPr>
        <w:spacing w:line="240" w:lineRule="auto"/>
        <w:jc w:val="both"/>
        <w:rPr>
          <w:rFonts w:ascii="Arial" w:hAnsi="Arial" w:cs="Arial"/>
          <w:color w:val="222222"/>
          <w:sz w:val="17"/>
          <w:szCs w:val="17"/>
          <w:lang w:val="en-US"/>
        </w:rPr>
      </w:pPr>
    </w:p>
    <w:p w:rsidR="00CF26AF" w:rsidRPr="008A7A39" w:rsidRDefault="00CF26AF" w:rsidP="00BB245C">
      <w:pPr>
        <w:spacing w:line="240" w:lineRule="auto"/>
        <w:jc w:val="both"/>
        <w:rPr>
          <w:rFonts w:ascii="Arial" w:hAnsi="Arial" w:cs="Arial"/>
          <w:color w:val="222222"/>
          <w:sz w:val="17"/>
          <w:szCs w:val="17"/>
          <w:lang w:val="en-US"/>
        </w:rPr>
      </w:pPr>
    </w:p>
    <w:p w:rsidR="003D72DE" w:rsidRDefault="003D72DE" w:rsidP="00BB245C">
      <w:pPr>
        <w:pStyle w:val="Didascalia"/>
        <w:spacing w:after="360"/>
        <w:ind w:firstLine="0"/>
        <w:rPr>
          <w:rFonts w:ascii="Arial" w:hAnsi="Arial" w:cs="Arial"/>
          <w:b/>
          <w:bCs/>
          <w:i w:val="0"/>
          <w:iCs w:val="0"/>
          <w:color w:val="auto"/>
          <w:sz w:val="17"/>
          <w:szCs w:val="17"/>
          <w:lang w:val="en-US"/>
        </w:rPr>
      </w:pPr>
    </w:p>
    <w:p w:rsidR="003D72DE" w:rsidRDefault="003D72DE" w:rsidP="00BB245C">
      <w:pPr>
        <w:pStyle w:val="Didascalia"/>
        <w:spacing w:after="360"/>
        <w:ind w:firstLine="0"/>
        <w:rPr>
          <w:rFonts w:ascii="Arial" w:hAnsi="Arial" w:cs="Arial"/>
          <w:b/>
          <w:bCs/>
          <w:i w:val="0"/>
          <w:iCs w:val="0"/>
          <w:color w:val="auto"/>
          <w:sz w:val="17"/>
          <w:szCs w:val="17"/>
          <w:lang w:val="en-US"/>
        </w:rPr>
      </w:pPr>
    </w:p>
    <w:p w:rsidR="003D72DE" w:rsidRDefault="003D72DE" w:rsidP="00BB245C">
      <w:pPr>
        <w:pStyle w:val="Didascalia"/>
        <w:spacing w:after="360"/>
        <w:ind w:firstLine="0"/>
        <w:rPr>
          <w:rFonts w:ascii="Arial" w:hAnsi="Arial" w:cs="Arial"/>
          <w:b/>
          <w:bCs/>
          <w:i w:val="0"/>
          <w:iCs w:val="0"/>
          <w:color w:val="auto"/>
          <w:sz w:val="17"/>
          <w:szCs w:val="17"/>
          <w:lang w:val="en-US"/>
        </w:rPr>
      </w:pPr>
    </w:p>
    <w:p w:rsidR="003D72DE" w:rsidRDefault="003D72DE" w:rsidP="00BB245C">
      <w:pPr>
        <w:pStyle w:val="Didascalia"/>
        <w:spacing w:after="360"/>
        <w:ind w:firstLine="0"/>
        <w:rPr>
          <w:rFonts w:ascii="Arial" w:hAnsi="Arial" w:cs="Arial"/>
          <w:b/>
          <w:bCs/>
          <w:i w:val="0"/>
          <w:iCs w:val="0"/>
          <w:color w:val="auto"/>
          <w:sz w:val="17"/>
          <w:szCs w:val="17"/>
          <w:lang w:val="en-US"/>
        </w:rPr>
      </w:pPr>
    </w:p>
    <w:p w:rsidR="003D72DE" w:rsidRDefault="003D72DE" w:rsidP="00BB245C">
      <w:pPr>
        <w:pStyle w:val="Didascalia"/>
        <w:spacing w:after="360"/>
        <w:ind w:firstLine="0"/>
        <w:rPr>
          <w:rFonts w:ascii="Arial" w:hAnsi="Arial" w:cs="Arial"/>
          <w:b/>
          <w:bCs/>
          <w:i w:val="0"/>
          <w:iCs w:val="0"/>
          <w:color w:val="auto"/>
          <w:sz w:val="17"/>
          <w:szCs w:val="17"/>
          <w:lang w:val="en-US"/>
        </w:rPr>
      </w:pPr>
    </w:p>
    <w:p w:rsidR="003D72DE" w:rsidRDefault="003D72DE" w:rsidP="00BB245C">
      <w:pPr>
        <w:pStyle w:val="Didascalia"/>
        <w:spacing w:after="360"/>
        <w:ind w:firstLine="0"/>
        <w:rPr>
          <w:rFonts w:ascii="Arial" w:hAnsi="Arial" w:cs="Arial"/>
          <w:b/>
          <w:bCs/>
          <w:i w:val="0"/>
          <w:iCs w:val="0"/>
          <w:color w:val="auto"/>
          <w:sz w:val="17"/>
          <w:szCs w:val="17"/>
          <w:lang w:val="en-US"/>
        </w:rPr>
      </w:pPr>
    </w:p>
    <w:p w:rsidR="00890CFF" w:rsidRPr="008A7A39" w:rsidRDefault="00890CFF" w:rsidP="00BB245C">
      <w:pPr>
        <w:pStyle w:val="Didascalia"/>
        <w:spacing w:after="360"/>
        <w:ind w:firstLine="0"/>
        <w:rPr>
          <w:rFonts w:ascii="Arial" w:hAnsi="Arial" w:cs="Arial"/>
          <w:i w:val="0"/>
          <w:iCs w:val="0"/>
          <w:color w:val="auto"/>
          <w:sz w:val="17"/>
          <w:szCs w:val="17"/>
          <w:lang w:val="en-US"/>
        </w:rPr>
      </w:pPr>
      <w:bookmarkStart w:id="19" w:name="_Hlk4769147"/>
      <w:r w:rsidRPr="008A7A39">
        <w:rPr>
          <w:rFonts w:ascii="Arial" w:hAnsi="Arial" w:cs="Arial"/>
          <w:b/>
          <w:bCs/>
          <w:i w:val="0"/>
          <w:iCs w:val="0"/>
          <w:color w:val="auto"/>
          <w:sz w:val="17"/>
          <w:szCs w:val="17"/>
          <w:lang w:val="en-US"/>
        </w:rPr>
        <w:lastRenderedPageBreak/>
        <w:t xml:space="preserve">Table </w:t>
      </w:r>
      <w:r w:rsidR="00AC7273" w:rsidRPr="008A7A39">
        <w:rPr>
          <w:rFonts w:ascii="Arial" w:hAnsi="Arial" w:cs="Arial"/>
          <w:b/>
          <w:bCs/>
          <w:i w:val="0"/>
          <w:iCs w:val="0"/>
          <w:color w:val="auto"/>
          <w:sz w:val="17"/>
          <w:szCs w:val="17"/>
          <w:lang w:val="en-US"/>
        </w:rPr>
        <w:t>4</w:t>
      </w:r>
      <w:r w:rsidRPr="008A7A39">
        <w:rPr>
          <w:rFonts w:ascii="Arial" w:hAnsi="Arial" w:cs="Arial"/>
          <w:b/>
          <w:bCs/>
          <w:i w:val="0"/>
          <w:iCs w:val="0"/>
          <w:color w:val="auto"/>
          <w:sz w:val="17"/>
          <w:szCs w:val="17"/>
          <w:lang w:val="en-US"/>
        </w:rPr>
        <w:t xml:space="preserve">. </w:t>
      </w:r>
      <w:r w:rsidRPr="008A7A39">
        <w:rPr>
          <w:rFonts w:ascii="Arial" w:hAnsi="Arial" w:cs="Arial"/>
          <w:bCs/>
          <w:i w:val="0"/>
          <w:iCs w:val="0"/>
          <w:color w:val="auto"/>
          <w:sz w:val="17"/>
          <w:szCs w:val="17"/>
          <w:lang w:val="en-US"/>
        </w:rPr>
        <w:t>Hydrogenation of 5-hydroxymethylfurfural (</w:t>
      </w:r>
      <w:r w:rsidRPr="008A7A39">
        <w:rPr>
          <w:rFonts w:ascii="Arial" w:hAnsi="Arial" w:cs="Arial"/>
          <w:b/>
          <w:bCs/>
          <w:i w:val="0"/>
          <w:iCs w:val="0"/>
          <w:color w:val="auto"/>
          <w:sz w:val="17"/>
          <w:szCs w:val="17"/>
          <w:lang w:val="en-US"/>
        </w:rPr>
        <w:t>11</w:t>
      </w:r>
      <w:r w:rsidRPr="008A7A39">
        <w:rPr>
          <w:rFonts w:ascii="Arial" w:hAnsi="Arial" w:cs="Arial"/>
          <w:bCs/>
          <w:i w:val="0"/>
          <w:iCs w:val="0"/>
          <w:color w:val="auto"/>
          <w:sz w:val="17"/>
          <w:szCs w:val="17"/>
          <w:lang w:val="en-US"/>
        </w:rPr>
        <w:t xml:space="preserve">) catalyzed by </w:t>
      </w:r>
      <w:proofErr w:type="spellStart"/>
      <w:r w:rsidRPr="008A7A39">
        <w:rPr>
          <w:rFonts w:ascii="Arial" w:hAnsi="Arial" w:cs="Arial"/>
          <w:bCs/>
          <w:i w:val="0"/>
          <w:iCs w:val="0"/>
          <w:color w:val="auto"/>
          <w:sz w:val="17"/>
          <w:szCs w:val="17"/>
          <w:lang w:val="en-US"/>
        </w:rPr>
        <w:t>Met</w:t>
      </w:r>
      <w:r w:rsidRPr="008A7A39">
        <w:rPr>
          <w:rFonts w:ascii="Arial" w:hAnsi="Arial" w:cs="Arial"/>
          <w:bCs/>
          <w:i w:val="0"/>
          <w:iCs w:val="0"/>
          <w:color w:val="auto"/>
          <w:sz w:val="17"/>
          <w:szCs w:val="17"/>
          <w:vertAlign w:val="subscript"/>
          <w:lang w:val="en-US"/>
        </w:rPr>
        <w:t>x</w:t>
      </w:r>
      <w:proofErr w:type="spellEnd"/>
      <w:r w:rsidRPr="008A7A39">
        <w:rPr>
          <w:rFonts w:ascii="Arial" w:hAnsi="Arial" w:cs="Arial"/>
          <w:bCs/>
          <w:i w:val="0"/>
          <w:iCs w:val="0"/>
          <w:color w:val="auto"/>
          <w:sz w:val="17"/>
          <w:szCs w:val="17"/>
          <w:lang w:val="en-US"/>
        </w:rPr>
        <w:t>-EPS</w:t>
      </w:r>
      <w:r w:rsidRPr="008A7A39">
        <w:rPr>
          <w:rFonts w:ascii="Arial" w:hAnsi="Arial" w:cs="Arial"/>
          <w:i w:val="0"/>
          <w:iCs w:val="0"/>
          <w:color w:val="auto"/>
          <w:sz w:val="17"/>
          <w:szCs w:val="17"/>
          <w:lang w:val="en-US"/>
        </w:rPr>
        <w:t xml:space="preserve"> </w:t>
      </w:r>
    </w:p>
    <w:tbl>
      <w:tblPr>
        <w:tblStyle w:val="Grigliatabella"/>
        <w:tblpPr w:leftFromText="142" w:rightFromText="142" w:vertAnchor="text" w:horzAnchor="margin" w:tblpXSpec="center" w:tblpY="1"/>
        <w:tblOverlap w:val="never"/>
        <w:tblW w:w="861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
        <w:gridCol w:w="2725"/>
        <w:gridCol w:w="830"/>
        <w:gridCol w:w="1331"/>
        <w:gridCol w:w="992"/>
        <w:gridCol w:w="992"/>
        <w:gridCol w:w="992"/>
      </w:tblGrid>
      <w:tr w:rsidR="00D01916" w:rsidRPr="008A7A39" w:rsidTr="00B22255">
        <w:trPr>
          <w:trHeight w:val="693"/>
        </w:trPr>
        <w:tc>
          <w:tcPr>
            <w:tcW w:w="751" w:type="dxa"/>
            <w:tcBorders>
              <w:top w:val="single" w:sz="4" w:space="0" w:color="auto"/>
              <w:bottom w:val="single" w:sz="4" w:space="0" w:color="auto"/>
            </w:tcBorders>
            <w:vAlign w:val="center"/>
          </w:tcPr>
          <w:p w:rsidR="00D01916" w:rsidRPr="00D01916" w:rsidRDefault="00D01916" w:rsidP="00BB245C">
            <w:pPr>
              <w:jc w:val="center"/>
              <w:rPr>
                <w:rFonts w:ascii="Arial" w:hAnsi="Arial" w:cs="Arial"/>
                <w:bCs/>
                <w:sz w:val="14"/>
                <w:szCs w:val="14"/>
              </w:rPr>
            </w:pPr>
            <w:r w:rsidRPr="00D01916">
              <w:rPr>
                <w:rFonts w:ascii="Arial" w:hAnsi="Arial" w:cs="Arial"/>
                <w:bCs/>
                <w:sz w:val="14"/>
                <w:szCs w:val="14"/>
              </w:rPr>
              <w:t>Entry</w:t>
            </w:r>
          </w:p>
        </w:tc>
        <w:tc>
          <w:tcPr>
            <w:tcW w:w="2725" w:type="dxa"/>
            <w:tcBorders>
              <w:top w:val="single" w:sz="4" w:space="0" w:color="auto"/>
              <w:bottom w:val="single" w:sz="4" w:space="0" w:color="auto"/>
            </w:tcBorders>
            <w:vAlign w:val="center"/>
          </w:tcPr>
          <w:p w:rsidR="00D01916" w:rsidRPr="00D01916" w:rsidRDefault="00D01916" w:rsidP="00BB245C">
            <w:pPr>
              <w:jc w:val="center"/>
              <w:rPr>
                <w:rFonts w:ascii="Arial" w:hAnsi="Arial" w:cs="Arial"/>
                <w:sz w:val="14"/>
                <w:szCs w:val="14"/>
                <w:lang w:val="en-US"/>
              </w:rPr>
            </w:pPr>
            <w:r w:rsidRPr="00D01916">
              <w:rPr>
                <w:rFonts w:ascii="Arial" w:hAnsi="Arial" w:cs="Arial"/>
                <w:sz w:val="14"/>
                <w:szCs w:val="14"/>
                <w:lang w:val="en-US"/>
              </w:rPr>
              <w:t>Substrate/Pt; Substrate/Pd (mol/mol)</w:t>
            </w:r>
          </w:p>
        </w:tc>
        <w:tc>
          <w:tcPr>
            <w:tcW w:w="830" w:type="dxa"/>
            <w:tcBorders>
              <w:top w:val="single" w:sz="4" w:space="0" w:color="auto"/>
              <w:bottom w:val="single" w:sz="4" w:space="0" w:color="auto"/>
            </w:tcBorders>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P(H</w:t>
            </w:r>
            <w:r w:rsidRPr="00D01916">
              <w:rPr>
                <w:rFonts w:ascii="Arial" w:hAnsi="Arial" w:cs="Arial"/>
                <w:sz w:val="14"/>
                <w:szCs w:val="14"/>
                <w:vertAlign w:val="subscript"/>
              </w:rPr>
              <w:t>2</w:t>
            </w:r>
            <w:r w:rsidRPr="00D01916">
              <w:rPr>
                <w:rFonts w:ascii="Arial" w:hAnsi="Arial" w:cs="Arial"/>
                <w:sz w:val="14"/>
                <w:szCs w:val="14"/>
              </w:rPr>
              <w:t>) (MPa)</w:t>
            </w:r>
          </w:p>
        </w:tc>
        <w:tc>
          <w:tcPr>
            <w:tcW w:w="1331" w:type="dxa"/>
            <w:tcBorders>
              <w:top w:val="single" w:sz="4" w:space="0" w:color="auto"/>
              <w:bottom w:val="single" w:sz="4" w:space="0" w:color="auto"/>
            </w:tcBorders>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Conv.</w:t>
            </w:r>
            <w:r w:rsidRPr="00D01916">
              <w:rPr>
                <w:rFonts w:ascii="Arial" w:hAnsi="Arial" w:cs="Arial"/>
                <w:sz w:val="14"/>
                <w:szCs w:val="14"/>
                <w:vertAlign w:val="superscript"/>
              </w:rPr>
              <w:t xml:space="preserve"> </w:t>
            </w:r>
            <w:r w:rsidRPr="00D01916">
              <w:rPr>
                <w:rFonts w:ascii="Arial" w:hAnsi="Arial" w:cs="Arial"/>
                <w:sz w:val="14"/>
                <w:szCs w:val="14"/>
              </w:rPr>
              <w:t>(%)</w:t>
            </w:r>
            <w:r w:rsidRPr="00D01916">
              <w:rPr>
                <w:rFonts w:ascii="Arial" w:hAnsi="Arial" w:cs="Arial"/>
                <w:sz w:val="14"/>
                <w:szCs w:val="14"/>
                <w:vertAlign w:val="superscript"/>
              </w:rPr>
              <w:t xml:space="preserve"> a</w:t>
            </w:r>
          </w:p>
        </w:tc>
        <w:tc>
          <w:tcPr>
            <w:tcW w:w="992" w:type="dxa"/>
            <w:tcBorders>
              <w:top w:val="single" w:sz="4" w:space="0" w:color="auto"/>
              <w:bottom w:val="single" w:sz="4" w:space="0" w:color="auto"/>
            </w:tcBorders>
            <w:vAlign w:val="center"/>
          </w:tcPr>
          <w:p w:rsidR="00D01916" w:rsidRPr="00D01916" w:rsidRDefault="00D01916" w:rsidP="00BB245C">
            <w:pPr>
              <w:jc w:val="center"/>
              <w:rPr>
                <w:rFonts w:ascii="Arial" w:hAnsi="Arial" w:cs="Arial"/>
                <w:b/>
                <w:bCs/>
                <w:sz w:val="14"/>
                <w:szCs w:val="14"/>
              </w:rPr>
            </w:pPr>
            <w:r w:rsidRPr="00D01916">
              <w:rPr>
                <w:rFonts w:ascii="Arial" w:hAnsi="Arial" w:cs="Arial"/>
                <w:b/>
                <w:bCs/>
                <w:sz w:val="14"/>
                <w:szCs w:val="14"/>
              </w:rPr>
              <w:t xml:space="preserve">12 </w:t>
            </w:r>
            <w:r w:rsidRPr="00D01916">
              <w:rPr>
                <w:rFonts w:ascii="Arial" w:hAnsi="Arial" w:cs="Arial"/>
                <w:sz w:val="14"/>
                <w:szCs w:val="14"/>
              </w:rPr>
              <w:t>(%)</w:t>
            </w:r>
            <w:r w:rsidRPr="00D01916">
              <w:rPr>
                <w:rFonts w:ascii="Arial" w:hAnsi="Arial" w:cs="Arial"/>
                <w:sz w:val="14"/>
                <w:szCs w:val="14"/>
                <w:vertAlign w:val="superscript"/>
              </w:rPr>
              <w:t xml:space="preserve"> a</w:t>
            </w:r>
          </w:p>
        </w:tc>
        <w:tc>
          <w:tcPr>
            <w:tcW w:w="992" w:type="dxa"/>
            <w:tcBorders>
              <w:top w:val="single" w:sz="4" w:space="0" w:color="auto"/>
              <w:bottom w:val="single" w:sz="4" w:space="0" w:color="auto"/>
            </w:tcBorders>
            <w:vAlign w:val="center"/>
          </w:tcPr>
          <w:p w:rsidR="00D01916" w:rsidRPr="00D01916" w:rsidRDefault="00D01916" w:rsidP="00BB245C">
            <w:pPr>
              <w:jc w:val="center"/>
              <w:rPr>
                <w:rFonts w:ascii="Arial" w:hAnsi="Arial" w:cs="Arial"/>
                <w:b/>
                <w:bCs/>
                <w:sz w:val="14"/>
                <w:szCs w:val="14"/>
              </w:rPr>
            </w:pPr>
            <w:r w:rsidRPr="00D01916">
              <w:rPr>
                <w:rFonts w:ascii="Arial" w:hAnsi="Arial" w:cs="Arial"/>
                <w:b/>
                <w:bCs/>
                <w:sz w:val="14"/>
                <w:szCs w:val="14"/>
              </w:rPr>
              <w:t xml:space="preserve">13 </w:t>
            </w:r>
            <w:r w:rsidRPr="00D01916">
              <w:rPr>
                <w:rFonts w:ascii="Arial" w:hAnsi="Arial" w:cs="Arial"/>
                <w:bCs/>
                <w:sz w:val="14"/>
                <w:szCs w:val="14"/>
              </w:rPr>
              <w:t>(%)</w:t>
            </w:r>
            <w:r w:rsidRPr="00D01916">
              <w:rPr>
                <w:rFonts w:ascii="Arial" w:hAnsi="Arial" w:cs="Arial"/>
                <w:sz w:val="14"/>
                <w:szCs w:val="14"/>
                <w:vertAlign w:val="superscript"/>
              </w:rPr>
              <w:t xml:space="preserve"> a</w:t>
            </w:r>
          </w:p>
        </w:tc>
        <w:tc>
          <w:tcPr>
            <w:tcW w:w="992" w:type="dxa"/>
            <w:tcBorders>
              <w:top w:val="single" w:sz="4" w:space="0" w:color="auto"/>
              <w:bottom w:val="single" w:sz="4" w:space="0" w:color="auto"/>
            </w:tcBorders>
            <w:vAlign w:val="center"/>
          </w:tcPr>
          <w:p w:rsidR="00D01916" w:rsidRPr="00D01916" w:rsidRDefault="00D01916" w:rsidP="00BB245C">
            <w:pPr>
              <w:jc w:val="center"/>
              <w:rPr>
                <w:rFonts w:ascii="Arial" w:hAnsi="Arial" w:cs="Arial"/>
                <w:b/>
                <w:bCs/>
                <w:sz w:val="14"/>
                <w:szCs w:val="14"/>
              </w:rPr>
            </w:pPr>
            <w:r w:rsidRPr="00D01916">
              <w:rPr>
                <w:rFonts w:ascii="Arial" w:hAnsi="Arial" w:cs="Arial"/>
                <w:b/>
                <w:bCs/>
                <w:sz w:val="14"/>
                <w:szCs w:val="14"/>
              </w:rPr>
              <w:t xml:space="preserve">14 </w:t>
            </w:r>
            <w:r w:rsidRPr="00D01916">
              <w:rPr>
                <w:rFonts w:ascii="Arial" w:hAnsi="Arial" w:cs="Arial"/>
                <w:bCs/>
                <w:sz w:val="14"/>
                <w:szCs w:val="14"/>
              </w:rPr>
              <w:t>(%)</w:t>
            </w:r>
            <w:r w:rsidRPr="00D01916">
              <w:rPr>
                <w:rFonts w:ascii="Arial" w:hAnsi="Arial" w:cs="Arial"/>
                <w:sz w:val="14"/>
                <w:szCs w:val="14"/>
                <w:vertAlign w:val="superscript"/>
              </w:rPr>
              <w:t xml:space="preserve"> a</w:t>
            </w:r>
          </w:p>
        </w:tc>
      </w:tr>
      <w:tr w:rsidR="00D01916" w:rsidRPr="008A7A39" w:rsidTr="00B64FAD">
        <w:trPr>
          <w:trHeight w:val="567"/>
        </w:trPr>
        <w:tc>
          <w:tcPr>
            <w:tcW w:w="751" w:type="dxa"/>
            <w:tcBorders>
              <w:top w:val="single" w:sz="4" w:space="0" w:color="auto"/>
            </w:tcBorders>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1</w:t>
            </w:r>
          </w:p>
        </w:tc>
        <w:tc>
          <w:tcPr>
            <w:tcW w:w="2725" w:type="dxa"/>
            <w:tcBorders>
              <w:top w:val="single" w:sz="4" w:space="0" w:color="auto"/>
            </w:tcBorders>
            <w:vAlign w:val="center"/>
          </w:tcPr>
          <w:p w:rsidR="00D01916" w:rsidRPr="00D01916" w:rsidRDefault="00D01916" w:rsidP="00BB245C">
            <w:pPr>
              <w:jc w:val="center"/>
              <w:rPr>
                <w:rFonts w:ascii="Arial" w:hAnsi="Arial" w:cs="Arial"/>
                <w:bCs/>
                <w:sz w:val="14"/>
                <w:szCs w:val="14"/>
              </w:rPr>
            </w:pPr>
            <w:r w:rsidRPr="00D01916">
              <w:rPr>
                <w:rFonts w:ascii="Arial" w:hAnsi="Arial" w:cs="Arial"/>
                <w:bCs/>
                <w:sz w:val="14"/>
                <w:szCs w:val="14"/>
              </w:rPr>
              <w:t>500; 139</w:t>
            </w:r>
          </w:p>
        </w:tc>
        <w:tc>
          <w:tcPr>
            <w:tcW w:w="830" w:type="dxa"/>
            <w:tcBorders>
              <w:top w:val="single" w:sz="4" w:space="0" w:color="auto"/>
            </w:tcBorders>
            <w:vAlign w:val="center"/>
          </w:tcPr>
          <w:p w:rsidR="00D01916" w:rsidRPr="00D01916" w:rsidRDefault="00D01916" w:rsidP="00BB245C">
            <w:pPr>
              <w:jc w:val="center"/>
              <w:rPr>
                <w:rFonts w:ascii="Arial" w:hAnsi="Arial" w:cs="Arial"/>
                <w:bCs/>
                <w:sz w:val="14"/>
                <w:szCs w:val="14"/>
              </w:rPr>
            </w:pPr>
            <w:r w:rsidRPr="00D01916">
              <w:rPr>
                <w:rFonts w:ascii="Arial" w:hAnsi="Arial" w:cs="Arial"/>
                <w:bCs/>
                <w:sz w:val="14"/>
                <w:szCs w:val="14"/>
              </w:rPr>
              <w:t>1</w:t>
            </w:r>
          </w:p>
        </w:tc>
        <w:tc>
          <w:tcPr>
            <w:tcW w:w="1331" w:type="dxa"/>
            <w:tcBorders>
              <w:top w:val="single" w:sz="4" w:space="0" w:color="auto"/>
            </w:tcBorders>
            <w:vAlign w:val="center"/>
          </w:tcPr>
          <w:p w:rsidR="00D01916" w:rsidRPr="00D01916" w:rsidRDefault="00D01916" w:rsidP="00BB245C">
            <w:pPr>
              <w:jc w:val="center"/>
              <w:rPr>
                <w:rFonts w:ascii="Arial" w:hAnsi="Arial" w:cs="Arial"/>
                <w:bCs/>
                <w:sz w:val="14"/>
                <w:szCs w:val="14"/>
              </w:rPr>
            </w:pPr>
            <w:r w:rsidRPr="00D01916">
              <w:rPr>
                <w:rFonts w:ascii="Arial" w:hAnsi="Arial" w:cs="Arial"/>
                <w:bCs/>
                <w:sz w:val="14"/>
                <w:szCs w:val="14"/>
              </w:rPr>
              <w:t>87</w:t>
            </w:r>
          </w:p>
        </w:tc>
        <w:tc>
          <w:tcPr>
            <w:tcW w:w="992" w:type="dxa"/>
            <w:tcBorders>
              <w:top w:val="single" w:sz="4" w:space="0" w:color="auto"/>
            </w:tcBorders>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62</w:t>
            </w:r>
          </w:p>
        </w:tc>
        <w:tc>
          <w:tcPr>
            <w:tcW w:w="992" w:type="dxa"/>
            <w:tcBorders>
              <w:top w:val="single" w:sz="4" w:space="0" w:color="auto"/>
            </w:tcBorders>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9</w:t>
            </w:r>
          </w:p>
        </w:tc>
        <w:tc>
          <w:tcPr>
            <w:tcW w:w="992" w:type="dxa"/>
            <w:tcBorders>
              <w:top w:val="single" w:sz="4" w:space="0" w:color="auto"/>
            </w:tcBorders>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16</w:t>
            </w:r>
          </w:p>
        </w:tc>
      </w:tr>
      <w:tr w:rsidR="00D01916" w:rsidRPr="008A7A39" w:rsidTr="00B64FAD">
        <w:trPr>
          <w:trHeight w:val="567"/>
        </w:trPr>
        <w:tc>
          <w:tcPr>
            <w:tcW w:w="751" w:type="dxa"/>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2</w:t>
            </w:r>
            <w:r w:rsidRPr="00D01916">
              <w:rPr>
                <w:rFonts w:ascii="Arial" w:hAnsi="Arial" w:cs="Arial"/>
                <w:sz w:val="14"/>
                <w:szCs w:val="14"/>
                <w:vertAlign w:val="superscript"/>
              </w:rPr>
              <w:t>b</w:t>
            </w:r>
          </w:p>
        </w:tc>
        <w:tc>
          <w:tcPr>
            <w:tcW w:w="2725" w:type="dxa"/>
            <w:vAlign w:val="center"/>
          </w:tcPr>
          <w:p w:rsidR="00D01916" w:rsidRPr="00D01916" w:rsidRDefault="00D01916" w:rsidP="00BB245C">
            <w:pPr>
              <w:jc w:val="center"/>
              <w:rPr>
                <w:rFonts w:ascii="Arial" w:hAnsi="Arial" w:cs="Arial"/>
                <w:bCs/>
                <w:sz w:val="14"/>
                <w:szCs w:val="14"/>
              </w:rPr>
            </w:pPr>
            <w:r w:rsidRPr="00D01916">
              <w:rPr>
                <w:rFonts w:ascii="Arial" w:hAnsi="Arial" w:cs="Arial"/>
                <w:bCs/>
                <w:sz w:val="14"/>
                <w:szCs w:val="14"/>
              </w:rPr>
              <w:t>500; 139</w:t>
            </w:r>
          </w:p>
        </w:tc>
        <w:tc>
          <w:tcPr>
            <w:tcW w:w="830" w:type="dxa"/>
            <w:vAlign w:val="center"/>
          </w:tcPr>
          <w:p w:rsidR="00D01916" w:rsidRPr="00D01916" w:rsidRDefault="00D01916" w:rsidP="00BB245C">
            <w:pPr>
              <w:jc w:val="center"/>
              <w:rPr>
                <w:rFonts w:ascii="Arial" w:hAnsi="Arial" w:cs="Arial"/>
                <w:bCs/>
                <w:sz w:val="14"/>
                <w:szCs w:val="14"/>
              </w:rPr>
            </w:pPr>
            <w:r w:rsidRPr="00D01916">
              <w:rPr>
                <w:rFonts w:ascii="Arial" w:hAnsi="Arial" w:cs="Arial"/>
                <w:bCs/>
                <w:sz w:val="14"/>
                <w:szCs w:val="14"/>
              </w:rPr>
              <w:t>1</w:t>
            </w:r>
          </w:p>
        </w:tc>
        <w:tc>
          <w:tcPr>
            <w:tcW w:w="1331" w:type="dxa"/>
            <w:vAlign w:val="center"/>
          </w:tcPr>
          <w:p w:rsidR="00D01916" w:rsidRPr="00D01916" w:rsidRDefault="00D01916" w:rsidP="00BB245C">
            <w:pPr>
              <w:jc w:val="center"/>
              <w:rPr>
                <w:rFonts w:ascii="Arial" w:hAnsi="Arial" w:cs="Arial"/>
                <w:bCs/>
                <w:sz w:val="14"/>
                <w:szCs w:val="14"/>
              </w:rPr>
            </w:pPr>
            <w:r w:rsidRPr="00D01916">
              <w:rPr>
                <w:rFonts w:ascii="Arial" w:hAnsi="Arial" w:cs="Arial"/>
                <w:bCs/>
                <w:sz w:val="14"/>
                <w:szCs w:val="14"/>
              </w:rPr>
              <w:t>85</w:t>
            </w:r>
          </w:p>
        </w:tc>
        <w:tc>
          <w:tcPr>
            <w:tcW w:w="992" w:type="dxa"/>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63</w:t>
            </w:r>
          </w:p>
        </w:tc>
        <w:tc>
          <w:tcPr>
            <w:tcW w:w="992" w:type="dxa"/>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7</w:t>
            </w:r>
          </w:p>
        </w:tc>
        <w:tc>
          <w:tcPr>
            <w:tcW w:w="992" w:type="dxa"/>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15</w:t>
            </w:r>
          </w:p>
        </w:tc>
      </w:tr>
      <w:tr w:rsidR="00D01916" w:rsidRPr="008A7A39" w:rsidTr="00B64FAD">
        <w:trPr>
          <w:trHeight w:val="567"/>
        </w:trPr>
        <w:tc>
          <w:tcPr>
            <w:tcW w:w="751" w:type="dxa"/>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3</w:t>
            </w:r>
          </w:p>
        </w:tc>
        <w:tc>
          <w:tcPr>
            <w:tcW w:w="2725" w:type="dxa"/>
            <w:vAlign w:val="center"/>
          </w:tcPr>
          <w:p w:rsidR="00D01916" w:rsidRPr="00D01916" w:rsidRDefault="00D01916" w:rsidP="00BB245C">
            <w:pPr>
              <w:jc w:val="center"/>
              <w:rPr>
                <w:rFonts w:ascii="Arial" w:hAnsi="Arial" w:cs="Arial"/>
                <w:bCs/>
                <w:sz w:val="14"/>
                <w:szCs w:val="14"/>
              </w:rPr>
            </w:pPr>
            <w:r w:rsidRPr="00D01916">
              <w:rPr>
                <w:rFonts w:ascii="Arial" w:hAnsi="Arial" w:cs="Arial"/>
                <w:bCs/>
                <w:sz w:val="14"/>
                <w:szCs w:val="14"/>
              </w:rPr>
              <w:t>1000; 278</w:t>
            </w:r>
          </w:p>
        </w:tc>
        <w:tc>
          <w:tcPr>
            <w:tcW w:w="830" w:type="dxa"/>
            <w:vAlign w:val="center"/>
          </w:tcPr>
          <w:p w:rsidR="00D01916" w:rsidRPr="00D01916" w:rsidRDefault="00D01916" w:rsidP="00BB245C">
            <w:pPr>
              <w:jc w:val="center"/>
              <w:rPr>
                <w:rFonts w:ascii="Arial" w:hAnsi="Arial" w:cs="Arial"/>
                <w:bCs/>
                <w:sz w:val="14"/>
                <w:szCs w:val="14"/>
              </w:rPr>
            </w:pPr>
            <w:r w:rsidRPr="00D01916">
              <w:rPr>
                <w:rFonts w:ascii="Arial" w:hAnsi="Arial" w:cs="Arial"/>
                <w:bCs/>
                <w:sz w:val="14"/>
                <w:szCs w:val="14"/>
              </w:rPr>
              <w:t>1</w:t>
            </w:r>
          </w:p>
        </w:tc>
        <w:tc>
          <w:tcPr>
            <w:tcW w:w="1331" w:type="dxa"/>
            <w:vAlign w:val="center"/>
          </w:tcPr>
          <w:p w:rsidR="00D01916" w:rsidRPr="00D01916" w:rsidRDefault="00D01916" w:rsidP="00BB245C">
            <w:pPr>
              <w:jc w:val="center"/>
              <w:rPr>
                <w:rFonts w:ascii="Arial" w:hAnsi="Arial" w:cs="Arial"/>
                <w:bCs/>
                <w:sz w:val="14"/>
                <w:szCs w:val="14"/>
              </w:rPr>
            </w:pPr>
            <w:r w:rsidRPr="00D01916">
              <w:rPr>
                <w:rFonts w:ascii="Arial" w:hAnsi="Arial" w:cs="Arial"/>
                <w:bCs/>
                <w:sz w:val="14"/>
                <w:szCs w:val="14"/>
              </w:rPr>
              <w:t>66</w:t>
            </w:r>
          </w:p>
        </w:tc>
        <w:tc>
          <w:tcPr>
            <w:tcW w:w="992" w:type="dxa"/>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56</w:t>
            </w:r>
          </w:p>
        </w:tc>
        <w:tc>
          <w:tcPr>
            <w:tcW w:w="992" w:type="dxa"/>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3</w:t>
            </w:r>
          </w:p>
        </w:tc>
        <w:tc>
          <w:tcPr>
            <w:tcW w:w="992" w:type="dxa"/>
            <w:vAlign w:val="center"/>
          </w:tcPr>
          <w:p w:rsidR="00D01916" w:rsidRPr="00D01916" w:rsidRDefault="00D01916" w:rsidP="00BB245C">
            <w:pPr>
              <w:jc w:val="center"/>
              <w:rPr>
                <w:rFonts w:ascii="Arial" w:hAnsi="Arial" w:cs="Arial"/>
                <w:sz w:val="14"/>
                <w:szCs w:val="14"/>
              </w:rPr>
            </w:pPr>
            <w:r w:rsidRPr="00D01916">
              <w:rPr>
                <w:rFonts w:ascii="Arial" w:hAnsi="Arial" w:cs="Arial"/>
                <w:sz w:val="14"/>
                <w:szCs w:val="14"/>
              </w:rPr>
              <w:t>7</w:t>
            </w:r>
          </w:p>
        </w:tc>
      </w:tr>
    </w:tbl>
    <w:p w:rsidR="00E06DE7" w:rsidRPr="008A7A39" w:rsidRDefault="00E06DE7" w:rsidP="00BB245C">
      <w:pPr>
        <w:spacing w:line="240" w:lineRule="auto"/>
        <w:rPr>
          <w:rFonts w:ascii="Arial" w:hAnsi="Arial" w:cs="Arial"/>
          <w:sz w:val="14"/>
          <w:szCs w:val="14"/>
          <w:lang w:val="en-US"/>
        </w:rPr>
      </w:pPr>
    </w:p>
    <w:p w:rsidR="00AC7273" w:rsidRPr="00794C81" w:rsidRDefault="00AC7273" w:rsidP="00BB245C">
      <w:pPr>
        <w:spacing w:after="0" w:line="240" w:lineRule="auto"/>
        <w:ind w:right="284"/>
        <w:jc w:val="both"/>
        <w:rPr>
          <w:rFonts w:ascii="Arial" w:hAnsi="Arial" w:cs="Arial"/>
          <w:lang w:val="en-US"/>
        </w:rPr>
      </w:pPr>
      <w:r w:rsidRPr="008A7A39">
        <w:rPr>
          <w:rFonts w:ascii="Arial" w:hAnsi="Arial" w:cs="Arial"/>
          <w:sz w:val="14"/>
          <w:szCs w:val="14"/>
          <w:lang w:val="en-US"/>
        </w:rPr>
        <w:t xml:space="preserve">Reaction conditions: substrate = </w:t>
      </w:r>
      <w:r w:rsidRPr="005C4947">
        <w:rPr>
          <w:rFonts w:ascii="Arial" w:hAnsi="Arial" w:cs="Arial"/>
          <w:sz w:val="14"/>
          <w:szCs w:val="14"/>
          <w:lang w:val="en-US"/>
        </w:rPr>
        <w:t>0.50</w:t>
      </w:r>
      <w:r w:rsidRPr="008A7A39">
        <w:rPr>
          <w:rFonts w:ascii="Arial" w:hAnsi="Arial" w:cs="Arial"/>
          <w:sz w:val="14"/>
          <w:szCs w:val="14"/>
          <w:lang w:val="en-US"/>
        </w:rPr>
        <w:t xml:space="preserve"> mmol, H</w:t>
      </w:r>
      <w:r w:rsidRPr="008A7A39">
        <w:rPr>
          <w:rFonts w:ascii="Arial" w:hAnsi="Arial" w:cs="Arial"/>
          <w:sz w:val="14"/>
          <w:szCs w:val="14"/>
          <w:vertAlign w:val="subscript"/>
          <w:lang w:val="en-US"/>
        </w:rPr>
        <w:t>2</w:t>
      </w:r>
      <w:r w:rsidRPr="008A7A39">
        <w:rPr>
          <w:rFonts w:ascii="Arial" w:hAnsi="Arial" w:cs="Arial"/>
          <w:sz w:val="14"/>
          <w:szCs w:val="14"/>
          <w:lang w:val="en-US"/>
        </w:rPr>
        <w:t>O = 3 mL, T = 60°C, t = 20h.</w:t>
      </w:r>
      <w:r w:rsidR="00B22255" w:rsidRPr="008A7A39">
        <w:rPr>
          <w:rFonts w:ascii="Arial" w:hAnsi="Arial" w:cs="Arial"/>
          <w:sz w:val="14"/>
          <w:szCs w:val="14"/>
          <w:lang w:val="en-US"/>
        </w:rPr>
        <w:t xml:space="preserve"> </w:t>
      </w:r>
      <w:r w:rsidRPr="008A7A39">
        <w:rPr>
          <w:rFonts w:ascii="Arial" w:hAnsi="Arial" w:cs="Arial"/>
          <w:sz w:val="14"/>
          <w:szCs w:val="14"/>
          <w:vertAlign w:val="superscript"/>
          <w:lang w:val="en-US"/>
        </w:rPr>
        <w:t>a</w:t>
      </w:r>
      <w:r w:rsidRPr="008A7A39">
        <w:rPr>
          <w:rFonts w:ascii="Arial" w:hAnsi="Arial" w:cs="Arial"/>
          <w:sz w:val="14"/>
          <w:szCs w:val="14"/>
          <w:lang w:val="en-US"/>
        </w:rPr>
        <w:t xml:space="preserve"> Determined by GC. </w:t>
      </w:r>
      <w:r w:rsidRPr="008A7A39">
        <w:rPr>
          <w:rFonts w:ascii="Arial" w:hAnsi="Arial" w:cs="Arial"/>
          <w:sz w:val="14"/>
          <w:szCs w:val="14"/>
          <w:vertAlign w:val="superscript"/>
          <w:lang w:val="en-US"/>
        </w:rPr>
        <w:t>b</w:t>
      </w:r>
      <w:r w:rsidR="00D05386" w:rsidRPr="008A7A39">
        <w:rPr>
          <w:rFonts w:ascii="Arial" w:hAnsi="Arial" w:cs="Arial"/>
          <w:sz w:val="14"/>
          <w:szCs w:val="14"/>
          <w:vertAlign w:val="superscript"/>
          <w:lang w:val="en-US"/>
        </w:rPr>
        <w:t xml:space="preserve"> </w:t>
      </w:r>
      <w:r w:rsidRPr="008A7A39">
        <w:rPr>
          <w:rFonts w:ascii="Arial" w:hAnsi="Arial" w:cs="Arial"/>
          <w:sz w:val="14"/>
          <w:szCs w:val="14"/>
          <w:lang w:val="en-US"/>
        </w:rPr>
        <w:t>Experiment carried out by using the catalytic phase recovered from the previous reaction.</w:t>
      </w:r>
    </w:p>
    <w:bookmarkEnd w:id="19"/>
    <w:p w:rsidR="006A089D" w:rsidRDefault="006A089D" w:rsidP="00BB245C">
      <w:pPr>
        <w:spacing w:line="240" w:lineRule="auto"/>
        <w:jc w:val="both"/>
        <w:rPr>
          <w:rFonts w:ascii="Arial" w:hAnsi="Arial" w:cs="Arial"/>
        </w:rPr>
      </w:pPr>
    </w:p>
    <w:p w:rsidR="00D05386" w:rsidRPr="00B642A7" w:rsidRDefault="00D05386" w:rsidP="00BB245C">
      <w:pPr>
        <w:spacing w:line="240" w:lineRule="auto"/>
        <w:jc w:val="both"/>
        <w:rPr>
          <w:rFonts w:ascii="Arial" w:hAnsi="Arial" w:cs="Arial"/>
          <w:b/>
          <w:sz w:val="17"/>
          <w:szCs w:val="17"/>
        </w:rPr>
      </w:pPr>
      <w:bookmarkStart w:id="20" w:name="_Hlk4769217"/>
      <w:r w:rsidRPr="00B642A7">
        <w:rPr>
          <w:rFonts w:ascii="Arial" w:hAnsi="Arial" w:cs="Arial"/>
          <w:b/>
          <w:sz w:val="17"/>
          <w:szCs w:val="17"/>
        </w:rPr>
        <w:t>Hydrogenation of nitroarenes</w:t>
      </w:r>
    </w:p>
    <w:p w:rsidR="00F85AC9" w:rsidRDefault="00F85AC9" w:rsidP="00BB245C">
      <w:pPr>
        <w:spacing w:line="240" w:lineRule="auto"/>
        <w:jc w:val="both"/>
        <w:rPr>
          <w:rFonts w:ascii="Arial" w:hAnsi="Arial" w:cs="Arial"/>
          <w:color w:val="222222"/>
          <w:sz w:val="17"/>
          <w:szCs w:val="17"/>
          <w:lang w:val="en"/>
        </w:rPr>
      </w:pPr>
      <w:r w:rsidRPr="00B642A7">
        <w:rPr>
          <w:rFonts w:ascii="Arial" w:hAnsi="Arial" w:cs="Arial"/>
          <w:sz w:val="17"/>
          <w:szCs w:val="17"/>
        </w:rPr>
        <w:t>Anilino derivatives are widespread used for the industrial production of pigments, azo dyes, rubbers, amino-resins, herbicides and other fine chemicals</w:t>
      </w:r>
      <w:r w:rsidR="008745B1" w:rsidRPr="00B642A7">
        <w:rPr>
          <w:rFonts w:ascii="Arial" w:hAnsi="Arial" w:cs="Arial"/>
          <w:sz w:val="17"/>
          <w:szCs w:val="17"/>
        </w:rPr>
        <w:t>.</w:t>
      </w:r>
      <w:r w:rsidRPr="00B642A7">
        <w:rPr>
          <w:rFonts w:ascii="Arial" w:hAnsi="Arial" w:cs="Arial"/>
          <w:sz w:val="17"/>
          <w:szCs w:val="17"/>
          <w:vertAlign w:val="superscript"/>
        </w:rPr>
        <w:t>[</w:t>
      </w:r>
      <w:r w:rsidR="008745B1" w:rsidRPr="00B642A7">
        <w:rPr>
          <w:rFonts w:ascii="Arial" w:hAnsi="Arial" w:cs="Arial"/>
          <w:sz w:val="17"/>
          <w:szCs w:val="17"/>
          <w:vertAlign w:val="superscript"/>
        </w:rPr>
        <w:t>62]</w:t>
      </w:r>
      <w:r w:rsidRPr="00B642A7">
        <w:rPr>
          <w:rFonts w:ascii="Arial" w:hAnsi="Arial" w:cs="Arial"/>
          <w:sz w:val="17"/>
          <w:szCs w:val="17"/>
        </w:rPr>
        <w:t xml:space="preserve"> </w:t>
      </w:r>
      <w:r w:rsidRPr="00B642A7">
        <w:rPr>
          <w:rFonts w:ascii="Arial" w:eastAsia="GulliverRM" w:hAnsi="Arial" w:cs="Arial"/>
          <w:color w:val="000000"/>
          <w:sz w:val="17"/>
          <w:szCs w:val="17"/>
          <w:lang w:val="en-US"/>
        </w:rPr>
        <w:t>The</w:t>
      </w:r>
      <w:r w:rsidRPr="00B642A7">
        <w:rPr>
          <w:rFonts w:ascii="Arial" w:hAnsi="Arial" w:cs="Arial"/>
          <w:sz w:val="17"/>
          <w:szCs w:val="17"/>
        </w:rPr>
        <w:t xml:space="preserve"> hydrogenation of nitroarenes is usually the method of choice for the production of these compounds</w:t>
      </w:r>
      <w:r w:rsidRPr="00B642A7">
        <w:rPr>
          <w:rFonts w:ascii="Arial" w:hAnsi="Arial" w:cs="Arial"/>
          <w:sz w:val="17"/>
          <w:szCs w:val="17"/>
          <w:vertAlign w:val="superscript"/>
        </w:rPr>
        <w:t>[</w:t>
      </w:r>
      <w:r w:rsidR="008745B1" w:rsidRPr="00B642A7">
        <w:rPr>
          <w:rFonts w:ascii="Arial" w:hAnsi="Arial" w:cs="Arial"/>
          <w:sz w:val="17"/>
          <w:szCs w:val="17"/>
          <w:vertAlign w:val="superscript"/>
        </w:rPr>
        <w:t>63</w:t>
      </w:r>
      <w:r w:rsidRPr="00B642A7">
        <w:rPr>
          <w:rFonts w:ascii="Arial" w:hAnsi="Arial" w:cs="Arial"/>
          <w:sz w:val="17"/>
          <w:szCs w:val="17"/>
          <w:vertAlign w:val="superscript"/>
        </w:rPr>
        <w:t>]</w:t>
      </w:r>
      <w:r w:rsidRPr="00B642A7">
        <w:rPr>
          <w:rFonts w:ascii="Arial" w:hAnsi="Arial" w:cs="Arial"/>
          <w:sz w:val="17"/>
          <w:szCs w:val="17"/>
        </w:rPr>
        <w:t xml:space="preserve"> and </w:t>
      </w:r>
      <w:r w:rsidRPr="00B642A7">
        <w:rPr>
          <w:rFonts w:ascii="Arial" w:hAnsi="Arial" w:cs="Arial"/>
          <w:sz w:val="17"/>
          <w:szCs w:val="17"/>
          <w:lang w:val="en-US"/>
        </w:rPr>
        <w:t>many heterogeneous and homogeneous catalysts have been employed</w:t>
      </w:r>
      <w:r w:rsidR="008745B1" w:rsidRPr="00B642A7">
        <w:rPr>
          <w:rFonts w:ascii="Arial" w:hAnsi="Arial" w:cs="Arial"/>
          <w:sz w:val="17"/>
          <w:szCs w:val="17"/>
          <w:lang w:val="en-US"/>
        </w:rPr>
        <w:t>.</w:t>
      </w:r>
      <w:r w:rsidRPr="00B642A7">
        <w:rPr>
          <w:rFonts w:ascii="Arial" w:hAnsi="Arial" w:cs="Arial"/>
          <w:sz w:val="17"/>
          <w:szCs w:val="17"/>
          <w:vertAlign w:val="superscript"/>
          <w:lang w:val="en-US"/>
        </w:rPr>
        <w:t>[</w:t>
      </w:r>
      <w:r w:rsidR="008745B1" w:rsidRPr="00B642A7">
        <w:rPr>
          <w:rFonts w:ascii="Arial" w:hAnsi="Arial" w:cs="Arial"/>
          <w:sz w:val="17"/>
          <w:szCs w:val="17"/>
          <w:vertAlign w:val="superscript"/>
          <w:lang w:val="en-US"/>
        </w:rPr>
        <w:t>64-67</w:t>
      </w:r>
      <w:r w:rsidRPr="00B642A7">
        <w:rPr>
          <w:rFonts w:ascii="Arial" w:hAnsi="Arial" w:cs="Arial"/>
          <w:sz w:val="17"/>
          <w:szCs w:val="17"/>
          <w:vertAlign w:val="superscript"/>
          <w:lang w:val="en-US"/>
        </w:rPr>
        <w:t>]</w:t>
      </w:r>
      <w:r w:rsidRPr="00B642A7">
        <w:rPr>
          <w:rFonts w:ascii="Arial" w:hAnsi="Arial" w:cs="Arial"/>
          <w:sz w:val="17"/>
          <w:szCs w:val="17"/>
          <w:lang w:val="en-US"/>
        </w:rPr>
        <w:t xml:space="preserve"> Recently, different supported catalysts containing palladium</w:t>
      </w:r>
      <w:r w:rsidRPr="00B642A7">
        <w:rPr>
          <w:rFonts w:ascii="Arial" w:hAnsi="Arial" w:cs="Arial"/>
          <w:sz w:val="17"/>
          <w:szCs w:val="17"/>
          <w:vertAlign w:val="superscript"/>
          <w:lang w:val="en-US"/>
        </w:rPr>
        <w:t>[</w:t>
      </w:r>
      <w:r w:rsidR="00E01385" w:rsidRPr="00B642A7">
        <w:rPr>
          <w:rFonts w:ascii="Arial" w:hAnsi="Arial" w:cs="Arial"/>
          <w:sz w:val="17"/>
          <w:szCs w:val="17"/>
          <w:vertAlign w:val="superscript"/>
          <w:lang w:val="en-US"/>
        </w:rPr>
        <w:t>67-71</w:t>
      </w:r>
      <w:r w:rsidRPr="00B642A7">
        <w:rPr>
          <w:rFonts w:ascii="Arial" w:hAnsi="Arial" w:cs="Arial"/>
          <w:sz w:val="17"/>
          <w:szCs w:val="17"/>
          <w:vertAlign w:val="superscript"/>
          <w:lang w:val="en-US"/>
        </w:rPr>
        <w:t>]</w:t>
      </w:r>
      <w:r w:rsidRPr="00B642A7">
        <w:rPr>
          <w:rFonts w:ascii="Arial" w:hAnsi="Arial" w:cs="Arial"/>
          <w:sz w:val="17"/>
          <w:szCs w:val="17"/>
          <w:lang w:val="en-US"/>
        </w:rPr>
        <w:t xml:space="preserve"> or platinum</w:t>
      </w:r>
      <w:r w:rsidRPr="00B642A7">
        <w:rPr>
          <w:rFonts w:ascii="Arial" w:hAnsi="Arial" w:cs="Arial"/>
          <w:sz w:val="17"/>
          <w:szCs w:val="17"/>
          <w:vertAlign w:val="superscript"/>
          <w:lang w:val="en-US"/>
        </w:rPr>
        <w:t>[</w:t>
      </w:r>
      <w:r w:rsidR="00E01385" w:rsidRPr="00B642A7">
        <w:rPr>
          <w:rFonts w:ascii="Arial" w:hAnsi="Arial" w:cs="Arial"/>
          <w:sz w:val="17"/>
          <w:szCs w:val="17"/>
          <w:vertAlign w:val="superscript"/>
          <w:lang w:val="en-US"/>
        </w:rPr>
        <w:t>67, 69, 72, 73</w:t>
      </w:r>
      <w:r w:rsidRPr="00B642A7">
        <w:rPr>
          <w:rFonts w:ascii="Arial" w:hAnsi="Arial" w:cs="Arial"/>
          <w:sz w:val="17"/>
          <w:szCs w:val="17"/>
          <w:vertAlign w:val="superscript"/>
          <w:lang w:val="en-US"/>
        </w:rPr>
        <w:t>]</w:t>
      </w:r>
      <w:r w:rsidRPr="00B642A7">
        <w:rPr>
          <w:rFonts w:ascii="Arial" w:hAnsi="Arial" w:cs="Arial"/>
          <w:sz w:val="17"/>
          <w:szCs w:val="17"/>
          <w:lang w:val="en-US"/>
        </w:rPr>
        <w:t xml:space="preserve"> nanoparticles have been developed to improve reactivity, recoverability and selectivity of this reaction.</w:t>
      </w:r>
      <w:r w:rsidRPr="00B642A7">
        <w:rPr>
          <w:rFonts w:ascii="Arial" w:hAnsi="Arial" w:cs="Arial"/>
          <w:color w:val="000000"/>
          <w:sz w:val="17"/>
          <w:szCs w:val="17"/>
          <w:lang w:val="en-US"/>
        </w:rPr>
        <w:t xml:space="preserve"> </w:t>
      </w:r>
      <w:r w:rsidRPr="00B642A7">
        <w:rPr>
          <w:rFonts w:ascii="Arial" w:hAnsi="Arial" w:cs="Arial"/>
          <w:sz w:val="17"/>
          <w:szCs w:val="17"/>
          <w:lang w:val="en-US"/>
        </w:rPr>
        <w:t>Much attention has been focused also on bi- and poly-metallic catalysts</w:t>
      </w:r>
      <w:r w:rsidRPr="00B642A7">
        <w:rPr>
          <w:rFonts w:ascii="Arial" w:hAnsi="Arial" w:cs="Arial"/>
          <w:sz w:val="17"/>
          <w:szCs w:val="17"/>
          <w:vertAlign w:val="superscript"/>
          <w:lang w:val="en-US"/>
        </w:rPr>
        <w:t>[</w:t>
      </w:r>
      <w:r w:rsidR="00CE58CE" w:rsidRPr="00B642A7">
        <w:rPr>
          <w:rFonts w:ascii="Arial" w:hAnsi="Arial" w:cs="Arial"/>
          <w:sz w:val="17"/>
          <w:szCs w:val="17"/>
          <w:vertAlign w:val="superscript"/>
          <w:lang w:val="en-US"/>
        </w:rPr>
        <w:t>75, 75</w:t>
      </w:r>
      <w:r w:rsidRPr="00B642A7">
        <w:rPr>
          <w:rFonts w:ascii="Arial" w:hAnsi="Arial" w:cs="Arial"/>
          <w:sz w:val="17"/>
          <w:szCs w:val="17"/>
          <w:vertAlign w:val="superscript"/>
          <w:lang w:val="en-US"/>
        </w:rPr>
        <w:t>]</w:t>
      </w:r>
      <w:r w:rsidRPr="00B642A7">
        <w:rPr>
          <w:rFonts w:ascii="Arial" w:hAnsi="Arial" w:cs="Arial"/>
          <w:sz w:val="17"/>
          <w:szCs w:val="17"/>
          <w:lang w:val="en-US"/>
        </w:rPr>
        <w:t xml:space="preserve"> due to</w:t>
      </w:r>
      <w:r w:rsidRPr="00B642A7">
        <w:rPr>
          <w:rFonts w:ascii="Arial" w:hAnsi="Arial" w:cs="Arial"/>
          <w:color w:val="222222"/>
          <w:sz w:val="17"/>
          <w:szCs w:val="17"/>
          <w:lang w:val="en"/>
        </w:rPr>
        <w:t xml:space="preserve"> the possibility of cooperation and synergy phenomena that can occur between the different metal centers. So </w:t>
      </w:r>
      <w:proofErr w:type="spellStart"/>
      <w:r w:rsidRPr="00B642A7">
        <w:rPr>
          <w:rFonts w:ascii="Arial" w:hAnsi="Arial" w:cs="Arial"/>
          <w:sz w:val="17"/>
          <w:szCs w:val="17"/>
          <w:lang w:val="en-US"/>
        </w:rPr>
        <w:t>Met</w:t>
      </w:r>
      <w:r w:rsidRPr="00B642A7">
        <w:rPr>
          <w:rFonts w:ascii="Arial" w:hAnsi="Arial" w:cs="Arial"/>
          <w:sz w:val="17"/>
          <w:szCs w:val="17"/>
          <w:vertAlign w:val="subscript"/>
          <w:lang w:val="en-US"/>
        </w:rPr>
        <w:t>x</w:t>
      </w:r>
      <w:proofErr w:type="spellEnd"/>
      <w:r w:rsidRPr="00B642A7">
        <w:rPr>
          <w:rFonts w:ascii="Arial" w:hAnsi="Arial" w:cs="Arial"/>
          <w:sz w:val="17"/>
          <w:szCs w:val="17"/>
          <w:lang w:val="en-US"/>
        </w:rPr>
        <w:t xml:space="preserve">-EPS was tested here in the hydrogenation of some aromatic </w:t>
      </w:r>
      <w:proofErr w:type="spellStart"/>
      <w:r w:rsidRPr="00B642A7">
        <w:rPr>
          <w:rFonts w:ascii="Arial" w:hAnsi="Arial" w:cs="Arial"/>
          <w:sz w:val="17"/>
          <w:szCs w:val="17"/>
          <w:lang w:val="en-US"/>
        </w:rPr>
        <w:t>nitrocompounds</w:t>
      </w:r>
      <w:proofErr w:type="spellEnd"/>
      <w:r w:rsidRPr="00B642A7">
        <w:rPr>
          <w:rFonts w:ascii="Arial" w:hAnsi="Arial" w:cs="Arial"/>
          <w:sz w:val="17"/>
          <w:szCs w:val="17"/>
          <w:lang w:val="en-US"/>
        </w:rPr>
        <w:t xml:space="preserve"> and its catalytic activity compared to that of the monometallic species Pd-EPS. </w:t>
      </w:r>
      <w:r w:rsidRPr="00B642A7">
        <w:rPr>
          <w:rFonts w:ascii="Arial" w:hAnsi="Arial" w:cs="Arial"/>
          <w:color w:val="222222"/>
          <w:sz w:val="17"/>
          <w:szCs w:val="17"/>
          <w:lang w:val="en"/>
        </w:rPr>
        <w:t>In our experiment</w:t>
      </w:r>
      <w:r w:rsidR="00EF49D8" w:rsidRPr="00B642A7">
        <w:rPr>
          <w:rFonts w:ascii="Arial" w:hAnsi="Arial" w:cs="Arial"/>
          <w:color w:val="222222"/>
          <w:sz w:val="17"/>
          <w:szCs w:val="17"/>
          <w:lang w:val="en"/>
        </w:rPr>
        <w:t>s</w:t>
      </w:r>
      <w:r w:rsidRPr="00B642A7">
        <w:rPr>
          <w:rFonts w:ascii="Arial" w:hAnsi="Arial" w:cs="Arial"/>
          <w:color w:val="222222"/>
          <w:sz w:val="17"/>
          <w:szCs w:val="17"/>
          <w:lang w:val="en"/>
        </w:rPr>
        <w:t xml:space="preserve"> we investigated the activity of </w:t>
      </w:r>
      <w:proofErr w:type="spellStart"/>
      <w:r w:rsidRPr="00B642A7">
        <w:rPr>
          <w:rFonts w:ascii="Arial" w:hAnsi="Arial" w:cs="Arial"/>
          <w:color w:val="222222"/>
          <w:sz w:val="17"/>
          <w:szCs w:val="17"/>
          <w:lang w:val="en"/>
        </w:rPr>
        <w:t>Met</w:t>
      </w:r>
      <w:r w:rsidRPr="00B642A7">
        <w:rPr>
          <w:rFonts w:ascii="Arial" w:hAnsi="Arial" w:cs="Arial"/>
          <w:color w:val="222222"/>
          <w:sz w:val="17"/>
          <w:szCs w:val="17"/>
          <w:vertAlign w:val="subscript"/>
          <w:lang w:val="en"/>
        </w:rPr>
        <w:t>x</w:t>
      </w:r>
      <w:proofErr w:type="spellEnd"/>
      <w:r w:rsidRPr="00B642A7">
        <w:rPr>
          <w:rFonts w:ascii="Arial" w:hAnsi="Arial" w:cs="Arial"/>
          <w:color w:val="222222"/>
          <w:sz w:val="17"/>
          <w:szCs w:val="17"/>
          <w:lang w:val="en"/>
        </w:rPr>
        <w:t>-EPS in the hydrogenation of nitrobenzene (</w:t>
      </w:r>
      <w:r w:rsidRPr="00B642A7">
        <w:rPr>
          <w:rFonts w:ascii="Arial" w:hAnsi="Arial" w:cs="Arial"/>
          <w:b/>
          <w:color w:val="222222"/>
          <w:sz w:val="17"/>
          <w:szCs w:val="17"/>
          <w:lang w:val="en"/>
        </w:rPr>
        <w:t>1</w:t>
      </w:r>
      <w:r w:rsidR="00DE4349" w:rsidRPr="00B642A7">
        <w:rPr>
          <w:rFonts w:ascii="Arial" w:hAnsi="Arial" w:cs="Arial"/>
          <w:b/>
          <w:color w:val="222222"/>
          <w:sz w:val="17"/>
          <w:szCs w:val="17"/>
          <w:lang w:val="en"/>
        </w:rPr>
        <w:t>5</w:t>
      </w:r>
      <w:r w:rsidRPr="00B642A7">
        <w:rPr>
          <w:rFonts w:ascii="Arial" w:hAnsi="Arial" w:cs="Arial"/>
          <w:color w:val="222222"/>
          <w:sz w:val="17"/>
          <w:szCs w:val="17"/>
          <w:lang w:val="en"/>
        </w:rPr>
        <w:t>), chosen as model substrate (Scheme 2</w:t>
      </w:r>
      <w:r w:rsidR="00D05386" w:rsidRPr="00B642A7">
        <w:rPr>
          <w:rFonts w:ascii="Arial" w:hAnsi="Arial" w:cs="Arial"/>
          <w:color w:val="222222"/>
          <w:sz w:val="17"/>
          <w:szCs w:val="17"/>
          <w:lang w:val="en"/>
        </w:rPr>
        <w:t>, Table 5</w:t>
      </w:r>
      <w:r w:rsidRPr="00B642A7">
        <w:rPr>
          <w:rFonts w:ascii="Arial" w:hAnsi="Arial" w:cs="Arial"/>
          <w:color w:val="222222"/>
          <w:sz w:val="17"/>
          <w:szCs w:val="17"/>
          <w:lang w:val="en"/>
        </w:rPr>
        <w:t xml:space="preserve">). Complete reduction of </w:t>
      </w:r>
      <w:r w:rsidRPr="00B642A7">
        <w:rPr>
          <w:rFonts w:ascii="Arial" w:hAnsi="Arial" w:cs="Arial"/>
          <w:b/>
          <w:color w:val="222222"/>
          <w:sz w:val="17"/>
          <w:szCs w:val="17"/>
          <w:lang w:val="en"/>
        </w:rPr>
        <w:t>1</w:t>
      </w:r>
      <w:r w:rsidR="009D16E4" w:rsidRPr="00B642A7">
        <w:rPr>
          <w:rFonts w:ascii="Arial" w:hAnsi="Arial" w:cs="Arial"/>
          <w:b/>
          <w:color w:val="222222"/>
          <w:sz w:val="17"/>
          <w:szCs w:val="17"/>
          <w:lang w:val="en"/>
        </w:rPr>
        <w:t>5</w:t>
      </w:r>
      <w:r w:rsidRPr="00B642A7">
        <w:rPr>
          <w:rFonts w:ascii="Arial" w:hAnsi="Arial" w:cs="Arial"/>
          <w:color w:val="222222"/>
          <w:sz w:val="17"/>
          <w:szCs w:val="17"/>
          <w:lang w:val="en"/>
        </w:rPr>
        <w:t xml:space="preserve"> to </w:t>
      </w:r>
      <w:r w:rsidR="00D05386" w:rsidRPr="00B642A7">
        <w:rPr>
          <w:rFonts w:ascii="Arial" w:hAnsi="Arial" w:cs="Arial"/>
          <w:color w:val="222222"/>
          <w:sz w:val="17"/>
          <w:szCs w:val="17"/>
          <w:lang w:val="en"/>
        </w:rPr>
        <w:t>aniline (</w:t>
      </w:r>
      <w:r w:rsidR="009D16E4" w:rsidRPr="00B642A7">
        <w:rPr>
          <w:rFonts w:ascii="Arial" w:hAnsi="Arial" w:cs="Arial"/>
          <w:b/>
          <w:color w:val="222222"/>
          <w:sz w:val="17"/>
          <w:szCs w:val="17"/>
          <w:lang w:val="en"/>
        </w:rPr>
        <w:t>16</w:t>
      </w:r>
      <w:r w:rsidR="00D05386" w:rsidRPr="00B642A7">
        <w:rPr>
          <w:rFonts w:ascii="Arial" w:hAnsi="Arial" w:cs="Arial"/>
          <w:color w:val="222222"/>
          <w:sz w:val="17"/>
          <w:szCs w:val="17"/>
          <w:lang w:val="en"/>
        </w:rPr>
        <w:t>)</w:t>
      </w:r>
      <w:r w:rsidRPr="00B642A7">
        <w:rPr>
          <w:rFonts w:ascii="Arial" w:hAnsi="Arial" w:cs="Arial"/>
          <w:color w:val="222222"/>
          <w:sz w:val="17"/>
          <w:szCs w:val="17"/>
          <w:lang w:val="en"/>
        </w:rPr>
        <w:t xml:space="preserve"> was obtained working with a </w:t>
      </w:r>
      <w:r w:rsidRPr="00BC272A">
        <w:rPr>
          <w:rFonts w:ascii="Arial" w:hAnsi="Arial" w:cs="Arial"/>
          <w:color w:val="222222"/>
          <w:sz w:val="17"/>
          <w:szCs w:val="17"/>
          <w:lang w:val="en"/>
        </w:rPr>
        <w:t xml:space="preserve">substrate/Pd </w:t>
      </w:r>
      <w:r w:rsidR="00CA07FD" w:rsidRPr="00BC272A">
        <w:rPr>
          <w:rFonts w:ascii="Arial" w:hAnsi="Arial" w:cs="Arial"/>
          <w:color w:val="222222"/>
          <w:sz w:val="17"/>
          <w:szCs w:val="17"/>
          <w:lang w:val="en"/>
        </w:rPr>
        <w:t>(</w:t>
      </w:r>
      <w:r w:rsidRPr="00BC272A">
        <w:rPr>
          <w:rFonts w:ascii="Arial" w:hAnsi="Arial" w:cs="Arial"/>
          <w:color w:val="222222"/>
          <w:sz w:val="17"/>
          <w:szCs w:val="17"/>
          <w:lang w:val="en"/>
        </w:rPr>
        <w:t>molar ratio</w:t>
      </w:r>
      <w:r w:rsidR="00CA07FD" w:rsidRPr="00BC272A">
        <w:rPr>
          <w:rFonts w:ascii="Arial" w:hAnsi="Arial" w:cs="Arial"/>
          <w:color w:val="222222"/>
          <w:sz w:val="17"/>
          <w:szCs w:val="17"/>
          <w:lang w:val="en"/>
        </w:rPr>
        <w:t>)</w:t>
      </w:r>
      <w:r w:rsidRPr="00BC272A">
        <w:rPr>
          <w:rFonts w:ascii="Arial" w:hAnsi="Arial" w:cs="Arial"/>
          <w:color w:val="222222"/>
          <w:sz w:val="17"/>
          <w:szCs w:val="17"/>
          <w:lang w:val="en"/>
        </w:rPr>
        <w:t xml:space="preserve"> = 5000/1</w:t>
      </w:r>
      <w:r w:rsidR="00BC272A" w:rsidRPr="00BC272A">
        <w:rPr>
          <w:rFonts w:ascii="Arial" w:hAnsi="Arial" w:cs="Arial"/>
          <w:color w:val="222222"/>
          <w:sz w:val="17"/>
          <w:szCs w:val="17"/>
          <w:lang w:val="en"/>
        </w:rPr>
        <w:t xml:space="preserve">, </w:t>
      </w:r>
      <w:r w:rsidR="00BC272A" w:rsidRPr="009B697C">
        <w:rPr>
          <w:rFonts w:ascii="Arial" w:hAnsi="Arial" w:cs="Arial"/>
          <w:color w:val="222222"/>
          <w:sz w:val="17"/>
          <w:szCs w:val="17"/>
          <w:lang w:val="en"/>
        </w:rPr>
        <w:t xml:space="preserve">corresponding to a substrate/Pt </w:t>
      </w:r>
      <w:r w:rsidR="00BC272A">
        <w:rPr>
          <w:rFonts w:ascii="Arial" w:hAnsi="Arial" w:cs="Arial"/>
          <w:color w:val="222222"/>
          <w:sz w:val="17"/>
          <w:szCs w:val="17"/>
          <w:lang w:val="en"/>
        </w:rPr>
        <w:t>18000</w:t>
      </w:r>
      <w:r w:rsidR="00BC272A" w:rsidRPr="00693700">
        <w:rPr>
          <w:rFonts w:ascii="Arial" w:hAnsi="Arial" w:cs="Arial"/>
          <w:color w:val="222222"/>
          <w:sz w:val="17"/>
          <w:szCs w:val="17"/>
          <w:lang w:val="en"/>
        </w:rPr>
        <w:t>/1</w:t>
      </w:r>
      <w:r w:rsidR="00BC272A" w:rsidRPr="009B697C">
        <w:rPr>
          <w:rFonts w:ascii="Arial" w:hAnsi="Arial" w:cs="Arial"/>
          <w:color w:val="222222"/>
          <w:sz w:val="17"/>
          <w:szCs w:val="17"/>
          <w:lang w:val="en"/>
        </w:rPr>
        <w:t xml:space="preserve"> (mol/mol)</w:t>
      </w:r>
      <w:r w:rsidR="00BC272A">
        <w:rPr>
          <w:rFonts w:ascii="Arial" w:hAnsi="Arial" w:cs="Arial"/>
          <w:color w:val="222222"/>
          <w:sz w:val="17"/>
          <w:szCs w:val="17"/>
          <w:lang w:val="en"/>
        </w:rPr>
        <w:t>,</w:t>
      </w:r>
      <w:r w:rsidRPr="00B642A7">
        <w:rPr>
          <w:rFonts w:ascii="Arial" w:hAnsi="Arial" w:cs="Arial"/>
          <w:color w:val="222222"/>
          <w:sz w:val="17"/>
          <w:szCs w:val="17"/>
          <w:lang w:val="en"/>
        </w:rPr>
        <w:t xml:space="preserve"> at 30°C and 0.2 </w:t>
      </w:r>
      <w:proofErr w:type="spellStart"/>
      <w:r w:rsidRPr="00B642A7">
        <w:rPr>
          <w:rFonts w:ascii="Arial" w:hAnsi="Arial" w:cs="Arial"/>
          <w:color w:val="222222"/>
          <w:sz w:val="17"/>
          <w:szCs w:val="17"/>
          <w:lang w:val="en"/>
        </w:rPr>
        <w:t>Mpa</w:t>
      </w:r>
      <w:proofErr w:type="spellEnd"/>
      <w:r w:rsidRPr="00B642A7">
        <w:rPr>
          <w:rFonts w:ascii="Arial" w:hAnsi="Arial" w:cs="Arial"/>
          <w:color w:val="222222"/>
          <w:sz w:val="17"/>
          <w:szCs w:val="17"/>
          <w:lang w:val="en"/>
        </w:rPr>
        <w:t xml:space="preserve"> of H</w:t>
      </w:r>
      <w:r w:rsidRPr="00B642A7">
        <w:rPr>
          <w:rFonts w:ascii="Arial" w:hAnsi="Arial" w:cs="Arial"/>
          <w:color w:val="222222"/>
          <w:sz w:val="17"/>
          <w:szCs w:val="17"/>
          <w:vertAlign w:val="subscript"/>
          <w:lang w:val="en"/>
        </w:rPr>
        <w:t>2</w:t>
      </w:r>
      <w:r w:rsidRPr="00B642A7">
        <w:rPr>
          <w:rFonts w:ascii="Arial" w:hAnsi="Arial" w:cs="Arial"/>
          <w:color w:val="222222"/>
          <w:sz w:val="17"/>
          <w:szCs w:val="17"/>
          <w:lang w:val="en"/>
        </w:rPr>
        <w:t xml:space="preserve"> for 18h, both in the pristine reaction and in a recycling experiment (entries </w:t>
      </w:r>
      <w:r w:rsidR="00EF49D8" w:rsidRPr="00B642A7">
        <w:rPr>
          <w:rFonts w:ascii="Arial" w:hAnsi="Arial" w:cs="Arial"/>
          <w:color w:val="222222"/>
          <w:sz w:val="17"/>
          <w:szCs w:val="17"/>
          <w:lang w:val="en"/>
        </w:rPr>
        <w:t>1</w:t>
      </w:r>
      <w:r w:rsidRPr="00B642A7">
        <w:rPr>
          <w:rFonts w:ascii="Arial" w:hAnsi="Arial" w:cs="Arial"/>
          <w:color w:val="222222"/>
          <w:sz w:val="17"/>
          <w:szCs w:val="17"/>
          <w:lang w:val="en"/>
        </w:rPr>
        <w:t xml:space="preserve"> and </w:t>
      </w:r>
      <w:r w:rsidR="00EF49D8" w:rsidRPr="00B642A7">
        <w:rPr>
          <w:rFonts w:ascii="Arial" w:hAnsi="Arial" w:cs="Arial"/>
          <w:color w:val="222222"/>
          <w:sz w:val="17"/>
          <w:szCs w:val="17"/>
          <w:lang w:val="en"/>
        </w:rPr>
        <w:t>2</w:t>
      </w:r>
      <w:r w:rsidRPr="00B642A7">
        <w:rPr>
          <w:rFonts w:ascii="Arial" w:hAnsi="Arial" w:cs="Arial"/>
          <w:color w:val="222222"/>
          <w:sz w:val="17"/>
          <w:szCs w:val="17"/>
          <w:lang w:val="en"/>
        </w:rPr>
        <w:t xml:space="preserve">, Table </w:t>
      </w:r>
      <w:r w:rsidR="009D16E4" w:rsidRPr="00B642A7">
        <w:rPr>
          <w:rFonts w:ascii="Arial" w:hAnsi="Arial" w:cs="Arial"/>
          <w:color w:val="222222"/>
          <w:sz w:val="17"/>
          <w:szCs w:val="17"/>
          <w:lang w:val="en"/>
        </w:rPr>
        <w:t>5</w:t>
      </w:r>
      <w:r w:rsidRPr="00B642A7">
        <w:rPr>
          <w:rFonts w:ascii="Arial" w:hAnsi="Arial" w:cs="Arial"/>
          <w:color w:val="222222"/>
          <w:sz w:val="17"/>
          <w:szCs w:val="17"/>
          <w:lang w:val="en"/>
        </w:rPr>
        <w:t xml:space="preserve">). The catalytic activity was strongly decreased by halving the catalyst amount: conversion was only 40% and besides </w:t>
      </w:r>
      <w:r w:rsidR="009D16E4" w:rsidRPr="00B642A7">
        <w:rPr>
          <w:rFonts w:ascii="Arial" w:hAnsi="Arial" w:cs="Arial"/>
          <w:b/>
          <w:color w:val="222222"/>
          <w:sz w:val="17"/>
          <w:szCs w:val="17"/>
          <w:lang w:val="en"/>
        </w:rPr>
        <w:t>16</w:t>
      </w:r>
      <w:r w:rsidRPr="00B642A7">
        <w:rPr>
          <w:rFonts w:ascii="Arial" w:hAnsi="Arial" w:cs="Arial"/>
          <w:color w:val="222222"/>
          <w:sz w:val="17"/>
          <w:szCs w:val="17"/>
          <w:lang w:val="en"/>
        </w:rPr>
        <w:t xml:space="preserve"> also 5% of </w:t>
      </w:r>
      <w:proofErr w:type="spellStart"/>
      <w:r w:rsidRPr="00B642A7">
        <w:rPr>
          <w:rFonts w:ascii="Arial" w:hAnsi="Arial" w:cs="Arial"/>
          <w:color w:val="222222"/>
          <w:sz w:val="17"/>
          <w:szCs w:val="17"/>
          <w:lang w:val="en"/>
        </w:rPr>
        <w:t>nitrosobenzene</w:t>
      </w:r>
      <w:proofErr w:type="spellEnd"/>
      <w:r w:rsidRPr="00B642A7">
        <w:rPr>
          <w:rFonts w:ascii="Arial" w:hAnsi="Arial" w:cs="Arial"/>
          <w:color w:val="222222"/>
          <w:sz w:val="17"/>
          <w:szCs w:val="17"/>
          <w:lang w:val="en"/>
        </w:rPr>
        <w:t xml:space="preserve"> was formed (entry </w:t>
      </w:r>
      <w:r w:rsidR="00EF49D8" w:rsidRPr="00B642A7">
        <w:rPr>
          <w:rFonts w:ascii="Arial" w:hAnsi="Arial" w:cs="Arial"/>
          <w:color w:val="222222"/>
          <w:sz w:val="17"/>
          <w:szCs w:val="17"/>
          <w:lang w:val="en"/>
        </w:rPr>
        <w:t>3</w:t>
      </w:r>
      <w:r w:rsidRPr="00B642A7">
        <w:rPr>
          <w:rFonts w:ascii="Arial" w:hAnsi="Arial" w:cs="Arial"/>
          <w:color w:val="222222"/>
          <w:sz w:val="17"/>
          <w:szCs w:val="17"/>
          <w:lang w:val="en"/>
        </w:rPr>
        <w:t xml:space="preserve">, Table </w:t>
      </w:r>
      <w:r w:rsidR="009D16E4" w:rsidRPr="00B642A7">
        <w:rPr>
          <w:rFonts w:ascii="Arial" w:hAnsi="Arial" w:cs="Arial"/>
          <w:color w:val="222222"/>
          <w:sz w:val="17"/>
          <w:szCs w:val="17"/>
          <w:lang w:val="en"/>
        </w:rPr>
        <w:t>5</w:t>
      </w:r>
      <w:r w:rsidRPr="00B642A7">
        <w:rPr>
          <w:rFonts w:ascii="Arial" w:hAnsi="Arial" w:cs="Arial"/>
          <w:color w:val="222222"/>
          <w:sz w:val="17"/>
          <w:szCs w:val="17"/>
          <w:lang w:val="en"/>
        </w:rPr>
        <w:t xml:space="preserve">). </w:t>
      </w:r>
      <w:r w:rsidR="00EF49D8" w:rsidRPr="00B642A7">
        <w:rPr>
          <w:rFonts w:ascii="Arial" w:hAnsi="Arial" w:cs="Arial"/>
          <w:color w:val="222222"/>
          <w:sz w:val="17"/>
          <w:szCs w:val="17"/>
          <w:lang w:val="en"/>
        </w:rPr>
        <w:t>However</w:t>
      </w:r>
      <w:r w:rsidRPr="00B642A7">
        <w:rPr>
          <w:rFonts w:ascii="Arial" w:hAnsi="Arial" w:cs="Arial"/>
          <w:color w:val="222222"/>
          <w:sz w:val="17"/>
          <w:szCs w:val="17"/>
          <w:lang w:val="en"/>
        </w:rPr>
        <w:t xml:space="preserve">, even if low, the activity remained practically unchanged in a recycling experiment (entry </w:t>
      </w:r>
      <w:r w:rsidR="00EF49D8" w:rsidRPr="00B642A7">
        <w:rPr>
          <w:rFonts w:ascii="Arial" w:hAnsi="Arial" w:cs="Arial"/>
          <w:color w:val="222222"/>
          <w:sz w:val="17"/>
          <w:szCs w:val="17"/>
          <w:lang w:val="en"/>
        </w:rPr>
        <w:t>4</w:t>
      </w:r>
      <w:r w:rsidRPr="00B642A7">
        <w:rPr>
          <w:rFonts w:ascii="Arial" w:hAnsi="Arial" w:cs="Arial"/>
          <w:color w:val="222222"/>
          <w:sz w:val="17"/>
          <w:szCs w:val="17"/>
          <w:lang w:val="en"/>
        </w:rPr>
        <w:t xml:space="preserve">, Table </w:t>
      </w:r>
      <w:r w:rsidR="009D16E4" w:rsidRPr="00B642A7">
        <w:rPr>
          <w:rFonts w:ascii="Arial" w:hAnsi="Arial" w:cs="Arial"/>
          <w:color w:val="222222"/>
          <w:sz w:val="17"/>
          <w:szCs w:val="17"/>
          <w:lang w:val="en"/>
        </w:rPr>
        <w:t>5</w:t>
      </w:r>
      <w:r w:rsidRPr="00B642A7">
        <w:rPr>
          <w:rFonts w:ascii="Arial" w:hAnsi="Arial" w:cs="Arial"/>
          <w:color w:val="222222"/>
          <w:sz w:val="17"/>
          <w:szCs w:val="17"/>
          <w:lang w:val="en"/>
        </w:rPr>
        <w:t>).</w:t>
      </w:r>
    </w:p>
    <w:bookmarkEnd w:id="20"/>
    <w:p w:rsidR="00CF26AF" w:rsidRPr="00B642A7" w:rsidRDefault="00CF26AF" w:rsidP="00BB245C">
      <w:pPr>
        <w:spacing w:line="240" w:lineRule="auto"/>
        <w:jc w:val="both"/>
        <w:rPr>
          <w:rFonts w:ascii="Arial" w:hAnsi="Arial" w:cs="Arial"/>
          <w:color w:val="222222"/>
          <w:sz w:val="17"/>
          <w:szCs w:val="17"/>
          <w:lang w:val="en"/>
        </w:rPr>
      </w:pPr>
    </w:p>
    <w:p w:rsidR="00EF49D8" w:rsidRPr="00B642A7" w:rsidRDefault="00EF49D8" w:rsidP="00BB245C">
      <w:pPr>
        <w:pStyle w:val="Didascalia"/>
        <w:spacing w:after="360"/>
        <w:ind w:firstLine="0"/>
        <w:rPr>
          <w:rFonts w:ascii="Arial" w:hAnsi="Arial" w:cs="Arial"/>
          <w:i w:val="0"/>
          <w:iCs w:val="0"/>
          <w:color w:val="auto"/>
          <w:sz w:val="17"/>
          <w:szCs w:val="17"/>
          <w:lang w:val="en-US"/>
        </w:rPr>
      </w:pPr>
      <w:bookmarkStart w:id="21" w:name="_Hlk4769259"/>
      <w:r w:rsidRPr="00B642A7">
        <w:rPr>
          <w:rFonts w:ascii="Arial" w:hAnsi="Arial" w:cs="Arial"/>
          <w:b/>
          <w:bCs/>
          <w:i w:val="0"/>
          <w:iCs w:val="0"/>
          <w:color w:val="auto"/>
          <w:sz w:val="17"/>
          <w:szCs w:val="17"/>
          <w:lang w:val="en-US"/>
        </w:rPr>
        <w:t>Table 5</w:t>
      </w:r>
      <w:r w:rsidRPr="00B642A7">
        <w:rPr>
          <w:rFonts w:ascii="Arial" w:hAnsi="Arial" w:cs="Arial"/>
          <w:i w:val="0"/>
          <w:iCs w:val="0"/>
          <w:color w:val="auto"/>
          <w:sz w:val="17"/>
          <w:szCs w:val="17"/>
          <w:lang w:val="en-US"/>
        </w:rPr>
        <w:t>.</w:t>
      </w:r>
      <w:r w:rsidRPr="00B642A7">
        <w:rPr>
          <w:rFonts w:ascii="Arial" w:hAnsi="Arial" w:cs="Arial"/>
          <w:color w:val="auto"/>
          <w:sz w:val="17"/>
          <w:szCs w:val="17"/>
          <w:lang w:val="en-US"/>
        </w:rPr>
        <w:t xml:space="preserve"> </w:t>
      </w:r>
      <w:r w:rsidRPr="00B642A7">
        <w:rPr>
          <w:rFonts w:ascii="Arial" w:hAnsi="Arial" w:cs="Arial"/>
          <w:i w:val="0"/>
          <w:iCs w:val="0"/>
          <w:color w:val="auto"/>
          <w:sz w:val="17"/>
          <w:szCs w:val="17"/>
          <w:lang w:val="en-US"/>
        </w:rPr>
        <w:t>Hydrogenation of nitrobenzene (</w:t>
      </w:r>
      <w:r w:rsidRPr="00B642A7">
        <w:rPr>
          <w:rFonts w:ascii="Arial" w:hAnsi="Arial" w:cs="Arial"/>
          <w:b/>
          <w:bCs/>
          <w:i w:val="0"/>
          <w:iCs w:val="0"/>
          <w:color w:val="auto"/>
          <w:sz w:val="17"/>
          <w:szCs w:val="17"/>
          <w:lang w:val="en-US"/>
        </w:rPr>
        <w:t>15</w:t>
      </w:r>
      <w:r w:rsidRPr="00B642A7">
        <w:rPr>
          <w:rFonts w:ascii="Arial" w:hAnsi="Arial" w:cs="Arial"/>
          <w:i w:val="0"/>
          <w:iCs w:val="0"/>
          <w:color w:val="auto"/>
          <w:sz w:val="17"/>
          <w:szCs w:val="17"/>
          <w:lang w:val="en-US"/>
        </w:rPr>
        <w:t xml:space="preserve">) </w:t>
      </w:r>
      <w:r w:rsidR="00D05386" w:rsidRPr="00B642A7">
        <w:rPr>
          <w:rFonts w:ascii="Arial" w:hAnsi="Arial" w:cs="Arial"/>
          <w:bCs/>
          <w:i w:val="0"/>
          <w:iCs w:val="0"/>
          <w:color w:val="auto"/>
          <w:sz w:val="17"/>
          <w:szCs w:val="17"/>
          <w:lang w:val="en-US"/>
        </w:rPr>
        <w:t xml:space="preserve">catalyzed by </w:t>
      </w:r>
      <w:proofErr w:type="spellStart"/>
      <w:r w:rsidR="00D05386" w:rsidRPr="00B642A7">
        <w:rPr>
          <w:rFonts w:ascii="Arial" w:hAnsi="Arial" w:cs="Arial"/>
          <w:bCs/>
          <w:i w:val="0"/>
          <w:iCs w:val="0"/>
          <w:color w:val="auto"/>
          <w:sz w:val="17"/>
          <w:szCs w:val="17"/>
          <w:lang w:val="en-US"/>
        </w:rPr>
        <w:t>Met</w:t>
      </w:r>
      <w:r w:rsidR="00D05386" w:rsidRPr="00B642A7">
        <w:rPr>
          <w:rFonts w:ascii="Arial" w:hAnsi="Arial" w:cs="Arial"/>
          <w:bCs/>
          <w:i w:val="0"/>
          <w:iCs w:val="0"/>
          <w:color w:val="auto"/>
          <w:sz w:val="17"/>
          <w:szCs w:val="17"/>
          <w:vertAlign w:val="subscript"/>
          <w:lang w:val="en-US"/>
        </w:rPr>
        <w:t>x</w:t>
      </w:r>
      <w:proofErr w:type="spellEnd"/>
      <w:r w:rsidR="00D05386" w:rsidRPr="00B642A7">
        <w:rPr>
          <w:rFonts w:ascii="Arial" w:hAnsi="Arial" w:cs="Arial"/>
          <w:bCs/>
          <w:i w:val="0"/>
          <w:iCs w:val="0"/>
          <w:color w:val="auto"/>
          <w:sz w:val="17"/>
          <w:szCs w:val="17"/>
          <w:lang w:val="en-US"/>
        </w:rPr>
        <w:t>-EPS</w:t>
      </w:r>
    </w:p>
    <w:tbl>
      <w:tblPr>
        <w:tblStyle w:val="Grigliatabella"/>
        <w:tblpPr w:leftFromText="141" w:rightFromText="141" w:vertAnchor="text" w:tblpY="1"/>
        <w:tblOverlap w:val="never"/>
        <w:tblW w:w="861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2694"/>
        <w:gridCol w:w="708"/>
        <w:gridCol w:w="1305"/>
        <w:gridCol w:w="709"/>
        <w:gridCol w:w="1417"/>
        <w:gridCol w:w="1105"/>
      </w:tblGrid>
      <w:tr w:rsidR="00EF49D8" w:rsidRPr="00B642A7" w:rsidTr="005C4947">
        <w:trPr>
          <w:trHeight w:val="561"/>
        </w:trPr>
        <w:tc>
          <w:tcPr>
            <w:tcW w:w="675" w:type="dxa"/>
            <w:tcBorders>
              <w:top w:val="single" w:sz="4" w:space="0" w:color="auto"/>
              <w:bottom w:val="single" w:sz="4" w:space="0" w:color="auto"/>
            </w:tcBorders>
            <w:shd w:val="clear" w:color="auto" w:fill="auto"/>
            <w:vAlign w:val="center"/>
          </w:tcPr>
          <w:p w:rsidR="00EF49D8" w:rsidRPr="00B642A7" w:rsidRDefault="00EF49D8" w:rsidP="00BB245C">
            <w:pPr>
              <w:jc w:val="center"/>
              <w:rPr>
                <w:rFonts w:ascii="Arial" w:hAnsi="Arial" w:cs="Arial"/>
                <w:bCs/>
                <w:sz w:val="14"/>
                <w:szCs w:val="14"/>
              </w:rPr>
            </w:pPr>
            <w:r w:rsidRPr="00B642A7">
              <w:rPr>
                <w:rFonts w:ascii="Arial" w:hAnsi="Arial" w:cs="Arial"/>
                <w:bCs/>
                <w:sz w:val="14"/>
                <w:szCs w:val="14"/>
              </w:rPr>
              <w:t>Entry</w:t>
            </w:r>
          </w:p>
        </w:tc>
        <w:tc>
          <w:tcPr>
            <w:tcW w:w="2694" w:type="dxa"/>
            <w:tcBorders>
              <w:top w:val="single" w:sz="4" w:space="0" w:color="auto"/>
              <w:bottom w:val="single" w:sz="4" w:space="0" w:color="auto"/>
            </w:tcBorders>
            <w:shd w:val="clear" w:color="auto" w:fill="auto"/>
            <w:vAlign w:val="center"/>
          </w:tcPr>
          <w:p w:rsidR="00EF49D8" w:rsidRPr="00B642A7" w:rsidRDefault="00EF49D8" w:rsidP="00BB245C">
            <w:pPr>
              <w:jc w:val="center"/>
              <w:rPr>
                <w:rFonts w:ascii="Arial" w:hAnsi="Arial" w:cs="Arial"/>
                <w:bCs/>
                <w:sz w:val="14"/>
                <w:szCs w:val="14"/>
                <w:lang w:val="en-US"/>
              </w:rPr>
            </w:pPr>
            <w:r w:rsidRPr="00B642A7">
              <w:rPr>
                <w:rFonts w:ascii="Arial" w:hAnsi="Arial" w:cs="Arial"/>
                <w:bCs/>
                <w:sz w:val="14"/>
                <w:szCs w:val="14"/>
                <w:lang w:val="en-US"/>
              </w:rPr>
              <w:t>S</w:t>
            </w:r>
            <w:r w:rsidR="005C4947">
              <w:rPr>
                <w:rFonts w:ascii="Arial" w:hAnsi="Arial" w:cs="Arial"/>
                <w:bCs/>
                <w:sz w:val="14"/>
                <w:szCs w:val="14"/>
                <w:lang w:val="en-US"/>
              </w:rPr>
              <w:t>ubstrate/</w:t>
            </w:r>
            <w:r w:rsidRPr="00B642A7">
              <w:rPr>
                <w:rFonts w:ascii="Arial" w:hAnsi="Arial" w:cs="Arial"/>
                <w:bCs/>
                <w:sz w:val="14"/>
                <w:szCs w:val="14"/>
                <w:lang w:val="en-US"/>
              </w:rPr>
              <w:t>Pd</w:t>
            </w:r>
            <w:r w:rsidR="005C4947">
              <w:rPr>
                <w:rFonts w:ascii="Arial" w:hAnsi="Arial" w:cs="Arial"/>
                <w:bCs/>
                <w:sz w:val="14"/>
                <w:szCs w:val="14"/>
                <w:lang w:val="en-US"/>
              </w:rPr>
              <w:t xml:space="preserve">; </w:t>
            </w:r>
            <w:r w:rsidR="00837713">
              <w:rPr>
                <w:rFonts w:ascii="Arial" w:hAnsi="Arial" w:cs="Arial"/>
                <w:bCs/>
                <w:sz w:val="14"/>
                <w:szCs w:val="14"/>
                <w:lang w:val="en-US"/>
              </w:rPr>
              <w:t>S</w:t>
            </w:r>
            <w:r w:rsidR="005C4947">
              <w:rPr>
                <w:rFonts w:ascii="Arial" w:hAnsi="Arial" w:cs="Arial"/>
                <w:bCs/>
                <w:sz w:val="14"/>
                <w:szCs w:val="14"/>
                <w:lang w:val="en-US"/>
              </w:rPr>
              <w:t>ubstrate/</w:t>
            </w:r>
            <w:r w:rsidRPr="00B642A7">
              <w:rPr>
                <w:rFonts w:ascii="Arial" w:hAnsi="Arial" w:cs="Arial"/>
                <w:bCs/>
                <w:sz w:val="14"/>
                <w:szCs w:val="14"/>
                <w:lang w:val="en-US"/>
              </w:rPr>
              <w:t xml:space="preserve"> Pt) (mol/mol)</w:t>
            </w:r>
          </w:p>
        </w:tc>
        <w:tc>
          <w:tcPr>
            <w:tcW w:w="708" w:type="dxa"/>
            <w:tcBorders>
              <w:top w:val="single" w:sz="4" w:space="0" w:color="auto"/>
              <w:bottom w:val="single" w:sz="4" w:space="0" w:color="auto"/>
            </w:tcBorders>
            <w:vAlign w:val="center"/>
          </w:tcPr>
          <w:p w:rsidR="00EF49D8" w:rsidRPr="00B642A7" w:rsidRDefault="00EF49D8" w:rsidP="00BB245C">
            <w:pPr>
              <w:jc w:val="center"/>
              <w:rPr>
                <w:rFonts w:ascii="Arial" w:hAnsi="Arial" w:cs="Arial"/>
                <w:bCs/>
                <w:sz w:val="14"/>
                <w:szCs w:val="14"/>
              </w:rPr>
            </w:pPr>
            <w:r w:rsidRPr="00B642A7">
              <w:rPr>
                <w:rFonts w:ascii="Arial" w:hAnsi="Arial" w:cs="Arial"/>
                <w:bCs/>
                <w:sz w:val="14"/>
                <w:szCs w:val="14"/>
              </w:rPr>
              <w:t xml:space="preserve">T </w:t>
            </w:r>
            <w:r w:rsidRPr="00B642A7">
              <w:rPr>
                <w:rFonts w:ascii="Arial" w:hAnsi="Arial" w:cs="Arial"/>
                <w:sz w:val="14"/>
                <w:szCs w:val="14"/>
              </w:rPr>
              <w:t>(°C)</w:t>
            </w:r>
          </w:p>
        </w:tc>
        <w:tc>
          <w:tcPr>
            <w:tcW w:w="1305" w:type="dxa"/>
            <w:tcBorders>
              <w:top w:val="single" w:sz="4" w:space="0" w:color="auto"/>
              <w:bottom w:val="single" w:sz="4" w:space="0" w:color="auto"/>
            </w:tcBorders>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P(H</w:t>
            </w:r>
            <w:r w:rsidRPr="00B642A7">
              <w:rPr>
                <w:rFonts w:ascii="Arial" w:hAnsi="Arial" w:cs="Arial"/>
                <w:sz w:val="14"/>
                <w:szCs w:val="14"/>
                <w:vertAlign w:val="subscript"/>
              </w:rPr>
              <w:t>2</w:t>
            </w:r>
            <w:r w:rsidRPr="00B642A7">
              <w:rPr>
                <w:rFonts w:ascii="Arial" w:hAnsi="Arial" w:cs="Arial"/>
                <w:sz w:val="14"/>
                <w:szCs w:val="14"/>
              </w:rPr>
              <w:t>) (</w:t>
            </w:r>
            <w:proofErr w:type="spellStart"/>
            <w:r w:rsidRPr="00B642A7">
              <w:rPr>
                <w:rFonts w:ascii="Arial" w:hAnsi="Arial" w:cs="Arial"/>
                <w:sz w:val="14"/>
                <w:szCs w:val="14"/>
              </w:rPr>
              <w:t>Mpa</w:t>
            </w:r>
            <w:proofErr w:type="spellEnd"/>
            <w:r w:rsidRPr="00B642A7">
              <w:rPr>
                <w:rFonts w:ascii="Arial" w:hAnsi="Arial" w:cs="Arial"/>
                <w:sz w:val="14"/>
                <w:szCs w:val="14"/>
              </w:rPr>
              <w:t>)</w:t>
            </w:r>
          </w:p>
        </w:tc>
        <w:tc>
          <w:tcPr>
            <w:tcW w:w="709" w:type="dxa"/>
            <w:tcBorders>
              <w:top w:val="single" w:sz="4" w:space="0" w:color="auto"/>
              <w:bottom w:val="single" w:sz="4" w:space="0" w:color="auto"/>
            </w:tcBorders>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t (h)</w:t>
            </w:r>
          </w:p>
        </w:tc>
        <w:tc>
          <w:tcPr>
            <w:tcW w:w="1417" w:type="dxa"/>
            <w:tcBorders>
              <w:top w:val="single" w:sz="4" w:space="0" w:color="auto"/>
              <w:bottom w:val="single" w:sz="4" w:space="0" w:color="auto"/>
            </w:tcBorders>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Conv.</w:t>
            </w:r>
            <w:r w:rsidRPr="00B642A7">
              <w:rPr>
                <w:rFonts w:ascii="Arial" w:hAnsi="Arial" w:cs="Arial"/>
                <w:sz w:val="14"/>
                <w:szCs w:val="14"/>
                <w:vertAlign w:val="superscript"/>
              </w:rPr>
              <w:t xml:space="preserve"> </w:t>
            </w:r>
            <w:r w:rsidRPr="00B642A7">
              <w:rPr>
                <w:rFonts w:ascii="Arial" w:hAnsi="Arial" w:cs="Arial"/>
                <w:sz w:val="14"/>
                <w:szCs w:val="14"/>
              </w:rPr>
              <w:t>(%)</w:t>
            </w:r>
            <w:r w:rsidRPr="00B642A7">
              <w:rPr>
                <w:rFonts w:ascii="Arial" w:hAnsi="Arial" w:cs="Arial"/>
                <w:sz w:val="14"/>
                <w:szCs w:val="14"/>
                <w:vertAlign w:val="superscript"/>
              </w:rPr>
              <w:t xml:space="preserve"> a</w:t>
            </w:r>
          </w:p>
        </w:tc>
        <w:tc>
          <w:tcPr>
            <w:tcW w:w="1105" w:type="dxa"/>
            <w:tcBorders>
              <w:top w:val="single" w:sz="4" w:space="0" w:color="auto"/>
              <w:bottom w:val="single" w:sz="4" w:space="0" w:color="auto"/>
            </w:tcBorders>
            <w:vAlign w:val="center"/>
          </w:tcPr>
          <w:p w:rsidR="00EF49D8" w:rsidRPr="00B642A7" w:rsidRDefault="00EF49D8" w:rsidP="00BB245C">
            <w:pPr>
              <w:jc w:val="center"/>
              <w:rPr>
                <w:rFonts w:ascii="Arial" w:hAnsi="Arial" w:cs="Arial"/>
                <w:bCs/>
                <w:sz w:val="14"/>
                <w:szCs w:val="14"/>
              </w:rPr>
            </w:pPr>
            <w:r w:rsidRPr="00B642A7">
              <w:rPr>
                <w:rFonts w:ascii="Arial" w:hAnsi="Arial" w:cs="Arial"/>
                <w:b/>
                <w:bCs/>
                <w:sz w:val="14"/>
                <w:szCs w:val="14"/>
              </w:rPr>
              <w:t>16</w:t>
            </w:r>
            <w:r w:rsidRPr="00B642A7">
              <w:rPr>
                <w:rFonts w:ascii="Arial" w:hAnsi="Arial" w:cs="Arial"/>
                <w:bCs/>
                <w:sz w:val="14"/>
                <w:szCs w:val="14"/>
              </w:rPr>
              <w:t xml:space="preserve"> </w:t>
            </w:r>
            <w:r w:rsidRPr="00B642A7">
              <w:rPr>
                <w:rFonts w:ascii="Arial" w:hAnsi="Arial" w:cs="Arial"/>
                <w:sz w:val="14"/>
                <w:szCs w:val="14"/>
              </w:rPr>
              <w:t>(%)</w:t>
            </w:r>
            <w:r w:rsidRPr="00B642A7">
              <w:rPr>
                <w:rFonts w:ascii="Arial" w:hAnsi="Arial" w:cs="Arial"/>
                <w:sz w:val="14"/>
                <w:szCs w:val="14"/>
                <w:vertAlign w:val="superscript"/>
              </w:rPr>
              <w:t>a</w:t>
            </w:r>
          </w:p>
        </w:tc>
      </w:tr>
      <w:tr w:rsidR="00EF49D8" w:rsidRPr="00B642A7" w:rsidTr="005C4947">
        <w:trPr>
          <w:trHeight w:val="632"/>
        </w:trPr>
        <w:tc>
          <w:tcPr>
            <w:tcW w:w="675" w:type="dxa"/>
            <w:tcBorders>
              <w:top w:val="nil"/>
            </w:tcBorders>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1</w:t>
            </w:r>
          </w:p>
        </w:tc>
        <w:tc>
          <w:tcPr>
            <w:tcW w:w="2694" w:type="dxa"/>
            <w:tcBorders>
              <w:top w:val="nil"/>
            </w:tcBorders>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5000</w:t>
            </w:r>
            <w:r w:rsidR="00BC272A">
              <w:rPr>
                <w:rFonts w:ascii="Arial" w:hAnsi="Arial" w:cs="Arial"/>
                <w:sz w:val="14"/>
                <w:szCs w:val="14"/>
              </w:rPr>
              <w:t>; 18,000</w:t>
            </w:r>
          </w:p>
        </w:tc>
        <w:tc>
          <w:tcPr>
            <w:tcW w:w="708" w:type="dxa"/>
            <w:tcBorders>
              <w:top w:val="nil"/>
            </w:tcBorders>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30</w:t>
            </w:r>
          </w:p>
        </w:tc>
        <w:tc>
          <w:tcPr>
            <w:tcW w:w="1305" w:type="dxa"/>
            <w:tcBorders>
              <w:top w:val="nil"/>
            </w:tcBorders>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0.2</w:t>
            </w:r>
          </w:p>
        </w:tc>
        <w:tc>
          <w:tcPr>
            <w:tcW w:w="709" w:type="dxa"/>
            <w:tcBorders>
              <w:top w:val="nil"/>
            </w:tcBorders>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18</w:t>
            </w:r>
          </w:p>
        </w:tc>
        <w:tc>
          <w:tcPr>
            <w:tcW w:w="1417" w:type="dxa"/>
            <w:tcBorders>
              <w:top w:val="nil"/>
            </w:tcBorders>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&gt;99</w:t>
            </w:r>
          </w:p>
        </w:tc>
        <w:tc>
          <w:tcPr>
            <w:tcW w:w="1105" w:type="dxa"/>
            <w:tcBorders>
              <w:top w:val="nil"/>
            </w:tcBorders>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&gt;99</w:t>
            </w:r>
          </w:p>
        </w:tc>
      </w:tr>
      <w:tr w:rsidR="00EF49D8" w:rsidRPr="00B642A7" w:rsidTr="005C4947">
        <w:trPr>
          <w:trHeight w:val="632"/>
        </w:trPr>
        <w:tc>
          <w:tcPr>
            <w:tcW w:w="675" w:type="dxa"/>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2</w:t>
            </w:r>
            <w:r w:rsidRPr="00B642A7">
              <w:rPr>
                <w:rFonts w:ascii="Arial" w:hAnsi="Arial" w:cs="Arial"/>
                <w:sz w:val="14"/>
                <w:szCs w:val="14"/>
                <w:vertAlign w:val="superscript"/>
              </w:rPr>
              <w:t>b</w:t>
            </w:r>
          </w:p>
        </w:tc>
        <w:tc>
          <w:tcPr>
            <w:tcW w:w="2694" w:type="dxa"/>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5000</w:t>
            </w:r>
            <w:r w:rsidR="00BC272A">
              <w:rPr>
                <w:rFonts w:ascii="Arial" w:hAnsi="Arial" w:cs="Arial"/>
                <w:sz w:val="14"/>
                <w:szCs w:val="14"/>
              </w:rPr>
              <w:t>; 18,000</w:t>
            </w:r>
          </w:p>
        </w:tc>
        <w:tc>
          <w:tcPr>
            <w:tcW w:w="708"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30</w:t>
            </w:r>
          </w:p>
        </w:tc>
        <w:tc>
          <w:tcPr>
            <w:tcW w:w="1305"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0.2</w:t>
            </w:r>
          </w:p>
        </w:tc>
        <w:tc>
          <w:tcPr>
            <w:tcW w:w="709"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18</w:t>
            </w:r>
          </w:p>
        </w:tc>
        <w:tc>
          <w:tcPr>
            <w:tcW w:w="1417" w:type="dxa"/>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&gt;99</w:t>
            </w:r>
          </w:p>
        </w:tc>
        <w:tc>
          <w:tcPr>
            <w:tcW w:w="1105"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&gt;99</w:t>
            </w:r>
          </w:p>
        </w:tc>
      </w:tr>
      <w:tr w:rsidR="00EF49D8" w:rsidRPr="00B642A7" w:rsidTr="005C4947">
        <w:trPr>
          <w:trHeight w:val="632"/>
        </w:trPr>
        <w:tc>
          <w:tcPr>
            <w:tcW w:w="675" w:type="dxa"/>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3</w:t>
            </w:r>
            <w:r w:rsidRPr="00B642A7">
              <w:rPr>
                <w:rFonts w:ascii="Arial" w:hAnsi="Arial" w:cs="Arial"/>
                <w:sz w:val="14"/>
                <w:szCs w:val="14"/>
                <w:vertAlign w:val="superscript"/>
              </w:rPr>
              <w:t>c</w:t>
            </w:r>
          </w:p>
        </w:tc>
        <w:tc>
          <w:tcPr>
            <w:tcW w:w="2694" w:type="dxa"/>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10,000</w:t>
            </w:r>
            <w:r w:rsidR="00BC272A">
              <w:rPr>
                <w:rFonts w:ascii="Arial" w:hAnsi="Arial" w:cs="Arial"/>
                <w:sz w:val="14"/>
                <w:szCs w:val="14"/>
              </w:rPr>
              <w:t xml:space="preserve">; 36,000 </w:t>
            </w:r>
          </w:p>
        </w:tc>
        <w:tc>
          <w:tcPr>
            <w:tcW w:w="708"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30</w:t>
            </w:r>
          </w:p>
        </w:tc>
        <w:tc>
          <w:tcPr>
            <w:tcW w:w="1305"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0.2</w:t>
            </w:r>
          </w:p>
        </w:tc>
        <w:tc>
          <w:tcPr>
            <w:tcW w:w="709"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18</w:t>
            </w:r>
          </w:p>
        </w:tc>
        <w:tc>
          <w:tcPr>
            <w:tcW w:w="1417" w:type="dxa"/>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40</w:t>
            </w:r>
          </w:p>
        </w:tc>
        <w:tc>
          <w:tcPr>
            <w:tcW w:w="1105"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35</w:t>
            </w:r>
          </w:p>
        </w:tc>
      </w:tr>
      <w:tr w:rsidR="00EF49D8" w:rsidRPr="00B642A7" w:rsidTr="005C4947">
        <w:trPr>
          <w:trHeight w:val="632"/>
        </w:trPr>
        <w:tc>
          <w:tcPr>
            <w:tcW w:w="675" w:type="dxa"/>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4</w:t>
            </w:r>
            <w:r w:rsidRPr="00B642A7">
              <w:rPr>
                <w:rFonts w:ascii="Arial" w:hAnsi="Arial" w:cs="Arial"/>
                <w:sz w:val="14"/>
                <w:szCs w:val="14"/>
                <w:vertAlign w:val="superscript"/>
              </w:rPr>
              <w:t>b,c</w:t>
            </w:r>
          </w:p>
        </w:tc>
        <w:tc>
          <w:tcPr>
            <w:tcW w:w="2694" w:type="dxa"/>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10,000</w:t>
            </w:r>
            <w:r w:rsidR="00BC272A">
              <w:rPr>
                <w:rFonts w:ascii="Arial" w:hAnsi="Arial" w:cs="Arial"/>
                <w:sz w:val="14"/>
                <w:szCs w:val="14"/>
              </w:rPr>
              <w:t>; 36,000</w:t>
            </w:r>
          </w:p>
        </w:tc>
        <w:tc>
          <w:tcPr>
            <w:tcW w:w="708"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30</w:t>
            </w:r>
          </w:p>
        </w:tc>
        <w:tc>
          <w:tcPr>
            <w:tcW w:w="1305"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0.2</w:t>
            </w:r>
          </w:p>
        </w:tc>
        <w:tc>
          <w:tcPr>
            <w:tcW w:w="709"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18</w:t>
            </w:r>
          </w:p>
        </w:tc>
        <w:tc>
          <w:tcPr>
            <w:tcW w:w="1417" w:type="dxa"/>
            <w:shd w:val="clear" w:color="auto" w:fill="auto"/>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39</w:t>
            </w:r>
          </w:p>
        </w:tc>
        <w:tc>
          <w:tcPr>
            <w:tcW w:w="1105" w:type="dxa"/>
            <w:vAlign w:val="center"/>
          </w:tcPr>
          <w:p w:rsidR="00EF49D8" w:rsidRPr="00B642A7" w:rsidRDefault="00EF49D8" w:rsidP="00BB245C">
            <w:pPr>
              <w:jc w:val="center"/>
              <w:rPr>
                <w:rFonts w:ascii="Arial" w:hAnsi="Arial" w:cs="Arial"/>
                <w:sz w:val="14"/>
                <w:szCs w:val="14"/>
              </w:rPr>
            </w:pPr>
            <w:r w:rsidRPr="00B642A7">
              <w:rPr>
                <w:rFonts w:ascii="Arial" w:hAnsi="Arial" w:cs="Arial"/>
                <w:sz w:val="14"/>
                <w:szCs w:val="14"/>
              </w:rPr>
              <w:t>35</w:t>
            </w:r>
          </w:p>
        </w:tc>
      </w:tr>
    </w:tbl>
    <w:p w:rsidR="00EF49D8" w:rsidRPr="00B642A7" w:rsidRDefault="00EF49D8" w:rsidP="00BB245C">
      <w:pPr>
        <w:spacing w:before="240" w:line="240" w:lineRule="auto"/>
        <w:ind w:left="284" w:right="284"/>
        <w:rPr>
          <w:rFonts w:ascii="Arial" w:hAnsi="Arial" w:cs="Arial"/>
          <w:sz w:val="14"/>
          <w:szCs w:val="14"/>
          <w:lang w:val="en-US"/>
        </w:rPr>
      </w:pPr>
    </w:p>
    <w:p w:rsidR="00EF49D8" w:rsidRPr="00B642A7" w:rsidRDefault="00EF49D8" w:rsidP="00BB245C">
      <w:pPr>
        <w:spacing w:before="240" w:line="240" w:lineRule="auto"/>
        <w:ind w:right="284"/>
        <w:rPr>
          <w:rFonts w:ascii="Arial" w:hAnsi="Arial" w:cs="Arial"/>
          <w:sz w:val="14"/>
          <w:szCs w:val="14"/>
          <w:lang w:val="en-US"/>
        </w:rPr>
      </w:pPr>
    </w:p>
    <w:p w:rsidR="00EF49D8" w:rsidRPr="00B642A7" w:rsidRDefault="00EF49D8" w:rsidP="00BB245C">
      <w:pPr>
        <w:spacing w:before="240" w:line="240" w:lineRule="auto"/>
        <w:ind w:right="284"/>
        <w:jc w:val="both"/>
        <w:rPr>
          <w:rFonts w:ascii="Arial" w:hAnsi="Arial" w:cs="Arial"/>
          <w:sz w:val="14"/>
          <w:szCs w:val="14"/>
          <w:lang w:val="en-US"/>
        </w:rPr>
      </w:pPr>
    </w:p>
    <w:p w:rsidR="00EF49D8" w:rsidRPr="00B642A7" w:rsidRDefault="00EF49D8" w:rsidP="00BB245C">
      <w:pPr>
        <w:spacing w:before="240" w:line="240" w:lineRule="auto"/>
        <w:ind w:right="284"/>
        <w:jc w:val="both"/>
        <w:rPr>
          <w:rFonts w:ascii="Arial" w:hAnsi="Arial" w:cs="Arial"/>
          <w:sz w:val="14"/>
          <w:szCs w:val="14"/>
          <w:lang w:val="en-US"/>
        </w:rPr>
      </w:pPr>
    </w:p>
    <w:p w:rsidR="00EF49D8" w:rsidRPr="00B642A7" w:rsidRDefault="00EF49D8" w:rsidP="00BB245C">
      <w:pPr>
        <w:spacing w:line="240" w:lineRule="auto"/>
        <w:jc w:val="both"/>
        <w:rPr>
          <w:rFonts w:ascii="Arial" w:hAnsi="Arial" w:cs="Arial"/>
          <w:sz w:val="14"/>
          <w:szCs w:val="14"/>
          <w:lang w:val="en-US"/>
        </w:rPr>
      </w:pPr>
    </w:p>
    <w:p w:rsidR="00B642A7" w:rsidRDefault="00B642A7" w:rsidP="00BB245C">
      <w:pPr>
        <w:spacing w:after="0" w:line="240" w:lineRule="auto"/>
        <w:ind w:right="284"/>
        <w:jc w:val="both"/>
        <w:rPr>
          <w:rFonts w:ascii="Arial" w:hAnsi="Arial" w:cs="Arial"/>
          <w:sz w:val="14"/>
          <w:szCs w:val="14"/>
          <w:lang w:val="en-US"/>
        </w:rPr>
      </w:pPr>
    </w:p>
    <w:p w:rsidR="003D72DE" w:rsidRDefault="003D72DE" w:rsidP="00BB245C">
      <w:pPr>
        <w:spacing w:after="0" w:line="240" w:lineRule="auto"/>
        <w:ind w:right="284"/>
        <w:rPr>
          <w:rFonts w:ascii="Arial" w:hAnsi="Arial" w:cs="Arial"/>
          <w:sz w:val="14"/>
          <w:szCs w:val="14"/>
          <w:lang w:val="en-US"/>
        </w:rPr>
      </w:pPr>
    </w:p>
    <w:p w:rsidR="003D72DE" w:rsidRDefault="003D72DE" w:rsidP="00BB245C">
      <w:pPr>
        <w:spacing w:after="0" w:line="240" w:lineRule="auto"/>
        <w:ind w:right="284"/>
        <w:rPr>
          <w:rFonts w:ascii="Arial" w:hAnsi="Arial" w:cs="Arial"/>
          <w:sz w:val="14"/>
          <w:szCs w:val="14"/>
          <w:lang w:val="en-US"/>
        </w:rPr>
      </w:pPr>
    </w:p>
    <w:p w:rsidR="003D72DE" w:rsidRDefault="003D72DE" w:rsidP="00BB245C">
      <w:pPr>
        <w:spacing w:after="0" w:line="240" w:lineRule="auto"/>
        <w:ind w:right="284"/>
        <w:rPr>
          <w:rFonts w:ascii="Arial" w:hAnsi="Arial" w:cs="Arial"/>
          <w:sz w:val="14"/>
          <w:szCs w:val="14"/>
          <w:lang w:val="en-US"/>
        </w:rPr>
      </w:pPr>
    </w:p>
    <w:p w:rsidR="003D72DE" w:rsidRDefault="003D72DE" w:rsidP="00BB245C">
      <w:pPr>
        <w:spacing w:after="0" w:line="240" w:lineRule="auto"/>
        <w:ind w:right="284"/>
        <w:rPr>
          <w:rFonts w:ascii="Arial" w:hAnsi="Arial" w:cs="Arial"/>
          <w:sz w:val="14"/>
          <w:szCs w:val="14"/>
          <w:lang w:val="en-US"/>
        </w:rPr>
      </w:pPr>
    </w:p>
    <w:p w:rsidR="003D72DE" w:rsidRDefault="003D72DE" w:rsidP="00BB245C">
      <w:pPr>
        <w:spacing w:after="0" w:line="240" w:lineRule="auto"/>
        <w:ind w:right="284"/>
        <w:rPr>
          <w:rFonts w:ascii="Arial" w:hAnsi="Arial" w:cs="Arial"/>
          <w:sz w:val="14"/>
          <w:szCs w:val="14"/>
          <w:lang w:val="en-US"/>
        </w:rPr>
      </w:pPr>
    </w:p>
    <w:p w:rsidR="003D72DE" w:rsidRDefault="003D72DE" w:rsidP="00BB245C">
      <w:pPr>
        <w:spacing w:after="0" w:line="240" w:lineRule="auto"/>
        <w:ind w:right="284"/>
        <w:rPr>
          <w:rFonts w:ascii="Arial" w:hAnsi="Arial" w:cs="Arial"/>
          <w:sz w:val="14"/>
          <w:szCs w:val="14"/>
          <w:lang w:val="en-US"/>
        </w:rPr>
      </w:pPr>
    </w:p>
    <w:p w:rsidR="00EF49D8" w:rsidRPr="00B642A7" w:rsidRDefault="00EF49D8" w:rsidP="00BB245C">
      <w:pPr>
        <w:spacing w:after="0" w:line="240" w:lineRule="auto"/>
        <w:ind w:right="284"/>
        <w:rPr>
          <w:rFonts w:ascii="Arial" w:hAnsi="Arial" w:cs="Arial"/>
          <w:sz w:val="14"/>
          <w:szCs w:val="14"/>
          <w:lang w:val="en-US"/>
        </w:rPr>
      </w:pPr>
      <w:r w:rsidRPr="00B642A7">
        <w:rPr>
          <w:rFonts w:ascii="Arial" w:hAnsi="Arial" w:cs="Arial"/>
          <w:sz w:val="14"/>
          <w:szCs w:val="14"/>
          <w:lang w:val="en-US"/>
        </w:rPr>
        <w:t xml:space="preserve">Reaction conditions: substrate = </w:t>
      </w:r>
      <w:r w:rsidR="00512BD9">
        <w:rPr>
          <w:rFonts w:ascii="Arial" w:hAnsi="Arial" w:cs="Arial"/>
          <w:sz w:val="14"/>
          <w:szCs w:val="14"/>
          <w:lang w:val="en-US"/>
        </w:rPr>
        <w:t>0.38</w:t>
      </w:r>
      <w:r w:rsidRPr="00B642A7">
        <w:rPr>
          <w:rFonts w:ascii="Arial" w:hAnsi="Arial" w:cs="Arial"/>
          <w:sz w:val="14"/>
          <w:szCs w:val="14"/>
          <w:lang w:val="en-US"/>
        </w:rPr>
        <w:t xml:space="preserve"> mmol, H</w:t>
      </w:r>
      <w:r w:rsidRPr="00B642A7">
        <w:rPr>
          <w:rFonts w:ascii="Arial" w:hAnsi="Arial" w:cs="Arial"/>
          <w:sz w:val="14"/>
          <w:szCs w:val="14"/>
          <w:vertAlign w:val="subscript"/>
          <w:lang w:val="en-US"/>
        </w:rPr>
        <w:t>2</w:t>
      </w:r>
      <w:r w:rsidRPr="00B642A7">
        <w:rPr>
          <w:rFonts w:ascii="Arial" w:hAnsi="Arial" w:cs="Arial"/>
          <w:sz w:val="14"/>
          <w:szCs w:val="14"/>
          <w:lang w:val="en-US"/>
        </w:rPr>
        <w:t xml:space="preserve">O = 3 mL, THF= 3 </w:t>
      </w:r>
      <w:proofErr w:type="spellStart"/>
      <w:r w:rsidRPr="00B642A7">
        <w:rPr>
          <w:rFonts w:ascii="Arial" w:hAnsi="Arial" w:cs="Arial"/>
          <w:sz w:val="14"/>
          <w:szCs w:val="14"/>
          <w:lang w:val="en-US"/>
        </w:rPr>
        <w:t>mL.</w:t>
      </w:r>
      <w:proofErr w:type="spellEnd"/>
      <w:r w:rsidR="00D05386" w:rsidRPr="00B642A7">
        <w:rPr>
          <w:rFonts w:ascii="Arial" w:hAnsi="Arial" w:cs="Arial"/>
          <w:sz w:val="14"/>
          <w:szCs w:val="14"/>
          <w:lang w:val="en-US"/>
        </w:rPr>
        <w:t xml:space="preserve"> </w:t>
      </w:r>
      <w:r w:rsidRPr="00B642A7">
        <w:rPr>
          <w:rFonts w:ascii="Arial" w:hAnsi="Arial" w:cs="Arial"/>
          <w:sz w:val="14"/>
          <w:szCs w:val="14"/>
          <w:vertAlign w:val="superscript"/>
          <w:lang w:val="en-US"/>
        </w:rPr>
        <w:t>a</w:t>
      </w:r>
      <w:r w:rsidRPr="00B642A7">
        <w:rPr>
          <w:rFonts w:ascii="Arial" w:hAnsi="Arial" w:cs="Arial"/>
          <w:sz w:val="14"/>
          <w:szCs w:val="14"/>
          <w:lang w:val="en-US"/>
        </w:rPr>
        <w:t xml:space="preserve"> Determined by GC. </w:t>
      </w:r>
      <w:r w:rsidR="00D05386" w:rsidRPr="00B642A7">
        <w:rPr>
          <w:rFonts w:ascii="Arial" w:hAnsi="Arial" w:cs="Arial"/>
          <w:sz w:val="14"/>
          <w:szCs w:val="14"/>
          <w:vertAlign w:val="superscript"/>
          <w:lang w:val="en-US"/>
        </w:rPr>
        <w:t xml:space="preserve">b </w:t>
      </w:r>
      <w:r w:rsidR="00D05386" w:rsidRPr="00B642A7">
        <w:rPr>
          <w:rFonts w:ascii="Arial" w:hAnsi="Arial" w:cs="Arial"/>
          <w:sz w:val="14"/>
          <w:szCs w:val="14"/>
          <w:lang w:val="en-US"/>
        </w:rPr>
        <w:t xml:space="preserve">Experiment carried out by using the catalytic phase recovered from the previous reaction. </w:t>
      </w:r>
      <w:r w:rsidRPr="00B642A7">
        <w:rPr>
          <w:rFonts w:ascii="Arial" w:hAnsi="Arial" w:cs="Arial"/>
          <w:color w:val="222222"/>
          <w:sz w:val="14"/>
          <w:szCs w:val="14"/>
          <w:vertAlign w:val="superscript"/>
          <w:lang w:val="en-US"/>
        </w:rPr>
        <w:t>c</w:t>
      </w:r>
      <w:r w:rsidRPr="00B642A7">
        <w:rPr>
          <w:rFonts w:ascii="Arial" w:hAnsi="Arial" w:cs="Arial"/>
          <w:color w:val="222222"/>
          <w:sz w:val="14"/>
          <w:szCs w:val="14"/>
          <w:lang w:val="en-US"/>
        </w:rPr>
        <w:t xml:space="preserve">  </w:t>
      </w:r>
      <w:proofErr w:type="spellStart"/>
      <w:r w:rsidRPr="00B642A7">
        <w:rPr>
          <w:rFonts w:ascii="Arial" w:hAnsi="Arial" w:cs="Arial"/>
          <w:color w:val="222222"/>
          <w:sz w:val="14"/>
          <w:szCs w:val="14"/>
          <w:lang w:val="en-US"/>
        </w:rPr>
        <w:t>Nitrosobenzene</w:t>
      </w:r>
      <w:proofErr w:type="spellEnd"/>
      <w:r w:rsidRPr="00B642A7">
        <w:rPr>
          <w:rFonts w:ascii="Arial" w:hAnsi="Arial" w:cs="Arial"/>
          <w:color w:val="222222"/>
          <w:sz w:val="14"/>
          <w:szCs w:val="14"/>
          <w:lang w:val="en-US"/>
        </w:rPr>
        <w:t xml:space="preserve"> was found (</w:t>
      </w:r>
      <w:r w:rsidR="00ED738C">
        <w:rPr>
          <w:rFonts w:ascii="Arial" w:hAnsi="Arial" w:cs="Arial"/>
          <w:color w:val="222222"/>
          <w:sz w:val="14"/>
          <w:szCs w:val="14"/>
          <w:lang w:val="en-US"/>
        </w:rPr>
        <w:t>4-</w:t>
      </w:r>
      <w:r w:rsidRPr="00B642A7">
        <w:rPr>
          <w:rFonts w:ascii="Arial" w:hAnsi="Arial" w:cs="Arial"/>
          <w:color w:val="222222"/>
          <w:sz w:val="14"/>
          <w:szCs w:val="14"/>
          <w:lang w:val="en-US"/>
        </w:rPr>
        <w:t>5%).</w:t>
      </w:r>
    </w:p>
    <w:bookmarkEnd w:id="21"/>
    <w:p w:rsidR="0096246C" w:rsidRPr="00794C81" w:rsidRDefault="0096246C" w:rsidP="00BB245C">
      <w:pPr>
        <w:autoSpaceDE w:val="0"/>
        <w:autoSpaceDN w:val="0"/>
        <w:adjustRightInd w:val="0"/>
        <w:spacing w:line="240" w:lineRule="auto"/>
        <w:jc w:val="both"/>
        <w:rPr>
          <w:rFonts w:ascii="Arial" w:hAnsi="Arial" w:cs="Arial"/>
          <w:color w:val="000000"/>
          <w:lang w:val="en-US"/>
        </w:rPr>
      </w:pPr>
    </w:p>
    <w:p w:rsidR="0096246C" w:rsidRPr="00475C16" w:rsidRDefault="0096246C" w:rsidP="00BB245C">
      <w:pPr>
        <w:autoSpaceDE w:val="0"/>
        <w:autoSpaceDN w:val="0"/>
        <w:adjustRightInd w:val="0"/>
        <w:spacing w:line="240" w:lineRule="auto"/>
        <w:jc w:val="both"/>
        <w:rPr>
          <w:rFonts w:ascii="Arial" w:hAnsi="Arial" w:cs="Arial"/>
          <w:color w:val="000000"/>
          <w:sz w:val="17"/>
          <w:szCs w:val="17"/>
          <w:lang w:val="en-US"/>
        </w:rPr>
      </w:pPr>
      <w:bookmarkStart w:id="22" w:name="_Hlk4769310"/>
      <w:r w:rsidRPr="00475C16">
        <w:rPr>
          <w:rFonts w:ascii="Arial" w:hAnsi="Arial" w:cs="Arial"/>
          <w:color w:val="000000"/>
          <w:sz w:val="17"/>
          <w:szCs w:val="17"/>
          <w:lang w:val="en-US"/>
        </w:rPr>
        <w:t xml:space="preserve">The most relevant problem in the reduction of nitroarenes </w:t>
      </w:r>
      <w:r w:rsidRPr="00475C16">
        <w:rPr>
          <w:rFonts w:ascii="Arial" w:hAnsi="Arial" w:cs="Arial"/>
          <w:sz w:val="17"/>
          <w:szCs w:val="17"/>
          <w:lang w:val="en-US"/>
        </w:rPr>
        <w:t>containing other reducible functionalities is selectivity</w:t>
      </w:r>
      <w:r w:rsidR="00CE58CE" w:rsidRPr="00475C16">
        <w:rPr>
          <w:rFonts w:ascii="Arial" w:hAnsi="Arial" w:cs="Arial"/>
          <w:sz w:val="17"/>
          <w:szCs w:val="17"/>
          <w:lang w:val="en-US"/>
        </w:rPr>
        <w:t>.</w:t>
      </w:r>
      <w:r w:rsidRPr="00475C16">
        <w:rPr>
          <w:rFonts w:ascii="Arial" w:hAnsi="Arial" w:cs="Arial"/>
          <w:sz w:val="17"/>
          <w:szCs w:val="17"/>
          <w:vertAlign w:val="superscript"/>
          <w:lang w:val="en-US"/>
        </w:rPr>
        <w:t>[</w:t>
      </w:r>
      <w:r w:rsidR="00CE58CE" w:rsidRPr="00475C16">
        <w:rPr>
          <w:rFonts w:ascii="Arial" w:hAnsi="Arial" w:cs="Arial"/>
          <w:sz w:val="17"/>
          <w:szCs w:val="17"/>
          <w:vertAlign w:val="superscript"/>
          <w:lang w:val="en-US"/>
        </w:rPr>
        <w:t>63, 67</w:t>
      </w:r>
      <w:r w:rsidRPr="00475C16">
        <w:rPr>
          <w:rFonts w:ascii="Arial" w:hAnsi="Arial" w:cs="Arial"/>
          <w:sz w:val="17"/>
          <w:szCs w:val="17"/>
          <w:vertAlign w:val="superscript"/>
          <w:lang w:val="en-US"/>
        </w:rPr>
        <w:t>]</w:t>
      </w:r>
      <w:r w:rsidRPr="00475C16">
        <w:rPr>
          <w:rFonts w:ascii="Arial" w:hAnsi="Arial" w:cs="Arial"/>
          <w:color w:val="000000"/>
          <w:sz w:val="17"/>
          <w:szCs w:val="17"/>
          <w:lang w:val="en-US"/>
        </w:rPr>
        <w:t xml:space="preserve"> G</w:t>
      </w:r>
      <w:r w:rsidRPr="00475C16">
        <w:rPr>
          <w:rFonts w:ascii="Arial" w:hAnsi="Arial" w:cs="Arial"/>
          <w:sz w:val="17"/>
          <w:szCs w:val="17"/>
          <w:lang w:val="en-US"/>
        </w:rPr>
        <w:t>reat efforts have been made to seek highly selective catalysts for the preferential hydrogenation of the nitro group</w:t>
      </w:r>
      <w:r w:rsidRPr="00475C16">
        <w:rPr>
          <w:rFonts w:ascii="Arial" w:hAnsi="Arial" w:cs="Arial"/>
          <w:sz w:val="17"/>
          <w:szCs w:val="17"/>
          <w:vertAlign w:val="superscript"/>
          <w:lang w:val="en-US"/>
        </w:rPr>
        <w:t>[</w:t>
      </w:r>
      <w:r w:rsidR="00CE58CE" w:rsidRPr="00475C16">
        <w:rPr>
          <w:rFonts w:ascii="Arial" w:hAnsi="Arial" w:cs="Arial"/>
          <w:sz w:val="17"/>
          <w:szCs w:val="17"/>
          <w:vertAlign w:val="superscript"/>
          <w:lang w:val="en-US"/>
        </w:rPr>
        <w:t>76-79</w:t>
      </w:r>
      <w:r w:rsidRPr="00475C16">
        <w:rPr>
          <w:rFonts w:ascii="Arial" w:hAnsi="Arial" w:cs="Arial"/>
          <w:sz w:val="17"/>
          <w:szCs w:val="17"/>
          <w:vertAlign w:val="superscript"/>
          <w:lang w:val="en-US"/>
        </w:rPr>
        <w:t>]</w:t>
      </w:r>
      <w:r w:rsidRPr="00475C16">
        <w:rPr>
          <w:rFonts w:ascii="Arial" w:hAnsi="Arial" w:cs="Arial"/>
          <w:color w:val="000000"/>
          <w:sz w:val="17"/>
          <w:szCs w:val="17"/>
          <w:lang w:val="en-US"/>
        </w:rPr>
        <w:t xml:space="preserve"> as </w:t>
      </w:r>
      <w:r w:rsidRPr="00475C16">
        <w:rPr>
          <w:rFonts w:ascii="Arial" w:eastAsia="AdvP4DF60E" w:hAnsi="Arial" w:cs="Arial"/>
          <w:color w:val="000000"/>
          <w:sz w:val="17"/>
          <w:szCs w:val="17"/>
          <w:lang w:val="en-US"/>
        </w:rPr>
        <w:t>functionalized anilines are intermediates for industrially important products and fine chemicals</w:t>
      </w:r>
      <w:r w:rsidR="00CE58CE" w:rsidRPr="00475C16">
        <w:rPr>
          <w:rFonts w:ascii="Arial" w:eastAsia="AdvP4DF60E" w:hAnsi="Arial" w:cs="Arial"/>
          <w:color w:val="000000"/>
          <w:sz w:val="17"/>
          <w:szCs w:val="17"/>
          <w:lang w:val="en-US"/>
        </w:rPr>
        <w:t>.</w:t>
      </w:r>
      <w:r w:rsidRPr="00475C16">
        <w:rPr>
          <w:rFonts w:ascii="Arial" w:eastAsia="AdvP4DF60E" w:hAnsi="Arial" w:cs="Arial"/>
          <w:color w:val="000000"/>
          <w:sz w:val="17"/>
          <w:szCs w:val="17"/>
          <w:vertAlign w:val="superscript"/>
          <w:lang w:val="en-US"/>
        </w:rPr>
        <w:t>[</w:t>
      </w:r>
      <w:r w:rsidR="00CE58CE" w:rsidRPr="00475C16">
        <w:rPr>
          <w:rFonts w:ascii="Arial" w:eastAsia="AdvP4DF60E" w:hAnsi="Arial" w:cs="Arial"/>
          <w:color w:val="000000"/>
          <w:sz w:val="17"/>
          <w:szCs w:val="17"/>
          <w:vertAlign w:val="superscript"/>
          <w:lang w:val="en-US"/>
        </w:rPr>
        <w:t>65, 80</w:t>
      </w:r>
      <w:r w:rsidRPr="00475C16">
        <w:rPr>
          <w:rFonts w:ascii="Arial" w:eastAsia="AdvP4DF60E" w:hAnsi="Arial" w:cs="Arial"/>
          <w:color w:val="000000"/>
          <w:sz w:val="17"/>
          <w:szCs w:val="17"/>
          <w:vertAlign w:val="superscript"/>
          <w:lang w:val="en-US"/>
        </w:rPr>
        <w:t>]</w:t>
      </w:r>
      <w:r w:rsidRPr="00475C16">
        <w:rPr>
          <w:rFonts w:ascii="Arial" w:eastAsia="AdvP4DF60E" w:hAnsi="Arial" w:cs="Arial"/>
          <w:color w:val="000000"/>
          <w:sz w:val="17"/>
          <w:szCs w:val="17"/>
          <w:lang w:val="en-US"/>
        </w:rPr>
        <w:t xml:space="preserve"> </w:t>
      </w:r>
      <w:proofErr w:type="spellStart"/>
      <w:r w:rsidRPr="00475C16">
        <w:rPr>
          <w:rFonts w:ascii="Arial" w:eastAsia="AdvP4DF60E" w:hAnsi="Arial" w:cs="Arial"/>
          <w:color w:val="000000"/>
          <w:sz w:val="17"/>
          <w:szCs w:val="17"/>
          <w:lang w:val="en-US"/>
        </w:rPr>
        <w:t>Met</w:t>
      </w:r>
      <w:r w:rsidRPr="00475C16">
        <w:rPr>
          <w:rFonts w:ascii="Arial" w:eastAsia="AdvP4DF60E" w:hAnsi="Arial" w:cs="Arial"/>
          <w:color w:val="000000"/>
          <w:sz w:val="17"/>
          <w:szCs w:val="17"/>
          <w:vertAlign w:val="subscript"/>
          <w:lang w:val="en-US"/>
        </w:rPr>
        <w:t>x</w:t>
      </w:r>
      <w:proofErr w:type="spellEnd"/>
      <w:r w:rsidRPr="00475C16">
        <w:rPr>
          <w:rFonts w:ascii="Arial" w:eastAsia="AdvP4DF60E" w:hAnsi="Arial" w:cs="Arial"/>
          <w:color w:val="000000"/>
          <w:sz w:val="17"/>
          <w:szCs w:val="17"/>
          <w:lang w:val="en-US"/>
        </w:rPr>
        <w:t xml:space="preserve">-EPS </w:t>
      </w:r>
      <w:r w:rsidRPr="00475C16">
        <w:rPr>
          <w:rFonts w:ascii="Arial" w:hAnsi="Arial" w:cs="Arial"/>
          <w:color w:val="222222"/>
          <w:sz w:val="17"/>
          <w:szCs w:val="17"/>
          <w:lang w:val="en"/>
        </w:rPr>
        <w:t>contains metals capable, in principle, to reduce both the nitro and the carbonyl group, therefore we tested the catalytic system in the hydrogenation of 4-nitro-benzaldehyde (</w:t>
      </w:r>
      <w:r w:rsidRPr="00475C16">
        <w:rPr>
          <w:rFonts w:ascii="Arial" w:hAnsi="Arial" w:cs="Arial"/>
          <w:b/>
          <w:color w:val="222222"/>
          <w:sz w:val="17"/>
          <w:szCs w:val="17"/>
          <w:lang w:val="en"/>
        </w:rPr>
        <w:t>17</w:t>
      </w:r>
      <w:r w:rsidRPr="00475C16">
        <w:rPr>
          <w:rFonts w:ascii="Arial" w:hAnsi="Arial" w:cs="Arial"/>
          <w:color w:val="222222"/>
          <w:sz w:val="17"/>
          <w:szCs w:val="17"/>
          <w:lang w:val="en"/>
        </w:rPr>
        <w:t>) (Scheme 2</w:t>
      </w:r>
      <w:r w:rsidR="00586CAE" w:rsidRPr="00475C16">
        <w:rPr>
          <w:rFonts w:ascii="Arial" w:hAnsi="Arial" w:cs="Arial"/>
          <w:color w:val="222222"/>
          <w:sz w:val="17"/>
          <w:szCs w:val="17"/>
          <w:lang w:val="en"/>
        </w:rPr>
        <w:t>, Table 6</w:t>
      </w:r>
      <w:r w:rsidRPr="00475C16">
        <w:rPr>
          <w:rFonts w:ascii="Arial" w:hAnsi="Arial" w:cs="Arial"/>
          <w:color w:val="222222"/>
          <w:sz w:val="17"/>
          <w:szCs w:val="17"/>
          <w:lang w:val="en"/>
        </w:rPr>
        <w:t>).</w:t>
      </w:r>
      <w:r w:rsidR="00586CAE" w:rsidRPr="00475C16">
        <w:rPr>
          <w:rFonts w:ascii="Arial" w:hAnsi="Arial" w:cs="Arial"/>
          <w:color w:val="000000"/>
          <w:sz w:val="17"/>
          <w:szCs w:val="17"/>
          <w:lang w:val="en-US"/>
        </w:rPr>
        <w:t xml:space="preserve"> </w:t>
      </w:r>
      <w:r w:rsidRPr="00475C16">
        <w:rPr>
          <w:rFonts w:ascii="Arial" w:hAnsi="Arial" w:cs="Arial"/>
          <w:color w:val="222222"/>
          <w:sz w:val="17"/>
          <w:szCs w:val="17"/>
          <w:lang w:val="en"/>
        </w:rPr>
        <w:t xml:space="preserve">After 20h at 60°C and 5 </w:t>
      </w:r>
      <w:proofErr w:type="spellStart"/>
      <w:r w:rsidRPr="00475C16">
        <w:rPr>
          <w:rFonts w:ascii="Arial" w:hAnsi="Arial" w:cs="Arial"/>
          <w:color w:val="222222"/>
          <w:sz w:val="17"/>
          <w:szCs w:val="17"/>
          <w:lang w:val="en"/>
        </w:rPr>
        <w:t>Mpa</w:t>
      </w:r>
      <w:proofErr w:type="spellEnd"/>
      <w:r w:rsidRPr="00475C16">
        <w:rPr>
          <w:rFonts w:ascii="Arial" w:hAnsi="Arial" w:cs="Arial"/>
          <w:color w:val="222222"/>
          <w:sz w:val="17"/>
          <w:szCs w:val="17"/>
          <w:lang w:val="en"/>
        </w:rPr>
        <w:t xml:space="preserve"> of H</w:t>
      </w:r>
      <w:r w:rsidRPr="00475C16">
        <w:rPr>
          <w:rFonts w:ascii="Arial" w:hAnsi="Arial" w:cs="Arial"/>
          <w:color w:val="222222"/>
          <w:sz w:val="17"/>
          <w:szCs w:val="17"/>
          <w:vertAlign w:val="subscript"/>
          <w:lang w:val="en"/>
        </w:rPr>
        <w:t>2</w:t>
      </w:r>
      <w:r w:rsidRPr="00475C16">
        <w:rPr>
          <w:rFonts w:ascii="Arial" w:hAnsi="Arial" w:cs="Arial"/>
          <w:color w:val="222222"/>
          <w:sz w:val="17"/>
          <w:szCs w:val="17"/>
          <w:lang w:val="en"/>
        </w:rPr>
        <w:t xml:space="preserve"> substrate conversion was quantitative and the main product was 4-aminobenzyl alcohol (</w:t>
      </w:r>
      <w:r w:rsidRPr="00475C16">
        <w:rPr>
          <w:rFonts w:ascii="Arial" w:hAnsi="Arial" w:cs="Arial"/>
          <w:b/>
          <w:color w:val="222222"/>
          <w:sz w:val="17"/>
          <w:szCs w:val="17"/>
          <w:lang w:val="en"/>
        </w:rPr>
        <w:t>18</w:t>
      </w:r>
      <w:r w:rsidRPr="00475C16">
        <w:rPr>
          <w:rFonts w:ascii="Arial" w:hAnsi="Arial" w:cs="Arial"/>
          <w:color w:val="222222"/>
          <w:sz w:val="17"/>
          <w:szCs w:val="17"/>
          <w:lang w:val="en"/>
        </w:rPr>
        <w:t>) (81%) being only 19% of 4-aminobenzaldehyde (</w:t>
      </w:r>
      <w:r w:rsidRPr="00475C16">
        <w:rPr>
          <w:rFonts w:ascii="Arial" w:hAnsi="Arial" w:cs="Arial"/>
          <w:b/>
          <w:color w:val="222222"/>
          <w:sz w:val="17"/>
          <w:szCs w:val="17"/>
          <w:lang w:val="en"/>
        </w:rPr>
        <w:t>19</w:t>
      </w:r>
      <w:r w:rsidRPr="00475C16">
        <w:rPr>
          <w:rFonts w:ascii="Arial" w:hAnsi="Arial" w:cs="Arial"/>
          <w:color w:val="222222"/>
          <w:sz w:val="17"/>
          <w:szCs w:val="17"/>
          <w:lang w:val="en"/>
        </w:rPr>
        <w:t xml:space="preserve">) formed (entry 1, Table 6). By lowering the reaction time to 6h, again conversion was complete but the selectivity was practically reverse, affording 87% of </w:t>
      </w:r>
      <w:r w:rsidRPr="00475C16">
        <w:rPr>
          <w:rFonts w:ascii="Arial" w:hAnsi="Arial" w:cs="Arial"/>
          <w:b/>
          <w:color w:val="222222"/>
          <w:sz w:val="17"/>
          <w:szCs w:val="17"/>
          <w:lang w:val="en"/>
        </w:rPr>
        <w:t>19</w:t>
      </w:r>
      <w:r w:rsidRPr="00475C16">
        <w:rPr>
          <w:rFonts w:ascii="Arial" w:hAnsi="Arial" w:cs="Arial"/>
          <w:color w:val="222222"/>
          <w:sz w:val="17"/>
          <w:szCs w:val="17"/>
          <w:lang w:val="en"/>
        </w:rPr>
        <w:t xml:space="preserve"> and 13% of </w:t>
      </w:r>
      <w:r w:rsidRPr="00475C16">
        <w:rPr>
          <w:rFonts w:ascii="Arial" w:hAnsi="Arial" w:cs="Arial"/>
          <w:b/>
          <w:color w:val="222222"/>
          <w:sz w:val="17"/>
          <w:szCs w:val="17"/>
          <w:lang w:val="en"/>
        </w:rPr>
        <w:t>18</w:t>
      </w:r>
      <w:r w:rsidRPr="00475C16">
        <w:rPr>
          <w:rFonts w:ascii="Arial" w:hAnsi="Arial" w:cs="Arial"/>
          <w:color w:val="222222"/>
          <w:sz w:val="17"/>
          <w:szCs w:val="17"/>
          <w:lang w:val="en"/>
        </w:rPr>
        <w:t xml:space="preserve"> (entry 2, Table 6). The results obtained show that </w:t>
      </w:r>
      <w:r w:rsidRPr="00475C16">
        <w:rPr>
          <w:rFonts w:ascii="Arial" w:hAnsi="Arial" w:cs="Arial"/>
          <w:sz w:val="17"/>
          <w:szCs w:val="17"/>
          <w:lang w:val="en-US"/>
        </w:rPr>
        <w:t>the reduction of the nitro group is, in any case, favored with respect to the carbonyl moiety and the selectivity may be controlled by the reaction time.</w:t>
      </w:r>
    </w:p>
    <w:p w:rsidR="0096246C" w:rsidRDefault="0096246C" w:rsidP="00BB245C">
      <w:pPr>
        <w:pStyle w:val="Didascalia"/>
        <w:spacing w:after="360"/>
        <w:ind w:firstLine="0"/>
        <w:rPr>
          <w:rFonts w:ascii="Arial" w:hAnsi="Arial" w:cs="Arial"/>
          <w:bCs/>
          <w:i w:val="0"/>
          <w:iCs w:val="0"/>
          <w:color w:val="auto"/>
          <w:sz w:val="17"/>
          <w:szCs w:val="17"/>
          <w:lang w:val="en-US"/>
        </w:rPr>
      </w:pPr>
      <w:bookmarkStart w:id="23" w:name="_Hlk4769560"/>
      <w:bookmarkStart w:id="24" w:name="_Hlk4769351"/>
      <w:bookmarkEnd w:id="22"/>
      <w:r w:rsidRPr="00475C16">
        <w:rPr>
          <w:rFonts w:ascii="Arial" w:hAnsi="Arial" w:cs="Arial"/>
          <w:b/>
          <w:bCs/>
          <w:i w:val="0"/>
          <w:iCs w:val="0"/>
          <w:color w:val="auto"/>
          <w:sz w:val="17"/>
          <w:szCs w:val="17"/>
          <w:lang w:val="en-US"/>
        </w:rPr>
        <w:lastRenderedPageBreak/>
        <w:t xml:space="preserve">Table </w:t>
      </w:r>
      <w:r w:rsidR="00786FE3" w:rsidRPr="00475C16">
        <w:rPr>
          <w:rFonts w:ascii="Arial" w:hAnsi="Arial" w:cs="Arial"/>
          <w:b/>
          <w:bCs/>
          <w:i w:val="0"/>
          <w:iCs w:val="0"/>
          <w:color w:val="auto"/>
          <w:sz w:val="17"/>
          <w:szCs w:val="17"/>
          <w:lang w:val="en-US"/>
        </w:rPr>
        <w:t>6</w:t>
      </w:r>
      <w:r w:rsidRPr="00475C16">
        <w:rPr>
          <w:rFonts w:ascii="Arial" w:hAnsi="Arial" w:cs="Arial"/>
          <w:i w:val="0"/>
          <w:iCs w:val="0"/>
          <w:color w:val="auto"/>
          <w:sz w:val="17"/>
          <w:szCs w:val="17"/>
          <w:lang w:val="en-US"/>
        </w:rPr>
        <w:t>.</w:t>
      </w:r>
      <w:r w:rsidRPr="00475C16">
        <w:rPr>
          <w:rFonts w:ascii="Arial" w:hAnsi="Arial" w:cs="Arial"/>
          <w:color w:val="auto"/>
          <w:sz w:val="17"/>
          <w:szCs w:val="17"/>
          <w:lang w:val="en-US"/>
        </w:rPr>
        <w:t xml:space="preserve"> </w:t>
      </w:r>
      <w:r w:rsidRPr="00475C16">
        <w:rPr>
          <w:rFonts w:ascii="Arial" w:hAnsi="Arial" w:cs="Arial"/>
          <w:i w:val="0"/>
          <w:iCs w:val="0"/>
          <w:color w:val="auto"/>
          <w:sz w:val="17"/>
          <w:szCs w:val="17"/>
          <w:lang w:val="en-US"/>
        </w:rPr>
        <w:t>Hydrogenation of  4-nitrobenzaldehyde (</w:t>
      </w:r>
      <w:r w:rsidRPr="00475C16">
        <w:rPr>
          <w:rFonts w:ascii="Arial" w:hAnsi="Arial" w:cs="Arial"/>
          <w:b/>
          <w:i w:val="0"/>
          <w:iCs w:val="0"/>
          <w:color w:val="auto"/>
          <w:sz w:val="17"/>
          <w:szCs w:val="17"/>
          <w:lang w:val="en-US"/>
        </w:rPr>
        <w:t>17</w:t>
      </w:r>
      <w:r w:rsidRPr="00475C16">
        <w:rPr>
          <w:rFonts w:ascii="Arial" w:hAnsi="Arial" w:cs="Arial"/>
          <w:i w:val="0"/>
          <w:iCs w:val="0"/>
          <w:color w:val="auto"/>
          <w:sz w:val="17"/>
          <w:szCs w:val="17"/>
          <w:lang w:val="en-US"/>
        </w:rPr>
        <w:t xml:space="preserve">) </w:t>
      </w:r>
      <w:r w:rsidR="00586CAE" w:rsidRPr="00475C16">
        <w:rPr>
          <w:rFonts w:ascii="Arial" w:hAnsi="Arial" w:cs="Arial"/>
          <w:bCs/>
          <w:i w:val="0"/>
          <w:iCs w:val="0"/>
          <w:color w:val="auto"/>
          <w:sz w:val="17"/>
          <w:szCs w:val="17"/>
          <w:lang w:val="en-US"/>
        </w:rPr>
        <w:t xml:space="preserve">catalyzed by </w:t>
      </w:r>
      <w:proofErr w:type="spellStart"/>
      <w:r w:rsidR="00586CAE" w:rsidRPr="00475C16">
        <w:rPr>
          <w:rFonts w:ascii="Arial" w:hAnsi="Arial" w:cs="Arial"/>
          <w:bCs/>
          <w:i w:val="0"/>
          <w:iCs w:val="0"/>
          <w:color w:val="auto"/>
          <w:sz w:val="17"/>
          <w:szCs w:val="17"/>
          <w:lang w:val="en-US"/>
        </w:rPr>
        <w:t>Met</w:t>
      </w:r>
      <w:r w:rsidR="00586CAE" w:rsidRPr="00475C16">
        <w:rPr>
          <w:rFonts w:ascii="Arial" w:hAnsi="Arial" w:cs="Arial"/>
          <w:bCs/>
          <w:i w:val="0"/>
          <w:iCs w:val="0"/>
          <w:color w:val="auto"/>
          <w:sz w:val="17"/>
          <w:szCs w:val="17"/>
          <w:vertAlign w:val="subscript"/>
          <w:lang w:val="en-US"/>
        </w:rPr>
        <w:t>x</w:t>
      </w:r>
      <w:proofErr w:type="spellEnd"/>
      <w:r w:rsidR="00586CAE" w:rsidRPr="00475C16">
        <w:rPr>
          <w:rFonts w:ascii="Arial" w:hAnsi="Arial" w:cs="Arial"/>
          <w:bCs/>
          <w:i w:val="0"/>
          <w:iCs w:val="0"/>
          <w:color w:val="auto"/>
          <w:sz w:val="17"/>
          <w:szCs w:val="17"/>
          <w:lang w:val="en-US"/>
        </w:rPr>
        <w:t>-EPS</w:t>
      </w:r>
    </w:p>
    <w:p w:rsidR="00CB4B06" w:rsidRPr="00CB4B06" w:rsidRDefault="00CB4B06" w:rsidP="00CB4B06">
      <w:pPr>
        <w:rPr>
          <w:lang w:val="en-US"/>
        </w:rPr>
      </w:pPr>
      <w:bookmarkStart w:id="25" w:name="_Hlk4769469"/>
      <w:bookmarkStart w:id="26" w:name="_Hlk4770022"/>
      <w:bookmarkEnd w:id="23"/>
    </w:p>
    <w:tbl>
      <w:tblPr>
        <w:tblStyle w:val="Grigliatabella"/>
        <w:tblW w:w="6540"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
        <w:gridCol w:w="829"/>
        <w:gridCol w:w="1281"/>
        <w:gridCol w:w="1837"/>
        <w:gridCol w:w="1843"/>
      </w:tblGrid>
      <w:tr w:rsidR="006A089D" w:rsidRPr="00475C16" w:rsidTr="00B64FAD">
        <w:trPr>
          <w:trHeight w:val="793"/>
          <w:jc w:val="center"/>
        </w:trPr>
        <w:tc>
          <w:tcPr>
            <w:tcW w:w="750" w:type="dxa"/>
            <w:tcBorders>
              <w:top w:val="single" w:sz="4" w:space="0" w:color="auto"/>
              <w:bottom w:val="single" w:sz="4" w:space="0" w:color="auto"/>
            </w:tcBorders>
            <w:vAlign w:val="center"/>
          </w:tcPr>
          <w:p w:rsidR="006A089D" w:rsidRPr="006A089D" w:rsidRDefault="006A089D" w:rsidP="00BB245C">
            <w:pPr>
              <w:jc w:val="center"/>
              <w:rPr>
                <w:rFonts w:ascii="Arial" w:hAnsi="Arial" w:cs="Arial"/>
                <w:bCs/>
                <w:sz w:val="14"/>
                <w:szCs w:val="14"/>
              </w:rPr>
            </w:pPr>
            <w:r w:rsidRPr="006A089D">
              <w:rPr>
                <w:rFonts w:ascii="Arial" w:hAnsi="Arial" w:cs="Arial"/>
                <w:bCs/>
                <w:sz w:val="14"/>
                <w:szCs w:val="14"/>
              </w:rPr>
              <w:t>Entry</w:t>
            </w:r>
          </w:p>
        </w:tc>
        <w:tc>
          <w:tcPr>
            <w:tcW w:w="829" w:type="dxa"/>
            <w:tcBorders>
              <w:top w:val="single" w:sz="4" w:space="0" w:color="auto"/>
              <w:bottom w:val="single" w:sz="4" w:space="0" w:color="auto"/>
            </w:tcBorders>
            <w:vAlign w:val="center"/>
          </w:tcPr>
          <w:p w:rsidR="006A089D" w:rsidRPr="006A089D" w:rsidRDefault="006A089D" w:rsidP="00BB245C">
            <w:pPr>
              <w:jc w:val="center"/>
              <w:rPr>
                <w:rFonts w:ascii="Arial" w:hAnsi="Arial" w:cs="Arial"/>
                <w:bCs/>
                <w:sz w:val="14"/>
                <w:szCs w:val="14"/>
              </w:rPr>
            </w:pPr>
            <w:r w:rsidRPr="006A089D">
              <w:rPr>
                <w:rFonts w:ascii="Arial" w:hAnsi="Arial" w:cs="Arial"/>
                <w:bCs/>
                <w:sz w:val="14"/>
                <w:szCs w:val="14"/>
              </w:rPr>
              <w:t xml:space="preserve">t </w:t>
            </w:r>
            <w:r w:rsidRPr="006A089D">
              <w:rPr>
                <w:rFonts w:ascii="Arial" w:hAnsi="Arial" w:cs="Arial"/>
                <w:sz w:val="14"/>
                <w:szCs w:val="14"/>
              </w:rPr>
              <w:t>(h)</w:t>
            </w:r>
          </w:p>
        </w:tc>
        <w:tc>
          <w:tcPr>
            <w:tcW w:w="1281" w:type="dxa"/>
            <w:tcBorders>
              <w:top w:val="single" w:sz="4" w:space="0" w:color="auto"/>
              <w:bottom w:val="single" w:sz="4" w:space="0" w:color="auto"/>
            </w:tcBorders>
            <w:vAlign w:val="center"/>
          </w:tcPr>
          <w:p w:rsidR="006A089D" w:rsidRPr="006A089D" w:rsidRDefault="006A089D" w:rsidP="00BB245C">
            <w:pPr>
              <w:jc w:val="center"/>
              <w:rPr>
                <w:rFonts w:ascii="Arial" w:hAnsi="Arial" w:cs="Arial"/>
                <w:sz w:val="14"/>
                <w:szCs w:val="14"/>
              </w:rPr>
            </w:pPr>
            <w:r w:rsidRPr="006A089D">
              <w:rPr>
                <w:rFonts w:ascii="Arial" w:hAnsi="Arial" w:cs="Arial"/>
                <w:sz w:val="14"/>
                <w:szCs w:val="14"/>
              </w:rPr>
              <w:t>Conv.</w:t>
            </w:r>
            <w:r w:rsidRPr="006A089D">
              <w:rPr>
                <w:rFonts w:ascii="Arial" w:hAnsi="Arial" w:cs="Arial"/>
                <w:sz w:val="14"/>
                <w:szCs w:val="14"/>
                <w:vertAlign w:val="superscript"/>
              </w:rPr>
              <w:t xml:space="preserve"> </w:t>
            </w:r>
            <w:r w:rsidRPr="006A089D">
              <w:rPr>
                <w:rFonts w:ascii="Arial" w:hAnsi="Arial" w:cs="Arial"/>
                <w:sz w:val="14"/>
                <w:szCs w:val="14"/>
              </w:rPr>
              <w:t>(%)</w:t>
            </w:r>
            <w:r w:rsidRPr="006A089D">
              <w:rPr>
                <w:rFonts w:ascii="Arial" w:hAnsi="Arial" w:cs="Arial"/>
                <w:sz w:val="14"/>
                <w:szCs w:val="14"/>
                <w:vertAlign w:val="superscript"/>
              </w:rPr>
              <w:t>a</w:t>
            </w:r>
          </w:p>
        </w:tc>
        <w:tc>
          <w:tcPr>
            <w:tcW w:w="1837" w:type="dxa"/>
            <w:tcBorders>
              <w:top w:val="single" w:sz="4" w:space="0" w:color="auto"/>
              <w:bottom w:val="single" w:sz="4" w:space="0" w:color="auto"/>
            </w:tcBorders>
            <w:vAlign w:val="center"/>
          </w:tcPr>
          <w:p w:rsidR="006A089D" w:rsidRPr="006A089D" w:rsidRDefault="006A089D" w:rsidP="00BB245C">
            <w:pPr>
              <w:jc w:val="center"/>
              <w:rPr>
                <w:rFonts w:ascii="Arial" w:hAnsi="Arial" w:cs="Arial"/>
                <w:bCs/>
                <w:sz w:val="14"/>
                <w:szCs w:val="14"/>
                <w:vertAlign w:val="superscript"/>
              </w:rPr>
            </w:pPr>
            <w:r w:rsidRPr="006A089D">
              <w:rPr>
                <w:rFonts w:ascii="Arial" w:hAnsi="Arial" w:cs="Arial"/>
                <w:b/>
                <w:bCs/>
                <w:sz w:val="14"/>
                <w:szCs w:val="14"/>
              </w:rPr>
              <w:t xml:space="preserve">19 </w:t>
            </w:r>
            <w:r w:rsidRPr="006A089D">
              <w:rPr>
                <w:rFonts w:ascii="Arial" w:hAnsi="Arial" w:cs="Arial"/>
                <w:sz w:val="14"/>
                <w:szCs w:val="14"/>
              </w:rPr>
              <w:t>(%)</w:t>
            </w:r>
            <w:r w:rsidRPr="006A089D">
              <w:rPr>
                <w:rFonts w:ascii="Arial" w:hAnsi="Arial" w:cs="Arial"/>
                <w:sz w:val="14"/>
                <w:szCs w:val="14"/>
                <w:vertAlign w:val="superscript"/>
              </w:rPr>
              <w:t>a</w:t>
            </w:r>
          </w:p>
        </w:tc>
        <w:tc>
          <w:tcPr>
            <w:tcW w:w="1843" w:type="dxa"/>
            <w:tcBorders>
              <w:top w:val="single" w:sz="4" w:space="0" w:color="auto"/>
              <w:bottom w:val="single" w:sz="4" w:space="0" w:color="auto"/>
            </w:tcBorders>
            <w:vAlign w:val="center"/>
          </w:tcPr>
          <w:p w:rsidR="006A089D" w:rsidRPr="006A089D" w:rsidRDefault="006A089D" w:rsidP="00BB245C">
            <w:pPr>
              <w:jc w:val="center"/>
              <w:rPr>
                <w:rFonts w:ascii="Arial" w:hAnsi="Arial" w:cs="Arial"/>
                <w:bCs/>
                <w:sz w:val="14"/>
                <w:szCs w:val="14"/>
                <w:vertAlign w:val="superscript"/>
              </w:rPr>
            </w:pPr>
            <w:r w:rsidRPr="006A089D">
              <w:rPr>
                <w:rFonts w:ascii="Arial" w:hAnsi="Arial" w:cs="Arial"/>
                <w:b/>
                <w:bCs/>
                <w:sz w:val="14"/>
                <w:szCs w:val="14"/>
              </w:rPr>
              <w:t xml:space="preserve">18 </w:t>
            </w:r>
            <w:r w:rsidRPr="006A089D">
              <w:rPr>
                <w:rFonts w:ascii="Arial" w:hAnsi="Arial" w:cs="Arial"/>
                <w:sz w:val="14"/>
                <w:szCs w:val="14"/>
              </w:rPr>
              <w:t>(%)</w:t>
            </w:r>
            <w:r w:rsidRPr="006A089D">
              <w:rPr>
                <w:rFonts w:ascii="Arial" w:hAnsi="Arial" w:cs="Arial"/>
                <w:sz w:val="14"/>
                <w:szCs w:val="14"/>
                <w:vertAlign w:val="superscript"/>
              </w:rPr>
              <w:t>a</w:t>
            </w:r>
          </w:p>
        </w:tc>
      </w:tr>
      <w:tr w:rsidR="006A089D" w:rsidRPr="00475C16" w:rsidTr="0096246C">
        <w:trPr>
          <w:trHeight w:val="680"/>
          <w:jc w:val="center"/>
        </w:trPr>
        <w:tc>
          <w:tcPr>
            <w:tcW w:w="750" w:type="dxa"/>
            <w:vAlign w:val="center"/>
          </w:tcPr>
          <w:p w:rsidR="006A089D" w:rsidRPr="006A089D" w:rsidRDefault="006A089D" w:rsidP="00BB245C">
            <w:pPr>
              <w:jc w:val="center"/>
              <w:rPr>
                <w:rFonts w:ascii="Arial" w:hAnsi="Arial" w:cs="Arial"/>
                <w:sz w:val="14"/>
                <w:szCs w:val="14"/>
              </w:rPr>
            </w:pPr>
            <w:r w:rsidRPr="006A089D">
              <w:rPr>
                <w:rFonts w:ascii="Arial" w:hAnsi="Arial" w:cs="Arial"/>
                <w:sz w:val="14"/>
                <w:szCs w:val="14"/>
              </w:rPr>
              <w:t>1</w:t>
            </w:r>
          </w:p>
        </w:tc>
        <w:tc>
          <w:tcPr>
            <w:tcW w:w="829" w:type="dxa"/>
            <w:vAlign w:val="center"/>
          </w:tcPr>
          <w:p w:rsidR="006A089D" w:rsidRPr="006A089D" w:rsidRDefault="006A089D" w:rsidP="00BB245C">
            <w:pPr>
              <w:jc w:val="center"/>
              <w:rPr>
                <w:rFonts w:ascii="Arial" w:hAnsi="Arial" w:cs="Arial"/>
                <w:sz w:val="14"/>
                <w:szCs w:val="14"/>
              </w:rPr>
            </w:pPr>
            <w:r w:rsidRPr="006A089D">
              <w:rPr>
                <w:rFonts w:ascii="Arial" w:hAnsi="Arial" w:cs="Arial"/>
                <w:sz w:val="14"/>
                <w:szCs w:val="14"/>
              </w:rPr>
              <w:t>20</w:t>
            </w:r>
          </w:p>
        </w:tc>
        <w:tc>
          <w:tcPr>
            <w:tcW w:w="1281" w:type="dxa"/>
            <w:vAlign w:val="center"/>
          </w:tcPr>
          <w:p w:rsidR="006A089D" w:rsidRPr="006A089D" w:rsidRDefault="006A089D" w:rsidP="00BB245C">
            <w:pPr>
              <w:jc w:val="center"/>
              <w:rPr>
                <w:rFonts w:ascii="Arial" w:hAnsi="Arial" w:cs="Arial"/>
                <w:bCs/>
                <w:sz w:val="14"/>
                <w:szCs w:val="14"/>
              </w:rPr>
            </w:pPr>
            <w:r w:rsidRPr="006A089D">
              <w:rPr>
                <w:rFonts w:ascii="Arial" w:hAnsi="Arial" w:cs="Arial"/>
                <w:bCs/>
                <w:sz w:val="14"/>
                <w:szCs w:val="14"/>
              </w:rPr>
              <w:t>&gt;99</w:t>
            </w:r>
          </w:p>
        </w:tc>
        <w:tc>
          <w:tcPr>
            <w:tcW w:w="1837" w:type="dxa"/>
            <w:vAlign w:val="center"/>
          </w:tcPr>
          <w:p w:rsidR="006A089D" w:rsidRPr="006A089D" w:rsidRDefault="006A089D" w:rsidP="00BB245C">
            <w:pPr>
              <w:jc w:val="center"/>
              <w:rPr>
                <w:rFonts w:ascii="Arial" w:hAnsi="Arial" w:cs="Arial"/>
                <w:bCs/>
                <w:sz w:val="14"/>
                <w:szCs w:val="14"/>
              </w:rPr>
            </w:pPr>
            <w:r w:rsidRPr="006A089D">
              <w:rPr>
                <w:rFonts w:ascii="Arial" w:hAnsi="Arial" w:cs="Arial"/>
                <w:bCs/>
                <w:sz w:val="14"/>
                <w:szCs w:val="14"/>
              </w:rPr>
              <w:t>19</w:t>
            </w:r>
          </w:p>
        </w:tc>
        <w:tc>
          <w:tcPr>
            <w:tcW w:w="1843" w:type="dxa"/>
            <w:vAlign w:val="center"/>
          </w:tcPr>
          <w:p w:rsidR="006A089D" w:rsidRPr="006A089D" w:rsidRDefault="006A089D" w:rsidP="00BB245C">
            <w:pPr>
              <w:jc w:val="center"/>
              <w:rPr>
                <w:rFonts w:ascii="Arial" w:hAnsi="Arial" w:cs="Arial"/>
                <w:sz w:val="14"/>
                <w:szCs w:val="14"/>
              </w:rPr>
            </w:pPr>
            <w:r w:rsidRPr="006A089D">
              <w:rPr>
                <w:rFonts w:ascii="Arial" w:hAnsi="Arial" w:cs="Arial"/>
                <w:sz w:val="14"/>
                <w:szCs w:val="14"/>
              </w:rPr>
              <w:t>81</w:t>
            </w:r>
          </w:p>
        </w:tc>
      </w:tr>
      <w:tr w:rsidR="006A089D" w:rsidRPr="00475C16" w:rsidTr="0096246C">
        <w:trPr>
          <w:trHeight w:val="680"/>
          <w:jc w:val="center"/>
        </w:trPr>
        <w:tc>
          <w:tcPr>
            <w:tcW w:w="750" w:type="dxa"/>
            <w:vAlign w:val="center"/>
          </w:tcPr>
          <w:p w:rsidR="006A089D" w:rsidRPr="006A089D" w:rsidRDefault="006A089D" w:rsidP="00BB245C">
            <w:pPr>
              <w:jc w:val="center"/>
              <w:rPr>
                <w:rFonts w:ascii="Arial" w:hAnsi="Arial" w:cs="Arial"/>
                <w:sz w:val="14"/>
                <w:szCs w:val="14"/>
              </w:rPr>
            </w:pPr>
            <w:r w:rsidRPr="006A089D">
              <w:rPr>
                <w:rFonts w:ascii="Arial" w:hAnsi="Arial" w:cs="Arial"/>
                <w:sz w:val="14"/>
                <w:szCs w:val="14"/>
              </w:rPr>
              <w:t>2</w:t>
            </w:r>
          </w:p>
        </w:tc>
        <w:tc>
          <w:tcPr>
            <w:tcW w:w="829" w:type="dxa"/>
            <w:vAlign w:val="center"/>
          </w:tcPr>
          <w:p w:rsidR="006A089D" w:rsidRPr="006A089D" w:rsidRDefault="006A089D" w:rsidP="00BB245C">
            <w:pPr>
              <w:jc w:val="center"/>
              <w:rPr>
                <w:rFonts w:ascii="Arial" w:hAnsi="Arial" w:cs="Arial"/>
                <w:sz w:val="14"/>
                <w:szCs w:val="14"/>
              </w:rPr>
            </w:pPr>
            <w:r w:rsidRPr="006A089D">
              <w:rPr>
                <w:rFonts w:ascii="Arial" w:hAnsi="Arial" w:cs="Arial"/>
                <w:sz w:val="14"/>
                <w:szCs w:val="14"/>
              </w:rPr>
              <w:t>6</w:t>
            </w:r>
          </w:p>
        </w:tc>
        <w:tc>
          <w:tcPr>
            <w:tcW w:w="1281" w:type="dxa"/>
            <w:vAlign w:val="center"/>
          </w:tcPr>
          <w:p w:rsidR="006A089D" w:rsidRPr="006A089D" w:rsidRDefault="006A089D" w:rsidP="00BB245C">
            <w:pPr>
              <w:jc w:val="center"/>
              <w:rPr>
                <w:rFonts w:ascii="Arial" w:hAnsi="Arial" w:cs="Arial"/>
                <w:bCs/>
                <w:sz w:val="14"/>
                <w:szCs w:val="14"/>
              </w:rPr>
            </w:pPr>
            <w:r w:rsidRPr="006A089D">
              <w:rPr>
                <w:rFonts w:ascii="Arial" w:hAnsi="Arial" w:cs="Arial"/>
                <w:bCs/>
                <w:sz w:val="14"/>
                <w:szCs w:val="14"/>
              </w:rPr>
              <w:t>&gt;99</w:t>
            </w:r>
          </w:p>
        </w:tc>
        <w:tc>
          <w:tcPr>
            <w:tcW w:w="1837" w:type="dxa"/>
            <w:vAlign w:val="center"/>
          </w:tcPr>
          <w:p w:rsidR="006A089D" w:rsidRPr="006A089D" w:rsidRDefault="006A089D" w:rsidP="00BB245C">
            <w:pPr>
              <w:jc w:val="center"/>
              <w:rPr>
                <w:rFonts w:ascii="Arial" w:hAnsi="Arial" w:cs="Arial"/>
                <w:bCs/>
                <w:sz w:val="14"/>
                <w:szCs w:val="14"/>
              </w:rPr>
            </w:pPr>
            <w:r w:rsidRPr="006A089D">
              <w:rPr>
                <w:rFonts w:ascii="Arial" w:hAnsi="Arial" w:cs="Arial"/>
                <w:bCs/>
                <w:sz w:val="14"/>
                <w:szCs w:val="14"/>
              </w:rPr>
              <w:t>87</w:t>
            </w:r>
          </w:p>
        </w:tc>
        <w:tc>
          <w:tcPr>
            <w:tcW w:w="1843" w:type="dxa"/>
            <w:vAlign w:val="center"/>
          </w:tcPr>
          <w:p w:rsidR="006A089D" w:rsidRPr="006A089D" w:rsidRDefault="006A089D" w:rsidP="00BB245C">
            <w:pPr>
              <w:jc w:val="center"/>
              <w:rPr>
                <w:rFonts w:ascii="Arial" w:hAnsi="Arial" w:cs="Arial"/>
                <w:sz w:val="14"/>
                <w:szCs w:val="14"/>
              </w:rPr>
            </w:pPr>
            <w:r w:rsidRPr="006A089D">
              <w:rPr>
                <w:rFonts w:ascii="Arial" w:hAnsi="Arial" w:cs="Arial"/>
                <w:sz w:val="14"/>
                <w:szCs w:val="14"/>
              </w:rPr>
              <w:t>13</w:t>
            </w:r>
          </w:p>
        </w:tc>
      </w:tr>
    </w:tbl>
    <w:p w:rsidR="00395AA6" w:rsidRPr="00475C16" w:rsidRDefault="0096246C" w:rsidP="00BB245C">
      <w:pPr>
        <w:spacing w:before="240" w:line="240" w:lineRule="auto"/>
        <w:ind w:left="284" w:right="284"/>
        <w:jc w:val="both"/>
        <w:rPr>
          <w:rFonts w:ascii="Arial" w:hAnsi="Arial" w:cs="Arial"/>
          <w:sz w:val="14"/>
          <w:szCs w:val="14"/>
          <w:lang w:val="en-US"/>
        </w:rPr>
      </w:pPr>
      <w:bookmarkStart w:id="27" w:name="_Hlk4769812"/>
      <w:bookmarkEnd w:id="25"/>
      <w:r w:rsidRPr="00475C16">
        <w:rPr>
          <w:rFonts w:ascii="Arial" w:hAnsi="Arial" w:cs="Arial"/>
          <w:sz w:val="14"/>
          <w:szCs w:val="14"/>
          <w:lang w:val="en-US"/>
        </w:rPr>
        <w:t xml:space="preserve">Reaction conditions: substrate = 0.38 mmol, substrate/Pt = 500/1, substrate/Pd = </w:t>
      </w:r>
      <w:r w:rsidRPr="00362445">
        <w:rPr>
          <w:rFonts w:ascii="Arial" w:hAnsi="Arial" w:cs="Arial"/>
          <w:sz w:val="14"/>
          <w:szCs w:val="14"/>
          <w:lang w:val="en-US"/>
        </w:rPr>
        <w:t>1</w:t>
      </w:r>
      <w:r w:rsidR="001C04AC" w:rsidRPr="00362445">
        <w:rPr>
          <w:rFonts w:ascii="Arial" w:hAnsi="Arial" w:cs="Arial"/>
          <w:sz w:val="14"/>
          <w:szCs w:val="14"/>
          <w:lang w:val="en-US"/>
        </w:rPr>
        <w:t>39</w:t>
      </w:r>
      <w:r w:rsidRPr="00362445">
        <w:rPr>
          <w:rFonts w:ascii="Arial" w:hAnsi="Arial" w:cs="Arial"/>
          <w:sz w:val="14"/>
          <w:szCs w:val="14"/>
          <w:lang w:val="en-US"/>
        </w:rPr>
        <w:t>/1</w:t>
      </w:r>
      <w:r w:rsidRPr="00475C16">
        <w:rPr>
          <w:rFonts w:ascii="Arial" w:hAnsi="Arial" w:cs="Arial"/>
          <w:sz w:val="14"/>
          <w:szCs w:val="14"/>
          <w:lang w:val="en-US"/>
        </w:rPr>
        <w:t xml:space="preserve"> (mol/mol), H</w:t>
      </w:r>
      <w:r w:rsidRPr="00475C16">
        <w:rPr>
          <w:rFonts w:ascii="Arial" w:hAnsi="Arial" w:cs="Arial"/>
          <w:sz w:val="14"/>
          <w:szCs w:val="14"/>
          <w:vertAlign w:val="subscript"/>
          <w:lang w:val="en-US"/>
        </w:rPr>
        <w:t>2</w:t>
      </w:r>
      <w:r w:rsidRPr="00475C16">
        <w:rPr>
          <w:rFonts w:ascii="Arial" w:hAnsi="Arial" w:cs="Arial"/>
          <w:sz w:val="14"/>
          <w:szCs w:val="14"/>
          <w:lang w:val="en-US"/>
        </w:rPr>
        <w:t>O = 3 mL, THF = 3 mL, T = 60°C, pH</w:t>
      </w:r>
      <w:r w:rsidRPr="00475C16">
        <w:rPr>
          <w:rFonts w:ascii="Arial" w:hAnsi="Arial" w:cs="Arial"/>
          <w:sz w:val="14"/>
          <w:szCs w:val="14"/>
          <w:vertAlign w:val="subscript"/>
          <w:lang w:val="en-US"/>
        </w:rPr>
        <w:t xml:space="preserve">2 </w:t>
      </w:r>
      <w:r w:rsidRPr="00475C16">
        <w:rPr>
          <w:rFonts w:ascii="Arial" w:hAnsi="Arial" w:cs="Arial"/>
          <w:sz w:val="14"/>
          <w:szCs w:val="14"/>
          <w:lang w:val="en-US"/>
        </w:rPr>
        <w:t>= 5 MPa.</w:t>
      </w:r>
      <w:r w:rsidR="00395AA6" w:rsidRPr="00475C16">
        <w:rPr>
          <w:rFonts w:ascii="Arial" w:hAnsi="Arial" w:cs="Arial"/>
          <w:sz w:val="14"/>
          <w:szCs w:val="14"/>
          <w:vertAlign w:val="superscript"/>
          <w:lang w:val="en-US"/>
        </w:rPr>
        <w:t xml:space="preserve"> a</w:t>
      </w:r>
      <w:r w:rsidR="00395AA6" w:rsidRPr="00475C16">
        <w:rPr>
          <w:rFonts w:ascii="Arial" w:hAnsi="Arial" w:cs="Arial"/>
          <w:sz w:val="14"/>
          <w:szCs w:val="14"/>
          <w:lang w:val="en-US"/>
        </w:rPr>
        <w:t xml:space="preserve"> Determined by GC.</w:t>
      </w:r>
      <w:bookmarkEnd w:id="24"/>
    </w:p>
    <w:bookmarkEnd w:id="26"/>
    <w:bookmarkEnd w:id="27"/>
    <w:p w:rsidR="00786FE3" w:rsidRPr="00794C81" w:rsidRDefault="00786FE3" w:rsidP="00BB245C">
      <w:pPr>
        <w:autoSpaceDE w:val="0"/>
        <w:autoSpaceDN w:val="0"/>
        <w:adjustRightInd w:val="0"/>
        <w:spacing w:line="240" w:lineRule="auto"/>
        <w:jc w:val="both"/>
        <w:rPr>
          <w:rFonts w:ascii="Arial" w:hAnsi="Arial" w:cs="Arial"/>
          <w:color w:val="222222"/>
          <w:lang w:val="en"/>
        </w:rPr>
      </w:pPr>
    </w:p>
    <w:p w:rsidR="00CF26AF" w:rsidRPr="00CF26AF" w:rsidRDefault="00786FE3" w:rsidP="00BB245C">
      <w:pPr>
        <w:autoSpaceDE w:val="0"/>
        <w:autoSpaceDN w:val="0"/>
        <w:adjustRightInd w:val="0"/>
        <w:spacing w:line="240" w:lineRule="auto"/>
        <w:jc w:val="both"/>
        <w:rPr>
          <w:rFonts w:ascii="Arial" w:hAnsi="Arial" w:cs="Arial"/>
          <w:color w:val="222222"/>
          <w:sz w:val="17"/>
          <w:szCs w:val="17"/>
          <w:lang w:val="en"/>
        </w:rPr>
      </w:pPr>
      <w:bookmarkStart w:id="28" w:name="_Hlk4770068"/>
      <w:r w:rsidRPr="00475C16">
        <w:rPr>
          <w:rFonts w:ascii="Arial" w:hAnsi="Arial" w:cs="Arial"/>
          <w:color w:val="222222"/>
          <w:sz w:val="17"/>
          <w:szCs w:val="17"/>
          <w:lang w:val="en"/>
        </w:rPr>
        <w:t xml:space="preserve">Among functionalized nitroarenes, compounds containing also a halo atom on the aromatic ring are of great interest as the corresponding aromatic </w:t>
      </w:r>
      <w:proofErr w:type="spellStart"/>
      <w:r w:rsidRPr="00475C16">
        <w:rPr>
          <w:rFonts w:ascii="Arial" w:hAnsi="Arial" w:cs="Arial"/>
          <w:color w:val="222222"/>
          <w:sz w:val="17"/>
          <w:szCs w:val="17"/>
          <w:lang w:val="en"/>
        </w:rPr>
        <w:t>haloamines</w:t>
      </w:r>
      <w:proofErr w:type="spellEnd"/>
      <w:r w:rsidRPr="00475C16">
        <w:rPr>
          <w:rFonts w:ascii="Arial" w:hAnsi="Arial" w:cs="Arial"/>
          <w:color w:val="222222"/>
          <w:sz w:val="17"/>
          <w:szCs w:val="17"/>
          <w:lang w:val="en"/>
        </w:rPr>
        <w:t xml:space="preserve"> are important intermediates in the synthesis of different fine chemicals</w:t>
      </w:r>
      <w:r w:rsidR="00CE58CE" w:rsidRPr="00475C16">
        <w:rPr>
          <w:rFonts w:ascii="Arial" w:hAnsi="Arial" w:cs="Arial"/>
          <w:color w:val="222222"/>
          <w:sz w:val="17"/>
          <w:szCs w:val="17"/>
          <w:lang w:val="en"/>
        </w:rPr>
        <w:t>.</w:t>
      </w:r>
      <w:r w:rsidRPr="00475C16">
        <w:rPr>
          <w:rFonts w:ascii="Arial" w:hAnsi="Arial" w:cs="Arial"/>
          <w:color w:val="222222"/>
          <w:sz w:val="17"/>
          <w:szCs w:val="17"/>
          <w:vertAlign w:val="superscript"/>
          <w:lang w:val="en"/>
        </w:rPr>
        <w:t>[</w:t>
      </w:r>
      <w:r w:rsidR="00CE58CE" w:rsidRPr="00475C16">
        <w:rPr>
          <w:rFonts w:ascii="Arial" w:hAnsi="Arial" w:cs="Arial"/>
          <w:color w:val="222222"/>
          <w:sz w:val="17"/>
          <w:szCs w:val="17"/>
          <w:vertAlign w:val="superscript"/>
          <w:lang w:val="en"/>
        </w:rPr>
        <w:t>81</w:t>
      </w:r>
      <w:r w:rsidRPr="00475C16">
        <w:rPr>
          <w:rFonts w:ascii="Arial" w:hAnsi="Arial" w:cs="Arial"/>
          <w:color w:val="222222"/>
          <w:sz w:val="17"/>
          <w:szCs w:val="17"/>
          <w:vertAlign w:val="superscript"/>
          <w:lang w:val="en"/>
        </w:rPr>
        <w:t>]</w:t>
      </w:r>
      <w:r w:rsidRPr="00475C16">
        <w:rPr>
          <w:rFonts w:ascii="Arial" w:hAnsi="Arial" w:cs="Arial"/>
          <w:color w:val="222222"/>
          <w:sz w:val="17"/>
          <w:szCs w:val="17"/>
          <w:lang w:val="en"/>
        </w:rPr>
        <w:t xml:space="preserve"> These amines are mainly produced by </w:t>
      </w:r>
      <w:proofErr w:type="spellStart"/>
      <w:r w:rsidRPr="00475C16">
        <w:rPr>
          <w:rFonts w:ascii="Arial" w:hAnsi="Arial" w:cs="Arial"/>
          <w:color w:val="222222"/>
          <w:sz w:val="17"/>
          <w:szCs w:val="17"/>
          <w:lang w:val="en"/>
        </w:rPr>
        <w:t>chemoselective</w:t>
      </w:r>
      <w:proofErr w:type="spellEnd"/>
      <w:r w:rsidRPr="00475C16">
        <w:rPr>
          <w:rFonts w:ascii="Arial" w:hAnsi="Arial" w:cs="Arial"/>
          <w:color w:val="222222"/>
          <w:sz w:val="17"/>
          <w:szCs w:val="17"/>
          <w:lang w:val="en"/>
        </w:rPr>
        <w:t xml:space="preserve"> hydrogenation of the corresponding </w:t>
      </w:r>
      <w:proofErr w:type="spellStart"/>
      <w:r w:rsidRPr="00475C16">
        <w:rPr>
          <w:rFonts w:ascii="Arial" w:hAnsi="Arial" w:cs="Arial"/>
          <w:color w:val="222222"/>
          <w:sz w:val="17"/>
          <w:szCs w:val="17"/>
          <w:lang w:val="en"/>
        </w:rPr>
        <w:t>halonitroarenes</w:t>
      </w:r>
      <w:proofErr w:type="spellEnd"/>
      <w:r w:rsidRPr="00475C16">
        <w:rPr>
          <w:rFonts w:ascii="Arial" w:hAnsi="Arial" w:cs="Arial"/>
          <w:color w:val="222222"/>
          <w:sz w:val="17"/>
          <w:szCs w:val="17"/>
          <w:lang w:val="en"/>
        </w:rPr>
        <w:t xml:space="preserve"> but </w:t>
      </w:r>
      <w:proofErr w:type="spellStart"/>
      <w:r w:rsidRPr="00475C16">
        <w:rPr>
          <w:rFonts w:ascii="Arial" w:hAnsi="Arial" w:cs="Arial"/>
          <w:sz w:val="17"/>
          <w:szCs w:val="17"/>
          <w:lang w:val="en-US"/>
        </w:rPr>
        <w:t>hydrodehalogenation</w:t>
      </w:r>
      <w:proofErr w:type="spellEnd"/>
      <w:r w:rsidRPr="00475C16">
        <w:rPr>
          <w:rFonts w:ascii="Arial" w:hAnsi="Arial" w:cs="Arial"/>
          <w:sz w:val="17"/>
          <w:szCs w:val="17"/>
          <w:lang w:val="en-US"/>
        </w:rPr>
        <w:t xml:space="preserve"> is</w:t>
      </w:r>
      <w:r w:rsidRPr="00475C16">
        <w:rPr>
          <w:rFonts w:ascii="Arial" w:hAnsi="Arial" w:cs="Arial"/>
          <w:color w:val="222222"/>
          <w:sz w:val="17"/>
          <w:szCs w:val="17"/>
          <w:lang w:val="en"/>
        </w:rPr>
        <w:t xml:space="preserve"> a serious drawback. This undesired side reaction depends on several factors: i) the type of halo atom (I&gt; Br&gt; Cl&gt; F) and its position on the aromatic ring; ii) the metal component of the catalyst; iii) the reaction conditions</w:t>
      </w:r>
      <w:r w:rsidR="00CE58CE" w:rsidRPr="00475C16">
        <w:rPr>
          <w:rFonts w:ascii="Arial" w:hAnsi="Arial" w:cs="Arial"/>
          <w:color w:val="222222"/>
          <w:sz w:val="17"/>
          <w:szCs w:val="17"/>
          <w:lang w:val="en"/>
        </w:rPr>
        <w:t>.</w:t>
      </w:r>
      <w:r w:rsidR="00CE58CE" w:rsidRPr="00475C16">
        <w:rPr>
          <w:rFonts w:ascii="Arial" w:hAnsi="Arial" w:cs="Arial"/>
          <w:color w:val="222222"/>
          <w:sz w:val="17"/>
          <w:szCs w:val="17"/>
          <w:vertAlign w:val="superscript"/>
          <w:lang w:val="en"/>
        </w:rPr>
        <w:t>[8</w:t>
      </w:r>
      <w:r w:rsidR="00742D28" w:rsidRPr="00475C16">
        <w:rPr>
          <w:rFonts w:ascii="Arial" w:hAnsi="Arial" w:cs="Arial"/>
          <w:color w:val="222222"/>
          <w:sz w:val="17"/>
          <w:szCs w:val="17"/>
          <w:vertAlign w:val="superscript"/>
          <w:lang w:val="en"/>
        </w:rPr>
        <w:t>1</w:t>
      </w:r>
      <w:r w:rsidR="00CE58CE" w:rsidRPr="00475C16">
        <w:rPr>
          <w:rFonts w:ascii="Arial" w:hAnsi="Arial" w:cs="Arial"/>
          <w:color w:val="222222"/>
          <w:sz w:val="17"/>
          <w:szCs w:val="17"/>
          <w:vertAlign w:val="superscript"/>
          <w:lang w:val="en"/>
        </w:rPr>
        <w:t>, 8</w:t>
      </w:r>
      <w:r w:rsidR="00742D28" w:rsidRPr="00475C16">
        <w:rPr>
          <w:rFonts w:ascii="Arial" w:hAnsi="Arial" w:cs="Arial"/>
          <w:color w:val="222222"/>
          <w:sz w:val="17"/>
          <w:szCs w:val="17"/>
          <w:vertAlign w:val="superscript"/>
          <w:lang w:val="en"/>
        </w:rPr>
        <w:t>2</w:t>
      </w:r>
      <w:r w:rsidRPr="00475C16">
        <w:rPr>
          <w:rFonts w:ascii="Arial" w:hAnsi="Arial" w:cs="Arial"/>
          <w:color w:val="222222"/>
          <w:sz w:val="17"/>
          <w:szCs w:val="17"/>
          <w:vertAlign w:val="superscript"/>
          <w:lang w:val="en"/>
        </w:rPr>
        <w:t>]</w:t>
      </w:r>
      <w:r w:rsidRPr="00475C16">
        <w:rPr>
          <w:rFonts w:ascii="Arial" w:hAnsi="Arial" w:cs="Arial"/>
          <w:color w:val="222222"/>
          <w:sz w:val="17"/>
          <w:szCs w:val="17"/>
          <w:lang w:val="en"/>
        </w:rPr>
        <w:t xml:space="preserve"> In order to improve the </w:t>
      </w:r>
      <w:proofErr w:type="spellStart"/>
      <w:r w:rsidRPr="00475C16">
        <w:rPr>
          <w:rFonts w:ascii="Arial" w:hAnsi="Arial" w:cs="Arial"/>
          <w:color w:val="222222"/>
          <w:sz w:val="17"/>
          <w:szCs w:val="17"/>
          <w:lang w:val="en"/>
        </w:rPr>
        <w:t>chemoselectivity</w:t>
      </w:r>
      <w:proofErr w:type="spellEnd"/>
      <w:r w:rsidRPr="00475C16">
        <w:rPr>
          <w:rFonts w:ascii="Arial" w:hAnsi="Arial" w:cs="Arial"/>
          <w:color w:val="222222"/>
          <w:sz w:val="17"/>
          <w:szCs w:val="17"/>
          <w:lang w:val="en"/>
        </w:rPr>
        <w:t xml:space="preserve"> of this reaction, several catalysts, based on different metals, have been developed</w:t>
      </w:r>
      <w:r w:rsidR="00CE58CE" w:rsidRPr="00475C16">
        <w:rPr>
          <w:rFonts w:ascii="Arial" w:hAnsi="Arial" w:cs="Arial"/>
          <w:color w:val="222222"/>
          <w:sz w:val="17"/>
          <w:szCs w:val="17"/>
          <w:lang w:val="en"/>
        </w:rPr>
        <w:t>,</w:t>
      </w:r>
      <w:r w:rsidRPr="00475C16">
        <w:rPr>
          <w:rFonts w:ascii="Arial" w:hAnsi="Arial" w:cs="Arial"/>
          <w:color w:val="222222"/>
          <w:sz w:val="17"/>
          <w:szCs w:val="17"/>
          <w:vertAlign w:val="superscript"/>
          <w:lang w:val="en"/>
        </w:rPr>
        <w:t>[</w:t>
      </w:r>
      <w:r w:rsidR="001A1D6C" w:rsidRPr="00475C16">
        <w:rPr>
          <w:rFonts w:ascii="Arial" w:hAnsi="Arial" w:cs="Arial"/>
          <w:color w:val="222222"/>
          <w:sz w:val="17"/>
          <w:szCs w:val="17"/>
          <w:vertAlign w:val="superscript"/>
          <w:lang w:val="en"/>
        </w:rPr>
        <w:t>6, 8</w:t>
      </w:r>
      <w:r w:rsidR="00742D28" w:rsidRPr="00475C16">
        <w:rPr>
          <w:rFonts w:ascii="Arial" w:hAnsi="Arial" w:cs="Arial"/>
          <w:color w:val="222222"/>
          <w:sz w:val="17"/>
          <w:szCs w:val="17"/>
          <w:vertAlign w:val="superscript"/>
          <w:lang w:val="en"/>
        </w:rPr>
        <w:t>2</w:t>
      </w:r>
      <w:r w:rsidR="001A1D6C" w:rsidRPr="00475C16">
        <w:rPr>
          <w:rFonts w:ascii="Arial" w:hAnsi="Arial" w:cs="Arial"/>
          <w:color w:val="222222"/>
          <w:sz w:val="17"/>
          <w:szCs w:val="17"/>
          <w:vertAlign w:val="superscript"/>
          <w:lang w:val="en"/>
        </w:rPr>
        <w:t>-8</w:t>
      </w:r>
      <w:r w:rsidR="00742D28" w:rsidRPr="00475C16">
        <w:rPr>
          <w:rFonts w:ascii="Arial" w:hAnsi="Arial" w:cs="Arial"/>
          <w:color w:val="222222"/>
          <w:sz w:val="17"/>
          <w:szCs w:val="17"/>
          <w:vertAlign w:val="superscript"/>
          <w:lang w:val="en"/>
        </w:rPr>
        <w:t>4</w:t>
      </w:r>
      <w:r w:rsidRPr="00475C16">
        <w:rPr>
          <w:rFonts w:ascii="Arial" w:hAnsi="Arial" w:cs="Arial"/>
          <w:color w:val="222222"/>
          <w:sz w:val="17"/>
          <w:szCs w:val="17"/>
          <w:vertAlign w:val="superscript"/>
          <w:lang w:val="en"/>
        </w:rPr>
        <w:t>]</w:t>
      </w:r>
      <w:r w:rsidRPr="00475C16">
        <w:rPr>
          <w:rFonts w:ascii="Arial" w:hAnsi="Arial" w:cs="Arial"/>
          <w:color w:val="222222"/>
          <w:sz w:val="17"/>
          <w:szCs w:val="17"/>
          <w:lang w:val="en"/>
        </w:rPr>
        <w:t xml:space="preserve"> </w:t>
      </w:r>
      <w:r w:rsidRPr="00475C16">
        <w:rPr>
          <w:rFonts w:ascii="Arial" w:hAnsi="Arial" w:cs="Arial"/>
          <w:sz w:val="17"/>
          <w:szCs w:val="17"/>
          <w:lang w:val="en-US"/>
        </w:rPr>
        <w:t>but the selective hydrogenation of the nitro group with no hydrogenolysis of the carbon–halo bond is indeed a challenge. The selectivity of this reaction may be affected by the use of additives or by a pre-treatment of the catalyst</w:t>
      </w:r>
      <w:r w:rsidRPr="00475C16">
        <w:rPr>
          <w:rFonts w:ascii="Arial" w:hAnsi="Arial" w:cs="Arial"/>
          <w:sz w:val="17"/>
          <w:szCs w:val="17"/>
          <w:vertAlign w:val="superscript"/>
          <w:lang w:val="en-US"/>
        </w:rPr>
        <w:t>[</w:t>
      </w:r>
      <w:r w:rsidR="00F76775" w:rsidRPr="00475C16">
        <w:rPr>
          <w:rFonts w:ascii="Arial" w:hAnsi="Arial" w:cs="Arial"/>
          <w:sz w:val="17"/>
          <w:szCs w:val="17"/>
          <w:vertAlign w:val="superscript"/>
          <w:lang w:val="en-US"/>
        </w:rPr>
        <w:t>86</w:t>
      </w:r>
      <w:r w:rsidR="00742D28" w:rsidRPr="00475C16">
        <w:rPr>
          <w:rFonts w:ascii="Arial" w:hAnsi="Arial" w:cs="Arial"/>
          <w:sz w:val="17"/>
          <w:szCs w:val="17"/>
          <w:vertAlign w:val="superscript"/>
          <w:lang w:val="en-US"/>
        </w:rPr>
        <w:t>5</w:t>
      </w:r>
      <w:r w:rsidRPr="00475C16">
        <w:rPr>
          <w:rFonts w:ascii="Arial" w:hAnsi="Arial" w:cs="Arial"/>
          <w:sz w:val="17"/>
          <w:szCs w:val="17"/>
          <w:vertAlign w:val="superscript"/>
          <w:lang w:val="en-US"/>
        </w:rPr>
        <w:t>]</w:t>
      </w:r>
      <w:r w:rsidRPr="00475C16">
        <w:rPr>
          <w:rFonts w:ascii="Arial" w:hAnsi="Arial" w:cs="Arial"/>
          <w:sz w:val="17"/>
          <w:szCs w:val="17"/>
          <w:lang w:val="en-US"/>
        </w:rPr>
        <w:t xml:space="preserve"> but also by metal dispersion, support interactions or by the presence of a second metal</w:t>
      </w:r>
      <w:r w:rsidR="008F4251">
        <w:rPr>
          <w:rFonts w:ascii="Arial" w:hAnsi="Arial" w:cs="Arial"/>
          <w:sz w:val="17"/>
          <w:szCs w:val="17"/>
          <w:lang w:val="en-US"/>
        </w:rPr>
        <w:t>.</w:t>
      </w:r>
      <w:r w:rsidRPr="00475C16">
        <w:rPr>
          <w:rFonts w:ascii="Arial" w:hAnsi="Arial" w:cs="Arial"/>
          <w:sz w:val="17"/>
          <w:szCs w:val="17"/>
          <w:vertAlign w:val="superscript"/>
          <w:lang w:val="en-US"/>
        </w:rPr>
        <w:t>[</w:t>
      </w:r>
      <w:r w:rsidR="00F76775" w:rsidRPr="00475C16">
        <w:rPr>
          <w:rFonts w:ascii="Arial" w:hAnsi="Arial" w:cs="Arial"/>
          <w:sz w:val="17"/>
          <w:szCs w:val="17"/>
          <w:vertAlign w:val="superscript"/>
          <w:lang w:val="en-US"/>
        </w:rPr>
        <w:t>8</w:t>
      </w:r>
      <w:r w:rsidR="00742D28" w:rsidRPr="00475C16">
        <w:rPr>
          <w:rFonts w:ascii="Arial" w:hAnsi="Arial" w:cs="Arial"/>
          <w:sz w:val="17"/>
          <w:szCs w:val="17"/>
          <w:vertAlign w:val="superscript"/>
          <w:lang w:val="en-US"/>
        </w:rPr>
        <w:t>6</w:t>
      </w:r>
      <w:r w:rsidRPr="00475C16">
        <w:rPr>
          <w:rFonts w:ascii="Arial" w:hAnsi="Arial" w:cs="Arial"/>
          <w:sz w:val="17"/>
          <w:szCs w:val="17"/>
          <w:vertAlign w:val="superscript"/>
          <w:lang w:val="en-US"/>
        </w:rPr>
        <w:t>]</w:t>
      </w:r>
      <w:r w:rsidRPr="00475C16">
        <w:rPr>
          <w:rFonts w:ascii="Arial" w:hAnsi="Arial" w:cs="Arial"/>
          <w:color w:val="222222"/>
          <w:sz w:val="17"/>
          <w:szCs w:val="17"/>
          <w:lang w:val="en-US"/>
        </w:rPr>
        <w:t xml:space="preserve"> </w:t>
      </w:r>
      <w:r w:rsidRPr="00475C16">
        <w:rPr>
          <w:rFonts w:ascii="Arial" w:hAnsi="Arial" w:cs="Arial"/>
          <w:color w:val="222222"/>
          <w:sz w:val="17"/>
          <w:szCs w:val="17"/>
          <w:lang w:val="en"/>
        </w:rPr>
        <w:t xml:space="preserve">Aromatic </w:t>
      </w:r>
      <w:proofErr w:type="spellStart"/>
      <w:r w:rsidRPr="00475C16">
        <w:rPr>
          <w:rFonts w:ascii="Arial" w:hAnsi="Arial" w:cs="Arial"/>
          <w:color w:val="222222"/>
          <w:sz w:val="17"/>
          <w:szCs w:val="17"/>
          <w:lang w:val="en"/>
        </w:rPr>
        <w:t>chloroanilines</w:t>
      </w:r>
      <w:proofErr w:type="spellEnd"/>
      <w:r w:rsidRPr="00475C16">
        <w:rPr>
          <w:rFonts w:ascii="Arial" w:hAnsi="Arial" w:cs="Arial"/>
          <w:color w:val="222222"/>
          <w:sz w:val="17"/>
          <w:szCs w:val="17"/>
          <w:lang w:val="en"/>
        </w:rPr>
        <w:t xml:space="preserve">, obtainable by selective hydrogenation of the nitro group of </w:t>
      </w:r>
      <w:proofErr w:type="spellStart"/>
      <w:r w:rsidRPr="00475C16">
        <w:rPr>
          <w:rFonts w:ascii="Arial" w:hAnsi="Arial" w:cs="Arial"/>
          <w:color w:val="222222"/>
          <w:sz w:val="17"/>
          <w:szCs w:val="17"/>
          <w:lang w:val="en"/>
        </w:rPr>
        <w:t>chloro</w:t>
      </w:r>
      <w:proofErr w:type="spellEnd"/>
      <w:r w:rsidRPr="00475C16">
        <w:rPr>
          <w:rFonts w:ascii="Arial" w:hAnsi="Arial" w:cs="Arial"/>
          <w:color w:val="222222"/>
          <w:sz w:val="17"/>
          <w:szCs w:val="17"/>
          <w:lang w:val="en"/>
        </w:rPr>
        <w:t xml:space="preserve"> nitroarenes, are valuable industrial products</w:t>
      </w:r>
      <w:r w:rsidR="00F76775" w:rsidRPr="00475C16">
        <w:rPr>
          <w:rFonts w:ascii="Arial" w:hAnsi="Arial" w:cs="Arial"/>
          <w:color w:val="222222"/>
          <w:sz w:val="17"/>
          <w:szCs w:val="17"/>
          <w:lang w:val="en"/>
        </w:rPr>
        <w:t>.</w:t>
      </w:r>
      <w:r w:rsidRPr="00475C16">
        <w:rPr>
          <w:rFonts w:ascii="Arial" w:hAnsi="Arial" w:cs="Arial"/>
          <w:color w:val="222222"/>
          <w:sz w:val="17"/>
          <w:szCs w:val="17"/>
          <w:vertAlign w:val="superscript"/>
          <w:lang w:val="en"/>
        </w:rPr>
        <w:t>[</w:t>
      </w:r>
      <w:r w:rsidR="00F76775" w:rsidRPr="00475C16">
        <w:rPr>
          <w:rFonts w:ascii="Arial" w:hAnsi="Arial" w:cs="Arial"/>
          <w:color w:val="222222"/>
          <w:sz w:val="17"/>
          <w:szCs w:val="17"/>
          <w:vertAlign w:val="superscript"/>
          <w:lang w:val="en"/>
        </w:rPr>
        <w:t>8</w:t>
      </w:r>
      <w:r w:rsidR="00742D28" w:rsidRPr="00475C16">
        <w:rPr>
          <w:rFonts w:ascii="Arial" w:hAnsi="Arial" w:cs="Arial"/>
          <w:color w:val="222222"/>
          <w:sz w:val="17"/>
          <w:szCs w:val="17"/>
          <w:vertAlign w:val="superscript"/>
          <w:lang w:val="en"/>
        </w:rPr>
        <w:t>7</w:t>
      </w:r>
      <w:r w:rsidR="00F76775" w:rsidRPr="00475C16">
        <w:rPr>
          <w:rFonts w:ascii="Arial" w:hAnsi="Arial" w:cs="Arial"/>
          <w:color w:val="222222"/>
          <w:sz w:val="17"/>
          <w:szCs w:val="17"/>
          <w:vertAlign w:val="superscript"/>
          <w:lang w:val="en"/>
        </w:rPr>
        <w:t>, 8</w:t>
      </w:r>
      <w:r w:rsidR="00742D28" w:rsidRPr="00475C16">
        <w:rPr>
          <w:rFonts w:ascii="Arial" w:hAnsi="Arial" w:cs="Arial"/>
          <w:color w:val="222222"/>
          <w:sz w:val="17"/>
          <w:szCs w:val="17"/>
          <w:vertAlign w:val="superscript"/>
          <w:lang w:val="en"/>
        </w:rPr>
        <w:t>8</w:t>
      </w:r>
      <w:r w:rsidRPr="00475C16">
        <w:rPr>
          <w:rFonts w:ascii="Arial" w:hAnsi="Arial" w:cs="Arial"/>
          <w:color w:val="222222"/>
          <w:sz w:val="17"/>
          <w:szCs w:val="17"/>
          <w:vertAlign w:val="superscript"/>
          <w:lang w:val="en"/>
        </w:rPr>
        <w:t>]</w:t>
      </w:r>
      <w:r w:rsidRPr="00475C16">
        <w:rPr>
          <w:rFonts w:ascii="Arial" w:hAnsi="Arial" w:cs="Arial"/>
          <w:color w:val="222222"/>
          <w:sz w:val="17"/>
          <w:szCs w:val="17"/>
          <w:lang w:val="en"/>
        </w:rPr>
        <w:t xml:space="preserve"> The selectivity depends on the type of catalyst and on the reaction conditions</w:t>
      </w:r>
      <w:r w:rsidR="00F76775" w:rsidRPr="00475C16">
        <w:rPr>
          <w:rFonts w:ascii="Arial" w:hAnsi="Arial" w:cs="Arial"/>
          <w:color w:val="222222"/>
          <w:sz w:val="17"/>
          <w:szCs w:val="17"/>
          <w:lang w:val="en"/>
        </w:rPr>
        <w:t>.</w:t>
      </w:r>
      <w:r w:rsidRPr="00475C16">
        <w:rPr>
          <w:rFonts w:ascii="Arial" w:hAnsi="Arial" w:cs="Arial"/>
          <w:color w:val="222222"/>
          <w:sz w:val="17"/>
          <w:szCs w:val="17"/>
          <w:vertAlign w:val="superscript"/>
          <w:lang w:val="en"/>
        </w:rPr>
        <w:t>[</w:t>
      </w:r>
      <w:r w:rsidR="00F76775" w:rsidRPr="00475C16">
        <w:rPr>
          <w:rFonts w:ascii="Arial" w:hAnsi="Arial" w:cs="Arial"/>
          <w:color w:val="222222"/>
          <w:sz w:val="17"/>
          <w:szCs w:val="17"/>
          <w:vertAlign w:val="superscript"/>
          <w:lang w:val="en"/>
        </w:rPr>
        <w:t>8</w:t>
      </w:r>
      <w:r w:rsidR="00742D28" w:rsidRPr="00475C16">
        <w:rPr>
          <w:rFonts w:ascii="Arial" w:hAnsi="Arial" w:cs="Arial"/>
          <w:color w:val="222222"/>
          <w:sz w:val="17"/>
          <w:szCs w:val="17"/>
          <w:vertAlign w:val="superscript"/>
          <w:lang w:val="en"/>
        </w:rPr>
        <w:t>7</w:t>
      </w:r>
      <w:r w:rsidR="00F76775" w:rsidRPr="00475C16">
        <w:rPr>
          <w:rFonts w:ascii="Arial" w:hAnsi="Arial" w:cs="Arial"/>
          <w:color w:val="222222"/>
          <w:sz w:val="17"/>
          <w:szCs w:val="17"/>
          <w:vertAlign w:val="superscript"/>
          <w:lang w:val="en"/>
        </w:rPr>
        <w:t>-9</w:t>
      </w:r>
      <w:r w:rsidR="00742D28" w:rsidRPr="00475C16">
        <w:rPr>
          <w:rFonts w:ascii="Arial" w:hAnsi="Arial" w:cs="Arial"/>
          <w:color w:val="222222"/>
          <w:sz w:val="17"/>
          <w:szCs w:val="17"/>
          <w:vertAlign w:val="superscript"/>
          <w:lang w:val="en"/>
        </w:rPr>
        <w:t>0</w:t>
      </w:r>
      <w:r w:rsidRPr="00475C16">
        <w:rPr>
          <w:rFonts w:ascii="Arial" w:hAnsi="Arial" w:cs="Arial"/>
          <w:color w:val="222222"/>
          <w:sz w:val="17"/>
          <w:szCs w:val="17"/>
          <w:vertAlign w:val="superscript"/>
          <w:lang w:val="en"/>
        </w:rPr>
        <w:t>]</w:t>
      </w:r>
      <w:r w:rsidRPr="00475C16">
        <w:rPr>
          <w:rFonts w:ascii="Arial" w:hAnsi="Arial" w:cs="Arial"/>
          <w:color w:val="222222"/>
          <w:sz w:val="17"/>
          <w:szCs w:val="17"/>
          <w:lang w:val="en"/>
        </w:rPr>
        <w:t xml:space="preserve"> So, it was interesting to evaluate if the different metals present in </w:t>
      </w:r>
      <w:proofErr w:type="spellStart"/>
      <w:r w:rsidRPr="00475C16">
        <w:rPr>
          <w:rFonts w:ascii="Arial" w:hAnsi="Arial" w:cs="Arial"/>
          <w:color w:val="222222"/>
          <w:sz w:val="17"/>
          <w:szCs w:val="17"/>
          <w:lang w:val="en"/>
        </w:rPr>
        <w:t>Met</w:t>
      </w:r>
      <w:r w:rsidRPr="00475C16">
        <w:rPr>
          <w:rFonts w:ascii="Arial" w:hAnsi="Arial" w:cs="Arial"/>
          <w:color w:val="222222"/>
          <w:sz w:val="17"/>
          <w:szCs w:val="17"/>
          <w:vertAlign w:val="subscript"/>
          <w:lang w:val="en"/>
        </w:rPr>
        <w:t>x</w:t>
      </w:r>
      <w:proofErr w:type="spellEnd"/>
      <w:r w:rsidRPr="00475C16">
        <w:rPr>
          <w:rFonts w:ascii="Arial" w:hAnsi="Arial" w:cs="Arial"/>
          <w:color w:val="222222"/>
          <w:sz w:val="17"/>
          <w:szCs w:val="17"/>
          <w:lang w:val="en"/>
        </w:rPr>
        <w:t>-EPS could influence the selectivity of the hydrogenation of 1-chloro-3-nitrobenzene (</w:t>
      </w:r>
      <w:r w:rsidRPr="00475C16">
        <w:rPr>
          <w:rFonts w:ascii="Arial" w:hAnsi="Arial" w:cs="Arial"/>
          <w:b/>
          <w:color w:val="222222"/>
          <w:sz w:val="17"/>
          <w:szCs w:val="17"/>
          <w:lang w:val="en"/>
        </w:rPr>
        <w:t>20</w:t>
      </w:r>
      <w:r w:rsidRPr="00475C16">
        <w:rPr>
          <w:rFonts w:ascii="Arial" w:hAnsi="Arial" w:cs="Arial"/>
          <w:color w:val="222222"/>
          <w:sz w:val="17"/>
          <w:szCs w:val="17"/>
          <w:lang w:val="en"/>
        </w:rPr>
        <w:t>) (Scheme 2</w:t>
      </w:r>
      <w:r w:rsidR="00577150" w:rsidRPr="00475C16">
        <w:rPr>
          <w:rFonts w:ascii="Arial" w:hAnsi="Arial" w:cs="Arial"/>
          <w:color w:val="222222"/>
          <w:sz w:val="17"/>
          <w:szCs w:val="17"/>
          <w:lang w:val="en"/>
        </w:rPr>
        <w:t>, Table 7</w:t>
      </w:r>
      <w:r w:rsidRPr="00475C16">
        <w:rPr>
          <w:rFonts w:ascii="Arial" w:hAnsi="Arial" w:cs="Arial"/>
          <w:color w:val="222222"/>
          <w:sz w:val="17"/>
          <w:szCs w:val="17"/>
          <w:lang w:val="en"/>
        </w:rPr>
        <w:t>).The first test was carried out in H</w:t>
      </w:r>
      <w:r w:rsidRPr="00475C16">
        <w:rPr>
          <w:rFonts w:ascii="Arial" w:hAnsi="Arial" w:cs="Arial"/>
          <w:color w:val="222222"/>
          <w:sz w:val="17"/>
          <w:szCs w:val="17"/>
          <w:vertAlign w:val="subscript"/>
          <w:lang w:val="en"/>
        </w:rPr>
        <w:t>2</w:t>
      </w:r>
      <w:r w:rsidRPr="00475C16">
        <w:rPr>
          <w:rFonts w:ascii="Arial" w:hAnsi="Arial" w:cs="Arial"/>
          <w:color w:val="222222"/>
          <w:sz w:val="17"/>
          <w:szCs w:val="17"/>
          <w:lang w:val="en"/>
        </w:rPr>
        <w:t>O/THF at 60°C and 5 MPa of H</w:t>
      </w:r>
      <w:r w:rsidRPr="00475C16">
        <w:rPr>
          <w:rFonts w:ascii="Arial" w:hAnsi="Arial" w:cs="Arial"/>
          <w:color w:val="222222"/>
          <w:sz w:val="17"/>
          <w:szCs w:val="17"/>
          <w:vertAlign w:val="subscript"/>
          <w:lang w:val="en"/>
        </w:rPr>
        <w:t>2</w:t>
      </w:r>
      <w:r w:rsidRPr="00475C16">
        <w:rPr>
          <w:rFonts w:ascii="Arial" w:hAnsi="Arial" w:cs="Arial"/>
          <w:color w:val="222222"/>
          <w:sz w:val="17"/>
          <w:szCs w:val="17"/>
          <w:lang w:val="en"/>
        </w:rPr>
        <w:t xml:space="preserve"> for 20h. Conversion was quantitative </w:t>
      </w:r>
      <w:r w:rsidRPr="00475C16">
        <w:rPr>
          <w:rFonts w:ascii="Arial" w:hAnsi="Arial" w:cs="Arial"/>
          <w:sz w:val="17"/>
          <w:szCs w:val="17"/>
          <w:lang w:val="en-US"/>
        </w:rPr>
        <w:t xml:space="preserve">to afford quite pure </w:t>
      </w:r>
      <w:r w:rsidRPr="00475C16">
        <w:rPr>
          <w:rFonts w:ascii="Arial" w:hAnsi="Arial" w:cs="Arial"/>
          <w:i/>
          <w:sz w:val="17"/>
          <w:szCs w:val="17"/>
          <w:lang w:val="en-US"/>
        </w:rPr>
        <w:t>m</w:t>
      </w:r>
      <w:r w:rsidRPr="00475C16">
        <w:rPr>
          <w:rFonts w:ascii="Arial" w:hAnsi="Arial" w:cs="Arial"/>
          <w:sz w:val="17"/>
          <w:szCs w:val="17"/>
          <w:lang w:val="en-US"/>
        </w:rPr>
        <w:t>-</w:t>
      </w:r>
      <w:proofErr w:type="spellStart"/>
      <w:r w:rsidRPr="00475C16">
        <w:rPr>
          <w:rFonts w:ascii="Arial" w:hAnsi="Arial" w:cs="Arial"/>
          <w:sz w:val="17"/>
          <w:szCs w:val="17"/>
          <w:lang w:val="en-US"/>
        </w:rPr>
        <w:t>chloroaniline</w:t>
      </w:r>
      <w:proofErr w:type="spellEnd"/>
      <w:r w:rsidRPr="00475C16">
        <w:rPr>
          <w:rFonts w:ascii="Arial" w:hAnsi="Arial" w:cs="Arial"/>
          <w:sz w:val="17"/>
          <w:szCs w:val="17"/>
          <w:lang w:val="en-US"/>
        </w:rPr>
        <w:t xml:space="preserve"> (</w:t>
      </w:r>
      <w:r w:rsidRPr="00475C16">
        <w:rPr>
          <w:rFonts w:ascii="Arial" w:hAnsi="Arial" w:cs="Arial"/>
          <w:b/>
          <w:sz w:val="17"/>
          <w:szCs w:val="17"/>
          <w:lang w:val="en-US"/>
        </w:rPr>
        <w:t>21</w:t>
      </w:r>
      <w:r w:rsidRPr="00475C16">
        <w:rPr>
          <w:rFonts w:ascii="Arial" w:hAnsi="Arial" w:cs="Arial"/>
          <w:sz w:val="17"/>
          <w:szCs w:val="17"/>
          <w:lang w:val="en-US"/>
        </w:rPr>
        <w:t xml:space="preserve">) (95%), </w:t>
      </w:r>
      <w:r w:rsidRPr="00475C16">
        <w:rPr>
          <w:rFonts w:ascii="Arial" w:hAnsi="Arial" w:cs="Arial"/>
          <w:color w:val="222222"/>
          <w:sz w:val="17"/>
          <w:szCs w:val="17"/>
          <w:lang w:val="en"/>
        </w:rPr>
        <w:t xml:space="preserve">being </w:t>
      </w:r>
      <w:r w:rsidR="00577150" w:rsidRPr="00475C16">
        <w:rPr>
          <w:rFonts w:ascii="Arial" w:hAnsi="Arial" w:cs="Arial"/>
          <w:color w:val="222222"/>
          <w:sz w:val="17"/>
          <w:szCs w:val="17"/>
          <w:lang w:val="en"/>
        </w:rPr>
        <w:t>aniline (</w:t>
      </w:r>
      <w:r w:rsidR="00577150" w:rsidRPr="00475C16">
        <w:rPr>
          <w:rFonts w:ascii="Arial" w:hAnsi="Arial" w:cs="Arial"/>
          <w:b/>
          <w:color w:val="222222"/>
          <w:sz w:val="17"/>
          <w:szCs w:val="17"/>
          <w:lang w:val="en"/>
        </w:rPr>
        <w:t>16</w:t>
      </w:r>
      <w:r w:rsidR="00577150" w:rsidRPr="00475C16">
        <w:rPr>
          <w:rFonts w:ascii="Arial" w:hAnsi="Arial" w:cs="Arial"/>
          <w:color w:val="222222"/>
          <w:sz w:val="17"/>
          <w:szCs w:val="17"/>
          <w:lang w:val="en"/>
        </w:rPr>
        <w:t>)</w:t>
      </w:r>
      <w:r w:rsidRPr="00475C16">
        <w:rPr>
          <w:rFonts w:ascii="Arial" w:hAnsi="Arial" w:cs="Arial"/>
          <w:color w:val="222222"/>
          <w:sz w:val="17"/>
          <w:szCs w:val="17"/>
          <w:lang w:val="en"/>
        </w:rPr>
        <w:t xml:space="preserve"> formed only for (5%) (entry 1, Table 7). Also in two consecutive recycling experiments the catalyst maintained its activity, affording quantitative conversion and almost total selectivity to </w:t>
      </w:r>
      <w:r w:rsidRPr="00475C16">
        <w:rPr>
          <w:rFonts w:ascii="Arial" w:hAnsi="Arial" w:cs="Arial"/>
          <w:b/>
          <w:color w:val="222222"/>
          <w:sz w:val="17"/>
          <w:szCs w:val="17"/>
          <w:lang w:val="en"/>
        </w:rPr>
        <w:t>21</w:t>
      </w:r>
      <w:r w:rsidRPr="00475C16">
        <w:rPr>
          <w:rFonts w:ascii="Arial" w:hAnsi="Arial" w:cs="Arial"/>
          <w:color w:val="222222"/>
          <w:sz w:val="17"/>
          <w:szCs w:val="17"/>
          <w:lang w:val="en"/>
        </w:rPr>
        <w:t xml:space="preserve"> (entries 2 and 3, Table 7). </w:t>
      </w:r>
    </w:p>
    <w:p w:rsidR="00786FE3" w:rsidRPr="00475C16" w:rsidRDefault="00786FE3" w:rsidP="00BB245C">
      <w:pPr>
        <w:spacing w:after="360" w:line="240" w:lineRule="auto"/>
        <w:jc w:val="both"/>
        <w:rPr>
          <w:rFonts w:ascii="Arial" w:hAnsi="Arial" w:cs="Arial"/>
          <w:i/>
          <w:iCs/>
          <w:sz w:val="17"/>
          <w:szCs w:val="17"/>
          <w:lang w:val="en-US"/>
        </w:rPr>
      </w:pPr>
      <w:bookmarkStart w:id="29" w:name="_Hlk4770089"/>
      <w:bookmarkEnd w:id="28"/>
      <w:r w:rsidRPr="00475C16">
        <w:rPr>
          <w:rFonts w:ascii="Arial" w:hAnsi="Arial" w:cs="Arial"/>
          <w:b/>
          <w:bCs/>
          <w:sz w:val="17"/>
          <w:szCs w:val="17"/>
          <w:lang w:val="en-US"/>
        </w:rPr>
        <w:t>Table 7</w:t>
      </w:r>
      <w:r w:rsidRPr="00475C16">
        <w:rPr>
          <w:rFonts w:ascii="Arial" w:hAnsi="Arial" w:cs="Arial"/>
          <w:sz w:val="17"/>
          <w:szCs w:val="17"/>
          <w:lang w:val="en-US"/>
        </w:rPr>
        <w:t>. Hydrogenation of 1-chloro-3-nitrobenzene (</w:t>
      </w:r>
      <w:r w:rsidRPr="00475C16">
        <w:rPr>
          <w:rFonts w:ascii="Arial" w:hAnsi="Arial" w:cs="Arial"/>
          <w:b/>
          <w:bCs/>
          <w:sz w:val="17"/>
          <w:szCs w:val="17"/>
          <w:lang w:val="en-US"/>
        </w:rPr>
        <w:t>20</w:t>
      </w:r>
      <w:r w:rsidRPr="00475C16">
        <w:rPr>
          <w:rFonts w:ascii="Arial" w:hAnsi="Arial" w:cs="Arial"/>
          <w:sz w:val="17"/>
          <w:szCs w:val="17"/>
          <w:lang w:val="en-US"/>
        </w:rPr>
        <w:t xml:space="preserve">) </w:t>
      </w:r>
      <w:r w:rsidR="00577150" w:rsidRPr="00475C16">
        <w:rPr>
          <w:rFonts w:ascii="Arial" w:hAnsi="Arial" w:cs="Arial"/>
          <w:bCs/>
          <w:sz w:val="17"/>
          <w:szCs w:val="17"/>
          <w:lang w:val="en-US"/>
        </w:rPr>
        <w:t xml:space="preserve">catalyzed by </w:t>
      </w:r>
      <w:proofErr w:type="spellStart"/>
      <w:r w:rsidR="00577150" w:rsidRPr="00475C16">
        <w:rPr>
          <w:rFonts w:ascii="Arial" w:hAnsi="Arial" w:cs="Arial"/>
          <w:bCs/>
          <w:sz w:val="17"/>
          <w:szCs w:val="17"/>
          <w:lang w:val="en-US"/>
        </w:rPr>
        <w:t>Met</w:t>
      </w:r>
      <w:r w:rsidR="00577150" w:rsidRPr="00475C16">
        <w:rPr>
          <w:rFonts w:ascii="Arial" w:hAnsi="Arial" w:cs="Arial"/>
          <w:bCs/>
          <w:sz w:val="17"/>
          <w:szCs w:val="17"/>
          <w:vertAlign w:val="subscript"/>
          <w:lang w:val="en-US"/>
        </w:rPr>
        <w:t>x</w:t>
      </w:r>
      <w:proofErr w:type="spellEnd"/>
      <w:r w:rsidR="00577150" w:rsidRPr="00475C16">
        <w:rPr>
          <w:rFonts w:ascii="Arial" w:hAnsi="Arial" w:cs="Arial"/>
          <w:bCs/>
          <w:sz w:val="17"/>
          <w:szCs w:val="17"/>
          <w:lang w:val="en-US"/>
        </w:rPr>
        <w:t>-EPS</w:t>
      </w:r>
    </w:p>
    <w:tbl>
      <w:tblPr>
        <w:tblStyle w:val="Grigliatabella"/>
        <w:tblW w:w="4957"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850"/>
        <w:gridCol w:w="1276"/>
        <w:gridCol w:w="992"/>
        <w:gridCol w:w="993"/>
      </w:tblGrid>
      <w:tr w:rsidR="00EE725B" w:rsidRPr="00475C16" w:rsidTr="00B64FAD">
        <w:trPr>
          <w:trHeight w:val="693"/>
          <w:jc w:val="center"/>
        </w:trPr>
        <w:tc>
          <w:tcPr>
            <w:tcW w:w="846" w:type="dxa"/>
            <w:tcBorders>
              <w:top w:val="single" w:sz="4" w:space="0" w:color="auto"/>
              <w:bottom w:val="single" w:sz="4" w:space="0" w:color="auto"/>
            </w:tcBorders>
            <w:shd w:val="clear" w:color="auto" w:fill="auto"/>
            <w:vAlign w:val="center"/>
          </w:tcPr>
          <w:p w:rsidR="00EE725B" w:rsidRPr="00EE725B" w:rsidRDefault="00EE725B" w:rsidP="00BB245C">
            <w:pPr>
              <w:jc w:val="center"/>
              <w:rPr>
                <w:rFonts w:ascii="Arial" w:hAnsi="Arial" w:cs="Arial"/>
                <w:bCs/>
                <w:sz w:val="14"/>
                <w:szCs w:val="14"/>
              </w:rPr>
            </w:pPr>
            <w:bookmarkStart w:id="30" w:name="_Hlk4770118"/>
            <w:bookmarkEnd w:id="29"/>
            <w:r w:rsidRPr="00EE725B">
              <w:rPr>
                <w:rFonts w:ascii="Arial" w:hAnsi="Arial" w:cs="Arial"/>
                <w:bCs/>
                <w:sz w:val="14"/>
                <w:szCs w:val="14"/>
              </w:rPr>
              <w:t>Entry</w:t>
            </w:r>
          </w:p>
        </w:tc>
        <w:tc>
          <w:tcPr>
            <w:tcW w:w="850" w:type="dxa"/>
            <w:tcBorders>
              <w:top w:val="single" w:sz="4" w:space="0" w:color="auto"/>
              <w:bottom w:val="single" w:sz="4" w:space="0" w:color="auto"/>
            </w:tcBorders>
            <w:vAlign w:val="center"/>
          </w:tcPr>
          <w:p w:rsidR="00EE725B" w:rsidRPr="00EE725B" w:rsidRDefault="00EE725B" w:rsidP="00BB245C">
            <w:pPr>
              <w:jc w:val="center"/>
              <w:rPr>
                <w:rFonts w:ascii="Arial" w:hAnsi="Arial" w:cs="Arial"/>
                <w:bCs/>
                <w:sz w:val="14"/>
                <w:szCs w:val="14"/>
              </w:rPr>
            </w:pPr>
            <w:r w:rsidRPr="00EE725B">
              <w:rPr>
                <w:rFonts w:ascii="Arial" w:hAnsi="Arial" w:cs="Arial"/>
                <w:sz w:val="14"/>
                <w:szCs w:val="14"/>
              </w:rPr>
              <w:t>t (h)</w:t>
            </w:r>
          </w:p>
        </w:tc>
        <w:tc>
          <w:tcPr>
            <w:tcW w:w="1276" w:type="dxa"/>
            <w:tcBorders>
              <w:top w:val="single" w:sz="4" w:space="0" w:color="auto"/>
              <w:bottom w:val="single" w:sz="4" w:space="0" w:color="auto"/>
            </w:tcBorders>
            <w:shd w:val="clear" w:color="auto" w:fill="auto"/>
            <w:vAlign w:val="center"/>
          </w:tcPr>
          <w:p w:rsidR="00EE725B" w:rsidRPr="00EE725B" w:rsidRDefault="00EE725B" w:rsidP="00BB245C">
            <w:pPr>
              <w:jc w:val="center"/>
              <w:rPr>
                <w:rFonts w:ascii="Arial" w:hAnsi="Arial" w:cs="Arial"/>
                <w:sz w:val="14"/>
                <w:szCs w:val="14"/>
              </w:rPr>
            </w:pPr>
            <w:r w:rsidRPr="00EE725B">
              <w:rPr>
                <w:rFonts w:ascii="Arial" w:hAnsi="Arial" w:cs="Arial"/>
                <w:sz w:val="14"/>
                <w:szCs w:val="14"/>
              </w:rPr>
              <w:t>Conv.</w:t>
            </w:r>
            <w:r w:rsidRPr="00EE725B">
              <w:rPr>
                <w:rFonts w:ascii="Arial" w:hAnsi="Arial" w:cs="Arial"/>
                <w:sz w:val="14"/>
                <w:szCs w:val="14"/>
                <w:vertAlign w:val="superscript"/>
              </w:rPr>
              <w:t xml:space="preserve"> </w:t>
            </w:r>
            <w:r w:rsidRPr="00EE725B">
              <w:rPr>
                <w:rFonts w:ascii="Arial" w:hAnsi="Arial" w:cs="Arial"/>
                <w:sz w:val="14"/>
                <w:szCs w:val="14"/>
              </w:rPr>
              <w:t>(%)</w:t>
            </w:r>
            <w:r w:rsidRPr="00EE725B">
              <w:rPr>
                <w:rFonts w:ascii="Arial" w:hAnsi="Arial" w:cs="Arial"/>
                <w:sz w:val="14"/>
                <w:szCs w:val="14"/>
                <w:vertAlign w:val="superscript"/>
              </w:rPr>
              <w:t>a</w:t>
            </w:r>
          </w:p>
        </w:tc>
        <w:tc>
          <w:tcPr>
            <w:tcW w:w="992" w:type="dxa"/>
            <w:tcBorders>
              <w:top w:val="single" w:sz="4" w:space="0" w:color="auto"/>
              <w:bottom w:val="single" w:sz="4" w:space="0" w:color="auto"/>
            </w:tcBorders>
            <w:vAlign w:val="center"/>
          </w:tcPr>
          <w:p w:rsidR="00EE725B" w:rsidRPr="00EE725B" w:rsidRDefault="00EE725B" w:rsidP="00BB245C">
            <w:pPr>
              <w:jc w:val="center"/>
              <w:rPr>
                <w:rFonts w:ascii="Arial" w:hAnsi="Arial" w:cs="Arial"/>
                <w:b/>
                <w:bCs/>
                <w:sz w:val="14"/>
                <w:szCs w:val="14"/>
              </w:rPr>
            </w:pPr>
            <w:r w:rsidRPr="00EE725B">
              <w:rPr>
                <w:rFonts w:ascii="Arial" w:hAnsi="Arial" w:cs="Arial"/>
                <w:b/>
                <w:bCs/>
                <w:sz w:val="14"/>
                <w:szCs w:val="14"/>
              </w:rPr>
              <w:t xml:space="preserve">16 </w:t>
            </w:r>
            <w:r w:rsidRPr="00EE725B">
              <w:rPr>
                <w:rFonts w:ascii="Arial" w:hAnsi="Arial" w:cs="Arial"/>
                <w:sz w:val="14"/>
                <w:szCs w:val="14"/>
              </w:rPr>
              <w:t>(%)</w:t>
            </w:r>
            <w:r w:rsidRPr="00EE725B">
              <w:rPr>
                <w:rFonts w:ascii="Arial" w:hAnsi="Arial" w:cs="Arial"/>
                <w:sz w:val="14"/>
                <w:szCs w:val="14"/>
                <w:vertAlign w:val="superscript"/>
              </w:rPr>
              <w:t>a</w:t>
            </w:r>
          </w:p>
        </w:tc>
        <w:tc>
          <w:tcPr>
            <w:tcW w:w="993" w:type="dxa"/>
            <w:tcBorders>
              <w:top w:val="single" w:sz="4" w:space="0" w:color="auto"/>
              <w:bottom w:val="single" w:sz="4" w:space="0" w:color="auto"/>
            </w:tcBorders>
            <w:vAlign w:val="center"/>
          </w:tcPr>
          <w:p w:rsidR="00EE725B" w:rsidRPr="00EE725B" w:rsidRDefault="00EE725B" w:rsidP="00BB245C">
            <w:pPr>
              <w:jc w:val="center"/>
              <w:rPr>
                <w:rFonts w:ascii="Arial" w:hAnsi="Arial" w:cs="Arial"/>
                <w:b/>
                <w:bCs/>
                <w:sz w:val="14"/>
                <w:szCs w:val="14"/>
              </w:rPr>
            </w:pPr>
            <w:r w:rsidRPr="00EE725B">
              <w:rPr>
                <w:rFonts w:ascii="Arial" w:hAnsi="Arial" w:cs="Arial"/>
                <w:b/>
                <w:bCs/>
                <w:sz w:val="14"/>
                <w:szCs w:val="14"/>
              </w:rPr>
              <w:t xml:space="preserve">21 </w:t>
            </w:r>
            <w:r w:rsidRPr="00EE725B">
              <w:rPr>
                <w:rFonts w:ascii="Arial" w:hAnsi="Arial" w:cs="Arial"/>
                <w:sz w:val="14"/>
                <w:szCs w:val="14"/>
              </w:rPr>
              <w:t>(%)</w:t>
            </w:r>
            <w:r w:rsidRPr="00EE725B">
              <w:rPr>
                <w:rFonts w:ascii="Arial" w:hAnsi="Arial" w:cs="Arial"/>
                <w:sz w:val="14"/>
                <w:szCs w:val="14"/>
                <w:vertAlign w:val="superscript"/>
              </w:rPr>
              <w:t>a</w:t>
            </w:r>
          </w:p>
        </w:tc>
      </w:tr>
      <w:tr w:rsidR="00EE725B" w:rsidRPr="00475C16" w:rsidTr="00786FE3">
        <w:trPr>
          <w:trHeight w:val="567"/>
          <w:jc w:val="center"/>
        </w:trPr>
        <w:tc>
          <w:tcPr>
            <w:tcW w:w="846" w:type="dxa"/>
            <w:tcBorders>
              <w:top w:val="single" w:sz="4" w:space="0" w:color="auto"/>
            </w:tcBorders>
            <w:shd w:val="clear" w:color="auto" w:fill="auto"/>
            <w:vAlign w:val="center"/>
          </w:tcPr>
          <w:p w:rsidR="00EE725B" w:rsidRPr="00EE725B" w:rsidRDefault="00EE725B" w:rsidP="00BB245C">
            <w:pPr>
              <w:jc w:val="center"/>
              <w:rPr>
                <w:rFonts w:ascii="Arial" w:hAnsi="Arial" w:cs="Arial"/>
                <w:sz w:val="14"/>
                <w:szCs w:val="14"/>
              </w:rPr>
            </w:pPr>
            <w:r w:rsidRPr="00EE725B">
              <w:rPr>
                <w:rFonts w:ascii="Arial" w:hAnsi="Arial" w:cs="Arial"/>
                <w:sz w:val="14"/>
                <w:szCs w:val="14"/>
              </w:rPr>
              <w:t>1</w:t>
            </w:r>
          </w:p>
        </w:tc>
        <w:tc>
          <w:tcPr>
            <w:tcW w:w="850" w:type="dxa"/>
            <w:tcBorders>
              <w:top w:val="single" w:sz="4" w:space="0" w:color="auto"/>
            </w:tcBorders>
            <w:vAlign w:val="center"/>
          </w:tcPr>
          <w:p w:rsidR="00EE725B" w:rsidRPr="00EE725B" w:rsidRDefault="00EE725B" w:rsidP="00BB245C">
            <w:pPr>
              <w:jc w:val="center"/>
              <w:rPr>
                <w:rFonts w:ascii="Arial" w:hAnsi="Arial" w:cs="Arial"/>
                <w:sz w:val="14"/>
                <w:szCs w:val="14"/>
              </w:rPr>
            </w:pPr>
            <w:r w:rsidRPr="00EE725B">
              <w:rPr>
                <w:rFonts w:ascii="Arial" w:hAnsi="Arial" w:cs="Arial"/>
                <w:sz w:val="14"/>
                <w:szCs w:val="14"/>
              </w:rPr>
              <w:t>20</w:t>
            </w:r>
          </w:p>
        </w:tc>
        <w:tc>
          <w:tcPr>
            <w:tcW w:w="1276" w:type="dxa"/>
            <w:tcBorders>
              <w:top w:val="single" w:sz="4" w:space="0" w:color="auto"/>
            </w:tcBorders>
            <w:shd w:val="clear" w:color="auto" w:fill="auto"/>
            <w:vAlign w:val="center"/>
          </w:tcPr>
          <w:p w:rsidR="00EE725B" w:rsidRPr="00EE725B" w:rsidRDefault="00EE725B" w:rsidP="00BB245C">
            <w:pPr>
              <w:jc w:val="center"/>
              <w:rPr>
                <w:rFonts w:ascii="Arial" w:hAnsi="Arial" w:cs="Arial"/>
                <w:bCs/>
                <w:sz w:val="14"/>
                <w:szCs w:val="14"/>
              </w:rPr>
            </w:pPr>
            <w:r w:rsidRPr="00EE725B">
              <w:rPr>
                <w:rFonts w:ascii="Arial" w:hAnsi="Arial" w:cs="Arial"/>
                <w:bCs/>
                <w:sz w:val="14"/>
                <w:szCs w:val="14"/>
              </w:rPr>
              <w:t>&gt;99</w:t>
            </w:r>
          </w:p>
        </w:tc>
        <w:tc>
          <w:tcPr>
            <w:tcW w:w="992" w:type="dxa"/>
            <w:tcBorders>
              <w:top w:val="single" w:sz="4" w:space="0" w:color="auto"/>
            </w:tcBorders>
            <w:vAlign w:val="center"/>
          </w:tcPr>
          <w:p w:rsidR="00EE725B" w:rsidRPr="00EE725B" w:rsidRDefault="00EE725B" w:rsidP="00BB245C">
            <w:pPr>
              <w:jc w:val="center"/>
              <w:rPr>
                <w:rFonts w:ascii="Arial" w:hAnsi="Arial" w:cs="Arial"/>
                <w:sz w:val="14"/>
                <w:szCs w:val="14"/>
              </w:rPr>
            </w:pPr>
            <w:r w:rsidRPr="00EE725B">
              <w:rPr>
                <w:rFonts w:ascii="Arial" w:hAnsi="Arial" w:cs="Arial"/>
                <w:sz w:val="14"/>
                <w:szCs w:val="14"/>
              </w:rPr>
              <w:t>5</w:t>
            </w:r>
          </w:p>
        </w:tc>
        <w:tc>
          <w:tcPr>
            <w:tcW w:w="993" w:type="dxa"/>
            <w:tcBorders>
              <w:top w:val="single" w:sz="4" w:space="0" w:color="auto"/>
            </w:tcBorders>
            <w:vAlign w:val="center"/>
          </w:tcPr>
          <w:p w:rsidR="00EE725B" w:rsidRPr="00EE725B" w:rsidRDefault="00EE725B" w:rsidP="00BB245C">
            <w:pPr>
              <w:jc w:val="center"/>
              <w:rPr>
                <w:rFonts w:ascii="Arial" w:hAnsi="Arial" w:cs="Arial"/>
                <w:sz w:val="14"/>
                <w:szCs w:val="14"/>
              </w:rPr>
            </w:pPr>
            <w:r w:rsidRPr="00EE725B">
              <w:rPr>
                <w:rFonts w:ascii="Arial" w:hAnsi="Arial" w:cs="Arial"/>
                <w:sz w:val="14"/>
                <w:szCs w:val="14"/>
              </w:rPr>
              <w:t>95</w:t>
            </w:r>
          </w:p>
        </w:tc>
      </w:tr>
      <w:tr w:rsidR="00EE725B" w:rsidRPr="00475C16" w:rsidTr="00786FE3">
        <w:trPr>
          <w:trHeight w:val="567"/>
          <w:jc w:val="center"/>
        </w:trPr>
        <w:tc>
          <w:tcPr>
            <w:tcW w:w="846" w:type="dxa"/>
            <w:shd w:val="clear" w:color="auto" w:fill="auto"/>
            <w:vAlign w:val="center"/>
          </w:tcPr>
          <w:p w:rsidR="00EE725B" w:rsidRPr="00EE725B" w:rsidRDefault="00EE725B" w:rsidP="00BB245C">
            <w:pPr>
              <w:jc w:val="center"/>
              <w:rPr>
                <w:rFonts w:ascii="Arial" w:hAnsi="Arial" w:cs="Arial"/>
                <w:sz w:val="14"/>
                <w:szCs w:val="14"/>
                <w:vertAlign w:val="superscript"/>
              </w:rPr>
            </w:pPr>
            <w:r w:rsidRPr="00EE725B">
              <w:rPr>
                <w:rFonts w:ascii="Arial" w:hAnsi="Arial" w:cs="Arial"/>
                <w:sz w:val="14"/>
                <w:szCs w:val="14"/>
              </w:rPr>
              <w:t>2</w:t>
            </w:r>
            <w:r w:rsidRPr="00EE725B">
              <w:rPr>
                <w:rFonts w:ascii="Arial" w:hAnsi="Arial" w:cs="Arial"/>
                <w:sz w:val="14"/>
                <w:szCs w:val="14"/>
                <w:vertAlign w:val="superscript"/>
              </w:rPr>
              <w:t>b</w:t>
            </w:r>
          </w:p>
        </w:tc>
        <w:tc>
          <w:tcPr>
            <w:tcW w:w="850" w:type="dxa"/>
            <w:vAlign w:val="center"/>
          </w:tcPr>
          <w:p w:rsidR="00EE725B" w:rsidRPr="00EE725B" w:rsidRDefault="00EE725B" w:rsidP="00BB245C">
            <w:pPr>
              <w:jc w:val="center"/>
              <w:rPr>
                <w:rFonts w:ascii="Arial" w:hAnsi="Arial" w:cs="Arial"/>
                <w:sz w:val="14"/>
                <w:szCs w:val="14"/>
              </w:rPr>
            </w:pPr>
            <w:r w:rsidRPr="00EE725B">
              <w:rPr>
                <w:rFonts w:ascii="Arial" w:hAnsi="Arial" w:cs="Arial"/>
                <w:sz w:val="14"/>
                <w:szCs w:val="14"/>
              </w:rPr>
              <w:t>20</w:t>
            </w:r>
          </w:p>
        </w:tc>
        <w:tc>
          <w:tcPr>
            <w:tcW w:w="1276" w:type="dxa"/>
            <w:shd w:val="clear" w:color="auto" w:fill="auto"/>
            <w:vAlign w:val="center"/>
          </w:tcPr>
          <w:p w:rsidR="00EE725B" w:rsidRPr="00EE725B" w:rsidRDefault="00EE725B" w:rsidP="00BB245C">
            <w:pPr>
              <w:jc w:val="center"/>
              <w:rPr>
                <w:rFonts w:ascii="Arial" w:hAnsi="Arial" w:cs="Arial"/>
                <w:bCs/>
                <w:sz w:val="14"/>
                <w:szCs w:val="14"/>
              </w:rPr>
            </w:pPr>
            <w:r w:rsidRPr="00EE725B">
              <w:rPr>
                <w:rFonts w:ascii="Arial" w:hAnsi="Arial" w:cs="Arial"/>
                <w:bCs/>
                <w:sz w:val="14"/>
                <w:szCs w:val="14"/>
              </w:rPr>
              <w:t>&gt;99</w:t>
            </w:r>
          </w:p>
        </w:tc>
        <w:tc>
          <w:tcPr>
            <w:tcW w:w="992" w:type="dxa"/>
            <w:vAlign w:val="center"/>
          </w:tcPr>
          <w:p w:rsidR="00EE725B" w:rsidRPr="00EE725B" w:rsidRDefault="00EE725B" w:rsidP="00BB245C">
            <w:pPr>
              <w:jc w:val="center"/>
              <w:rPr>
                <w:rFonts w:ascii="Arial" w:hAnsi="Arial" w:cs="Arial"/>
                <w:sz w:val="14"/>
                <w:szCs w:val="14"/>
              </w:rPr>
            </w:pPr>
            <w:r w:rsidRPr="00EE725B">
              <w:rPr>
                <w:rFonts w:ascii="Arial" w:hAnsi="Arial" w:cs="Arial"/>
                <w:sz w:val="14"/>
                <w:szCs w:val="14"/>
              </w:rPr>
              <w:t>2</w:t>
            </w:r>
          </w:p>
        </w:tc>
        <w:tc>
          <w:tcPr>
            <w:tcW w:w="993" w:type="dxa"/>
            <w:vAlign w:val="center"/>
          </w:tcPr>
          <w:p w:rsidR="00EE725B" w:rsidRPr="00EE725B" w:rsidRDefault="00EE725B" w:rsidP="00BB245C">
            <w:pPr>
              <w:jc w:val="center"/>
              <w:rPr>
                <w:rFonts w:ascii="Arial" w:hAnsi="Arial" w:cs="Arial"/>
                <w:sz w:val="14"/>
                <w:szCs w:val="14"/>
              </w:rPr>
            </w:pPr>
            <w:r w:rsidRPr="00EE725B">
              <w:rPr>
                <w:rFonts w:ascii="Arial" w:hAnsi="Arial" w:cs="Arial"/>
                <w:sz w:val="14"/>
                <w:szCs w:val="14"/>
              </w:rPr>
              <w:t>98</w:t>
            </w:r>
          </w:p>
        </w:tc>
      </w:tr>
      <w:tr w:rsidR="00EE725B" w:rsidRPr="00475C16" w:rsidTr="00786FE3">
        <w:trPr>
          <w:trHeight w:val="567"/>
          <w:jc w:val="center"/>
        </w:trPr>
        <w:tc>
          <w:tcPr>
            <w:tcW w:w="846" w:type="dxa"/>
            <w:shd w:val="clear" w:color="auto" w:fill="auto"/>
            <w:vAlign w:val="center"/>
          </w:tcPr>
          <w:p w:rsidR="00EE725B" w:rsidRPr="00EE725B" w:rsidRDefault="00EE725B" w:rsidP="00BB245C">
            <w:pPr>
              <w:jc w:val="center"/>
              <w:rPr>
                <w:rFonts w:ascii="Arial" w:hAnsi="Arial" w:cs="Arial"/>
                <w:sz w:val="14"/>
                <w:szCs w:val="14"/>
                <w:vertAlign w:val="superscript"/>
              </w:rPr>
            </w:pPr>
            <w:r w:rsidRPr="00EE725B">
              <w:rPr>
                <w:rFonts w:ascii="Arial" w:hAnsi="Arial" w:cs="Arial"/>
                <w:sz w:val="14"/>
                <w:szCs w:val="14"/>
              </w:rPr>
              <w:t>3</w:t>
            </w:r>
            <w:r w:rsidRPr="00EE725B">
              <w:rPr>
                <w:rFonts w:ascii="Arial" w:hAnsi="Arial" w:cs="Arial"/>
                <w:sz w:val="14"/>
                <w:szCs w:val="14"/>
                <w:vertAlign w:val="superscript"/>
              </w:rPr>
              <w:t>b</w:t>
            </w:r>
          </w:p>
        </w:tc>
        <w:tc>
          <w:tcPr>
            <w:tcW w:w="850" w:type="dxa"/>
            <w:vAlign w:val="center"/>
          </w:tcPr>
          <w:p w:rsidR="00EE725B" w:rsidRPr="00EE725B" w:rsidRDefault="00EE725B" w:rsidP="00BB245C">
            <w:pPr>
              <w:jc w:val="center"/>
              <w:rPr>
                <w:rFonts w:ascii="Arial" w:hAnsi="Arial" w:cs="Arial"/>
                <w:sz w:val="14"/>
                <w:szCs w:val="14"/>
              </w:rPr>
            </w:pPr>
            <w:r w:rsidRPr="00EE725B">
              <w:rPr>
                <w:rFonts w:ascii="Arial" w:hAnsi="Arial" w:cs="Arial"/>
                <w:sz w:val="14"/>
                <w:szCs w:val="14"/>
              </w:rPr>
              <w:t>20</w:t>
            </w:r>
          </w:p>
        </w:tc>
        <w:tc>
          <w:tcPr>
            <w:tcW w:w="1276" w:type="dxa"/>
            <w:shd w:val="clear" w:color="auto" w:fill="auto"/>
            <w:vAlign w:val="center"/>
          </w:tcPr>
          <w:p w:rsidR="00EE725B" w:rsidRPr="00EE725B" w:rsidRDefault="00EE725B" w:rsidP="00BB245C">
            <w:pPr>
              <w:jc w:val="center"/>
              <w:rPr>
                <w:rFonts w:ascii="Arial" w:hAnsi="Arial" w:cs="Arial"/>
                <w:bCs/>
                <w:sz w:val="14"/>
                <w:szCs w:val="14"/>
              </w:rPr>
            </w:pPr>
            <w:r w:rsidRPr="00EE725B">
              <w:rPr>
                <w:rFonts w:ascii="Arial" w:hAnsi="Arial" w:cs="Arial"/>
                <w:bCs/>
                <w:sz w:val="14"/>
                <w:szCs w:val="14"/>
              </w:rPr>
              <w:t>&gt;99</w:t>
            </w:r>
          </w:p>
        </w:tc>
        <w:tc>
          <w:tcPr>
            <w:tcW w:w="992" w:type="dxa"/>
            <w:vAlign w:val="center"/>
          </w:tcPr>
          <w:p w:rsidR="00EE725B" w:rsidRPr="00EE725B" w:rsidRDefault="00EE725B" w:rsidP="00BB245C">
            <w:pPr>
              <w:jc w:val="center"/>
              <w:rPr>
                <w:rFonts w:ascii="Arial" w:hAnsi="Arial" w:cs="Arial"/>
                <w:sz w:val="14"/>
                <w:szCs w:val="14"/>
              </w:rPr>
            </w:pPr>
            <w:r w:rsidRPr="00EE725B">
              <w:rPr>
                <w:rFonts w:ascii="Arial" w:hAnsi="Arial" w:cs="Arial"/>
                <w:sz w:val="14"/>
                <w:szCs w:val="14"/>
              </w:rPr>
              <w:t>1</w:t>
            </w:r>
          </w:p>
        </w:tc>
        <w:tc>
          <w:tcPr>
            <w:tcW w:w="993" w:type="dxa"/>
            <w:vAlign w:val="center"/>
          </w:tcPr>
          <w:p w:rsidR="00EE725B" w:rsidRPr="00EE725B" w:rsidRDefault="00EE725B" w:rsidP="00BB245C">
            <w:pPr>
              <w:jc w:val="center"/>
              <w:rPr>
                <w:rFonts w:ascii="Arial" w:hAnsi="Arial" w:cs="Arial"/>
                <w:sz w:val="14"/>
                <w:szCs w:val="14"/>
              </w:rPr>
            </w:pPr>
            <w:r w:rsidRPr="00EE725B">
              <w:rPr>
                <w:rFonts w:ascii="Arial" w:hAnsi="Arial" w:cs="Arial"/>
                <w:sz w:val="14"/>
                <w:szCs w:val="14"/>
              </w:rPr>
              <w:t>99</w:t>
            </w:r>
          </w:p>
        </w:tc>
      </w:tr>
    </w:tbl>
    <w:p w:rsidR="00F05193" w:rsidRPr="00475C16" w:rsidRDefault="00786FE3" w:rsidP="00BB245C">
      <w:pPr>
        <w:spacing w:before="120" w:line="240" w:lineRule="auto"/>
        <w:ind w:right="284"/>
        <w:jc w:val="both"/>
        <w:rPr>
          <w:rFonts w:ascii="Arial" w:hAnsi="Arial" w:cs="Arial"/>
          <w:sz w:val="14"/>
          <w:szCs w:val="14"/>
          <w:lang w:val="en-US"/>
        </w:rPr>
      </w:pPr>
      <w:r w:rsidRPr="00475C16">
        <w:rPr>
          <w:rFonts w:ascii="Arial" w:hAnsi="Arial" w:cs="Arial"/>
          <w:sz w:val="14"/>
          <w:szCs w:val="14"/>
          <w:lang w:val="en-US"/>
        </w:rPr>
        <w:t xml:space="preserve">Reaction conditions: substrate = 1.34 mmol, substrate/Pd (mol/mol) = 500/1, substrate/Pt </w:t>
      </w:r>
      <w:r w:rsidRPr="002B473E">
        <w:rPr>
          <w:rFonts w:ascii="Arial" w:hAnsi="Arial" w:cs="Arial"/>
          <w:sz w:val="14"/>
          <w:szCs w:val="14"/>
          <w:lang w:val="en-US"/>
        </w:rPr>
        <w:t>= 17</w:t>
      </w:r>
      <w:r w:rsidR="002B473E" w:rsidRPr="002B473E">
        <w:rPr>
          <w:rFonts w:ascii="Arial" w:hAnsi="Arial" w:cs="Arial"/>
          <w:sz w:val="14"/>
          <w:szCs w:val="14"/>
          <w:lang w:val="en-US"/>
        </w:rPr>
        <w:t>00</w:t>
      </w:r>
      <w:r w:rsidRPr="002B473E">
        <w:rPr>
          <w:rFonts w:ascii="Arial" w:hAnsi="Arial" w:cs="Arial"/>
          <w:sz w:val="14"/>
          <w:szCs w:val="14"/>
          <w:lang w:val="en-US"/>
        </w:rPr>
        <w:t>/1,</w:t>
      </w:r>
      <w:r w:rsidR="00577150" w:rsidRPr="00475C16">
        <w:rPr>
          <w:rFonts w:ascii="Arial" w:hAnsi="Arial" w:cs="Arial"/>
          <w:sz w:val="14"/>
          <w:szCs w:val="14"/>
          <w:lang w:val="en-US"/>
        </w:rPr>
        <w:t xml:space="preserve"> </w:t>
      </w:r>
      <w:r w:rsidRPr="00475C16">
        <w:rPr>
          <w:rFonts w:ascii="Arial" w:hAnsi="Arial" w:cs="Arial"/>
          <w:sz w:val="14"/>
          <w:szCs w:val="14"/>
          <w:lang w:val="en-US"/>
        </w:rPr>
        <w:t>H</w:t>
      </w:r>
      <w:r w:rsidRPr="00475C16">
        <w:rPr>
          <w:rFonts w:ascii="Arial" w:hAnsi="Arial" w:cs="Arial"/>
          <w:sz w:val="14"/>
          <w:szCs w:val="14"/>
          <w:vertAlign w:val="subscript"/>
          <w:lang w:val="en-US"/>
        </w:rPr>
        <w:t>2</w:t>
      </w:r>
      <w:r w:rsidRPr="00475C16">
        <w:rPr>
          <w:rFonts w:ascii="Arial" w:hAnsi="Arial" w:cs="Arial"/>
          <w:sz w:val="14"/>
          <w:szCs w:val="14"/>
          <w:lang w:val="en-US"/>
        </w:rPr>
        <w:t>O = 3 mL, THF = 3 mL, T = 60°C, pH</w:t>
      </w:r>
      <w:r w:rsidRPr="00475C16">
        <w:rPr>
          <w:rFonts w:ascii="Arial" w:hAnsi="Arial" w:cs="Arial"/>
          <w:sz w:val="14"/>
          <w:szCs w:val="14"/>
          <w:vertAlign w:val="subscript"/>
          <w:lang w:val="en-US"/>
        </w:rPr>
        <w:t xml:space="preserve">2 </w:t>
      </w:r>
      <w:r w:rsidRPr="00475C16">
        <w:rPr>
          <w:rFonts w:ascii="Arial" w:hAnsi="Arial" w:cs="Arial"/>
          <w:sz w:val="14"/>
          <w:szCs w:val="14"/>
          <w:lang w:val="en-US"/>
        </w:rPr>
        <w:t>= 5 MPa.</w:t>
      </w:r>
      <w:r w:rsidR="00870082" w:rsidRPr="00475C16">
        <w:rPr>
          <w:rFonts w:ascii="Arial" w:hAnsi="Arial" w:cs="Arial"/>
          <w:sz w:val="14"/>
          <w:szCs w:val="14"/>
          <w:lang w:val="en-US"/>
        </w:rPr>
        <w:t xml:space="preserve"> </w:t>
      </w:r>
      <w:r w:rsidRPr="00475C16">
        <w:rPr>
          <w:rFonts w:ascii="Arial" w:hAnsi="Arial" w:cs="Arial"/>
          <w:sz w:val="14"/>
          <w:szCs w:val="14"/>
          <w:vertAlign w:val="superscript"/>
          <w:lang w:val="en-US"/>
        </w:rPr>
        <w:t>a</w:t>
      </w:r>
      <w:r w:rsidRPr="00475C16">
        <w:rPr>
          <w:rFonts w:ascii="Arial" w:hAnsi="Arial" w:cs="Arial"/>
          <w:sz w:val="14"/>
          <w:szCs w:val="14"/>
          <w:lang w:val="en-US"/>
        </w:rPr>
        <w:t xml:space="preserve"> Determined by GC. </w:t>
      </w:r>
      <w:r w:rsidR="00577150" w:rsidRPr="00475C16">
        <w:rPr>
          <w:rFonts w:ascii="Arial" w:hAnsi="Arial" w:cs="Arial"/>
          <w:sz w:val="14"/>
          <w:szCs w:val="14"/>
          <w:vertAlign w:val="superscript"/>
          <w:lang w:val="en-US"/>
        </w:rPr>
        <w:t xml:space="preserve">b </w:t>
      </w:r>
      <w:r w:rsidR="00577150" w:rsidRPr="00475C16">
        <w:rPr>
          <w:rFonts w:ascii="Arial" w:hAnsi="Arial" w:cs="Arial"/>
          <w:sz w:val="14"/>
          <w:szCs w:val="14"/>
          <w:lang w:val="en-US"/>
        </w:rPr>
        <w:t>Experiment carried out by using the catalytic phase recovered from the previous reaction.</w:t>
      </w:r>
    </w:p>
    <w:bookmarkEnd w:id="6"/>
    <w:bookmarkEnd w:id="30"/>
    <w:p w:rsidR="00CF26AF" w:rsidRDefault="00CF26AF" w:rsidP="00BB245C">
      <w:pPr>
        <w:spacing w:before="120" w:line="240" w:lineRule="auto"/>
        <w:ind w:right="284"/>
        <w:jc w:val="both"/>
        <w:rPr>
          <w:rFonts w:ascii="Arial" w:hAnsi="Arial" w:cs="Arial"/>
          <w:b/>
          <w:lang w:val="en-US"/>
        </w:rPr>
      </w:pPr>
    </w:p>
    <w:p w:rsidR="00F05193" w:rsidRPr="00794C81" w:rsidRDefault="00F05193" w:rsidP="00BB245C">
      <w:pPr>
        <w:spacing w:before="120" w:line="240" w:lineRule="auto"/>
        <w:ind w:right="284"/>
        <w:jc w:val="both"/>
        <w:rPr>
          <w:rFonts w:ascii="Arial" w:hAnsi="Arial" w:cs="Arial"/>
          <w:b/>
          <w:lang w:val="en-US"/>
        </w:rPr>
      </w:pPr>
      <w:bookmarkStart w:id="31" w:name="_Hlk4770158"/>
      <w:r w:rsidRPr="00794C81">
        <w:rPr>
          <w:rFonts w:ascii="Arial" w:hAnsi="Arial" w:cs="Arial"/>
          <w:b/>
          <w:lang w:val="en-US"/>
        </w:rPr>
        <w:t>Conclusion</w:t>
      </w:r>
      <w:r w:rsidR="00D443C3">
        <w:rPr>
          <w:rFonts w:ascii="Arial" w:hAnsi="Arial" w:cs="Arial"/>
          <w:b/>
          <w:lang w:val="en-US"/>
        </w:rPr>
        <w:t>s</w:t>
      </w:r>
    </w:p>
    <w:p w:rsidR="00F05193" w:rsidRDefault="00F05193" w:rsidP="00BB245C">
      <w:pPr>
        <w:autoSpaceDE w:val="0"/>
        <w:autoSpaceDN w:val="0"/>
        <w:adjustRightInd w:val="0"/>
        <w:spacing w:line="240" w:lineRule="auto"/>
        <w:jc w:val="both"/>
        <w:rPr>
          <w:rFonts w:ascii="Arial" w:hAnsi="Arial" w:cs="Arial"/>
          <w:iCs/>
          <w:sz w:val="17"/>
          <w:szCs w:val="17"/>
        </w:rPr>
      </w:pPr>
      <w:r w:rsidRPr="00475C16">
        <w:rPr>
          <w:rFonts w:ascii="Arial" w:hAnsi="Arial" w:cs="Arial"/>
          <w:sz w:val="17"/>
          <w:szCs w:val="17"/>
        </w:rPr>
        <w:t xml:space="preserve">The idea to prepare new polymetallic species embedded in a polysaccharide moiety starting from spent catalytic converters was realized, as a contribution of alternative valorisation of metallic wastes. Despite the difficulty of investigating and having detailed information on such a complex polymetallic material, atomic absorption and X-ray absorption spectroscopy methods (XANES and EXAFS) were carried out and afforded useful data. The recovery of different metals in </w:t>
      </w:r>
      <w:proofErr w:type="spellStart"/>
      <w:r w:rsidR="002A6A80" w:rsidRPr="00475C16">
        <w:rPr>
          <w:rFonts w:ascii="Arial" w:hAnsi="Arial" w:cs="Arial"/>
          <w:bCs/>
          <w:sz w:val="17"/>
          <w:szCs w:val="17"/>
          <w:lang w:val="en-US"/>
        </w:rPr>
        <w:t>Met</w:t>
      </w:r>
      <w:r w:rsidR="002A6A80" w:rsidRPr="00475C16">
        <w:rPr>
          <w:rFonts w:ascii="Arial" w:hAnsi="Arial" w:cs="Arial"/>
          <w:bCs/>
          <w:sz w:val="17"/>
          <w:szCs w:val="17"/>
          <w:vertAlign w:val="subscript"/>
          <w:lang w:val="en-US"/>
        </w:rPr>
        <w:t>x</w:t>
      </w:r>
      <w:proofErr w:type="spellEnd"/>
      <w:r w:rsidR="002A6A80" w:rsidRPr="00475C16">
        <w:rPr>
          <w:rFonts w:ascii="Arial" w:hAnsi="Arial" w:cs="Arial"/>
          <w:bCs/>
          <w:sz w:val="17"/>
          <w:szCs w:val="17"/>
          <w:lang w:val="en-US"/>
        </w:rPr>
        <w:t>-EPS</w:t>
      </w:r>
      <w:r w:rsidR="002A6A80" w:rsidRPr="00475C16">
        <w:rPr>
          <w:rFonts w:ascii="Arial" w:hAnsi="Arial" w:cs="Arial"/>
          <w:sz w:val="17"/>
          <w:szCs w:val="17"/>
        </w:rPr>
        <w:t xml:space="preserve"> </w:t>
      </w:r>
      <w:r w:rsidRPr="00475C16">
        <w:rPr>
          <w:rFonts w:ascii="Arial" w:hAnsi="Arial" w:cs="Arial"/>
          <w:sz w:val="17"/>
          <w:szCs w:val="17"/>
        </w:rPr>
        <w:t>was very high. It was possible to establish that Pd is mainly present as nanoparticles of zerovalent metal, Pt partially as metal (0) and partially as a complex of Pt</w:t>
      </w:r>
      <w:r w:rsidRPr="00475C16">
        <w:rPr>
          <w:rFonts w:ascii="Arial" w:hAnsi="Arial" w:cs="Arial"/>
          <w:sz w:val="17"/>
          <w:szCs w:val="17"/>
          <w:vertAlign w:val="superscript"/>
        </w:rPr>
        <w:t>+2</w:t>
      </w:r>
      <w:r w:rsidRPr="00475C16">
        <w:rPr>
          <w:rFonts w:ascii="Arial" w:hAnsi="Arial" w:cs="Arial"/>
          <w:sz w:val="17"/>
          <w:szCs w:val="17"/>
        </w:rPr>
        <w:t xml:space="preserve"> with a nitrogen ligand embedded in EPS, while other metals (Rh, Ce, </w:t>
      </w:r>
      <w:proofErr w:type="spellStart"/>
      <w:r w:rsidRPr="00475C16">
        <w:rPr>
          <w:rFonts w:ascii="Arial" w:hAnsi="Arial" w:cs="Arial"/>
          <w:sz w:val="17"/>
          <w:szCs w:val="17"/>
        </w:rPr>
        <w:t>Zr</w:t>
      </w:r>
      <w:proofErr w:type="spellEnd"/>
      <w:r w:rsidRPr="00475C16">
        <w:rPr>
          <w:rFonts w:ascii="Arial" w:hAnsi="Arial" w:cs="Arial"/>
          <w:sz w:val="17"/>
          <w:szCs w:val="17"/>
        </w:rPr>
        <w:t xml:space="preserve">) are present as nanosized oxides, which may be bound to the functional EPS groups. No metallic alloy seems to be evident. The new metals-polymeric composite </w:t>
      </w:r>
      <w:proofErr w:type="spellStart"/>
      <w:r w:rsidRPr="00475C16">
        <w:rPr>
          <w:rFonts w:ascii="Arial" w:hAnsi="Arial" w:cs="Arial"/>
          <w:sz w:val="17"/>
          <w:szCs w:val="17"/>
        </w:rPr>
        <w:t>Metx</w:t>
      </w:r>
      <w:proofErr w:type="spellEnd"/>
      <w:r w:rsidRPr="00475C16">
        <w:rPr>
          <w:rFonts w:ascii="Arial" w:hAnsi="Arial" w:cs="Arial"/>
          <w:sz w:val="17"/>
          <w:szCs w:val="17"/>
        </w:rPr>
        <w:t>-EPS (</w:t>
      </w:r>
      <w:r w:rsidRPr="00475C16">
        <w:rPr>
          <w:rFonts w:ascii="Arial" w:hAnsi="Arial" w:cs="Arial"/>
          <w:b/>
          <w:sz w:val="17"/>
          <w:szCs w:val="17"/>
        </w:rPr>
        <w:t>I</w:t>
      </w:r>
      <w:r w:rsidRPr="00475C16">
        <w:rPr>
          <w:rFonts w:ascii="Arial" w:hAnsi="Arial" w:cs="Arial"/>
          <w:sz w:val="17"/>
          <w:szCs w:val="17"/>
        </w:rPr>
        <w:t>)</w:t>
      </w:r>
      <w:r w:rsidRPr="00475C16">
        <w:rPr>
          <w:rFonts w:ascii="Arial" w:hAnsi="Arial" w:cs="Arial"/>
          <w:sz w:val="17"/>
          <w:szCs w:val="17"/>
          <w:lang w:val="en-US"/>
        </w:rPr>
        <w:t xml:space="preserve"> was successfully employed, as catalyst, in the aqueous biphasic hydrogenation of different substrates,</w:t>
      </w:r>
      <w:r w:rsidRPr="00475C16">
        <w:rPr>
          <w:rFonts w:ascii="Arial" w:hAnsi="Arial" w:cs="Arial"/>
          <w:bCs/>
          <w:sz w:val="17"/>
          <w:szCs w:val="17"/>
          <w:lang w:val="en-US"/>
        </w:rPr>
        <w:t xml:space="preserve"> with fine-excellent performances. </w:t>
      </w:r>
      <w:r w:rsidR="002A6A80" w:rsidRPr="00475C16">
        <w:rPr>
          <w:rFonts w:ascii="Arial" w:hAnsi="Arial" w:cs="Arial"/>
          <w:sz w:val="17"/>
          <w:szCs w:val="17"/>
          <w:lang w:val="en-US"/>
        </w:rPr>
        <w:t>A</w:t>
      </w:r>
      <w:r w:rsidRPr="00475C16">
        <w:rPr>
          <w:rFonts w:ascii="Arial" w:hAnsi="Arial" w:cs="Arial"/>
          <w:sz w:val="17"/>
          <w:szCs w:val="17"/>
          <w:lang w:val="en-US"/>
        </w:rPr>
        <w:t>nalogously to the monometallic catalytic species Pd-EPS</w:t>
      </w:r>
      <w:r w:rsidR="0080787E" w:rsidRPr="00475C16">
        <w:rPr>
          <w:rFonts w:ascii="Arial" w:hAnsi="Arial" w:cs="Arial"/>
          <w:sz w:val="17"/>
          <w:szCs w:val="17"/>
          <w:lang w:val="en-US"/>
        </w:rPr>
        <w:t>,</w:t>
      </w:r>
      <w:r w:rsidRPr="00475C16">
        <w:rPr>
          <w:rFonts w:ascii="Arial" w:hAnsi="Arial" w:cs="Arial"/>
          <w:sz w:val="17"/>
          <w:szCs w:val="17"/>
          <w:vertAlign w:val="superscript"/>
          <w:lang w:val="en-US"/>
        </w:rPr>
        <w:t>[</w:t>
      </w:r>
      <w:r w:rsidR="0080787E" w:rsidRPr="00475C16">
        <w:rPr>
          <w:rFonts w:ascii="Arial" w:hAnsi="Arial" w:cs="Arial"/>
          <w:sz w:val="17"/>
          <w:szCs w:val="17"/>
          <w:vertAlign w:val="superscript"/>
          <w:lang w:val="en-US"/>
        </w:rPr>
        <w:t>4</w:t>
      </w:r>
      <w:r w:rsidRPr="00475C16">
        <w:rPr>
          <w:rFonts w:ascii="Arial" w:hAnsi="Arial" w:cs="Arial"/>
          <w:sz w:val="17"/>
          <w:szCs w:val="17"/>
          <w:vertAlign w:val="superscript"/>
          <w:lang w:val="en-US"/>
        </w:rPr>
        <w:t>]</w:t>
      </w:r>
      <w:r w:rsidRPr="00475C16">
        <w:rPr>
          <w:rFonts w:ascii="Arial" w:hAnsi="Arial" w:cs="Arial"/>
          <w:sz w:val="17"/>
          <w:szCs w:val="17"/>
          <w:lang w:val="en-US"/>
        </w:rPr>
        <w:t xml:space="preserve"> even if not soluble in water, </w:t>
      </w:r>
      <w:proofErr w:type="spellStart"/>
      <w:r w:rsidR="002A6A80" w:rsidRPr="00475C16">
        <w:rPr>
          <w:rFonts w:ascii="Arial" w:hAnsi="Arial" w:cs="Arial"/>
          <w:bCs/>
          <w:sz w:val="17"/>
          <w:szCs w:val="17"/>
          <w:lang w:val="en-US"/>
        </w:rPr>
        <w:t>Met</w:t>
      </w:r>
      <w:r w:rsidR="002A6A80" w:rsidRPr="00475C16">
        <w:rPr>
          <w:rFonts w:ascii="Arial" w:hAnsi="Arial" w:cs="Arial"/>
          <w:bCs/>
          <w:sz w:val="17"/>
          <w:szCs w:val="17"/>
          <w:vertAlign w:val="subscript"/>
          <w:lang w:val="en-US"/>
        </w:rPr>
        <w:t>x</w:t>
      </w:r>
      <w:proofErr w:type="spellEnd"/>
      <w:r w:rsidR="002A6A80" w:rsidRPr="00475C16">
        <w:rPr>
          <w:rFonts w:ascii="Arial" w:hAnsi="Arial" w:cs="Arial"/>
          <w:bCs/>
          <w:sz w:val="17"/>
          <w:szCs w:val="17"/>
          <w:lang w:val="en-US"/>
        </w:rPr>
        <w:t>-EPS</w:t>
      </w:r>
      <w:r w:rsidR="002A6A80" w:rsidRPr="00475C16">
        <w:rPr>
          <w:rFonts w:ascii="Arial" w:hAnsi="Arial" w:cs="Arial"/>
          <w:sz w:val="17"/>
          <w:szCs w:val="17"/>
          <w:lang w:val="en-US"/>
        </w:rPr>
        <w:t xml:space="preserve"> </w:t>
      </w:r>
      <w:r w:rsidRPr="00475C16">
        <w:rPr>
          <w:rFonts w:ascii="Arial" w:hAnsi="Arial" w:cs="Arial"/>
          <w:sz w:val="17"/>
          <w:szCs w:val="17"/>
          <w:lang w:val="en-US"/>
        </w:rPr>
        <w:t xml:space="preserve">showed to be active in an aqueous environment. </w:t>
      </w:r>
      <w:r w:rsidRPr="00475C16">
        <w:rPr>
          <w:rFonts w:ascii="Arial" w:hAnsi="Arial" w:cs="Arial"/>
          <w:bCs/>
          <w:sz w:val="17"/>
          <w:szCs w:val="17"/>
          <w:lang w:val="en-US"/>
        </w:rPr>
        <w:t xml:space="preserve">The different metals, present in </w:t>
      </w:r>
      <w:proofErr w:type="spellStart"/>
      <w:r w:rsidRPr="00475C16">
        <w:rPr>
          <w:rFonts w:ascii="Arial" w:hAnsi="Arial" w:cs="Arial"/>
          <w:bCs/>
          <w:sz w:val="17"/>
          <w:szCs w:val="17"/>
          <w:lang w:val="en-US"/>
        </w:rPr>
        <w:t>Met</w:t>
      </w:r>
      <w:r w:rsidRPr="00475C16">
        <w:rPr>
          <w:rFonts w:ascii="Arial" w:hAnsi="Arial" w:cs="Arial"/>
          <w:bCs/>
          <w:sz w:val="17"/>
          <w:szCs w:val="17"/>
          <w:vertAlign w:val="subscript"/>
          <w:lang w:val="en-US"/>
        </w:rPr>
        <w:t>x</w:t>
      </w:r>
      <w:proofErr w:type="spellEnd"/>
      <w:r w:rsidRPr="00475C16">
        <w:rPr>
          <w:rFonts w:ascii="Arial" w:hAnsi="Arial" w:cs="Arial"/>
          <w:bCs/>
          <w:sz w:val="17"/>
          <w:szCs w:val="17"/>
          <w:lang w:val="en-US"/>
        </w:rPr>
        <w:t xml:space="preserve">-EPS, exerted a synergic effect in the catalysis, affecting reactivity and selectivity when compared with Pd-EPS. When different functional groups were in the reacting </w:t>
      </w:r>
      <w:r w:rsidRPr="00475C16">
        <w:rPr>
          <w:rFonts w:ascii="Arial" w:hAnsi="Arial" w:cs="Arial"/>
          <w:bCs/>
          <w:sz w:val="17"/>
          <w:szCs w:val="17"/>
          <w:lang w:val="en-US"/>
        </w:rPr>
        <w:lastRenderedPageBreak/>
        <w:t xml:space="preserve">substrate </w:t>
      </w:r>
      <w:r w:rsidRPr="00475C16">
        <w:rPr>
          <w:rFonts w:ascii="Arial" w:hAnsi="Arial" w:cs="Arial"/>
          <w:iCs/>
          <w:sz w:val="17"/>
          <w:szCs w:val="17"/>
        </w:rPr>
        <w:t xml:space="preserve">the selectivity strongly depended on the reaction conditions and on the nature of the substrate. </w:t>
      </w:r>
      <w:r w:rsidR="002A6A80" w:rsidRPr="00475C16">
        <w:rPr>
          <w:rFonts w:ascii="Arial" w:hAnsi="Arial" w:cs="Arial"/>
          <w:iCs/>
          <w:sz w:val="17"/>
          <w:szCs w:val="17"/>
        </w:rPr>
        <w:t>Noteworthy, t</w:t>
      </w:r>
      <w:r w:rsidRPr="00475C16">
        <w:rPr>
          <w:rFonts w:ascii="Arial" w:hAnsi="Arial" w:cs="Arial"/>
          <w:iCs/>
          <w:sz w:val="17"/>
          <w:szCs w:val="17"/>
        </w:rPr>
        <w:t>he recovered aqueous phase containing the catalyst maintained its activity in recycling experiments.</w:t>
      </w:r>
    </w:p>
    <w:bookmarkEnd w:id="31"/>
    <w:p w:rsidR="00423C79" w:rsidRDefault="00423C79" w:rsidP="00BB245C">
      <w:pPr>
        <w:autoSpaceDE w:val="0"/>
        <w:autoSpaceDN w:val="0"/>
        <w:adjustRightInd w:val="0"/>
        <w:spacing w:line="240" w:lineRule="auto"/>
        <w:jc w:val="both"/>
        <w:rPr>
          <w:rFonts w:ascii="Arial" w:hAnsi="Arial" w:cs="Arial"/>
          <w:iCs/>
          <w:sz w:val="17"/>
          <w:szCs w:val="17"/>
        </w:rPr>
      </w:pPr>
    </w:p>
    <w:p w:rsidR="00423C79" w:rsidRDefault="00423C79" w:rsidP="00BB245C">
      <w:pPr>
        <w:autoSpaceDE w:val="0"/>
        <w:autoSpaceDN w:val="0"/>
        <w:adjustRightInd w:val="0"/>
        <w:spacing w:line="240" w:lineRule="auto"/>
        <w:jc w:val="both"/>
        <w:rPr>
          <w:rFonts w:ascii="Arial" w:hAnsi="Arial" w:cs="Arial"/>
          <w:b/>
          <w:iCs/>
          <w:sz w:val="20"/>
          <w:szCs w:val="20"/>
        </w:rPr>
      </w:pPr>
      <w:bookmarkStart w:id="32" w:name="_Hlk4770232"/>
      <w:r w:rsidRPr="00423C79">
        <w:rPr>
          <w:rFonts w:ascii="Arial" w:hAnsi="Arial" w:cs="Arial"/>
          <w:b/>
          <w:iCs/>
          <w:sz w:val="20"/>
          <w:szCs w:val="20"/>
        </w:rPr>
        <w:t>Supporting Information Summary</w:t>
      </w:r>
    </w:p>
    <w:p w:rsidR="00423C79" w:rsidRPr="00423C79" w:rsidRDefault="00423C79" w:rsidP="00BB245C">
      <w:pPr>
        <w:autoSpaceDE w:val="0"/>
        <w:autoSpaceDN w:val="0"/>
        <w:adjustRightInd w:val="0"/>
        <w:spacing w:line="240" w:lineRule="auto"/>
        <w:jc w:val="both"/>
        <w:rPr>
          <w:rFonts w:ascii="Arial" w:hAnsi="Arial" w:cs="Arial"/>
          <w:iCs/>
          <w:sz w:val="20"/>
          <w:szCs w:val="20"/>
          <w:lang w:val="en"/>
        </w:rPr>
      </w:pPr>
      <w:r w:rsidRPr="006613DD">
        <w:rPr>
          <w:rFonts w:ascii="Arial" w:hAnsi="Arial" w:cs="Arial"/>
          <w:iCs/>
          <w:sz w:val="17"/>
          <w:szCs w:val="17"/>
          <w:lang w:val="en"/>
        </w:rPr>
        <w:t xml:space="preserve">Supporting information PDF file contains </w:t>
      </w:r>
      <w:r w:rsidR="006613DD" w:rsidRPr="006613DD">
        <w:rPr>
          <w:rFonts w:ascii="Arial" w:hAnsi="Arial" w:cs="Arial"/>
          <w:iCs/>
          <w:sz w:val="17"/>
          <w:szCs w:val="17"/>
          <w:lang w:val="en"/>
        </w:rPr>
        <w:t xml:space="preserve">the </w:t>
      </w:r>
      <w:r w:rsidRPr="006613DD">
        <w:rPr>
          <w:rFonts w:ascii="Arial" w:hAnsi="Arial" w:cs="Arial"/>
          <w:iCs/>
          <w:sz w:val="17"/>
          <w:szCs w:val="17"/>
          <w:lang w:val="en"/>
        </w:rPr>
        <w:t>experimental procedure for the preparation of the</w:t>
      </w:r>
      <w:r>
        <w:rPr>
          <w:rFonts w:ascii="Arial" w:hAnsi="Arial" w:cs="Arial"/>
          <w:iCs/>
          <w:sz w:val="20"/>
          <w:szCs w:val="20"/>
          <w:lang w:val="en"/>
        </w:rPr>
        <w:t xml:space="preserve"> </w:t>
      </w:r>
      <w:r w:rsidRPr="00D763A3">
        <w:rPr>
          <w:rFonts w:ascii="Arial" w:hAnsi="Arial" w:cs="Arial"/>
          <w:sz w:val="16"/>
          <w:szCs w:val="16"/>
          <w:lang w:val="en-US"/>
        </w:rPr>
        <w:t xml:space="preserve">new metals-polymeric composite </w:t>
      </w:r>
      <w:proofErr w:type="spellStart"/>
      <w:r w:rsidRPr="00D763A3">
        <w:rPr>
          <w:rFonts w:ascii="Arial" w:hAnsi="Arial" w:cs="Arial"/>
          <w:sz w:val="16"/>
          <w:szCs w:val="16"/>
          <w:lang w:val="en-US"/>
        </w:rPr>
        <w:t>Met</w:t>
      </w:r>
      <w:r w:rsidRPr="00D763A3">
        <w:rPr>
          <w:rFonts w:ascii="Arial" w:hAnsi="Arial" w:cs="Arial"/>
          <w:sz w:val="16"/>
          <w:szCs w:val="16"/>
          <w:vertAlign w:val="subscript"/>
          <w:lang w:val="en-US"/>
        </w:rPr>
        <w:t>x</w:t>
      </w:r>
      <w:proofErr w:type="spellEnd"/>
      <w:r w:rsidRPr="00D763A3">
        <w:rPr>
          <w:rFonts w:ascii="Arial" w:hAnsi="Arial" w:cs="Arial"/>
          <w:sz w:val="16"/>
          <w:szCs w:val="16"/>
          <w:lang w:val="en-US"/>
        </w:rPr>
        <w:t>-EPS (</w:t>
      </w:r>
      <w:r w:rsidRPr="00D763A3">
        <w:rPr>
          <w:rFonts w:ascii="Arial" w:hAnsi="Arial" w:cs="Arial"/>
          <w:b/>
          <w:sz w:val="16"/>
          <w:szCs w:val="16"/>
          <w:lang w:val="en-US"/>
        </w:rPr>
        <w:t>I</w:t>
      </w:r>
      <w:r w:rsidRPr="00D763A3">
        <w:rPr>
          <w:rFonts w:ascii="Arial" w:hAnsi="Arial" w:cs="Arial"/>
          <w:sz w:val="16"/>
          <w:szCs w:val="16"/>
          <w:lang w:val="en-US"/>
        </w:rPr>
        <w:t>)</w:t>
      </w:r>
      <w:r w:rsidR="00A82CEC">
        <w:rPr>
          <w:rFonts w:ascii="Arial" w:hAnsi="Arial" w:cs="Arial"/>
          <w:sz w:val="16"/>
          <w:szCs w:val="16"/>
          <w:lang w:val="en-US"/>
        </w:rPr>
        <w:t xml:space="preserve"> and the general procedure for the hydrogenation experiments. Moreover,</w:t>
      </w:r>
      <w:r>
        <w:rPr>
          <w:rFonts w:ascii="Arial" w:hAnsi="Arial" w:cs="Arial"/>
          <w:sz w:val="16"/>
          <w:szCs w:val="16"/>
          <w:lang w:val="en-US"/>
        </w:rPr>
        <w:t xml:space="preserve"> </w:t>
      </w:r>
      <w:r w:rsidR="006613DD">
        <w:rPr>
          <w:rFonts w:ascii="Arial" w:hAnsi="Arial" w:cs="Arial"/>
          <w:sz w:val="17"/>
          <w:szCs w:val="17"/>
        </w:rPr>
        <w:t>p</w:t>
      </w:r>
      <w:r w:rsidR="006613DD" w:rsidRPr="00FE31DE">
        <w:rPr>
          <w:rFonts w:ascii="Arial" w:hAnsi="Arial" w:cs="Arial"/>
          <w:sz w:val="17"/>
          <w:szCs w:val="17"/>
        </w:rPr>
        <w:t>arameters of the nearest coordination shells around Pd</w:t>
      </w:r>
      <w:r w:rsidR="006613DD">
        <w:rPr>
          <w:rFonts w:ascii="Arial" w:hAnsi="Arial" w:cs="Arial"/>
          <w:sz w:val="17"/>
          <w:szCs w:val="17"/>
        </w:rPr>
        <w:t xml:space="preserve">, Pt, </w:t>
      </w:r>
      <w:proofErr w:type="spellStart"/>
      <w:r w:rsidR="006613DD">
        <w:rPr>
          <w:rFonts w:ascii="Arial" w:hAnsi="Arial" w:cs="Arial"/>
          <w:sz w:val="17"/>
          <w:szCs w:val="17"/>
        </w:rPr>
        <w:t>Zr</w:t>
      </w:r>
      <w:proofErr w:type="spellEnd"/>
      <w:r w:rsidR="006613DD">
        <w:rPr>
          <w:rFonts w:ascii="Arial" w:hAnsi="Arial" w:cs="Arial"/>
          <w:sz w:val="17"/>
          <w:szCs w:val="17"/>
        </w:rPr>
        <w:t xml:space="preserve"> and Rh</w:t>
      </w:r>
      <w:r w:rsidR="006613DD" w:rsidRPr="00FE31DE">
        <w:rPr>
          <w:rFonts w:ascii="Arial" w:hAnsi="Arial" w:cs="Arial"/>
          <w:sz w:val="17"/>
          <w:szCs w:val="17"/>
        </w:rPr>
        <w:t xml:space="preserve"> atoms in</w:t>
      </w:r>
      <w:r w:rsidR="006613DD">
        <w:rPr>
          <w:rFonts w:ascii="Arial" w:hAnsi="Arial" w:cs="Arial"/>
          <w:sz w:val="17"/>
          <w:szCs w:val="17"/>
        </w:rPr>
        <w:t xml:space="preserve"> </w:t>
      </w:r>
      <w:proofErr w:type="spellStart"/>
      <w:r w:rsidR="006613DD" w:rsidRPr="00FE31DE">
        <w:rPr>
          <w:rFonts w:ascii="Arial" w:hAnsi="Arial" w:cs="Arial"/>
          <w:sz w:val="17"/>
          <w:szCs w:val="17"/>
        </w:rPr>
        <w:t>Met</w:t>
      </w:r>
      <w:r w:rsidR="006613DD" w:rsidRPr="00FE31DE">
        <w:rPr>
          <w:rFonts w:ascii="Arial" w:hAnsi="Arial" w:cs="Arial"/>
          <w:sz w:val="17"/>
          <w:szCs w:val="17"/>
          <w:vertAlign w:val="subscript"/>
        </w:rPr>
        <w:t>x</w:t>
      </w:r>
      <w:proofErr w:type="spellEnd"/>
      <w:r w:rsidR="006613DD" w:rsidRPr="00FE31DE">
        <w:rPr>
          <w:rFonts w:ascii="Arial" w:hAnsi="Arial" w:cs="Arial"/>
          <w:sz w:val="17"/>
          <w:szCs w:val="17"/>
        </w:rPr>
        <w:t>-EPS</w:t>
      </w:r>
      <w:r w:rsidR="006613DD">
        <w:rPr>
          <w:rFonts w:ascii="Arial" w:hAnsi="Arial" w:cs="Arial"/>
          <w:sz w:val="17"/>
          <w:szCs w:val="17"/>
        </w:rPr>
        <w:t>,</w:t>
      </w:r>
      <w:r w:rsidR="006613DD">
        <w:rPr>
          <w:rFonts w:ascii="Arial" w:hAnsi="Arial" w:cs="Arial"/>
          <w:sz w:val="16"/>
          <w:szCs w:val="16"/>
          <w:lang w:val="en-US"/>
        </w:rPr>
        <w:t xml:space="preserve"> obtained by </w:t>
      </w:r>
      <w:r w:rsidR="00A82CEC" w:rsidRPr="00D74B82">
        <w:rPr>
          <w:rFonts w:ascii="Arial" w:hAnsi="Arial" w:cs="Arial"/>
          <w:sz w:val="17"/>
          <w:szCs w:val="17"/>
        </w:rPr>
        <w:t>EXAFS analysis</w:t>
      </w:r>
      <w:r w:rsidR="006613DD">
        <w:rPr>
          <w:rFonts w:ascii="Arial" w:hAnsi="Arial" w:cs="Arial"/>
          <w:sz w:val="17"/>
          <w:szCs w:val="17"/>
        </w:rPr>
        <w:t>,</w:t>
      </w:r>
      <w:r w:rsidR="00A82CEC" w:rsidRPr="00D74B82">
        <w:rPr>
          <w:rFonts w:ascii="Arial" w:hAnsi="Arial" w:cs="Arial"/>
          <w:sz w:val="17"/>
          <w:szCs w:val="17"/>
        </w:rPr>
        <w:t xml:space="preserve"> </w:t>
      </w:r>
      <w:r w:rsidR="006613DD">
        <w:rPr>
          <w:rFonts w:ascii="Arial" w:hAnsi="Arial" w:cs="Arial"/>
          <w:sz w:val="17"/>
          <w:szCs w:val="17"/>
        </w:rPr>
        <w:t>are reported in Tables 1-SI, 2-SI, 3-SI and 4-SI, respectively.</w:t>
      </w:r>
      <w:r w:rsidR="00311A21">
        <w:rPr>
          <w:rFonts w:ascii="Arial" w:hAnsi="Arial" w:cs="Arial"/>
          <w:sz w:val="17"/>
          <w:szCs w:val="17"/>
        </w:rPr>
        <w:t xml:space="preserve"> </w:t>
      </w:r>
    </w:p>
    <w:p w:rsidR="00F05193" w:rsidRPr="00794C81" w:rsidRDefault="00F05193" w:rsidP="00BB245C">
      <w:pPr>
        <w:spacing w:before="120" w:line="240" w:lineRule="auto"/>
        <w:ind w:right="284"/>
        <w:jc w:val="both"/>
        <w:rPr>
          <w:rFonts w:ascii="Arial" w:hAnsi="Arial" w:cs="Arial"/>
          <w:b/>
        </w:rPr>
      </w:pPr>
    </w:p>
    <w:p w:rsidR="00F05193" w:rsidRDefault="00C46035" w:rsidP="00BB245C">
      <w:pPr>
        <w:spacing w:line="240" w:lineRule="auto"/>
        <w:rPr>
          <w:rFonts w:ascii="Arial" w:hAnsi="Arial" w:cs="Arial"/>
          <w:b/>
          <w:color w:val="222222"/>
        </w:rPr>
      </w:pPr>
      <w:r w:rsidRPr="00794C81">
        <w:rPr>
          <w:rFonts w:ascii="Arial" w:hAnsi="Arial" w:cs="Arial"/>
          <w:b/>
          <w:color w:val="222222"/>
        </w:rPr>
        <w:t>Acknowledgment</w:t>
      </w:r>
    </w:p>
    <w:p w:rsidR="00964121" w:rsidRPr="0019130A" w:rsidRDefault="00964121" w:rsidP="00BB245C">
      <w:pPr>
        <w:spacing w:line="240" w:lineRule="auto"/>
        <w:jc w:val="both"/>
        <w:rPr>
          <w:rFonts w:ascii="Arial" w:hAnsi="Arial" w:cs="Arial"/>
          <w:color w:val="222222"/>
          <w:sz w:val="17"/>
          <w:szCs w:val="17"/>
          <w:lang w:val="en-US"/>
        </w:rPr>
      </w:pPr>
      <w:r w:rsidRPr="00F26106">
        <w:rPr>
          <w:rFonts w:ascii="Arial" w:hAnsi="Arial" w:cs="Arial"/>
          <w:sz w:val="17"/>
          <w:szCs w:val="17"/>
          <w:lang w:val="en-US"/>
        </w:rPr>
        <w:t xml:space="preserve">The research performed at Venice university was supported by MIUR and by SCSOP. Mrs. Barbara </w:t>
      </w:r>
      <w:proofErr w:type="spellStart"/>
      <w:r w:rsidRPr="00F26106">
        <w:rPr>
          <w:rFonts w:ascii="Arial" w:hAnsi="Arial" w:cs="Arial"/>
          <w:sz w:val="17"/>
          <w:szCs w:val="17"/>
          <w:lang w:val="en-US"/>
        </w:rPr>
        <w:t>Vicentini</w:t>
      </w:r>
      <w:proofErr w:type="spellEnd"/>
      <w:r w:rsidRPr="00F26106">
        <w:rPr>
          <w:rFonts w:ascii="Arial" w:hAnsi="Arial" w:cs="Arial"/>
          <w:sz w:val="17"/>
          <w:szCs w:val="17"/>
          <w:lang w:val="en-US"/>
        </w:rPr>
        <w:t xml:space="preserve"> (Ca’ Foscari University – Venice) is acknowledged for IR spectra. The research of I. </w:t>
      </w:r>
      <w:proofErr w:type="spellStart"/>
      <w:r w:rsidRPr="00F26106">
        <w:rPr>
          <w:rFonts w:ascii="Arial" w:hAnsi="Arial" w:cs="Arial"/>
          <w:sz w:val="17"/>
          <w:szCs w:val="17"/>
          <w:lang w:val="en-US"/>
        </w:rPr>
        <w:t>Arčon</w:t>
      </w:r>
      <w:proofErr w:type="spellEnd"/>
      <w:r w:rsidRPr="00F26106">
        <w:rPr>
          <w:rFonts w:ascii="Arial" w:hAnsi="Arial" w:cs="Arial"/>
          <w:sz w:val="17"/>
          <w:szCs w:val="17"/>
          <w:lang w:val="en-US"/>
        </w:rPr>
        <w:t xml:space="preserve"> and K. Vogel-</w:t>
      </w:r>
      <w:proofErr w:type="spellStart"/>
      <w:r w:rsidRPr="00F26106">
        <w:rPr>
          <w:rFonts w:ascii="Arial" w:hAnsi="Arial" w:cs="Arial"/>
          <w:sz w:val="17"/>
          <w:szCs w:val="17"/>
          <w:lang w:val="en-US"/>
        </w:rPr>
        <w:t>Mikus</w:t>
      </w:r>
      <w:proofErr w:type="spellEnd"/>
      <w:r w:rsidRPr="00F26106">
        <w:rPr>
          <w:rFonts w:ascii="Arial" w:hAnsi="Arial" w:cs="Arial"/>
          <w:sz w:val="17"/>
          <w:szCs w:val="17"/>
          <w:lang w:val="en-US"/>
        </w:rPr>
        <w:t xml:space="preserve"> was supported by the Slovenian Research Agency (P1-0112) and by the project </w:t>
      </w:r>
      <w:proofErr w:type="spellStart"/>
      <w:r w:rsidRPr="00F26106">
        <w:rPr>
          <w:rFonts w:ascii="Arial" w:hAnsi="Arial" w:cs="Arial"/>
          <w:sz w:val="17"/>
          <w:szCs w:val="17"/>
          <w:lang w:val="en-US"/>
        </w:rPr>
        <w:t>CALIPSOplus</w:t>
      </w:r>
      <w:proofErr w:type="spellEnd"/>
      <w:r w:rsidRPr="00F26106">
        <w:rPr>
          <w:rFonts w:ascii="Arial" w:hAnsi="Arial" w:cs="Arial"/>
          <w:sz w:val="17"/>
          <w:szCs w:val="17"/>
          <w:lang w:val="en-US"/>
        </w:rPr>
        <w:t xml:space="preserve"> under the Grant Agreement 730872 from the EU Framework </w:t>
      </w:r>
      <w:proofErr w:type="spellStart"/>
      <w:r w:rsidRPr="00F26106">
        <w:rPr>
          <w:rFonts w:ascii="Arial" w:hAnsi="Arial" w:cs="Arial"/>
          <w:sz w:val="17"/>
          <w:szCs w:val="17"/>
          <w:lang w:val="en-US"/>
        </w:rPr>
        <w:t>Programme</w:t>
      </w:r>
      <w:proofErr w:type="spellEnd"/>
      <w:r w:rsidRPr="00F26106">
        <w:rPr>
          <w:rFonts w:ascii="Arial" w:hAnsi="Arial" w:cs="Arial"/>
          <w:sz w:val="17"/>
          <w:szCs w:val="17"/>
          <w:lang w:val="en-US"/>
        </w:rPr>
        <w:t xml:space="preserve"> for Research and Innovation HORIZON 2020. Access to the synchrotron radiation facilities at ALBA (BL22 (</w:t>
      </w:r>
      <w:proofErr w:type="spellStart"/>
      <w:r w:rsidRPr="00F26106">
        <w:rPr>
          <w:rFonts w:ascii="Arial" w:hAnsi="Arial" w:cs="Arial"/>
          <w:sz w:val="17"/>
          <w:szCs w:val="17"/>
          <w:lang w:val="en-US"/>
        </w:rPr>
        <w:t>Claess</w:t>
      </w:r>
      <w:proofErr w:type="spellEnd"/>
      <w:r w:rsidRPr="00F26106">
        <w:rPr>
          <w:rFonts w:ascii="Arial" w:hAnsi="Arial" w:cs="Arial"/>
          <w:sz w:val="17"/>
          <w:szCs w:val="17"/>
          <w:lang w:val="en-US"/>
        </w:rPr>
        <w:t xml:space="preserve">), project and of ELETTRA (beamline XAFS, projects pr. 20165258 and 20160239) is acknowledged. I.A. and K.VM would like to thank Giuliana </w:t>
      </w:r>
      <w:proofErr w:type="spellStart"/>
      <w:r w:rsidRPr="00F26106">
        <w:rPr>
          <w:rFonts w:ascii="Arial" w:hAnsi="Arial" w:cs="Arial"/>
          <w:sz w:val="17"/>
          <w:szCs w:val="17"/>
          <w:lang w:val="en-US"/>
        </w:rPr>
        <w:t>Aquilanti</w:t>
      </w:r>
      <w:proofErr w:type="spellEnd"/>
      <w:r w:rsidRPr="00F26106">
        <w:rPr>
          <w:rFonts w:ascii="Arial" w:hAnsi="Arial" w:cs="Arial"/>
          <w:sz w:val="17"/>
          <w:szCs w:val="17"/>
          <w:lang w:val="en-US"/>
        </w:rPr>
        <w:t xml:space="preserve"> of ELETTRA, and Wojciech Olszewski of ALBA for support and expert advice on beamline operation.</w:t>
      </w:r>
    </w:p>
    <w:p w:rsidR="00C46035" w:rsidRPr="00964121" w:rsidRDefault="00C46035" w:rsidP="00BB245C">
      <w:pPr>
        <w:spacing w:line="240" w:lineRule="auto"/>
        <w:rPr>
          <w:rFonts w:ascii="Arial" w:hAnsi="Arial" w:cs="Arial"/>
          <w:b/>
          <w:color w:val="222222"/>
          <w:lang w:val="en-US"/>
        </w:rPr>
      </w:pPr>
    </w:p>
    <w:p w:rsidR="00C46035" w:rsidRPr="00794C81" w:rsidRDefault="00C46035" w:rsidP="00BB245C">
      <w:pPr>
        <w:spacing w:line="240" w:lineRule="auto"/>
        <w:rPr>
          <w:rFonts w:ascii="Arial" w:hAnsi="Arial" w:cs="Arial"/>
          <w:b/>
          <w:color w:val="222222"/>
        </w:rPr>
      </w:pPr>
      <w:r w:rsidRPr="00794C81">
        <w:rPr>
          <w:rFonts w:ascii="Arial" w:hAnsi="Arial" w:cs="Arial"/>
          <w:b/>
          <w:color w:val="222222"/>
        </w:rPr>
        <w:t>Conflict of Interest</w:t>
      </w:r>
    </w:p>
    <w:p w:rsidR="00C46035" w:rsidRPr="00D763A3" w:rsidRDefault="00C46035" w:rsidP="00BB245C">
      <w:pPr>
        <w:spacing w:line="240" w:lineRule="auto"/>
        <w:rPr>
          <w:rFonts w:ascii="Arial" w:hAnsi="Arial" w:cs="Arial"/>
          <w:color w:val="222222"/>
          <w:sz w:val="17"/>
          <w:szCs w:val="17"/>
        </w:rPr>
      </w:pPr>
      <w:r w:rsidRPr="00D763A3">
        <w:rPr>
          <w:rFonts w:ascii="Arial" w:hAnsi="Arial" w:cs="Arial"/>
          <w:color w:val="222222"/>
          <w:sz w:val="17"/>
          <w:szCs w:val="17"/>
        </w:rPr>
        <w:t>The authors declare no conflict of interest.</w:t>
      </w:r>
    </w:p>
    <w:p w:rsidR="002D5ADB" w:rsidRPr="00794C81" w:rsidRDefault="002D5ADB" w:rsidP="00BB245C">
      <w:pPr>
        <w:spacing w:line="240" w:lineRule="auto"/>
        <w:rPr>
          <w:rFonts w:ascii="Arial" w:hAnsi="Arial" w:cs="Arial"/>
          <w:color w:val="222222"/>
        </w:rPr>
      </w:pPr>
    </w:p>
    <w:p w:rsidR="002D5ADB" w:rsidRPr="00D763A3" w:rsidRDefault="00C46035" w:rsidP="00BB245C">
      <w:pPr>
        <w:spacing w:line="240" w:lineRule="auto"/>
        <w:jc w:val="both"/>
        <w:rPr>
          <w:rFonts w:ascii="Arial" w:hAnsi="Arial" w:cs="Arial"/>
          <w:sz w:val="17"/>
          <w:szCs w:val="17"/>
        </w:rPr>
      </w:pPr>
      <w:r w:rsidRPr="00D763A3">
        <w:rPr>
          <w:rFonts w:ascii="Arial" w:hAnsi="Arial" w:cs="Arial"/>
          <w:b/>
          <w:color w:val="222222"/>
          <w:sz w:val="17"/>
          <w:szCs w:val="17"/>
        </w:rPr>
        <w:t>Keywords</w:t>
      </w:r>
      <w:r w:rsidR="002D5ADB" w:rsidRPr="00D763A3">
        <w:rPr>
          <w:rFonts w:ascii="Arial" w:hAnsi="Arial" w:cs="Arial"/>
          <w:sz w:val="17"/>
          <w:szCs w:val="17"/>
        </w:rPr>
        <w:t xml:space="preserve">: </w:t>
      </w:r>
      <w:proofErr w:type="spellStart"/>
      <w:r w:rsidR="00EF0F36">
        <w:rPr>
          <w:rFonts w:ascii="Arial" w:hAnsi="Arial" w:cs="Arial"/>
          <w:sz w:val="17"/>
          <w:szCs w:val="17"/>
        </w:rPr>
        <w:t>B</w:t>
      </w:r>
      <w:r w:rsidR="00EF0F36" w:rsidRPr="00D763A3">
        <w:rPr>
          <w:rFonts w:ascii="Arial" w:hAnsi="Arial" w:cs="Arial"/>
          <w:sz w:val="17"/>
          <w:szCs w:val="17"/>
        </w:rPr>
        <w:t>iogenerated</w:t>
      </w:r>
      <w:proofErr w:type="spellEnd"/>
      <w:r w:rsidR="00EF0F36" w:rsidRPr="00D763A3">
        <w:rPr>
          <w:rFonts w:ascii="Arial" w:hAnsi="Arial" w:cs="Arial"/>
          <w:sz w:val="17"/>
          <w:szCs w:val="17"/>
        </w:rPr>
        <w:t xml:space="preserve"> polymetallic exopolysaccharide</w:t>
      </w:r>
      <w:r w:rsidR="00EF0F36">
        <w:rPr>
          <w:rFonts w:ascii="Arial" w:hAnsi="Arial" w:cs="Arial"/>
          <w:sz w:val="17"/>
          <w:szCs w:val="17"/>
        </w:rPr>
        <w:t>;</w:t>
      </w:r>
      <w:r w:rsidR="00EF0F36" w:rsidRPr="00D763A3">
        <w:rPr>
          <w:rFonts w:ascii="Arial" w:hAnsi="Arial" w:cs="Arial"/>
          <w:sz w:val="17"/>
          <w:szCs w:val="17"/>
        </w:rPr>
        <w:t xml:space="preserve"> </w:t>
      </w:r>
      <w:r w:rsidR="00EF0F36">
        <w:rPr>
          <w:rFonts w:ascii="Arial" w:hAnsi="Arial" w:cs="Arial"/>
          <w:sz w:val="17"/>
          <w:szCs w:val="17"/>
        </w:rPr>
        <w:t>biphasic catalysis</w:t>
      </w:r>
      <w:r w:rsidR="00EF0F36" w:rsidRPr="00D763A3">
        <w:rPr>
          <w:rFonts w:ascii="Arial" w:hAnsi="Arial" w:cs="Arial"/>
          <w:sz w:val="17"/>
          <w:szCs w:val="17"/>
        </w:rPr>
        <w:t xml:space="preserve">; </w:t>
      </w:r>
      <w:r w:rsidR="00EF0F36" w:rsidRPr="00D763A3">
        <w:rPr>
          <w:rFonts w:ascii="Arial" w:hAnsi="Arial" w:cs="Arial"/>
          <w:sz w:val="17"/>
          <w:szCs w:val="17"/>
          <w:lang w:val="en-US"/>
        </w:rPr>
        <w:t>hydrogenation</w:t>
      </w:r>
      <w:r w:rsidR="00EF0F36">
        <w:rPr>
          <w:rFonts w:ascii="Arial" w:hAnsi="Arial" w:cs="Arial"/>
          <w:sz w:val="17"/>
          <w:szCs w:val="17"/>
          <w:lang w:val="en-US"/>
        </w:rPr>
        <w:t xml:space="preserve">; </w:t>
      </w:r>
      <w:r w:rsidR="00EF0F36">
        <w:rPr>
          <w:rFonts w:ascii="Arial" w:hAnsi="Arial" w:cs="Arial"/>
          <w:sz w:val="17"/>
          <w:szCs w:val="17"/>
        </w:rPr>
        <w:t>m</w:t>
      </w:r>
      <w:r w:rsidR="002D5ADB" w:rsidRPr="00D763A3">
        <w:rPr>
          <w:rFonts w:ascii="Arial" w:hAnsi="Arial" w:cs="Arial"/>
          <w:sz w:val="17"/>
          <w:szCs w:val="17"/>
        </w:rPr>
        <w:t>etals-polymeric composite;</w:t>
      </w:r>
      <w:r w:rsidR="00EF0F36">
        <w:rPr>
          <w:rFonts w:ascii="Arial" w:hAnsi="Arial" w:cs="Arial"/>
          <w:sz w:val="17"/>
          <w:szCs w:val="17"/>
        </w:rPr>
        <w:t xml:space="preserve"> </w:t>
      </w:r>
      <w:r w:rsidR="002D5ADB" w:rsidRPr="00D763A3">
        <w:rPr>
          <w:rFonts w:ascii="Arial" w:hAnsi="Arial" w:cs="Arial"/>
          <w:sz w:val="17"/>
          <w:szCs w:val="17"/>
        </w:rPr>
        <w:t>new catalyst from metallic wastes</w:t>
      </w:r>
    </w:p>
    <w:p w:rsidR="00C46035" w:rsidRPr="00794C81" w:rsidRDefault="00C46035" w:rsidP="00BB245C">
      <w:pPr>
        <w:spacing w:line="240" w:lineRule="auto"/>
        <w:rPr>
          <w:rFonts w:ascii="Arial" w:hAnsi="Arial" w:cs="Arial"/>
          <w:b/>
          <w:color w:val="222222"/>
        </w:rPr>
      </w:pPr>
    </w:p>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rPr>
        <w:t>[1] U.</w:t>
      </w:r>
      <w:r w:rsidR="00D85113">
        <w:rPr>
          <w:rFonts w:ascii="Arial" w:hAnsi="Arial" w:cs="Arial"/>
          <w:sz w:val="14"/>
          <w:szCs w:val="14"/>
        </w:rPr>
        <w:t xml:space="preserve"> </w:t>
      </w:r>
      <w:r w:rsidRPr="0027133D">
        <w:rPr>
          <w:rFonts w:ascii="Arial" w:hAnsi="Arial" w:cs="Arial"/>
          <w:sz w:val="14"/>
          <w:szCs w:val="14"/>
        </w:rPr>
        <w:t xml:space="preserve">U. Jadhav, H. </w:t>
      </w:r>
      <w:proofErr w:type="spellStart"/>
      <w:r w:rsidRPr="0027133D">
        <w:rPr>
          <w:rFonts w:ascii="Arial" w:hAnsi="Arial" w:cs="Arial"/>
          <w:sz w:val="14"/>
          <w:szCs w:val="14"/>
        </w:rPr>
        <w:t>Hocheng</w:t>
      </w:r>
      <w:proofErr w:type="spellEnd"/>
      <w:r w:rsidRPr="0027133D">
        <w:rPr>
          <w:rFonts w:ascii="Arial" w:hAnsi="Arial" w:cs="Arial"/>
          <w:sz w:val="14"/>
          <w:szCs w:val="14"/>
        </w:rPr>
        <w:t xml:space="preserve">, </w:t>
      </w:r>
      <w:r w:rsidRPr="0027133D">
        <w:rPr>
          <w:rFonts w:ascii="Arial" w:hAnsi="Arial" w:cs="Arial"/>
          <w:i/>
          <w:sz w:val="14"/>
          <w:szCs w:val="14"/>
        </w:rPr>
        <w:t xml:space="preserve">J. </w:t>
      </w:r>
      <w:proofErr w:type="spellStart"/>
      <w:r w:rsidRPr="0027133D">
        <w:rPr>
          <w:rFonts w:ascii="Arial" w:hAnsi="Arial" w:cs="Arial"/>
          <w:i/>
          <w:sz w:val="14"/>
          <w:szCs w:val="14"/>
        </w:rPr>
        <w:t>Achiev</w:t>
      </w:r>
      <w:proofErr w:type="spellEnd"/>
      <w:r w:rsidRPr="0027133D">
        <w:rPr>
          <w:rFonts w:ascii="Arial" w:hAnsi="Arial" w:cs="Arial"/>
          <w:i/>
          <w:sz w:val="14"/>
          <w:szCs w:val="14"/>
        </w:rPr>
        <w:t>. Mat. Manufact. Eng.</w:t>
      </w:r>
      <w:r w:rsidRPr="0027133D">
        <w:rPr>
          <w:rFonts w:ascii="Arial" w:hAnsi="Arial" w:cs="Arial"/>
          <w:sz w:val="14"/>
          <w:szCs w:val="14"/>
        </w:rPr>
        <w:t xml:space="preserve"> </w:t>
      </w:r>
      <w:r w:rsidRPr="0027133D">
        <w:rPr>
          <w:rFonts w:ascii="Arial" w:hAnsi="Arial" w:cs="Arial"/>
          <w:b/>
          <w:sz w:val="14"/>
          <w:szCs w:val="14"/>
        </w:rPr>
        <w:t>2012</w:t>
      </w:r>
      <w:r w:rsidRPr="0027133D">
        <w:rPr>
          <w:rFonts w:ascii="Arial" w:hAnsi="Arial" w:cs="Arial"/>
          <w:sz w:val="14"/>
          <w:szCs w:val="14"/>
        </w:rPr>
        <w:t xml:space="preserve">, </w:t>
      </w:r>
      <w:r w:rsidRPr="0027133D">
        <w:rPr>
          <w:rFonts w:ascii="Arial" w:hAnsi="Arial" w:cs="Arial"/>
          <w:i/>
          <w:sz w:val="14"/>
          <w:szCs w:val="14"/>
        </w:rPr>
        <w:t>54</w:t>
      </w:r>
      <w:r w:rsidRPr="0027133D">
        <w:rPr>
          <w:rFonts w:ascii="Arial" w:hAnsi="Arial" w:cs="Arial"/>
          <w:sz w:val="14"/>
          <w:szCs w:val="14"/>
        </w:rPr>
        <w:t>, 159-167.</w:t>
      </w:r>
    </w:p>
    <w:p w:rsidR="0099139A" w:rsidRPr="0027133D" w:rsidRDefault="0099139A" w:rsidP="00BB245C">
      <w:pPr>
        <w:spacing w:line="240" w:lineRule="auto"/>
        <w:jc w:val="both"/>
        <w:rPr>
          <w:rFonts w:ascii="Arial" w:hAnsi="Arial" w:cs="Arial"/>
          <w:sz w:val="14"/>
          <w:szCs w:val="14"/>
          <w:lang w:val="it-IT"/>
        </w:rPr>
      </w:pPr>
      <w:r w:rsidRPr="0027133D">
        <w:rPr>
          <w:rFonts w:ascii="Arial" w:hAnsi="Arial" w:cs="Arial"/>
          <w:sz w:val="14"/>
          <w:szCs w:val="14"/>
        </w:rPr>
        <w:t xml:space="preserve">[2] R. M. </w:t>
      </w:r>
      <w:proofErr w:type="spellStart"/>
      <w:r w:rsidRPr="0027133D">
        <w:rPr>
          <w:rFonts w:ascii="Arial" w:hAnsi="Arial" w:cs="Arial"/>
          <w:sz w:val="14"/>
          <w:szCs w:val="14"/>
        </w:rPr>
        <w:t>Izatt</w:t>
      </w:r>
      <w:proofErr w:type="spellEnd"/>
      <w:r w:rsidRPr="0027133D">
        <w:rPr>
          <w:rFonts w:ascii="Arial" w:hAnsi="Arial" w:cs="Arial"/>
          <w:sz w:val="14"/>
          <w:szCs w:val="14"/>
        </w:rPr>
        <w:t xml:space="preserve">, S. R. </w:t>
      </w:r>
      <w:proofErr w:type="spellStart"/>
      <w:r w:rsidRPr="0027133D">
        <w:rPr>
          <w:rFonts w:ascii="Arial" w:hAnsi="Arial" w:cs="Arial"/>
          <w:sz w:val="14"/>
          <w:szCs w:val="14"/>
        </w:rPr>
        <w:t>Izatt</w:t>
      </w:r>
      <w:proofErr w:type="spellEnd"/>
      <w:r w:rsidRPr="0027133D">
        <w:rPr>
          <w:rFonts w:ascii="Arial" w:hAnsi="Arial" w:cs="Arial"/>
          <w:sz w:val="14"/>
          <w:szCs w:val="14"/>
        </w:rPr>
        <w:t xml:space="preserve">,  R. L. </w:t>
      </w:r>
      <w:proofErr w:type="spellStart"/>
      <w:r w:rsidRPr="0027133D">
        <w:rPr>
          <w:rFonts w:ascii="Arial" w:hAnsi="Arial" w:cs="Arial"/>
          <w:sz w:val="14"/>
          <w:szCs w:val="14"/>
        </w:rPr>
        <w:t>Bruening</w:t>
      </w:r>
      <w:proofErr w:type="spellEnd"/>
      <w:r w:rsidRPr="0027133D">
        <w:rPr>
          <w:rFonts w:ascii="Arial" w:hAnsi="Arial" w:cs="Arial"/>
          <w:sz w:val="14"/>
          <w:szCs w:val="14"/>
        </w:rPr>
        <w:t xml:space="preserve">, N. E. </w:t>
      </w:r>
      <w:proofErr w:type="spellStart"/>
      <w:r w:rsidRPr="0027133D">
        <w:rPr>
          <w:rFonts w:ascii="Arial" w:hAnsi="Arial" w:cs="Arial"/>
          <w:sz w:val="14"/>
          <w:szCs w:val="14"/>
        </w:rPr>
        <w:t>Izatt</w:t>
      </w:r>
      <w:proofErr w:type="spellEnd"/>
      <w:r w:rsidRPr="0027133D">
        <w:rPr>
          <w:rFonts w:ascii="Arial" w:hAnsi="Arial" w:cs="Arial"/>
          <w:sz w:val="14"/>
          <w:szCs w:val="14"/>
        </w:rPr>
        <w:t xml:space="preserve">, B. A. Moyer, </w:t>
      </w:r>
      <w:r w:rsidRPr="0027133D">
        <w:rPr>
          <w:rFonts w:ascii="Arial" w:hAnsi="Arial" w:cs="Arial"/>
          <w:i/>
          <w:sz w:val="14"/>
          <w:szCs w:val="14"/>
        </w:rPr>
        <w:t xml:space="preserve">Chem. Soc. </w:t>
      </w:r>
      <w:r w:rsidRPr="0027133D">
        <w:rPr>
          <w:rFonts w:ascii="Arial" w:hAnsi="Arial" w:cs="Arial"/>
          <w:i/>
          <w:sz w:val="14"/>
          <w:szCs w:val="14"/>
          <w:lang w:val="it-IT"/>
        </w:rPr>
        <w:t>Rev.</w:t>
      </w:r>
      <w:r w:rsidRPr="0027133D">
        <w:rPr>
          <w:rFonts w:ascii="Arial" w:hAnsi="Arial" w:cs="Arial"/>
          <w:sz w:val="14"/>
          <w:szCs w:val="14"/>
          <w:lang w:val="it-IT"/>
        </w:rPr>
        <w:t xml:space="preserve"> </w:t>
      </w:r>
      <w:r w:rsidRPr="0027133D">
        <w:rPr>
          <w:rFonts w:ascii="Arial" w:hAnsi="Arial" w:cs="Arial"/>
          <w:b/>
          <w:sz w:val="14"/>
          <w:szCs w:val="14"/>
          <w:lang w:val="it-IT"/>
        </w:rPr>
        <w:t>2014</w:t>
      </w:r>
      <w:r w:rsidRPr="0027133D">
        <w:rPr>
          <w:rFonts w:ascii="Arial" w:hAnsi="Arial" w:cs="Arial"/>
          <w:sz w:val="14"/>
          <w:szCs w:val="14"/>
          <w:lang w:val="it-IT"/>
        </w:rPr>
        <w:t xml:space="preserve">, </w:t>
      </w:r>
      <w:r w:rsidRPr="0027133D">
        <w:rPr>
          <w:rFonts w:ascii="Arial" w:hAnsi="Arial" w:cs="Arial"/>
          <w:i/>
          <w:sz w:val="14"/>
          <w:szCs w:val="14"/>
          <w:lang w:val="it-IT"/>
        </w:rPr>
        <w:t>43</w:t>
      </w:r>
      <w:r w:rsidRPr="0027133D">
        <w:rPr>
          <w:rFonts w:ascii="Arial" w:hAnsi="Arial" w:cs="Arial"/>
          <w:sz w:val="14"/>
          <w:szCs w:val="14"/>
          <w:lang w:val="it-IT"/>
        </w:rPr>
        <w:t>, 2451-2475.</w:t>
      </w:r>
    </w:p>
    <w:p w:rsidR="0099139A" w:rsidRPr="0027133D" w:rsidRDefault="0099139A" w:rsidP="00BB245C">
      <w:pPr>
        <w:spacing w:line="240" w:lineRule="auto"/>
        <w:jc w:val="both"/>
        <w:rPr>
          <w:rFonts w:ascii="Arial" w:hAnsi="Arial" w:cs="Arial"/>
          <w:sz w:val="14"/>
          <w:szCs w:val="14"/>
          <w:lang w:val="it-IT"/>
        </w:rPr>
      </w:pPr>
      <w:bookmarkStart w:id="33" w:name="_Hlk4679713"/>
      <w:r w:rsidRPr="0027133D">
        <w:rPr>
          <w:rFonts w:ascii="Arial" w:hAnsi="Arial" w:cs="Arial"/>
          <w:sz w:val="14"/>
          <w:szCs w:val="14"/>
          <w:lang w:val="it-IT"/>
        </w:rPr>
        <w:t xml:space="preserve">[3] I. </w:t>
      </w:r>
      <w:proofErr w:type="spellStart"/>
      <w:r w:rsidRPr="0027133D">
        <w:rPr>
          <w:rFonts w:ascii="Arial" w:hAnsi="Arial" w:cs="Arial"/>
          <w:sz w:val="14"/>
          <w:szCs w:val="14"/>
          <w:lang w:val="it-IT"/>
        </w:rPr>
        <w:t>Arčon</w:t>
      </w:r>
      <w:proofErr w:type="spellEnd"/>
      <w:r w:rsidRPr="0027133D">
        <w:rPr>
          <w:rFonts w:ascii="Arial" w:hAnsi="Arial" w:cs="Arial"/>
          <w:sz w:val="14"/>
          <w:szCs w:val="14"/>
          <w:lang w:val="it-IT"/>
        </w:rPr>
        <w:t>, S. Paganelli, O. Piccolo, M. Gallo, K. Vogel-</w:t>
      </w:r>
      <w:proofErr w:type="spellStart"/>
      <w:r w:rsidRPr="0027133D">
        <w:rPr>
          <w:rFonts w:ascii="Arial" w:hAnsi="Arial" w:cs="Arial"/>
          <w:sz w:val="14"/>
          <w:szCs w:val="14"/>
          <w:lang w:val="it-IT"/>
        </w:rPr>
        <w:t>Mikuš</w:t>
      </w:r>
      <w:proofErr w:type="spellEnd"/>
      <w:r w:rsidRPr="0027133D">
        <w:rPr>
          <w:rFonts w:ascii="Arial" w:hAnsi="Arial" w:cs="Arial"/>
          <w:sz w:val="14"/>
          <w:szCs w:val="14"/>
          <w:lang w:val="it-IT"/>
        </w:rPr>
        <w:t xml:space="preserve">, F. Baldi, </w:t>
      </w:r>
      <w:r w:rsidRPr="0027133D">
        <w:rPr>
          <w:rFonts w:ascii="Arial" w:hAnsi="Arial" w:cs="Arial"/>
          <w:i/>
          <w:sz w:val="14"/>
          <w:szCs w:val="14"/>
          <w:lang w:val="it-IT"/>
        </w:rPr>
        <w:t xml:space="preserve">J. </w:t>
      </w:r>
      <w:proofErr w:type="spellStart"/>
      <w:r w:rsidRPr="0027133D">
        <w:rPr>
          <w:rFonts w:ascii="Arial" w:hAnsi="Arial" w:cs="Arial"/>
          <w:i/>
          <w:sz w:val="14"/>
          <w:szCs w:val="14"/>
          <w:lang w:val="it-IT"/>
        </w:rPr>
        <w:t>Synchrotron</w:t>
      </w:r>
      <w:proofErr w:type="spellEnd"/>
      <w:r w:rsidRPr="0027133D">
        <w:rPr>
          <w:rFonts w:ascii="Arial" w:hAnsi="Arial" w:cs="Arial"/>
          <w:i/>
          <w:sz w:val="14"/>
          <w:szCs w:val="14"/>
          <w:lang w:val="it-IT"/>
        </w:rPr>
        <w:t xml:space="preserve"> </w:t>
      </w:r>
      <w:proofErr w:type="spellStart"/>
      <w:r w:rsidRPr="0027133D">
        <w:rPr>
          <w:rFonts w:ascii="Arial" w:hAnsi="Arial" w:cs="Arial"/>
          <w:i/>
          <w:sz w:val="14"/>
          <w:szCs w:val="14"/>
          <w:lang w:val="it-IT"/>
        </w:rPr>
        <w:t>Rad</w:t>
      </w:r>
      <w:proofErr w:type="spellEnd"/>
      <w:r w:rsidRPr="0027133D">
        <w:rPr>
          <w:rFonts w:ascii="Arial" w:hAnsi="Arial" w:cs="Arial"/>
          <w:sz w:val="14"/>
          <w:szCs w:val="14"/>
          <w:lang w:val="it-IT"/>
        </w:rPr>
        <w:t xml:space="preserve">. </w:t>
      </w:r>
      <w:r w:rsidRPr="0027133D">
        <w:rPr>
          <w:rFonts w:ascii="Arial" w:hAnsi="Arial" w:cs="Arial"/>
          <w:b/>
          <w:sz w:val="14"/>
          <w:szCs w:val="14"/>
          <w:lang w:val="it-IT"/>
        </w:rPr>
        <w:t>2015</w:t>
      </w:r>
      <w:r w:rsidRPr="0027133D">
        <w:rPr>
          <w:rFonts w:ascii="Arial" w:hAnsi="Arial" w:cs="Arial"/>
          <w:sz w:val="14"/>
          <w:szCs w:val="14"/>
          <w:lang w:val="it-IT"/>
        </w:rPr>
        <w:t xml:space="preserve">, </w:t>
      </w:r>
      <w:r w:rsidRPr="0027133D">
        <w:rPr>
          <w:rFonts w:ascii="Arial" w:hAnsi="Arial" w:cs="Arial"/>
          <w:i/>
          <w:sz w:val="14"/>
          <w:szCs w:val="14"/>
          <w:lang w:val="it-IT"/>
        </w:rPr>
        <w:t>22</w:t>
      </w:r>
      <w:r w:rsidRPr="0027133D">
        <w:rPr>
          <w:rFonts w:ascii="Arial" w:hAnsi="Arial" w:cs="Arial"/>
          <w:sz w:val="14"/>
          <w:szCs w:val="14"/>
          <w:lang w:val="it-IT"/>
        </w:rPr>
        <w:t>, 1215-1226.</w:t>
      </w:r>
    </w:p>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lang w:val="it-IT"/>
        </w:rPr>
        <w:t xml:space="preserve">[4] S. Paganelli, O. Piccolo, F. Baldi, </w:t>
      </w:r>
      <w:proofErr w:type="spellStart"/>
      <w:r w:rsidRPr="0027133D">
        <w:rPr>
          <w:rFonts w:ascii="Arial" w:hAnsi="Arial" w:cs="Arial"/>
          <w:sz w:val="14"/>
          <w:szCs w:val="14"/>
          <w:lang w:val="it-IT"/>
        </w:rPr>
        <w:t>R.Tassini</w:t>
      </w:r>
      <w:proofErr w:type="spellEnd"/>
      <w:r w:rsidRPr="0027133D">
        <w:rPr>
          <w:rFonts w:ascii="Arial" w:hAnsi="Arial" w:cs="Arial"/>
          <w:sz w:val="14"/>
          <w:szCs w:val="14"/>
          <w:lang w:val="it-IT"/>
        </w:rPr>
        <w:t xml:space="preserve">, M. Gallo, G. La Sorella, </w:t>
      </w:r>
      <w:proofErr w:type="spellStart"/>
      <w:r w:rsidRPr="0027133D">
        <w:rPr>
          <w:rFonts w:ascii="Arial" w:hAnsi="Arial" w:cs="Arial"/>
          <w:i/>
          <w:sz w:val="14"/>
          <w:szCs w:val="14"/>
          <w:lang w:val="it-IT"/>
        </w:rPr>
        <w:t>Appl</w:t>
      </w:r>
      <w:proofErr w:type="spellEnd"/>
      <w:r w:rsidRPr="0027133D">
        <w:rPr>
          <w:rFonts w:ascii="Arial" w:hAnsi="Arial" w:cs="Arial"/>
          <w:i/>
          <w:sz w:val="14"/>
          <w:szCs w:val="14"/>
          <w:lang w:val="it-IT"/>
        </w:rPr>
        <w:t xml:space="preserve">. </w:t>
      </w:r>
      <w:proofErr w:type="spellStart"/>
      <w:r w:rsidRPr="0027133D">
        <w:rPr>
          <w:rFonts w:ascii="Arial" w:hAnsi="Arial" w:cs="Arial"/>
          <w:i/>
          <w:sz w:val="14"/>
          <w:szCs w:val="14"/>
        </w:rPr>
        <w:t>Catal</w:t>
      </w:r>
      <w:proofErr w:type="spellEnd"/>
      <w:r w:rsidRPr="0027133D">
        <w:rPr>
          <w:rFonts w:ascii="Arial" w:hAnsi="Arial" w:cs="Arial"/>
          <w:i/>
          <w:sz w:val="14"/>
          <w:szCs w:val="14"/>
        </w:rPr>
        <w:t>. A</w:t>
      </w:r>
      <w:r w:rsidR="006407C5" w:rsidRPr="0027133D">
        <w:rPr>
          <w:rFonts w:ascii="Arial" w:hAnsi="Arial" w:cs="Arial"/>
          <w:i/>
          <w:sz w:val="14"/>
          <w:szCs w:val="14"/>
        </w:rPr>
        <w:t xml:space="preserve"> </w:t>
      </w:r>
      <w:r w:rsidRPr="0027133D">
        <w:rPr>
          <w:rFonts w:ascii="Arial" w:hAnsi="Arial" w:cs="Arial"/>
          <w:i/>
          <w:sz w:val="14"/>
          <w:szCs w:val="14"/>
        </w:rPr>
        <w:t>Gen.</w:t>
      </w:r>
      <w:r w:rsidRPr="0027133D">
        <w:rPr>
          <w:rFonts w:ascii="Arial" w:hAnsi="Arial" w:cs="Arial"/>
          <w:sz w:val="14"/>
          <w:szCs w:val="14"/>
        </w:rPr>
        <w:t xml:space="preserve"> </w:t>
      </w:r>
      <w:r w:rsidRPr="0027133D">
        <w:rPr>
          <w:rFonts w:ascii="Arial" w:hAnsi="Arial" w:cs="Arial"/>
          <w:b/>
          <w:sz w:val="14"/>
          <w:szCs w:val="14"/>
        </w:rPr>
        <w:t>2013</w:t>
      </w:r>
      <w:r w:rsidRPr="0027133D">
        <w:rPr>
          <w:rFonts w:ascii="Arial" w:hAnsi="Arial" w:cs="Arial"/>
          <w:sz w:val="14"/>
          <w:szCs w:val="14"/>
        </w:rPr>
        <w:t xml:space="preserve">, </w:t>
      </w:r>
      <w:r w:rsidRPr="0027133D">
        <w:rPr>
          <w:rFonts w:ascii="Arial" w:hAnsi="Arial" w:cs="Arial"/>
          <w:i/>
          <w:sz w:val="14"/>
          <w:szCs w:val="14"/>
        </w:rPr>
        <w:t>451</w:t>
      </w:r>
      <w:r w:rsidRPr="0027133D">
        <w:rPr>
          <w:rFonts w:ascii="Arial" w:hAnsi="Arial" w:cs="Arial"/>
          <w:sz w:val="14"/>
          <w:szCs w:val="14"/>
        </w:rPr>
        <w:t>, 144-152.</w:t>
      </w:r>
    </w:p>
    <w:bookmarkEnd w:id="33"/>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rPr>
        <w:t xml:space="preserve">[5] S. K. </w:t>
      </w:r>
      <w:proofErr w:type="spellStart"/>
      <w:r w:rsidRPr="0027133D">
        <w:rPr>
          <w:rFonts w:ascii="Arial" w:hAnsi="Arial" w:cs="Arial"/>
          <w:sz w:val="14"/>
          <w:szCs w:val="14"/>
        </w:rPr>
        <w:t>Papageorgiou</w:t>
      </w:r>
      <w:proofErr w:type="spellEnd"/>
      <w:r w:rsidRPr="0027133D">
        <w:rPr>
          <w:rFonts w:ascii="Arial" w:hAnsi="Arial" w:cs="Arial"/>
          <w:sz w:val="14"/>
          <w:szCs w:val="14"/>
        </w:rPr>
        <w:t xml:space="preserve">, E. P. </w:t>
      </w:r>
      <w:proofErr w:type="spellStart"/>
      <w:r w:rsidRPr="0027133D">
        <w:rPr>
          <w:rFonts w:ascii="Arial" w:hAnsi="Arial" w:cs="Arial"/>
          <w:sz w:val="14"/>
          <w:szCs w:val="14"/>
        </w:rPr>
        <w:t>Kouvelos</w:t>
      </w:r>
      <w:proofErr w:type="spellEnd"/>
      <w:r w:rsidRPr="0027133D">
        <w:rPr>
          <w:rFonts w:ascii="Arial" w:hAnsi="Arial" w:cs="Arial"/>
          <w:sz w:val="14"/>
          <w:szCs w:val="14"/>
        </w:rPr>
        <w:t xml:space="preserve">, E. P. </w:t>
      </w:r>
      <w:proofErr w:type="spellStart"/>
      <w:r w:rsidRPr="0027133D">
        <w:rPr>
          <w:rFonts w:ascii="Arial" w:hAnsi="Arial" w:cs="Arial"/>
          <w:sz w:val="14"/>
          <w:szCs w:val="14"/>
        </w:rPr>
        <w:t>Favvas</w:t>
      </w:r>
      <w:proofErr w:type="spellEnd"/>
      <w:r w:rsidRPr="0027133D">
        <w:rPr>
          <w:rFonts w:ascii="Arial" w:hAnsi="Arial" w:cs="Arial"/>
          <w:sz w:val="14"/>
          <w:szCs w:val="14"/>
        </w:rPr>
        <w:t xml:space="preserve">, A. A. </w:t>
      </w:r>
      <w:proofErr w:type="spellStart"/>
      <w:r w:rsidRPr="0027133D">
        <w:rPr>
          <w:rFonts w:ascii="Arial" w:hAnsi="Arial" w:cs="Arial"/>
          <w:sz w:val="14"/>
          <w:szCs w:val="14"/>
        </w:rPr>
        <w:t>Sapalidis</w:t>
      </w:r>
      <w:proofErr w:type="spellEnd"/>
      <w:r w:rsidRPr="0027133D">
        <w:rPr>
          <w:rFonts w:ascii="Arial" w:hAnsi="Arial" w:cs="Arial"/>
          <w:sz w:val="14"/>
          <w:szCs w:val="14"/>
        </w:rPr>
        <w:t xml:space="preserve">, G. E. </w:t>
      </w:r>
      <w:proofErr w:type="spellStart"/>
      <w:r w:rsidRPr="0027133D">
        <w:rPr>
          <w:rFonts w:ascii="Arial" w:hAnsi="Arial" w:cs="Arial"/>
          <w:sz w:val="14"/>
          <w:szCs w:val="14"/>
        </w:rPr>
        <w:t>Romanos</w:t>
      </w:r>
      <w:proofErr w:type="spellEnd"/>
      <w:r w:rsidRPr="0027133D">
        <w:rPr>
          <w:rFonts w:ascii="Arial" w:hAnsi="Arial" w:cs="Arial"/>
          <w:sz w:val="14"/>
          <w:szCs w:val="14"/>
        </w:rPr>
        <w:t xml:space="preserve">, F. K. </w:t>
      </w:r>
      <w:proofErr w:type="spellStart"/>
      <w:r w:rsidRPr="0027133D">
        <w:rPr>
          <w:rFonts w:ascii="Arial" w:hAnsi="Arial" w:cs="Arial"/>
          <w:sz w:val="14"/>
          <w:szCs w:val="14"/>
        </w:rPr>
        <w:t>Katsaros</w:t>
      </w:r>
      <w:proofErr w:type="spellEnd"/>
      <w:r w:rsidRPr="0027133D">
        <w:rPr>
          <w:rFonts w:ascii="Arial" w:hAnsi="Arial" w:cs="Arial"/>
          <w:sz w:val="14"/>
          <w:szCs w:val="14"/>
        </w:rPr>
        <w:t xml:space="preserve">, </w:t>
      </w:r>
      <w:proofErr w:type="spellStart"/>
      <w:r w:rsidRPr="0027133D">
        <w:rPr>
          <w:rFonts w:ascii="Arial" w:hAnsi="Arial" w:cs="Arial"/>
          <w:i/>
          <w:sz w:val="14"/>
          <w:szCs w:val="14"/>
        </w:rPr>
        <w:t>Carbohydr</w:t>
      </w:r>
      <w:proofErr w:type="spellEnd"/>
      <w:r w:rsidRPr="0027133D">
        <w:rPr>
          <w:rFonts w:ascii="Arial" w:hAnsi="Arial" w:cs="Arial"/>
          <w:i/>
          <w:sz w:val="14"/>
          <w:szCs w:val="14"/>
        </w:rPr>
        <w:t>. Res</w:t>
      </w:r>
      <w:r w:rsidRPr="0027133D">
        <w:rPr>
          <w:rFonts w:ascii="Arial" w:hAnsi="Arial" w:cs="Arial"/>
          <w:sz w:val="14"/>
          <w:szCs w:val="14"/>
        </w:rPr>
        <w:t xml:space="preserve">. </w:t>
      </w:r>
      <w:r w:rsidRPr="0027133D">
        <w:rPr>
          <w:rFonts w:ascii="Arial" w:hAnsi="Arial" w:cs="Arial"/>
          <w:b/>
          <w:sz w:val="14"/>
          <w:szCs w:val="14"/>
        </w:rPr>
        <w:t>2010</w:t>
      </w:r>
      <w:r w:rsidRPr="0027133D">
        <w:rPr>
          <w:rFonts w:ascii="Arial" w:hAnsi="Arial" w:cs="Arial"/>
          <w:sz w:val="14"/>
          <w:szCs w:val="14"/>
        </w:rPr>
        <w:t xml:space="preserve">, </w:t>
      </w:r>
      <w:r w:rsidRPr="0027133D">
        <w:rPr>
          <w:rFonts w:ascii="Arial" w:hAnsi="Arial" w:cs="Arial"/>
          <w:i/>
          <w:sz w:val="14"/>
          <w:szCs w:val="14"/>
        </w:rPr>
        <w:t>34</w:t>
      </w:r>
      <w:r w:rsidRPr="0027133D">
        <w:rPr>
          <w:rFonts w:ascii="Arial" w:hAnsi="Arial" w:cs="Arial"/>
          <w:sz w:val="14"/>
          <w:szCs w:val="14"/>
        </w:rPr>
        <w:t>5, 469-473.</w:t>
      </w:r>
    </w:p>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rPr>
        <w:t xml:space="preserve">[6] L. Tan, H. Dong, X. Liu, J. He, H. Xu , J. </w:t>
      </w:r>
      <w:proofErr w:type="spellStart"/>
      <w:r w:rsidRPr="0027133D">
        <w:rPr>
          <w:rFonts w:ascii="Arial" w:hAnsi="Arial" w:cs="Arial"/>
          <w:sz w:val="14"/>
          <w:szCs w:val="14"/>
        </w:rPr>
        <w:t>Xie</w:t>
      </w:r>
      <w:proofErr w:type="spellEnd"/>
      <w:r w:rsidRPr="0027133D">
        <w:rPr>
          <w:rFonts w:ascii="Arial" w:hAnsi="Arial" w:cs="Arial"/>
          <w:sz w:val="14"/>
          <w:szCs w:val="14"/>
        </w:rPr>
        <w:t xml:space="preserve">, </w:t>
      </w:r>
      <w:r w:rsidRPr="0027133D">
        <w:rPr>
          <w:rFonts w:ascii="Arial" w:hAnsi="Arial" w:cs="Arial"/>
          <w:i/>
          <w:sz w:val="14"/>
          <w:szCs w:val="14"/>
        </w:rPr>
        <w:t>RSC Adv</w:t>
      </w:r>
      <w:r w:rsidRPr="0027133D">
        <w:rPr>
          <w:rFonts w:ascii="Arial" w:hAnsi="Arial" w:cs="Arial"/>
          <w:sz w:val="14"/>
          <w:szCs w:val="14"/>
        </w:rPr>
        <w:t xml:space="preserve">. </w:t>
      </w:r>
      <w:r w:rsidRPr="0027133D">
        <w:rPr>
          <w:rFonts w:ascii="Arial" w:hAnsi="Arial" w:cs="Arial"/>
          <w:b/>
          <w:sz w:val="14"/>
          <w:szCs w:val="14"/>
        </w:rPr>
        <w:t>2017</w:t>
      </w:r>
      <w:r w:rsidRPr="0027133D">
        <w:rPr>
          <w:rFonts w:ascii="Arial" w:hAnsi="Arial" w:cs="Arial"/>
          <w:sz w:val="14"/>
          <w:szCs w:val="14"/>
        </w:rPr>
        <w:t xml:space="preserve">, </w:t>
      </w:r>
      <w:r w:rsidRPr="0027133D">
        <w:rPr>
          <w:rFonts w:ascii="Arial" w:hAnsi="Arial" w:cs="Arial"/>
          <w:i/>
          <w:sz w:val="14"/>
          <w:szCs w:val="14"/>
        </w:rPr>
        <w:t>7</w:t>
      </w:r>
      <w:r w:rsidRPr="0027133D">
        <w:rPr>
          <w:rFonts w:ascii="Arial" w:hAnsi="Arial" w:cs="Arial"/>
          <w:sz w:val="14"/>
          <w:szCs w:val="14"/>
        </w:rPr>
        <w:t>, 7060-7072.</w:t>
      </w:r>
    </w:p>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lang w:val="it-IT"/>
        </w:rPr>
        <w:t xml:space="preserve">[7] S. Leone, C. De Castro, M. </w:t>
      </w:r>
      <w:proofErr w:type="spellStart"/>
      <w:r w:rsidRPr="0027133D">
        <w:rPr>
          <w:rFonts w:ascii="Arial" w:hAnsi="Arial" w:cs="Arial"/>
          <w:sz w:val="14"/>
          <w:szCs w:val="14"/>
          <w:lang w:val="it-IT"/>
        </w:rPr>
        <w:t>Parrilli</w:t>
      </w:r>
      <w:proofErr w:type="spellEnd"/>
      <w:r w:rsidRPr="0027133D">
        <w:rPr>
          <w:rFonts w:ascii="Arial" w:hAnsi="Arial" w:cs="Arial"/>
          <w:sz w:val="14"/>
          <w:szCs w:val="14"/>
          <w:lang w:val="it-IT"/>
        </w:rPr>
        <w:t xml:space="preserve">, F. Baldi, R. Lanzetta. </w:t>
      </w:r>
      <w:r w:rsidRPr="0027133D">
        <w:rPr>
          <w:rFonts w:ascii="Arial" w:hAnsi="Arial" w:cs="Arial"/>
          <w:i/>
          <w:sz w:val="14"/>
          <w:szCs w:val="14"/>
        </w:rPr>
        <w:t>Eur. J. Org. Chem</w:t>
      </w:r>
      <w:r w:rsidRPr="0027133D">
        <w:rPr>
          <w:rFonts w:ascii="Arial" w:hAnsi="Arial" w:cs="Arial"/>
          <w:sz w:val="14"/>
          <w:szCs w:val="14"/>
        </w:rPr>
        <w:t xml:space="preserve">. </w:t>
      </w:r>
      <w:r w:rsidRPr="0027133D">
        <w:rPr>
          <w:rFonts w:ascii="Arial" w:hAnsi="Arial" w:cs="Arial"/>
          <w:b/>
          <w:sz w:val="14"/>
          <w:szCs w:val="14"/>
        </w:rPr>
        <w:t>2007</w:t>
      </w:r>
      <w:r w:rsidRPr="0027133D">
        <w:rPr>
          <w:rFonts w:ascii="Arial" w:hAnsi="Arial" w:cs="Arial"/>
          <w:sz w:val="14"/>
          <w:szCs w:val="14"/>
        </w:rPr>
        <w:t>, 5183-5189.</w:t>
      </w:r>
    </w:p>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rPr>
        <w:t xml:space="preserve">[8]  W. Meng, D. Xiao, R. Wang, </w:t>
      </w:r>
      <w:r w:rsidRPr="0027133D">
        <w:rPr>
          <w:rFonts w:ascii="Arial" w:hAnsi="Arial" w:cs="Arial"/>
          <w:i/>
          <w:sz w:val="14"/>
          <w:szCs w:val="14"/>
        </w:rPr>
        <w:t xml:space="preserve">World J. </w:t>
      </w:r>
      <w:proofErr w:type="spellStart"/>
      <w:r w:rsidRPr="0027133D">
        <w:rPr>
          <w:rFonts w:ascii="Arial" w:hAnsi="Arial" w:cs="Arial"/>
          <w:i/>
          <w:sz w:val="14"/>
          <w:szCs w:val="14"/>
        </w:rPr>
        <w:t>Microbiol</w:t>
      </w:r>
      <w:proofErr w:type="spellEnd"/>
      <w:r w:rsidRPr="0027133D">
        <w:rPr>
          <w:rFonts w:ascii="Arial" w:hAnsi="Arial" w:cs="Arial"/>
          <w:i/>
          <w:sz w:val="14"/>
          <w:szCs w:val="14"/>
        </w:rPr>
        <w:t xml:space="preserve">. </w:t>
      </w:r>
      <w:proofErr w:type="spellStart"/>
      <w:r w:rsidRPr="0027133D">
        <w:rPr>
          <w:rFonts w:ascii="Arial" w:hAnsi="Arial" w:cs="Arial"/>
          <w:i/>
          <w:sz w:val="14"/>
          <w:szCs w:val="14"/>
        </w:rPr>
        <w:t>Biotechnol</w:t>
      </w:r>
      <w:proofErr w:type="spellEnd"/>
      <w:r w:rsidRPr="0027133D">
        <w:rPr>
          <w:rFonts w:ascii="Arial" w:hAnsi="Arial" w:cs="Arial"/>
          <w:sz w:val="14"/>
          <w:szCs w:val="14"/>
        </w:rPr>
        <w:t xml:space="preserve">. </w:t>
      </w:r>
      <w:r w:rsidRPr="0027133D">
        <w:rPr>
          <w:rFonts w:ascii="Arial" w:hAnsi="Arial" w:cs="Arial"/>
          <w:b/>
          <w:sz w:val="14"/>
          <w:szCs w:val="14"/>
        </w:rPr>
        <w:t>2016</w:t>
      </w:r>
      <w:r w:rsidRPr="0027133D">
        <w:rPr>
          <w:rFonts w:ascii="Arial" w:hAnsi="Arial" w:cs="Arial"/>
          <w:sz w:val="14"/>
          <w:szCs w:val="14"/>
        </w:rPr>
        <w:t xml:space="preserve">, </w:t>
      </w:r>
      <w:r w:rsidR="001774EA" w:rsidRPr="0027133D">
        <w:rPr>
          <w:rFonts w:ascii="Arial" w:hAnsi="Arial" w:cs="Arial"/>
          <w:i/>
          <w:sz w:val="14"/>
          <w:szCs w:val="14"/>
        </w:rPr>
        <w:t>32</w:t>
      </w:r>
      <w:r w:rsidR="001774EA" w:rsidRPr="0027133D">
        <w:rPr>
          <w:rFonts w:ascii="Arial" w:hAnsi="Arial" w:cs="Arial"/>
          <w:sz w:val="14"/>
          <w:szCs w:val="14"/>
        </w:rPr>
        <w:t xml:space="preserve">, </w:t>
      </w:r>
      <w:r w:rsidRPr="0027133D">
        <w:rPr>
          <w:rFonts w:ascii="Arial" w:hAnsi="Arial" w:cs="Arial"/>
          <w:sz w:val="14"/>
          <w:szCs w:val="14"/>
        </w:rPr>
        <w:t>32</w:t>
      </w:r>
      <w:r w:rsidR="00D763A3" w:rsidRPr="0027133D">
        <w:rPr>
          <w:rFonts w:ascii="Arial" w:hAnsi="Arial" w:cs="Arial"/>
          <w:sz w:val="14"/>
          <w:szCs w:val="14"/>
        </w:rPr>
        <w:t>-</w:t>
      </w:r>
      <w:r w:rsidRPr="0027133D">
        <w:rPr>
          <w:rFonts w:ascii="Arial" w:hAnsi="Arial" w:cs="Arial"/>
          <w:sz w:val="14"/>
          <w:szCs w:val="14"/>
        </w:rPr>
        <w:t>46.</w:t>
      </w:r>
    </w:p>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rPr>
        <w:t>[9] Y.</w:t>
      </w:r>
      <w:r w:rsidR="00D85113">
        <w:rPr>
          <w:rFonts w:ascii="Arial" w:hAnsi="Arial" w:cs="Arial"/>
          <w:sz w:val="14"/>
          <w:szCs w:val="14"/>
        </w:rPr>
        <w:t xml:space="preserve"> </w:t>
      </w:r>
      <w:r w:rsidRPr="0027133D">
        <w:rPr>
          <w:rFonts w:ascii="Arial" w:hAnsi="Arial" w:cs="Arial"/>
          <w:sz w:val="14"/>
          <w:szCs w:val="14"/>
        </w:rPr>
        <w:t xml:space="preserve">N. </w:t>
      </w:r>
      <w:proofErr w:type="spellStart"/>
      <w:r w:rsidRPr="0027133D">
        <w:rPr>
          <w:rFonts w:ascii="Arial" w:hAnsi="Arial" w:cs="Arial"/>
          <w:sz w:val="14"/>
          <w:szCs w:val="14"/>
        </w:rPr>
        <w:t>Guragain</w:t>
      </w:r>
      <w:proofErr w:type="spellEnd"/>
      <w:r w:rsidRPr="0027133D">
        <w:rPr>
          <w:rFonts w:ascii="Arial" w:hAnsi="Arial" w:cs="Arial"/>
          <w:sz w:val="14"/>
          <w:szCs w:val="14"/>
        </w:rPr>
        <w:t>, P.</w:t>
      </w:r>
      <w:r w:rsidR="00D85113">
        <w:rPr>
          <w:rFonts w:ascii="Arial" w:hAnsi="Arial" w:cs="Arial"/>
          <w:sz w:val="14"/>
          <w:szCs w:val="14"/>
        </w:rPr>
        <w:t xml:space="preserve"> </w:t>
      </w:r>
      <w:r w:rsidRPr="0027133D">
        <w:rPr>
          <w:rFonts w:ascii="Arial" w:hAnsi="Arial" w:cs="Arial"/>
          <w:sz w:val="14"/>
          <w:szCs w:val="14"/>
        </w:rPr>
        <w:t xml:space="preserve">V. </w:t>
      </w:r>
      <w:proofErr w:type="spellStart"/>
      <w:r w:rsidRPr="0027133D">
        <w:rPr>
          <w:rFonts w:ascii="Arial" w:hAnsi="Arial" w:cs="Arial"/>
          <w:sz w:val="14"/>
          <w:szCs w:val="14"/>
        </w:rPr>
        <w:t>Vadlani</w:t>
      </w:r>
      <w:proofErr w:type="spellEnd"/>
      <w:r w:rsidRPr="0027133D">
        <w:rPr>
          <w:rFonts w:ascii="Arial" w:hAnsi="Arial" w:cs="Arial"/>
          <w:sz w:val="14"/>
          <w:szCs w:val="14"/>
        </w:rPr>
        <w:t xml:space="preserve">, </w:t>
      </w:r>
      <w:r w:rsidRPr="0027133D">
        <w:rPr>
          <w:rFonts w:ascii="Arial" w:hAnsi="Arial" w:cs="Arial"/>
          <w:i/>
          <w:sz w:val="14"/>
          <w:szCs w:val="14"/>
        </w:rPr>
        <w:t xml:space="preserve">Process </w:t>
      </w:r>
      <w:proofErr w:type="spellStart"/>
      <w:r w:rsidRPr="0027133D">
        <w:rPr>
          <w:rFonts w:ascii="Arial" w:hAnsi="Arial" w:cs="Arial"/>
          <w:i/>
          <w:sz w:val="14"/>
          <w:szCs w:val="14"/>
        </w:rPr>
        <w:t>Biochem</w:t>
      </w:r>
      <w:proofErr w:type="spellEnd"/>
      <w:r w:rsidRPr="0027133D">
        <w:rPr>
          <w:rFonts w:ascii="Arial" w:hAnsi="Arial" w:cs="Arial"/>
          <w:i/>
          <w:sz w:val="14"/>
          <w:szCs w:val="14"/>
        </w:rPr>
        <w:t>.</w:t>
      </w:r>
      <w:r w:rsidRPr="0027133D">
        <w:rPr>
          <w:rFonts w:ascii="Arial" w:hAnsi="Arial" w:cs="Arial"/>
          <w:sz w:val="14"/>
          <w:szCs w:val="14"/>
        </w:rPr>
        <w:t xml:space="preserve"> </w:t>
      </w:r>
      <w:r w:rsidRPr="0027133D">
        <w:rPr>
          <w:rFonts w:ascii="Arial" w:hAnsi="Arial" w:cs="Arial"/>
          <w:b/>
          <w:sz w:val="14"/>
          <w:szCs w:val="14"/>
        </w:rPr>
        <w:t>2017</w:t>
      </w:r>
      <w:r w:rsidRPr="0027133D">
        <w:rPr>
          <w:rFonts w:ascii="Arial" w:hAnsi="Arial" w:cs="Arial"/>
          <w:sz w:val="14"/>
          <w:szCs w:val="14"/>
        </w:rPr>
        <w:t xml:space="preserve">, </w:t>
      </w:r>
      <w:r w:rsidRPr="0027133D">
        <w:rPr>
          <w:rFonts w:ascii="Arial" w:hAnsi="Arial" w:cs="Arial"/>
          <w:i/>
          <w:sz w:val="14"/>
          <w:szCs w:val="14"/>
        </w:rPr>
        <w:t>58</w:t>
      </w:r>
      <w:r w:rsidRPr="0027133D">
        <w:rPr>
          <w:rFonts w:ascii="Arial" w:hAnsi="Arial" w:cs="Arial"/>
          <w:sz w:val="14"/>
          <w:szCs w:val="14"/>
        </w:rPr>
        <w:t>, 25-34.</w:t>
      </w:r>
    </w:p>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rPr>
        <w:t>[10] J.</w:t>
      </w:r>
      <w:r w:rsidR="00D85113">
        <w:rPr>
          <w:rFonts w:ascii="Arial" w:hAnsi="Arial" w:cs="Arial"/>
          <w:sz w:val="14"/>
          <w:szCs w:val="14"/>
        </w:rPr>
        <w:t xml:space="preserve"> </w:t>
      </w:r>
      <w:r w:rsidRPr="0027133D">
        <w:rPr>
          <w:rFonts w:ascii="Arial" w:hAnsi="Arial" w:cs="Arial"/>
          <w:sz w:val="14"/>
          <w:szCs w:val="14"/>
        </w:rPr>
        <w:t>Wong, F.</w:t>
      </w:r>
      <w:r w:rsidR="00D85113">
        <w:rPr>
          <w:rFonts w:ascii="Arial" w:hAnsi="Arial" w:cs="Arial"/>
          <w:sz w:val="14"/>
          <w:szCs w:val="14"/>
        </w:rPr>
        <w:t xml:space="preserve"> </w:t>
      </w:r>
      <w:r w:rsidRPr="0027133D">
        <w:rPr>
          <w:rFonts w:ascii="Arial" w:hAnsi="Arial" w:cs="Arial"/>
          <w:sz w:val="14"/>
          <w:szCs w:val="14"/>
        </w:rPr>
        <w:t>W. Lytle, R.</w:t>
      </w:r>
      <w:r w:rsidR="00D85113">
        <w:rPr>
          <w:rFonts w:ascii="Arial" w:hAnsi="Arial" w:cs="Arial"/>
          <w:sz w:val="14"/>
          <w:szCs w:val="14"/>
        </w:rPr>
        <w:t xml:space="preserve"> </w:t>
      </w:r>
      <w:r w:rsidRPr="0027133D">
        <w:rPr>
          <w:rFonts w:ascii="Arial" w:hAnsi="Arial" w:cs="Arial"/>
          <w:sz w:val="14"/>
          <w:szCs w:val="14"/>
        </w:rPr>
        <w:t>P. Messmer, D.</w:t>
      </w:r>
      <w:r w:rsidR="00D85113">
        <w:rPr>
          <w:rFonts w:ascii="Arial" w:hAnsi="Arial" w:cs="Arial"/>
          <w:sz w:val="14"/>
          <w:szCs w:val="14"/>
        </w:rPr>
        <w:t xml:space="preserve"> </w:t>
      </w:r>
      <w:r w:rsidRPr="0027133D">
        <w:rPr>
          <w:rFonts w:ascii="Arial" w:hAnsi="Arial" w:cs="Arial"/>
          <w:sz w:val="14"/>
          <w:szCs w:val="14"/>
        </w:rPr>
        <w:t xml:space="preserve">H. </w:t>
      </w:r>
      <w:proofErr w:type="spellStart"/>
      <w:r w:rsidRPr="0027133D">
        <w:rPr>
          <w:rFonts w:ascii="Arial" w:hAnsi="Arial" w:cs="Arial"/>
          <w:sz w:val="14"/>
          <w:szCs w:val="14"/>
        </w:rPr>
        <w:t>Maylotte</w:t>
      </w:r>
      <w:proofErr w:type="spellEnd"/>
      <w:r w:rsidRPr="0027133D">
        <w:rPr>
          <w:rFonts w:ascii="Arial" w:hAnsi="Arial" w:cs="Arial"/>
          <w:sz w:val="14"/>
          <w:szCs w:val="14"/>
        </w:rPr>
        <w:t xml:space="preserve">, </w:t>
      </w:r>
      <w:r w:rsidRPr="0027133D">
        <w:rPr>
          <w:rFonts w:ascii="Arial" w:hAnsi="Arial" w:cs="Arial"/>
          <w:i/>
          <w:sz w:val="14"/>
          <w:szCs w:val="14"/>
        </w:rPr>
        <w:t>Phys. Rev. B</w:t>
      </w:r>
      <w:r w:rsidRPr="0027133D">
        <w:rPr>
          <w:rFonts w:ascii="Arial" w:hAnsi="Arial" w:cs="Arial"/>
          <w:sz w:val="14"/>
          <w:szCs w:val="14"/>
        </w:rPr>
        <w:t xml:space="preserve">  </w:t>
      </w:r>
      <w:r w:rsidRPr="0027133D">
        <w:rPr>
          <w:rFonts w:ascii="Arial" w:hAnsi="Arial" w:cs="Arial"/>
          <w:b/>
          <w:sz w:val="14"/>
          <w:szCs w:val="14"/>
        </w:rPr>
        <w:t>1984</w:t>
      </w:r>
      <w:r w:rsidRPr="0027133D">
        <w:rPr>
          <w:rFonts w:ascii="Arial" w:hAnsi="Arial" w:cs="Arial"/>
          <w:sz w:val="14"/>
          <w:szCs w:val="14"/>
        </w:rPr>
        <w:t xml:space="preserve">, </w:t>
      </w:r>
      <w:r w:rsidRPr="0027133D">
        <w:rPr>
          <w:rFonts w:ascii="Arial" w:hAnsi="Arial" w:cs="Arial"/>
          <w:i/>
          <w:sz w:val="14"/>
          <w:szCs w:val="14"/>
        </w:rPr>
        <w:t>30</w:t>
      </w:r>
      <w:r w:rsidRPr="0027133D">
        <w:rPr>
          <w:rFonts w:ascii="Arial" w:hAnsi="Arial" w:cs="Arial"/>
          <w:sz w:val="14"/>
          <w:szCs w:val="14"/>
        </w:rPr>
        <w:t>, 5596-5610.</w:t>
      </w:r>
    </w:p>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rPr>
        <w:t xml:space="preserve">[11] P. Jovanovič, N. </w:t>
      </w:r>
      <w:proofErr w:type="spellStart"/>
      <w:r w:rsidRPr="0027133D">
        <w:rPr>
          <w:rFonts w:ascii="Arial" w:hAnsi="Arial" w:cs="Arial"/>
          <w:sz w:val="14"/>
          <w:szCs w:val="14"/>
        </w:rPr>
        <w:t>Hodnik</w:t>
      </w:r>
      <w:proofErr w:type="spellEnd"/>
      <w:r w:rsidRPr="0027133D">
        <w:rPr>
          <w:rFonts w:ascii="Arial" w:hAnsi="Arial" w:cs="Arial"/>
          <w:sz w:val="14"/>
          <w:szCs w:val="14"/>
        </w:rPr>
        <w:t xml:space="preserve">,  F. Ruiz-Zepeda, I. </w:t>
      </w:r>
      <w:proofErr w:type="spellStart"/>
      <w:r w:rsidRPr="0027133D">
        <w:rPr>
          <w:rFonts w:ascii="Arial" w:hAnsi="Arial" w:cs="Arial"/>
          <w:sz w:val="14"/>
          <w:szCs w:val="14"/>
        </w:rPr>
        <w:t>Arčon</w:t>
      </w:r>
      <w:proofErr w:type="spellEnd"/>
      <w:r w:rsidRPr="0027133D">
        <w:rPr>
          <w:rFonts w:ascii="Arial" w:hAnsi="Arial" w:cs="Arial"/>
          <w:sz w:val="14"/>
          <w:szCs w:val="14"/>
        </w:rPr>
        <w:t xml:space="preserve">, B. </w:t>
      </w:r>
      <w:proofErr w:type="spellStart"/>
      <w:r w:rsidRPr="0027133D">
        <w:rPr>
          <w:rFonts w:ascii="Arial" w:hAnsi="Arial" w:cs="Arial"/>
          <w:sz w:val="14"/>
          <w:szCs w:val="14"/>
        </w:rPr>
        <w:t>Jozinovic</w:t>
      </w:r>
      <w:proofErr w:type="spellEnd"/>
      <w:r w:rsidRPr="0027133D">
        <w:rPr>
          <w:rFonts w:ascii="Arial" w:hAnsi="Arial" w:cs="Arial"/>
          <w:sz w:val="14"/>
          <w:szCs w:val="14"/>
        </w:rPr>
        <w:t xml:space="preserve">́, M. </w:t>
      </w:r>
      <w:proofErr w:type="spellStart"/>
      <w:r w:rsidRPr="0027133D">
        <w:rPr>
          <w:rFonts w:ascii="Arial" w:hAnsi="Arial" w:cs="Arial"/>
          <w:sz w:val="14"/>
          <w:szCs w:val="14"/>
        </w:rPr>
        <w:t>Zorko</w:t>
      </w:r>
      <w:proofErr w:type="spellEnd"/>
      <w:r w:rsidRPr="0027133D">
        <w:rPr>
          <w:rFonts w:ascii="Arial" w:hAnsi="Arial" w:cs="Arial"/>
          <w:sz w:val="14"/>
          <w:szCs w:val="14"/>
        </w:rPr>
        <w:t xml:space="preserve">, M. </w:t>
      </w:r>
      <w:proofErr w:type="spellStart"/>
      <w:r w:rsidRPr="0027133D">
        <w:rPr>
          <w:rFonts w:ascii="Arial" w:hAnsi="Arial" w:cs="Arial"/>
          <w:sz w:val="14"/>
          <w:szCs w:val="14"/>
        </w:rPr>
        <w:t>Bele</w:t>
      </w:r>
      <w:proofErr w:type="spellEnd"/>
      <w:r w:rsidRPr="0027133D">
        <w:rPr>
          <w:rFonts w:ascii="Arial" w:hAnsi="Arial" w:cs="Arial"/>
          <w:sz w:val="14"/>
          <w:szCs w:val="14"/>
        </w:rPr>
        <w:t xml:space="preserve">, M. </w:t>
      </w:r>
      <w:proofErr w:type="spellStart"/>
      <w:r w:rsidRPr="0027133D">
        <w:rPr>
          <w:rFonts w:ascii="Arial" w:hAnsi="Arial" w:cs="Arial"/>
          <w:sz w:val="14"/>
          <w:szCs w:val="14"/>
        </w:rPr>
        <w:t>Šala</w:t>
      </w:r>
      <w:proofErr w:type="spellEnd"/>
      <w:r w:rsidRPr="0027133D">
        <w:rPr>
          <w:rFonts w:ascii="Arial" w:hAnsi="Arial" w:cs="Arial"/>
          <w:sz w:val="14"/>
          <w:szCs w:val="14"/>
        </w:rPr>
        <w:t xml:space="preserve">, V. S. </w:t>
      </w:r>
      <w:proofErr w:type="spellStart"/>
      <w:r w:rsidRPr="0027133D">
        <w:rPr>
          <w:rFonts w:ascii="Arial" w:hAnsi="Arial" w:cs="Arial"/>
          <w:sz w:val="14"/>
          <w:szCs w:val="14"/>
        </w:rPr>
        <w:t>Šelih</w:t>
      </w:r>
      <w:proofErr w:type="spellEnd"/>
      <w:r w:rsidRPr="0027133D">
        <w:rPr>
          <w:rFonts w:ascii="Arial" w:hAnsi="Arial" w:cs="Arial"/>
          <w:sz w:val="14"/>
          <w:szCs w:val="14"/>
        </w:rPr>
        <w:t xml:space="preserve">, S. </w:t>
      </w:r>
      <w:proofErr w:type="spellStart"/>
      <w:r w:rsidRPr="0027133D">
        <w:rPr>
          <w:rFonts w:ascii="Arial" w:hAnsi="Arial" w:cs="Arial"/>
          <w:sz w:val="14"/>
          <w:szCs w:val="14"/>
        </w:rPr>
        <w:t>Hočevar</w:t>
      </w:r>
      <w:proofErr w:type="spellEnd"/>
      <w:r w:rsidRPr="0027133D">
        <w:rPr>
          <w:rFonts w:ascii="Arial" w:hAnsi="Arial" w:cs="Arial"/>
          <w:sz w:val="14"/>
          <w:szCs w:val="14"/>
        </w:rPr>
        <w:t xml:space="preserve">, M. </w:t>
      </w:r>
      <w:proofErr w:type="spellStart"/>
      <w:r w:rsidRPr="0027133D">
        <w:rPr>
          <w:rFonts w:ascii="Arial" w:hAnsi="Arial" w:cs="Arial"/>
          <w:sz w:val="14"/>
          <w:szCs w:val="14"/>
        </w:rPr>
        <w:t>Gaberšček</w:t>
      </w:r>
      <w:proofErr w:type="spellEnd"/>
      <w:r w:rsidRPr="0027133D">
        <w:rPr>
          <w:rFonts w:ascii="Arial" w:hAnsi="Arial" w:cs="Arial"/>
          <w:sz w:val="14"/>
          <w:szCs w:val="14"/>
        </w:rPr>
        <w:t xml:space="preserve">,  </w:t>
      </w:r>
      <w:r w:rsidRPr="0027133D">
        <w:rPr>
          <w:rFonts w:ascii="Arial" w:hAnsi="Arial" w:cs="Arial"/>
          <w:i/>
          <w:sz w:val="14"/>
          <w:szCs w:val="14"/>
        </w:rPr>
        <w:t>J. Am. Chem. Soc</w:t>
      </w:r>
      <w:r w:rsidRPr="0027133D">
        <w:rPr>
          <w:rFonts w:ascii="Arial" w:hAnsi="Arial" w:cs="Arial"/>
          <w:sz w:val="14"/>
          <w:szCs w:val="14"/>
        </w:rPr>
        <w:t xml:space="preserve">. </w:t>
      </w:r>
      <w:r w:rsidRPr="0027133D">
        <w:rPr>
          <w:rFonts w:ascii="Arial" w:hAnsi="Arial" w:cs="Arial"/>
          <w:b/>
          <w:sz w:val="14"/>
          <w:szCs w:val="14"/>
        </w:rPr>
        <w:t>2017</w:t>
      </w:r>
      <w:r w:rsidRPr="0027133D">
        <w:rPr>
          <w:rFonts w:ascii="Arial" w:hAnsi="Arial" w:cs="Arial"/>
          <w:sz w:val="14"/>
          <w:szCs w:val="14"/>
        </w:rPr>
        <w:t xml:space="preserve">, </w:t>
      </w:r>
      <w:r w:rsidRPr="0027133D">
        <w:rPr>
          <w:rFonts w:ascii="Arial" w:hAnsi="Arial" w:cs="Arial"/>
          <w:i/>
          <w:sz w:val="14"/>
          <w:szCs w:val="14"/>
        </w:rPr>
        <w:t>139</w:t>
      </w:r>
      <w:r w:rsidRPr="0027133D">
        <w:rPr>
          <w:rFonts w:ascii="Arial" w:hAnsi="Arial" w:cs="Arial"/>
          <w:sz w:val="14"/>
          <w:szCs w:val="14"/>
        </w:rPr>
        <w:t>, 12837-12846.</w:t>
      </w:r>
    </w:p>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rPr>
        <w:t xml:space="preserve">[12] I. </w:t>
      </w:r>
      <w:proofErr w:type="spellStart"/>
      <w:r w:rsidRPr="0027133D">
        <w:rPr>
          <w:rFonts w:ascii="Arial" w:hAnsi="Arial" w:cs="Arial"/>
          <w:sz w:val="14"/>
          <w:szCs w:val="14"/>
        </w:rPr>
        <w:t>Arčon</w:t>
      </w:r>
      <w:proofErr w:type="spellEnd"/>
      <w:r w:rsidRPr="0027133D">
        <w:rPr>
          <w:rFonts w:ascii="Arial" w:hAnsi="Arial" w:cs="Arial"/>
          <w:sz w:val="14"/>
          <w:szCs w:val="14"/>
        </w:rPr>
        <w:t xml:space="preserve">, A. </w:t>
      </w:r>
      <w:proofErr w:type="spellStart"/>
      <w:r w:rsidRPr="0027133D">
        <w:rPr>
          <w:rFonts w:ascii="Arial" w:hAnsi="Arial" w:cs="Arial"/>
          <w:sz w:val="14"/>
          <w:szCs w:val="14"/>
        </w:rPr>
        <w:t>Kodre</w:t>
      </w:r>
      <w:proofErr w:type="spellEnd"/>
      <w:r w:rsidRPr="0027133D">
        <w:rPr>
          <w:rFonts w:ascii="Arial" w:hAnsi="Arial" w:cs="Arial"/>
          <w:sz w:val="14"/>
          <w:szCs w:val="14"/>
        </w:rPr>
        <w:t>, R.</w:t>
      </w:r>
      <w:r w:rsidR="00D85113">
        <w:rPr>
          <w:rFonts w:ascii="Arial" w:hAnsi="Arial" w:cs="Arial"/>
          <w:sz w:val="14"/>
          <w:szCs w:val="14"/>
        </w:rPr>
        <w:t xml:space="preserve"> </w:t>
      </w:r>
      <w:r w:rsidRPr="0027133D">
        <w:rPr>
          <w:rFonts w:ascii="Arial" w:hAnsi="Arial" w:cs="Arial"/>
          <w:sz w:val="14"/>
          <w:szCs w:val="14"/>
        </w:rPr>
        <w:t xml:space="preserve">M. </w:t>
      </w:r>
      <w:proofErr w:type="spellStart"/>
      <w:r w:rsidRPr="0027133D">
        <w:rPr>
          <w:rFonts w:ascii="Arial" w:hAnsi="Arial" w:cs="Arial"/>
          <w:sz w:val="14"/>
          <w:szCs w:val="14"/>
        </w:rPr>
        <w:t>Abra</w:t>
      </w:r>
      <w:proofErr w:type="spellEnd"/>
      <w:r w:rsidRPr="0027133D">
        <w:rPr>
          <w:rFonts w:ascii="Arial" w:hAnsi="Arial" w:cs="Arial"/>
          <w:sz w:val="14"/>
          <w:szCs w:val="14"/>
        </w:rPr>
        <w:t>, A. Huang, J.</w:t>
      </w:r>
      <w:r w:rsidR="00D85113">
        <w:rPr>
          <w:rFonts w:ascii="Arial" w:hAnsi="Arial" w:cs="Arial"/>
          <w:sz w:val="14"/>
          <w:szCs w:val="14"/>
        </w:rPr>
        <w:t xml:space="preserve"> </w:t>
      </w:r>
      <w:r w:rsidRPr="0027133D">
        <w:rPr>
          <w:rFonts w:ascii="Arial" w:hAnsi="Arial" w:cs="Arial"/>
          <w:sz w:val="14"/>
          <w:szCs w:val="14"/>
        </w:rPr>
        <w:t xml:space="preserve">J. </w:t>
      </w:r>
      <w:proofErr w:type="spellStart"/>
      <w:r w:rsidRPr="0027133D">
        <w:rPr>
          <w:rFonts w:ascii="Arial" w:hAnsi="Arial" w:cs="Arial"/>
          <w:sz w:val="14"/>
          <w:szCs w:val="14"/>
        </w:rPr>
        <w:t>Vallner</w:t>
      </w:r>
      <w:proofErr w:type="spellEnd"/>
      <w:r w:rsidRPr="0027133D">
        <w:rPr>
          <w:rFonts w:ascii="Arial" w:hAnsi="Arial" w:cs="Arial"/>
          <w:sz w:val="14"/>
          <w:szCs w:val="14"/>
        </w:rPr>
        <w:t>, D.</w:t>
      </w:r>
      <w:r w:rsidR="00D85113">
        <w:rPr>
          <w:rFonts w:ascii="Arial" w:hAnsi="Arial" w:cs="Arial"/>
          <w:sz w:val="14"/>
          <w:szCs w:val="14"/>
        </w:rPr>
        <w:t xml:space="preserve"> </w:t>
      </w:r>
      <w:r w:rsidRPr="0027133D">
        <w:rPr>
          <w:rFonts w:ascii="Arial" w:hAnsi="Arial" w:cs="Arial"/>
          <w:sz w:val="14"/>
          <w:szCs w:val="14"/>
        </w:rPr>
        <w:t xml:space="preserve">D. </w:t>
      </w:r>
      <w:proofErr w:type="spellStart"/>
      <w:r w:rsidRPr="0027133D">
        <w:rPr>
          <w:rFonts w:ascii="Arial" w:hAnsi="Arial" w:cs="Arial"/>
          <w:sz w:val="14"/>
          <w:szCs w:val="14"/>
        </w:rPr>
        <w:t>Lasič</w:t>
      </w:r>
      <w:proofErr w:type="spellEnd"/>
      <w:r w:rsidRPr="0027133D">
        <w:rPr>
          <w:rFonts w:ascii="Arial" w:hAnsi="Arial" w:cs="Arial"/>
          <w:sz w:val="14"/>
          <w:szCs w:val="14"/>
        </w:rPr>
        <w:t xml:space="preserve">, </w:t>
      </w:r>
      <w:r w:rsidRPr="0027133D">
        <w:rPr>
          <w:rFonts w:ascii="Arial" w:hAnsi="Arial" w:cs="Arial"/>
          <w:i/>
          <w:sz w:val="14"/>
          <w:szCs w:val="14"/>
        </w:rPr>
        <w:t xml:space="preserve">Colloids Surf. B </w:t>
      </w:r>
      <w:proofErr w:type="spellStart"/>
      <w:r w:rsidRPr="0027133D">
        <w:rPr>
          <w:rFonts w:ascii="Arial" w:hAnsi="Arial" w:cs="Arial"/>
          <w:i/>
          <w:sz w:val="14"/>
          <w:szCs w:val="14"/>
        </w:rPr>
        <w:t>Biointerfaces</w:t>
      </w:r>
      <w:proofErr w:type="spellEnd"/>
      <w:r w:rsidRPr="0027133D">
        <w:rPr>
          <w:rFonts w:ascii="Arial" w:hAnsi="Arial" w:cs="Arial"/>
          <w:sz w:val="14"/>
          <w:szCs w:val="14"/>
        </w:rPr>
        <w:t xml:space="preserve"> </w:t>
      </w:r>
      <w:r w:rsidRPr="0027133D">
        <w:rPr>
          <w:rFonts w:ascii="Arial" w:hAnsi="Arial" w:cs="Arial"/>
          <w:b/>
          <w:sz w:val="14"/>
          <w:szCs w:val="14"/>
        </w:rPr>
        <w:t>2004</w:t>
      </w:r>
      <w:r w:rsidRPr="0027133D">
        <w:rPr>
          <w:rFonts w:ascii="Arial" w:hAnsi="Arial" w:cs="Arial"/>
          <w:sz w:val="14"/>
          <w:szCs w:val="14"/>
        </w:rPr>
        <w:t xml:space="preserve">, </w:t>
      </w:r>
      <w:r w:rsidRPr="0027133D">
        <w:rPr>
          <w:rFonts w:ascii="Arial" w:hAnsi="Arial" w:cs="Arial"/>
          <w:i/>
          <w:sz w:val="14"/>
          <w:szCs w:val="14"/>
        </w:rPr>
        <w:t>33</w:t>
      </w:r>
      <w:r w:rsidRPr="0027133D">
        <w:rPr>
          <w:rFonts w:ascii="Arial" w:hAnsi="Arial" w:cs="Arial"/>
          <w:sz w:val="14"/>
          <w:szCs w:val="14"/>
        </w:rPr>
        <w:t>, 199-204.</w:t>
      </w:r>
    </w:p>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rPr>
        <w:t xml:space="preserve"> [13] P. Bouvier, E. </w:t>
      </w:r>
      <w:proofErr w:type="spellStart"/>
      <w:r w:rsidRPr="0027133D">
        <w:rPr>
          <w:rFonts w:ascii="Arial" w:hAnsi="Arial" w:cs="Arial"/>
          <w:sz w:val="14"/>
          <w:szCs w:val="14"/>
        </w:rPr>
        <w:t>Djurado</w:t>
      </w:r>
      <w:proofErr w:type="spellEnd"/>
      <w:r w:rsidRPr="0027133D">
        <w:rPr>
          <w:rFonts w:ascii="Arial" w:hAnsi="Arial" w:cs="Arial"/>
          <w:sz w:val="14"/>
          <w:szCs w:val="14"/>
        </w:rPr>
        <w:t>, C. Ritter, A.</w:t>
      </w:r>
      <w:r w:rsidR="00D85113">
        <w:rPr>
          <w:rFonts w:ascii="Arial" w:hAnsi="Arial" w:cs="Arial"/>
          <w:sz w:val="14"/>
          <w:szCs w:val="14"/>
        </w:rPr>
        <w:t xml:space="preserve"> </w:t>
      </w:r>
      <w:r w:rsidRPr="0027133D">
        <w:rPr>
          <w:rFonts w:ascii="Arial" w:hAnsi="Arial" w:cs="Arial"/>
          <w:sz w:val="14"/>
          <w:szCs w:val="14"/>
        </w:rPr>
        <w:t xml:space="preserve">J. </w:t>
      </w:r>
      <w:proofErr w:type="spellStart"/>
      <w:r w:rsidRPr="0027133D">
        <w:rPr>
          <w:rFonts w:ascii="Arial" w:hAnsi="Arial" w:cs="Arial"/>
          <w:sz w:val="14"/>
          <w:szCs w:val="14"/>
        </w:rPr>
        <w:t>Dianoux</w:t>
      </w:r>
      <w:proofErr w:type="spellEnd"/>
      <w:r w:rsidRPr="0027133D">
        <w:rPr>
          <w:rFonts w:ascii="Arial" w:hAnsi="Arial" w:cs="Arial"/>
          <w:sz w:val="14"/>
          <w:szCs w:val="14"/>
        </w:rPr>
        <w:t xml:space="preserve">, G. </w:t>
      </w:r>
      <w:proofErr w:type="spellStart"/>
      <w:r w:rsidRPr="0027133D">
        <w:rPr>
          <w:rFonts w:ascii="Arial" w:hAnsi="Arial" w:cs="Arial"/>
          <w:sz w:val="14"/>
          <w:szCs w:val="14"/>
        </w:rPr>
        <w:t>Lucazeau</w:t>
      </w:r>
      <w:proofErr w:type="spellEnd"/>
      <w:r w:rsidRPr="0027133D">
        <w:rPr>
          <w:rFonts w:ascii="Arial" w:hAnsi="Arial" w:cs="Arial"/>
          <w:sz w:val="14"/>
          <w:szCs w:val="14"/>
        </w:rPr>
        <w:t xml:space="preserve">, </w:t>
      </w:r>
      <w:r w:rsidRPr="0027133D">
        <w:rPr>
          <w:rFonts w:ascii="Arial" w:hAnsi="Arial" w:cs="Arial"/>
          <w:i/>
          <w:sz w:val="14"/>
          <w:szCs w:val="14"/>
        </w:rPr>
        <w:t xml:space="preserve">Int. J. </w:t>
      </w:r>
      <w:proofErr w:type="spellStart"/>
      <w:r w:rsidRPr="0027133D">
        <w:rPr>
          <w:rFonts w:ascii="Arial" w:hAnsi="Arial" w:cs="Arial"/>
          <w:i/>
          <w:sz w:val="14"/>
          <w:szCs w:val="14"/>
        </w:rPr>
        <w:t>Inorg</w:t>
      </w:r>
      <w:proofErr w:type="spellEnd"/>
      <w:r w:rsidRPr="0027133D">
        <w:rPr>
          <w:rFonts w:ascii="Arial" w:hAnsi="Arial" w:cs="Arial"/>
          <w:i/>
          <w:sz w:val="14"/>
          <w:szCs w:val="14"/>
        </w:rPr>
        <w:t>. Mater</w:t>
      </w:r>
      <w:r w:rsidRPr="0027133D">
        <w:rPr>
          <w:rFonts w:ascii="Arial" w:hAnsi="Arial" w:cs="Arial"/>
          <w:sz w:val="14"/>
          <w:szCs w:val="14"/>
        </w:rPr>
        <w:t xml:space="preserve">. </w:t>
      </w:r>
      <w:r w:rsidRPr="0027133D">
        <w:rPr>
          <w:rFonts w:ascii="Arial" w:hAnsi="Arial" w:cs="Arial"/>
          <w:b/>
          <w:sz w:val="14"/>
          <w:szCs w:val="14"/>
        </w:rPr>
        <w:t>2001</w:t>
      </w:r>
      <w:r w:rsidRPr="0027133D">
        <w:rPr>
          <w:rFonts w:ascii="Arial" w:hAnsi="Arial" w:cs="Arial"/>
          <w:sz w:val="14"/>
          <w:szCs w:val="14"/>
        </w:rPr>
        <w:t xml:space="preserve">, </w:t>
      </w:r>
      <w:r w:rsidRPr="0027133D">
        <w:rPr>
          <w:rFonts w:ascii="Arial" w:hAnsi="Arial" w:cs="Arial"/>
          <w:i/>
          <w:sz w:val="14"/>
          <w:szCs w:val="14"/>
        </w:rPr>
        <w:t>3</w:t>
      </w:r>
      <w:r w:rsidRPr="0027133D">
        <w:rPr>
          <w:rFonts w:ascii="Arial" w:hAnsi="Arial" w:cs="Arial"/>
          <w:sz w:val="14"/>
          <w:szCs w:val="14"/>
        </w:rPr>
        <w:t>, 647-654.</w:t>
      </w:r>
    </w:p>
    <w:p w:rsidR="0099139A" w:rsidRPr="0027133D" w:rsidRDefault="0099139A" w:rsidP="00BB245C">
      <w:pPr>
        <w:spacing w:line="240" w:lineRule="auto"/>
        <w:jc w:val="both"/>
        <w:rPr>
          <w:rFonts w:ascii="Arial" w:hAnsi="Arial" w:cs="Arial"/>
          <w:sz w:val="14"/>
          <w:szCs w:val="14"/>
        </w:rPr>
      </w:pPr>
      <w:r w:rsidRPr="0027133D">
        <w:rPr>
          <w:rFonts w:ascii="Arial" w:hAnsi="Arial" w:cs="Arial"/>
          <w:sz w:val="14"/>
          <w:szCs w:val="14"/>
          <w:lang w:val="en-US"/>
        </w:rPr>
        <w:t xml:space="preserve">[14] T. </w:t>
      </w:r>
      <w:proofErr w:type="spellStart"/>
      <w:r w:rsidRPr="0027133D">
        <w:rPr>
          <w:rFonts w:ascii="Arial" w:hAnsi="Arial" w:cs="Arial"/>
          <w:sz w:val="14"/>
          <w:szCs w:val="14"/>
          <w:lang w:val="en-US"/>
        </w:rPr>
        <w:t>Dwars</w:t>
      </w:r>
      <w:proofErr w:type="spellEnd"/>
      <w:r w:rsidRPr="0027133D">
        <w:rPr>
          <w:rFonts w:ascii="Arial" w:hAnsi="Arial" w:cs="Arial"/>
          <w:sz w:val="14"/>
          <w:szCs w:val="14"/>
          <w:lang w:val="en-US"/>
        </w:rPr>
        <w:t xml:space="preserve">, G. </w:t>
      </w:r>
      <w:proofErr w:type="spellStart"/>
      <w:r w:rsidRPr="0027133D">
        <w:rPr>
          <w:rFonts w:ascii="Arial" w:hAnsi="Arial" w:cs="Arial"/>
          <w:sz w:val="14"/>
          <w:szCs w:val="14"/>
          <w:lang w:val="en-US"/>
        </w:rPr>
        <w:t>Oehme</w:t>
      </w:r>
      <w:proofErr w:type="spellEnd"/>
      <w:r w:rsidRPr="0027133D">
        <w:rPr>
          <w:rFonts w:ascii="Arial" w:hAnsi="Arial" w:cs="Arial"/>
          <w:sz w:val="14"/>
          <w:szCs w:val="14"/>
          <w:lang w:val="en-US"/>
        </w:rPr>
        <w:t xml:space="preserve">, </w:t>
      </w:r>
      <w:r w:rsidRPr="0027133D">
        <w:rPr>
          <w:rFonts w:ascii="Arial" w:hAnsi="Arial" w:cs="Arial"/>
          <w:i/>
          <w:sz w:val="14"/>
          <w:szCs w:val="14"/>
          <w:lang w:val="en-US"/>
        </w:rPr>
        <w:t xml:space="preserve">Adv. </w:t>
      </w:r>
      <w:r w:rsidRPr="0027133D">
        <w:rPr>
          <w:rFonts w:ascii="Arial" w:hAnsi="Arial" w:cs="Arial"/>
          <w:i/>
          <w:sz w:val="14"/>
          <w:szCs w:val="14"/>
        </w:rPr>
        <w:t xml:space="preserve">Synth. </w:t>
      </w:r>
      <w:proofErr w:type="spellStart"/>
      <w:r w:rsidRPr="0027133D">
        <w:rPr>
          <w:rFonts w:ascii="Arial" w:hAnsi="Arial" w:cs="Arial"/>
          <w:i/>
          <w:sz w:val="14"/>
          <w:szCs w:val="14"/>
        </w:rPr>
        <w:t>Catal</w:t>
      </w:r>
      <w:proofErr w:type="spellEnd"/>
      <w:r w:rsidRPr="0027133D">
        <w:rPr>
          <w:rFonts w:ascii="Arial" w:hAnsi="Arial" w:cs="Arial"/>
          <w:sz w:val="14"/>
          <w:szCs w:val="14"/>
        </w:rPr>
        <w:t xml:space="preserve">. </w:t>
      </w:r>
      <w:r w:rsidRPr="0027133D">
        <w:rPr>
          <w:rFonts w:ascii="Arial" w:hAnsi="Arial" w:cs="Arial"/>
          <w:b/>
          <w:sz w:val="14"/>
          <w:szCs w:val="14"/>
        </w:rPr>
        <w:t xml:space="preserve">2002, </w:t>
      </w:r>
      <w:r w:rsidRPr="0027133D">
        <w:rPr>
          <w:rFonts w:ascii="Arial" w:hAnsi="Arial" w:cs="Arial"/>
          <w:i/>
          <w:sz w:val="14"/>
          <w:szCs w:val="14"/>
        </w:rPr>
        <w:t>344</w:t>
      </w:r>
      <w:r w:rsidRPr="0027133D">
        <w:rPr>
          <w:rFonts w:ascii="Arial" w:hAnsi="Arial" w:cs="Arial"/>
          <w:sz w:val="14"/>
          <w:szCs w:val="14"/>
        </w:rPr>
        <w:t>, 239-260.</w:t>
      </w:r>
    </w:p>
    <w:p w:rsidR="0099139A" w:rsidRPr="0027133D" w:rsidRDefault="0099139A" w:rsidP="00BB245C">
      <w:pPr>
        <w:autoSpaceDE w:val="0"/>
        <w:autoSpaceDN w:val="0"/>
        <w:adjustRightInd w:val="0"/>
        <w:spacing w:line="240" w:lineRule="auto"/>
        <w:jc w:val="both"/>
        <w:rPr>
          <w:rFonts w:ascii="Arial" w:hAnsi="Arial" w:cs="Arial"/>
          <w:sz w:val="14"/>
          <w:szCs w:val="14"/>
        </w:rPr>
      </w:pPr>
      <w:r w:rsidRPr="0027133D">
        <w:rPr>
          <w:rFonts w:ascii="Arial" w:hAnsi="Arial" w:cs="Arial"/>
          <w:sz w:val="14"/>
          <w:szCs w:val="14"/>
        </w:rPr>
        <w:t xml:space="preserve">[15] </w:t>
      </w:r>
      <w:r w:rsidRPr="0027133D">
        <w:rPr>
          <w:rFonts w:ascii="Arial" w:hAnsi="Arial" w:cs="Arial"/>
          <w:color w:val="000000"/>
          <w:sz w:val="14"/>
          <w:szCs w:val="14"/>
        </w:rPr>
        <w:t xml:space="preserve">B. Chen, U. </w:t>
      </w:r>
      <w:proofErr w:type="spellStart"/>
      <w:r w:rsidRPr="0027133D">
        <w:rPr>
          <w:rFonts w:ascii="Arial" w:hAnsi="Arial" w:cs="Arial"/>
          <w:color w:val="000000"/>
          <w:sz w:val="14"/>
          <w:szCs w:val="14"/>
        </w:rPr>
        <w:t>Dingerdissen</w:t>
      </w:r>
      <w:proofErr w:type="spellEnd"/>
      <w:r w:rsidRPr="0027133D">
        <w:rPr>
          <w:rFonts w:ascii="Arial" w:hAnsi="Arial" w:cs="Arial"/>
          <w:color w:val="000000"/>
          <w:sz w:val="14"/>
          <w:szCs w:val="14"/>
        </w:rPr>
        <w:t>, J.</w:t>
      </w:r>
      <w:r w:rsidR="00D85113">
        <w:rPr>
          <w:rFonts w:ascii="Arial" w:hAnsi="Arial" w:cs="Arial"/>
          <w:color w:val="000000"/>
          <w:sz w:val="14"/>
          <w:szCs w:val="14"/>
        </w:rPr>
        <w:t xml:space="preserve"> </w:t>
      </w:r>
      <w:r w:rsidRPr="0027133D">
        <w:rPr>
          <w:rFonts w:ascii="Arial" w:hAnsi="Arial" w:cs="Arial"/>
          <w:color w:val="000000"/>
          <w:sz w:val="14"/>
          <w:szCs w:val="14"/>
        </w:rPr>
        <w:t>G.</w:t>
      </w:r>
      <w:r w:rsidR="00D85113">
        <w:rPr>
          <w:rFonts w:ascii="Arial" w:hAnsi="Arial" w:cs="Arial"/>
          <w:color w:val="000000"/>
          <w:sz w:val="14"/>
          <w:szCs w:val="14"/>
        </w:rPr>
        <w:t xml:space="preserve"> </w:t>
      </w:r>
      <w:r w:rsidRPr="0027133D">
        <w:rPr>
          <w:rFonts w:ascii="Arial" w:hAnsi="Arial" w:cs="Arial"/>
          <w:color w:val="000000"/>
          <w:sz w:val="14"/>
          <w:szCs w:val="14"/>
        </w:rPr>
        <w:t xml:space="preserve">E. </w:t>
      </w:r>
      <w:proofErr w:type="spellStart"/>
      <w:r w:rsidRPr="0027133D">
        <w:rPr>
          <w:rFonts w:ascii="Arial" w:hAnsi="Arial" w:cs="Arial"/>
          <w:color w:val="000000"/>
          <w:sz w:val="14"/>
          <w:szCs w:val="14"/>
        </w:rPr>
        <w:t>Krauter</w:t>
      </w:r>
      <w:proofErr w:type="spellEnd"/>
      <w:r w:rsidRPr="0027133D">
        <w:rPr>
          <w:rFonts w:ascii="Arial" w:hAnsi="Arial" w:cs="Arial"/>
          <w:color w:val="000000"/>
          <w:sz w:val="14"/>
          <w:szCs w:val="14"/>
        </w:rPr>
        <w:t>, H.</w:t>
      </w:r>
      <w:r w:rsidR="00D85113">
        <w:rPr>
          <w:rFonts w:ascii="Arial" w:hAnsi="Arial" w:cs="Arial"/>
          <w:color w:val="000000"/>
          <w:sz w:val="14"/>
          <w:szCs w:val="14"/>
        </w:rPr>
        <w:t xml:space="preserve"> </w:t>
      </w:r>
      <w:r w:rsidRPr="0027133D">
        <w:rPr>
          <w:rFonts w:ascii="Arial" w:hAnsi="Arial" w:cs="Arial"/>
          <w:color w:val="000000"/>
          <w:sz w:val="14"/>
          <w:szCs w:val="14"/>
        </w:rPr>
        <w:t>G.</w:t>
      </w:r>
      <w:r w:rsidR="00D85113">
        <w:rPr>
          <w:rFonts w:ascii="Arial" w:hAnsi="Arial" w:cs="Arial"/>
          <w:color w:val="000000"/>
          <w:sz w:val="14"/>
          <w:szCs w:val="14"/>
        </w:rPr>
        <w:t xml:space="preserve"> </w:t>
      </w:r>
      <w:r w:rsidRPr="0027133D">
        <w:rPr>
          <w:rFonts w:ascii="Arial" w:hAnsi="Arial" w:cs="Arial"/>
          <w:color w:val="000000"/>
          <w:sz w:val="14"/>
          <w:szCs w:val="14"/>
        </w:rPr>
        <w:t xml:space="preserve">J. </w:t>
      </w:r>
      <w:proofErr w:type="spellStart"/>
      <w:r w:rsidRPr="0027133D">
        <w:rPr>
          <w:rFonts w:ascii="Arial" w:hAnsi="Arial" w:cs="Arial"/>
          <w:color w:val="000000"/>
          <w:sz w:val="14"/>
          <w:szCs w:val="14"/>
        </w:rPr>
        <w:t>Lansink</w:t>
      </w:r>
      <w:proofErr w:type="spellEnd"/>
      <w:r w:rsidRPr="0027133D">
        <w:rPr>
          <w:rFonts w:ascii="Arial" w:hAnsi="Arial" w:cs="Arial"/>
          <w:color w:val="000000"/>
          <w:sz w:val="14"/>
          <w:szCs w:val="14"/>
        </w:rPr>
        <w:t xml:space="preserve"> </w:t>
      </w:r>
      <w:proofErr w:type="spellStart"/>
      <w:r w:rsidRPr="0027133D">
        <w:rPr>
          <w:rFonts w:ascii="Arial" w:hAnsi="Arial" w:cs="Arial"/>
          <w:color w:val="000000"/>
          <w:sz w:val="14"/>
          <w:szCs w:val="14"/>
        </w:rPr>
        <w:t>Rotgerink</w:t>
      </w:r>
      <w:proofErr w:type="spellEnd"/>
      <w:r w:rsidRPr="0027133D">
        <w:rPr>
          <w:rFonts w:ascii="Arial" w:hAnsi="Arial" w:cs="Arial"/>
          <w:color w:val="000000"/>
          <w:sz w:val="14"/>
          <w:szCs w:val="14"/>
        </w:rPr>
        <w:t xml:space="preserve">, K. </w:t>
      </w:r>
      <w:proofErr w:type="spellStart"/>
      <w:r w:rsidRPr="0027133D">
        <w:rPr>
          <w:rFonts w:ascii="Arial" w:hAnsi="Arial" w:cs="Arial"/>
          <w:color w:val="000000"/>
          <w:sz w:val="14"/>
          <w:szCs w:val="14"/>
        </w:rPr>
        <w:t>Mobus</w:t>
      </w:r>
      <w:proofErr w:type="spellEnd"/>
      <w:r w:rsidRPr="0027133D">
        <w:rPr>
          <w:rFonts w:ascii="Arial" w:hAnsi="Arial" w:cs="Arial"/>
          <w:color w:val="000000"/>
          <w:sz w:val="14"/>
          <w:szCs w:val="14"/>
        </w:rPr>
        <w:t>, D.</w:t>
      </w:r>
      <w:r w:rsidR="00D85113">
        <w:rPr>
          <w:rFonts w:ascii="Arial" w:hAnsi="Arial" w:cs="Arial"/>
          <w:color w:val="000000"/>
          <w:sz w:val="14"/>
          <w:szCs w:val="14"/>
        </w:rPr>
        <w:t xml:space="preserve"> </w:t>
      </w:r>
      <w:r w:rsidRPr="0027133D">
        <w:rPr>
          <w:rFonts w:ascii="Arial" w:hAnsi="Arial" w:cs="Arial"/>
          <w:color w:val="000000"/>
          <w:sz w:val="14"/>
          <w:szCs w:val="14"/>
        </w:rPr>
        <w:t xml:space="preserve">J. </w:t>
      </w:r>
      <w:proofErr w:type="spellStart"/>
      <w:r w:rsidRPr="0027133D">
        <w:rPr>
          <w:rFonts w:ascii="Arial" w:hAnsi="Arial" w:cs="Arial"/>
          <w:color w:val="000000"/>
          <w:sz w:val="14"/>
          <w:szCs w:val="14"/>
        </w:rPr>
        <w:t>Ostgard</w:t>
      </w:r>
      <w:proofErr w:type="spellEnd"/>
      <w:r w:rsidRPr="0027133D">
        <w:rPr>
          <w:rFonts w:ascii="Arial" w:hAnsi="Arial" w:cs="Arial"/>
          <w:color w:val="000000"/>
          <w:sz w:val="14"/>
          <w:szCs w:val="14"/>
        </w:rPr>
        <w:t xml:space="preserve">, P. </w:t>
      </w:r>
      <w:proofErr w:type="spellStart"/>
      <w:r w:rsidRPr="0027133D">
        <w:rPr>
          <w:rFonts w:ascii="Arial" w:hAnsi="Arial" w:cs="Arial"/>
          <w:color w:val="000000"/>
          <w:sz w:val="14"/>
          <w:szCs w:val="14"/>
        </w:rPr>
        <w:t>Panster</w:t>
      </w:r>
      <w:proofErr w:type="spellEnd"/>
      <w:r w:rsidRPr="0027133D">
        <w:rPr>
          <w:rFonts w:ascii="Arial" w:hAnsi="Arial" w:cs="Arial"/>
          <w:color w:val="000000"/>
          <w:sz w:val="14"/>
          <w:szCs w:val="14"/>
        </w:rPr>
        <w:t>, T.</w:t>
      </w:r>
      <w:r w:rsidR="00D85113">
        <w:rPr>
          <w:rFonts w:ascii="Arial" w:hAnsi="Arial" w:cs="Arial"/>
          <w:color w:val="000000"/>
          <w:sz w:val="14"/>
          <w:szCs w:val="14"/>
        </w:rPr>
        <w:t xml:space="preserve"> </w:t>
      </w:r>
      <w:r w:rsidRPr="0027133D">
        <w:rPr>
          <w:rFonts w:ascii="Arial" w:hAnsi="Arial" w:cs="Arial"/>
          <w:color w:val="000000"/>
          <w:sz w:val="14"/>
          <w:szCs w:val="14"/>
        </w:rPr>
        <w:t xml:space="preserve">H. </w:t>
      </w:r>
      <w:proofErr w:type="spellStart"/>
      <w:r w:rsidRPr="0027133D">
        <w:rPr>
          <w:rFonts w:ascii="Arial" w:hAnsi="Arial" w:cs="Arial"/>
          <w:color w:val="000000"/>
          <w:sz w:val="14"/>
          <w:szCs w:val="14"/>
        </w:rPr>
        <w:t>Riermeier</w:t>
      </w:r>
      <w:proofErr w:type="spellEnd"/>
      <w:r w:rsidRPr="0027133D">
        <w:rPr>
          <w:rFonts w:ascii="Arial" w:hAnsi="Arial" w:cs="Arial"/>
          <w:color w:val="000000"/>
          <w:sz w:val="14"/>
          <w:szCs w:val="14"/>
        </w:rPr>
        <w:t xml:space="preserve">, S. </w:t>
      </w:r>
      <w:proofErr w:type="spellStart"/>
      <w:r w:rsidRPr="0027133D">
        <w:rPr>
          <w:rFonts w:ascii="Arial" w:hAnsi="Arial" w:cs="Arial"/>
          <w:color w:val="000000"/>
          <w:sz w:val="14"/>
          <w:szCs w:val="14"/>
        </w:rPr>
        <w:t>Seebald</w:t>
      </w:r>
      <w:proofErr w:type="spellEnd"/>
      <w:r w:rsidRPr="0027133D">
        <w:rPr>
          <w:rFonts w:ascii="Arial" w:hAnsi="Arial" w:cs="Arial"/>
          <w:color w:val="000000"/>
          <w:sz w:val="14"/>
          <w:szCs w:val="14"/>
        </w:rPr>
        <w:t xml:space="preserve">, T. </w:t>
      </w:r>
      <w:proofErr w:type="spellStart"/>
      <w:r w:rsidRPr="0027133D">
        <w:rPr>
          <w:rFonts w:ascii="Arial" w:hAnsi="Arial" w:cs="Arial"/>
          <w:color w:val="000000"/>
          <w:sz w:val="14"/>
          <w:szCs w:val="14"/>
        </w:rPr>
        <w:t>Tacke</w:t>
      </w:r>
      <w:proofErr w:type="spellEnd"/>
      <w:r w:rsidRPr="0027133D">
        <w:rPr>
          <w:rFonts w:ascii="Arial" w:hAnsi="Arial" w:cs="Arial"/>
          <w:color w:val="000000"/>
          <w:sz w:val="14"/>
          <w:szCs w:val="14"/>
        </w:rPr>
        <w:t xml:space="preserve">, H. </w:t>
      </w:r>
      <w:proofErr w:type="spellStart"/>
      <w:r w:rsidRPr="0027133D">
        <w:rPr>
          <w:rFonts w:ascii="Arial" w:hAnsi="Arial" w:cs="Arial"/>
          <w:color w:val="000000"/>
          <w:sz w:val="14"/>
          <w:szCs w:val="14"/>
        </w:rPr>
        <w:t>Trauthwein</w:t>
      </w:r>
      <w:proofErr w:type="spellEnd"/>
      <w:r w:rsidRPr="0027133D">
        <w:rPr>
          <w:rFonts w:ascii="Arial" w:hAnsi="Arial" w:cs="Arial"/>
          <w:color w:val="000066"/>
          <w:sz w:val="14"/>
          <w:szCs w:val="14"/>
        </w:rPr>
        <w:t xml:space="preserve">, </w:t>
      </w:r>
      <w:r w:rsidRPr="0027133D">
        <w:rPr>
          <w:rFonts w:ascii="Arial" w:hAnsi="Arial" w:cs="Arial"/>
          <w:i/>
          <w:sz w:val="14"/>
          <w:szCs w:val="14"/>
        </w:rPr>
        <w:t xml:space="preserve">Appl. </w:t>
      </w:r>
      <w:proofErr w:type="spellStart"/>
      <w:r w:rsidRPr="0027133D">
        <w:rPr>
          <w:rFonts w:ascii="Arial" w:hAnsi="Arial" w:cs="Arial"/>
          <w:i/>
          <w:sz w:val="14"/>
          <w:szCs w:val="14"/>
        </w:rPr>
        <w:t>Catal</w:t>
      </w:r>
      <w:proofErr w:type="spellEnd"/>
      <w:r w:rsidRPr="0027133D">
        <w:rPr>
          <w:rFonts w:ascii="Arial" w:hAnsi="Arial" w:cs="Arial"/>
          <w:i/>
          <w:sz w:val="14"/>
          <w:szCs w:val="14"/>
        </w:rPr>
        <w:t>. A Gen</w:t>
      </w:r>
      <w:r w:rsidRPr="0027133D">
        <w:rPr>
          <w:rFonts w:ascii="Arial" w:hAnsi="Arial" w:cs="Arial"/>
          <w:sz w:val="14"/>
          <w:szCs w:val="14"/>
        </w:rPr>
        <w:t xml:space="preserve">. </w:t>
      </w:r>
      <w:r w:rsidRPr="0027133D">
        <w:rPr>
          <w:rFonts w:ascii="Arial" w:hAnsi="Arial" w:cs="Arial"/>
          <w:b/>
          <w:sz w:val="14"/>
          <w:szCs w:val="14"/>
        </w:rPr>
        <w:t>2005</w:t>
      </w:r>
      <w:r w:rsidRPr="0027133D">
        <w:rPr>
          <w:rFonts w:ascii="Arial" w:hAnsi="Arial" w:cs="Arial"/>
          <w:sz w:val="14"/>
          <w:szCs w:val="14"/>
        </w:rPr>
        <w:t xml:space="preserve">, </w:t>
      </w:r>
      <w:r w:rsidRPr="0027133D">
        <w:rPr>
          <w:rFonts w:ascii="Arial" w:hAnsi="Arial" w:cs="Arial"/>
          <w:b/>
          <w:sz w:val="14"/>
          <w:szCs w:val="14"/>
        </w:rPr>
        <w:t>280</w:t>
      </w:r>
      <w:r w:rsidRPr="0027133D">
        <w:rPr>
          <w:rFonts w:ascii="Arial" w:hAnsi="Arial" w:cs="Arial"/>
          <w:sz w:val="14"/>
          <w:szCs w:val="14"/>
        </w:rPr>
        <w:t>, 17-46.</w:t>
      </w:r>
    </w:p>
    <w:p w:rsidR="0099139A" w:rsidRPr="0027133D" w:rsidRDefault="0099139A" w:rsidP="00BB245C">
      <w:pPr>
        <w:autoSpaceDE w:val="0"/>
        <w:autoSpaceDN w:val="0"/>
        <w:adjustRightInd w:val="0"/>
        <w:spacing w:line="240" w:lineRule="auto"/>
        <w:jc w:val="both"/>
        <w:rPr>
          <w:rFonts w:ascii="Arial" w:hAnsi="Arial" w:cs="Arial"/>
          <w:sz w:val="14"/>
          <w:szCs w:val="14"/>
        </w:rPr>
      </w:pPr>
      <w:r w:rsidRPr="0027133D">
        <w:rPr>
          <w:rFonts w:ascii="Arial" w:hAnsi="Arial" w:cs="Arial"/>
          <w:sz w:val="14"/>
          <w:szCs w:val="14"/>
        </w:rPr>
        <w:t xml:space="preserve">[16] F. </w:t>
      </w:r>
      <w:proofErr w:type="spellStart"/>
      <w:r w:rsidRPr="0027133D">
        <w:rPr>
          <w:rFonts w:ascii="Arial" w:hAnsi="Arial" w:cs="Arial"/>
          <w:sz w:val="14"/>
          <w:szCs w:val="14"/>
        </w:rPr>
        <w:t>Joò</w:t>
      </w:r>
      <w:proofErr w:type="spellEnd"/>
      <w:r w:rsidRPr="0027133D">
        <w:rPr>
          <w:rFonts w:ascii="Arial" w:hAnsi="Arial" w:cs="Arial"/>
          <w:sz w:val="14"/>
          <w:szCs w:val="14"/>
        </w:rPr>
        <w:t xml:space="preserve">, </w:t>
      </w:r>
      <w:r w:rsidRPr="0027133D">
        <w:rPr>
          <w:rFonts w:ascii="Arial" w:hAnsi="Arial" w:cs="Arial"/>
          <w:i/>
          <w:sz w:val="14"/>
          <w:szCs w:val="14"/>
        </w:rPr>
        <w:t>Acc. Chem. Res</w:t>
      </w:r>
      <w:r w:rsidRPr="0027133D">
        <w:rPr>
          <w:rFonts w:ascii="Arial" w:hAnsi="Arial" w:cs="Arial"/>
          <w:sz w:val="14"/>
          <w:szCs w:val="14"/>
        </w:rPr>
        <w:t xml:space="preserve">. </w:t>
      </w:r>
      <w:r w:rsidRPr="0027133D">
        <w:rPr>
          <w:rFonts w:ascii="Arial" w:hAnsi="Arial" w:cs="Arial"/>
          <w:b/>
          <w:sz w:val="14"/>
          <w:szCs w:val="14"/>
        </w:rPr>
        <w:t>2002</w:t>
      </w:r>
      <w:r w:rsidRPr="0027133D">
        <w:rPr>
          <w:rFonts w:ascii="Arial" w:hAnsi="Arial" w:cs="Arial"/>
          <w:sz w:val="14"/>
          <w:szCs w:val="14"/>
        </w:rPr>
        <w:t xml:space="preserve">, </w:t>
      </w:r>
      <w:r w:rsidRPr="0027133D">
        <w:rPr>
          <w:rFonts w:ascii="Arial" w:hAnsi="Arial" w:cs="Arial"/>
          <w:i/>
          <w:sz w:val="14"/>
          <w:szCs w:val="14"/>
        </w:rPr>
        <w:t>35</w:t>
      </w:r>
      <w:r w:rsidRPr="0027133D">
        <w:rPr>
          <w:rFonts w:ascii="Arial" w:hAnsi="Arial" w:cs="Arial"/>
          <w:sz w:val="14"/>
          <w:szCs w:val="14"/>
        </w:rPr>
        <w:t>, 738-745.</w:t>
      </w:r>
    </w:p>
    <w:p w:rsidR="0099139A" w:rsidRPr="0027133D" w:rsidRDefault="0099139A" w:rsidP="00BB245C">
      <w:pPr>
        <w:autoSpaceDE w:val="0"/>
        <w:autoSpaceDN w:val="0"/>
        <w:adjustRightInd w:val="0"/>
        <w:spacing w:line="240" w:lineRule="auto"/>
        <w:jc w:val="both"/>
        <w:rPr>
          <w:rFonts w:ascii="Arial" w:hAnsi="Arial" w:cs="Arial"/>
          <w:sz w:val="14"/>
          <w:szCs w:val="14"/>
          <w:lang w:val="it-IT"/>
        </w:rPr>
      </w:pPr>
      <w:r w:rsidRPr="0027133D">
        <w:rPr>
          <w:rFonts w:ascii="Arial" w:hAnsi="Arial" w:cs="Arial"/>
          <w:sz w:val="14"/>
          <w:szCs w:val="14"/>
        </w:rPr>
        <w:t xml:space="preserve">[17] H. </w:t>
      </w:r>
      <w:proofErr w:type="spellStart"/>
      <w:r w:rsidRPr="0027133D">
        <w:rPr>
          <w:rFonts w:ascii="Arial" w:hAnsi="Arial" w:cs="Arial"/>
          <w:sz w:val="14"/>
          <w:szCs w:val="14"/>
        </w:rPr>
        <w:t>Gulyàs</w:t>
      </w:r>
      <w:proofErr w:type="spellEnd"/>
      <w:r w:rsidRPr="0027133D">
        <w:rPr>
          <w:rFonts w:ascii="Arial" w:hAnsi="Arial" w:cs="Arial"/>
          <w:sz w:val="14"/>
          <w:szCs w:val="14"/>
        </w:rPr>
        <w:t>, A.</w:t>
      </w:r>
      <w:r w:rsidR="00D85113">
        <w:rPr>
          <w:rFonts w:ascii="Arial" w:hAnsi="Arial" w:cs="Arial"/>
          <w:sz w:val="14"/>
          <w:szCs w:val="14"/>
        </w:rPr>
        <w:t xml:space="preserve"> </w:t>
      </w:r>
      <w:r w:rsidRPr="0027133D">
        <w:rPr>
          <w:rFonts w:ascii="Arial" w:hAnsi="Arial" w:cs="Arial"/>
          <w:sz w:val="14"/>
          <w:szCs w:val="14"/>
        </w:rPr>
        <w:t xml:space="preserve">C. </w:t>
      </w:r>
      <w:proofErr w:type="spellStart"/>
      <w:r w:rsidRPr="0027133D">
        <w:rPr>
          <w:rFonts w:ascii="Arial" w:hAnsi="Arial" w:cs="Arial"/>
          <w:sz w:val="14"/>
          <w:szCs w:val="14"/>
        </w:rPr>
        <w:t>Bényei</w:t>
      </w:r>
      <w:proofErr w:type="spellEnd"/>
      <w:r w:rsidRPr="0027133D">
        <w:rPr>
          <w:rFonts w:ascii="Arial" w:hAnsi="Arial" w:cs="Arial"/>
          <w:sz w:val="14"/>
          <w:szCs w:val="14"/>
        </w:rPr>
        <w:t xml:space="preserve">, J. </w:t>
      </w:r>
      <w:proofErr w:type="spellStart"/>
      <w:r w:rsidRPr="0027133D">
        <w:rPr>
          <w:rFonts w:ascii="Arial" w:hAnsi="Arial" w:cs="Arial"/>
          <w:sz w:val="14"/>
          <w:szCs w:val="14"/>
        </w:rPr>
        <w:t>Bakos</w:t>
      </w:r>
      <w:proofErr w:type="spellEnd"/>
      <w:r w:rsidRPr="0027133D">
        <w:rPr>
          <w:rFonts w:ascii="Arial" w:hAnsi="Arial" w:cs="Arial"/>
          <w:sz w:val="14"/>
          <w:szCs w:val="14"/>
        </w:rPr>
        <w:t xml:space="preserve">, </w:t>
      </w:r>
      <w:proofErr w:type="spellStart"/>
      <w:r w:rsidRPr="0027133D">
        <w:rPr>
          <w:rFonts w:ascii="Arial" w:hAnsi="Arial" w:cs="Arial"/>
          <w:i/>
          <w:sz w:val="14"/>
          <w:szCs w:val="14"/>
        </w:rPr>
        <w:t>Inorg</w:t>
      </w:r>
      <w:proofErr w:type="spellEnd"/>
      <w:r w:rsidRPr="0027133D">
        <w:rPr>
          <w:rFonts w:ascii="Arial" w:hAnsi="Arial" w:cs="Arial"/>
          <w:i/>
          <w:sz w:val="14"/>
          <w:szCs w:val="14"/>
        </w:rPr>
        <w:t xml:space="preserve">. </w:t>
      </w:r>
      <w:proofErr w:type="spellStart"/>
      <w:r w:rsidRPr="0027133D">
        <w:rPr>
          <w:rFonts w:ascii="Arial" w:hAnsi="Arial" w:cs="Arial"/>
          <w:i/>
          <w:sz w:val="14"/>
          <w:szCs w:val="14"/>
          <w:lang w:val="it-IT"/>
        </w:rPr>
        <w:t>Chim</w:t>
      </w:r>
      <w:proofErr w:type="spellEnd"/>
      <w:r w:rsidRPr="0027133D">
        <w:rPr>
          <w:rFonts w:ascii="Arial" w:hAnsi="Arial" w:cs="Arial"/>
          <w:i/>
          <w:sz w:val="14"/>
          <w:szCs w:val="14"/>
          <w:lang w:val="it-IT"/>
        </w:rPr>
        <w:t>. Acta</w:t>
      </w:r>
      <w:r w:rsidRPr="0027133D">
        <w:rPr>
          <w:rFonts w:ascii="Arial" w:hAnsi="Arial" w:cs="Arial"/>
          <w:sz w:val="14"/>
          <w:szCs w:val="14"/>
          <w:lang w:val="it-IT"/>
        </w:rPr>
        <w:t xml:space="preserve"> </w:t>
      </w:r>
      <w:r w:rsidRPr="0027133D">
        <w:rPr>
          <w:rFonts w:ascii="Arial" w:hAnsi="Arial" w:cs="Arial"/>
          <w:b/>
          <w:sz w:val="14"/>
          <w:szCs w:val="14"/>
          <w:lang w:val="it-IT"/>
        </w:rPr>
        <w:t>2004</w:t>
      </w:r>
      <w:r w:rsidRPr="0027133D">
        <w:rPr>
          <w:rFonts w:ascii="Arial" w:hAnsi="Arial" w:cs="Arial"/>
          <w:sz w:val="14"/>
          <w:szCs w:val="14"/>
          <w:lang w:val="it-IT"/>
        </w:rPr>
        <w:t xml:space="preserve">, </w:t>
      </w:r>
      <w:r w:rsidRPr="0027133D">
        <w:rPr>
          <w:rFonts w:ascii="Arial" w:hAnsi="Arial" w:cs="Arial"/>
          <w:i/>
          <w:sz w:val="14"/>
          <w:szCs w:val="14"/>
          <w:lang w:val="it-IT"/>
        </w:rPr>
        <w:t>357</w:t>
      </w:r>
      <w:r w:rsidRPr="0027133D">
        <w:rPr>
          <w:rFonts w:ascii="Arial" w:hAnsi="Arial" w:cs="Arial"/>
          <w:sz w:val="14"/>
          <w:szCs w:val="14"/>
          <w:lang w:val="it-IT"/>
        </w:rPr>
        <w:t>, 3094-3098.</w:t>
      </w:r>
    </w:p>
    <w:p w:rsidR="0099139A" w:rsidRPr="0027133D" w:rsidRDefault="0099139A" w:rsidP="00BB245C">
      <w:pPr>
        <w:spacing w:line="240" w:lineRule="auto"/>
        <w:jc w:val="both"/>
        <w:rPr>
          <w:rFonts w:ascii="Arial" w:hAnsi="Arial" w:cs="Arial"/>
          <w:sz w:val="14"/>
          <w:szCs w:val="14"/>
          <w:lang w:val="en-US"/>
        </w:rPr>
      </w:pPr>
      <w:r w:rsidRPr="0027133D">
        <w:rPr>
          <w:rFonts w:ascii="Arial" w:hAnsi="Arial" w:cs="Arial"/>
          <w:snapToGrid w:val="0"/>
          <w:sz w:val="14"/>
          <w:szCs w:val="14"/>
          <w:lang w:val="it-IT"/>
        </w:rPr>
        <w:lastRenderedPageBreak/>
        <w:t xml:space="preserve">[18] </w:t>
      </w:r>
      <w:r w:rsidRPr="0027133D">
        <w:rPr>
          <w:rFonts w:ascii="Arial" w:hAnsi="Arial" w:cs="Arial"/>
          <w:sz w:val="14"/>
          <w:szCs w:val="14"/>
          <w:lang w:val="it-IT"/>
        </w:rPr>
        <w:t>G. Neri, G. Rizzo, L. De Luca, A. Donato, M.</w:t>
      </w:r>
      <w:r w:rsidR="00D85113">
        <w:rPr>
          <w:rFonts w:ascii="Arial" w:hAnsi="Arial" w:cs="Arial"/>
          <w:sz w:val="14"/>
          <w:szCs w:val="14"/>
          <w:lang w:val="it-IT"/>
        </w:rPr>
        <w:t xml:space="preserve"> </w:t>
      </w:r>
      <w:r w:rsidRPr="0027133D">
        <w:rPr>
          <w:rFonts w:ascii="Arial" w:hAnsi="Arial" w:cs="Arial"/>
          <w:sz w:val="14"/>
          <w:szCs w:val="14"/>
          <w:lang w:val="it-IT"/>
        </w:rPr>
        <w:t xml:space="preserve">G. Mugolino and R. Pietropaolo, </w:t>
      </w:r>
      <w:proofErr w:type="spellStart"/>
      <w:r w:rsidRPr="0027133D">
        <w:rPr>
          <w:rFonts w:ascii="Arial" w:hAnsi="Arial" w:cs="Arial"/>
          <w:i/>
          <w:sz w:val="14"/>
          <w:szCs w:val="14"/>
          <w:lang w:val="it-IT"/>
        </w:rPr>
        <w:t>React</w:t>
      </w:r>
      <w:proofErr w:type="spellEnd"/>
      <w:r w:rsidRPr="0027133D">
        <w:rPr>
          <w:rFonts w:ascii="Arial" w:hAnsi="Arial" w:cs="Arial"/>
          <w:i/>
          <w:sz w:val="14"/>
          <w:szCs w:val="14"/>
          <w:lang w:val="it-IT"/>
        </w:rPr>
        <w:t xml:space="preserve">. </w:t>
      </w:r>
      <w:proofErr w:type="spellStart"/>
      <w:r w:rsidRPr="0027133D">
        <w:rPr>
          <w:rFonts w:ascii="Arial" w:hAnsi="Arial" w:cs="Arial"/>
          <w:i/>
          <w:sz w:val="14"/>
          <w:szCs w:val="14"/>
          <w:lang w:val="en-US"/>
        </w:rPr>
        <w:t>Kinet</w:t>
      </w:r>
      <w:proofErr w:type="spellEnd"/>
      <w:r w:rsidRPr="0027133D">
        <w:rPr>
          <w:rFonts w:ascii="Arial" w:hAnsi="Arial" w:cs="Arial"/>
          <w:i/>
          <w:sz w:val="14"/>
          <w:szCs w:val="14"/>
          <w:lang w:val="en-US"/>
        </w:rPr>
        <w:t xml:space="preserve">. </w:t>
      </w:r>
      <w:proofErr w:type="spellStart"/>
      <w:r w:rsidRPr="0027133D">
        <w:rPr>
          <w:rFonts w:ascii="Arial" w:hAnsi="Arial" w:cs="Arial"/>
          <w:i/>
          <w:sz w:val="14"/>
          <w:szCs w:val="14"/>
          <w:lang w:val="en-US"/>
        </w:rPr>
        <w:t>Catal</w:t>
      </w:r>
      <w:proofErr w:type="spellEnd"/>
      <w:r w:rsidRPr="0027133D">
        <w:rPr>
          <w:rFonts w:ascii="Arial" w:hAnsi="Arial" w:cs="Arial"/>
          <w:i/>
          <w:sz w:val="14"/>
          <w:szCs w:val="14"/>
          <w:lang w:val="en-US"/>
        </w:rPr>
        <w:t>. Lett.</w:t>
      </w:r>
      <w:r w:rsidRPr="0027133D">
        <w:rPr>
          <w:rFonts w:ascii="Arial" w:hAnsi="Arial" w:cs="Arial"/>
          <w:sz w:val="14"/>
          <w:szCs w:val="14"/>
          <w:lang w:val="en-US"/>
        </w:rPr>
        <w:t xml:space="preserve"> </w:t>
      </w:r>
      <w:r w:rsidRPr="0027133D">
        <w:rPr>
          <w:rFonts w:ascii="Arial" w:hAnsi="Arial" w:cs="Arial"/>
          <w:b/>
          <w:sz w:val="14"/>
          <w:szCs w:val="14"/>
          <w:lang w:val="en-US"/>
        </w:rPr>
        <w:t>2008</w:t>
      </w:r>
      <w:r w:rsidRPr="0027133D">
        <w:rPr>
          <w:rFonts w:ascii="Arial" w:hAnsi="Arial" w:cs="Arial"/>
          <w:sz w:val="14"/>
          <w:szCs w:val="14"/>
          <w:lang w:val="en-US"/>
        </w:rPr>
        <w:t xml:space="preserve">, </w:t>
      </w:r>
      <w:r w:rsidRPr="0027133D">
        <w:rPr>
          <w:rFonts w:ascii="Arial" w:hAnsi="Arial" w:cs="Arial"/>
          <w:i/>
          <w:sz w:val="14"/>
          <w:szCs w:val="14"/>
          <w:lang w:val="en-US"/>
        </w:rPr>
        <w:t>93</w:t>
      </w:r>
      <w:r w:rsidRPr="0027133D">
        <w:rPr>
          <w:rFonts w:ascii="Arial" w:hAnsi="Arial" w:cs="Arial"/>
          <w:sz w:val="14"/>
          <w:szCs w:val="14"/>
          <w:lang w:val="en-US"/>
        </w:rPr>
        <w:t>, 193-202.</w:t>
      </w:r>
    </w:p>
    <w:p w:rsidR="0099139A" w:rsidRPr="0027133D" w:rsidRDefault="0099139A" w:rsidP="00BB245C">
      <w:pPr>
        <w:autoSpaceDE w:val="0"/>
        <w:autoSpaceDN w:val="0"/>
        <w:adjustRightInd w:val="0"/>
        <w:spacing w:line="240" w:lineRule="auto"/>
        <w:jc w:val="both"/>
        <w:rPr>
          <w:rFonts w:ascii="Arial" w:hAnsi="Arial" w:cs="Arial"/>
          <w:noProof/>
          <w:sz w:val="14"/>
          <w:szCs w:val="14"/>
          <w:lang w:val="en-US"/>
        </w:rPr>
      </w:pPr>
      <w:bookmarkStart w:id="34" w:name="_Hlk531270937"/>
      <w:r w:rsidRPr="0027133D">
        <w:rPr>
          <w:rFonts w:ascii="Arial" w:hAnsi="Arial" w:cs="Arial"/>
          <w:bCs/>
          <w:color w:val="231F20"/>
          <w:sz w:val="14"/>
          <w:szCs w:val="14"/>
          <w:lang w:val="en-US"/>
        </w:rPr>
        <w:t xml:space="preserve">[19] </w:t>
      </w:r>
      <w:r w:rsidRPr="0027133D">
        <w:rPr>
          <w:rFonts w:ascii="Arial" w:hAnsi="Arial" w:cs="Arial"/>
          <w:i/>
          <w:iCs/>
          <w:noProof/>
          <w:sz w:val="14"/>
          <w:szCs w:val="14"/>
          <w:lang w:val="en-US"/>
        </w:rPr>
        <w:t>Industrial Catalysis: A Practical Approach</w:t>
      </w:r>
      <w:r w:rsidRPr="0027133D">
        <w:rPr>
          <w:rFonts w:ascii="Arial" w:hAnsi="Arial" w:cs="Arial"/>
          <w:noProof/>
          <w:sz w:val="14"/>
          <w:szCs w:val="14"/>
          <w:lang w:val="en-US"/>
        </w:rPr>
        <w:t xml:space="preserve">, </w:t>
      </w:r>
      <w:r w:rsidR="006407C5" w:rsidRPr="0027133D">
        <w:rPr>
          <w:rFonts w:ascii="Arial" w:hAnsi="Arial" w:cs="Arial"/>
          <w:noProof/>
          <w:sz w:val="14"/>
          <w:szCs w:val="14"/>
          <w:lang w:val="en-US"/>
        </w:rPr>
        <w:t xml:space="preserve">(Ed. J. Hagen), </w:t>
      </w:r>
      <w:r w:rsidRPr="0027133D">
        <w:rPr>
          <w:rFonts w:ascii="Arial" w:hAnsi="Arial" w:cs="Arial"/>
          <w:noProof/>
          <w:sz w:val="14"/>
          <w:szCs w:val="14"/>
          <w:lang w:val="en-US"/>
        </w:rPr>
        <w:t xml:space="preserve">Wiley VCH, Weinheim, </w:t>
      </w:r>
      <w:r w:rsidRPr="0027133D">
        <w:rPr>
          <w:rFonts w:ascii="Arial" w:hAnsi="Arial" w:cs="Arial"/>
          <w:b/>
          <w:noProof/>
          <w:sz w:val="14"/>
          <w:szCs w:val="14"/>
          <w:lang w:val="en-US"/>
        </w:rPr>
        <w:t>2006</w:t>
      </w:r>
      <w:r w:rsidRPr="0027133D">
        <w:rPr>
          <w:rFonts w:ascii="Arial" w:hAnsi="Arial" w:cs="Arial"/>
          <w:noProof/>
          <w:sz w:val="14"/>
          <w:szCs w:val="14"/>
          <w:lang w:val="en-US"/>
        </w:rPr>
        <w:t>.</w:t>
      </w:r>
    </w:p>
    <w:bookmarkEnd w:id="34"/>
    <w:p w:rsidR="0099139A" w:rsidRPr="0027133D" w:rsidRDefault="0099139A" w:rsidP="00BB245C">
      <w:pPr>
        <w:spacing w:line="240" w:lineRule="auto"/>
        <w:jc w:val="both"/>
        <w:rPr>
          <w:rFonts w:ascii="Arial" w:hAnsi="Arial" w:cs="Arial"/>
          <w:sz w:val="14"/>
          <w:szCs w:val="14"/>
          <w:lang w:val="en-US"/>
        </w:rPr>
      </w:pPr>
      <w:r w:rsidRPr="0027133D">
        <w:rPr>
          <w:rFonts w:ascii="Arial" w:hAnsi="Arial" w:cs="Arial"/>
          <w:sz w:val="14"/>
          <w:szCs w:val="14"/>
          <w:lang w:val="en-US"/>
        </w:rPr>
        <w:t xml:space="preserve">[20] M. </w:t>
      </w:r>
      <w:proofErr w:type="spellStart"/>
      <w:r w:rsidRPr="0027133D">
        <w:rPr>
          <w:rFonts w:ascii="Arial" w:hAnsi="Arial" w:cs="Arial"/>
          <w:sz w:val="14"/>
          <w:szCs w:val="14"/>
          <w:lang w:val="en-US"/>
        </w:rPr>
        <w:t>Kołodziej</w:t>
      </w:r>
      <w:proofErr w:type="spellEnd"/>
      <w:r w:rsidRPr="0027133D">
        <w:rPr>
          <w:rFonts w:ascii="Arial" w:hAnsi="Arial" w:cs="Arial"/>
          <w:sz w:val="14"/>
          <w:szCs w:val="14"/>
          <w:lang w:val="en-US"/>
        </w:rPr>
        <w:t xml:space="preserve">, A. </w:t>
      </w:r>
      <w:proofErr w:type="spellStart"/>
      <w:r w:rsidRPr="0027133D">
        <w:rPr>
          <w:rFonts w:ascii="Arial" w:hAnsi="Arial" w:cs="Arial"/>
          <w:sz w:val="14"/>
          <w:szCs w:val="14"/>
          <w:lang w:val="en-US"/>
        </w:rPr>
        <w:t>Drelinkiewicz</w:t>
      </w:r>
      <w:proofErr w:type="spellEnd"/>
      <w:r w:rsidRPr="0027133D">
        <w:rPr>
          <w:rFonts w:ascii="Arial" w:eastAsia="MPJLH H+ MTSY" w:hAnsi="Arial" w:cs="Arial"/>
          <w:sz w:val="14"/>
          <w:szCs w:val="14"/>
          <w:lang w:val="en-US"/>
        </w:rPr>
        <w:t xml:space="preserve">, E. </w:t>
      </w:r>
      <w:proofErr w:type="spellStart"/>
      <w:r w:rsidRPr="0027133D">
        <w:rPr>
          <w:rFonts w:ascii="Arial" w:eastAsia="MPJLH H+ MTSY" w:hAnsi="Arial" w:cs="Arial"/>
          <w:sz w:val="14"/>
          <w:szCs w:val="14"/>
          <w:lang w:val="en-US"/>
        </w:rPr>
        <w:t>Lalik</w:t>
      </w:r>
      <w:proofErr w:type="spellEnd"/>
      <w:r w:rsidRPr="0027133D">
        <w:rPr>
          <w:rFonts w:ascii="Arial" w:eastAsia="MPJLH H+ MTSY" w:hAnsi="Arial" w:cs="Arial"/>
          <w:sz w:val="14"/>
          <w:szCs w:val="14"/>
          <w:lang w:val="en-US"/>
        </w:rPr>
        <w:t xml:space="preserve">, J. </w:t>
      </w:r>
      <w:proofErr w:type="spellStart"/>
      <w:r w:rsidRPr="0027133D">
        <w:rPr>
          <w:rFonts w:ascii="Arial" w:eastAsia="MPJLH H+ MTSY" w:hAnsi="Arial" w:cs="Arial"/>
          <w:sz w:val="14"/>
          <w:szCs w:val="14"/>
          <w:lang w:val="en-US"/>
        </w:rPr>
        <w:t>Gurgul</w:t>
      </w:r>
      <w:proofErr w:type="spellEnd"/>
      <w:r w:rsidRPr="0027133D">
        <w:rPr>
          <w:rFonts w:ascii="Arial" w:eastAsia="MPJLH H+ MTSY" w:hAnsi="Arial" w:cs="Arial"/>
          <w:sz w:val="14"/>
          <w:szCs w:val="14"/>
          <w:lang w:val="en-US"/>
        </w:rPr>
        <w:t xml:space="preserve">, D. </w:t>
      </w:r>
      <w:proofErr w:type="spellStart"/>
      <w:r w:rsidRPr="0027133D">
        <w:rPr>
          <w:rFonts w:ascii="Arial" w:eastAsia="MPJLH H+ MTSY" w:hAnsi="Arial" w:cs="Arial"/>
          <w:sz w:val="14"/>
          <w:szCs w:val="14"/>
          <w:lang w:val="en-US"/>
        </w:rPr>
        <w:t>Duraczy´nska</w:t>
      </w:r>
      <w:proofErr w:type="spellEnd"/>
      <w:r w:rsidRPr="0027133D">
        <w:rPr>
          <w:rFonts w:ascii="Arial" w:eastAsia="MPJLH H+ MTSY" w:hAnsi="Arial" w:cs="Arial"/>
          <w:sz w:val="14"/>
          <w:szCs w:val="14"/>
          <w:lang w:val="en-US"/>
        </w:rPr>
        <w:t xml:space="preserve">, R. </w:t>
      </w:r>
      <w:proofErr w:type="spellStart"/>
      <w:r w:rsidRPr="0027133D">
        <w:rPr>
          <w:rFonts w:ascii="Arial" w:eastAsia="MPJLH H+ MTSY" w:hAnsi="Arial" w:cs="Arial"/>
          <w:sz w:val="14"/>
          <w:szCs w:val="14"/>
          <w:lang w:val="en-US"/>
        </w:rPr>
        <w:t>Kosydar</w:t>
      </w:r>
      <w:proofErr w:type="spellEnd"/>
      <w:r w:rsidRPr="0027133D">
        <w:rPr>
          <w:rFonts w:ascii="Arial" w:eastAsia="MPJLH H+ MTSY" w:hAnsi="Arial" w:cs="Arial"/>
          <w:sz w:val="14"/>
          <w:szCs w:val="14"/>
          <w:lang w:val="en-US"/>
        </w:rPr>
        <w:t xml:space="preserve">, </w:t>
      </w:r>
      <w:r w:rsidRPr="0027133D">
        <w:rPr>
          <w:rFonts w:ascii="Arial" w:hAnsi="Arial" w:cs="Arial"/>
          <w:i/>
          <w:sz w:val="14"/>
          <w:szCs w:val="14"/>
          <w:lang w:val="en-US"/>
        </w:rPr>
        <w:t xml:space="preserve">Appl. </w:t>
      </w:r>
      <w:proofErr w:type="spellStart"/>
      <w:r w:rsidRPr="0027133D">
        <w:rPr>
          <w:rFonts w:ascii="Arial" w:hAnsi="Arial" w:cs="Arial"/>
          <w:i/>
          <w:sz w:val="14"/>
          <w:szCs w:val="14"/>
          <w:lang w:val="en-US"/>
        </w:rPr>
        <w:t>Catal</w:t>
      </w:r>
      <w:proofErr w:type="spellEnd"/>
      <w:r w:rsidRPr="0027133D">
        <w:rPr>
          <w:rFonts w:ascii="Arial" w:hAnsi="Arial" w:cs="Arial"/>
          <w:i/>
          <w:sz w:val="14"/>
          <w:szCs w:val="14"/>
          <w:lang w:val="en-US"/>
        </w:rPr>
        <w:t>. A: Gen</w:t>
      </w:r>
      <w:r w:rsidRPr="0027133D">
        <w:rPr>
          <w:rFonts w:ascii="Arial" w:hAnsi="Arial" w:cs="Arial"/>
          <w:sz w:val="14"/>
          <w:szCs w:val="14"/>
          <w:lang w:val="en-US"/>
        </w:rPr>
        <w:t xml:space="preserve">. </w:t>
      </w:r>
      <w:r w:rsidRPr="0027133D">
        <w:rPr>
          <w:rFonts w:ascii="Arial" w:hAnsi="Arial" w:cs="Arial"/>
          <w:b/>
          <w:sz w:val="14"/>
          <w:szCs w:val="14"/>
          <w:lang w:val="en-US"/>
        </w:rPr>
        <w:t>2016</w:t>
      </w:r>
      <w:r w:rsidRPr="0027133D">
        <w:rPr>
          <w:rFonts w:ascii="Arial" w:hAnsi="Arial" w:cs="Arial"/>
          <w:sz w:val="14"/>
          <w:szCs w:val="14"/>
          <w:lang w:val="en-US"/>
        </w:rPr>
        <w:t xml:space="preserve">, </w:t>
      </w:r>
      <w:r w:rsidRPr="0027133D">
        <w:rPr>
          <w:rFonts w:ascii="Arial" w:hAnsi="Arial" w:cs="Arial"/>
          <w:i/>
          <w:sz w:val="14"/>
          <w:szCs w:val="14"/>
          <w:lang w:val="en-US"/>
        </w:rPr>
        <w:t>515</w:t>
      </w:r>
      <w:r w:rsidRPr="0027133D">
        <w:rPr>
          <w:rFonts w:ascii="Arial" w:hAnsi="Arial" w:cs="Arial"/>
          <w:sz w:val="14"/>
          <w:szCs w:val="14"/>
          <w:lang w:val="en-US"/>
        </w:rPr>
        <w:t>, 60-71.</w:t>
      </w:r>
    </w:p>
    <w:p w:rsidR="0099139A" w:rsidRPr="0027133D" w:rsidRDefault="0099139A" w:rsidP="00BB245C">
      <w:pPr>
        <w:spacing w:line="240" w:lineRule="auto"/>
        <w:rPr>
          <w:rFonts w:ascii="Arial" w:hAnsi="Arial" w:cs="Arial"/>
          <w:sz w:val="14"/>
          <w:szCs w:val="14"/>
          <w:lang w:val="en-US"/>
        </w:rPr>
      </w:pPr>
      <w:r w:rsidRPr="0027133D">
        <w:rPr>
          <w:rFonts w:ascii="Arial" w:hAnsi="Arial" w:cs="Arial"/>
          <w:noProof/>
          <w:sz w:val="14"/>
          <w:szCs w:val="14"/>
          <w:lang w:val="en-US"/>
        </w:rPr>
        <w:t>[21] D.D.Falcone, J.</w:t>
      </w:r>
      <w:r w:rsidR="00D85113">
        <w:rPr>
          <w:rFonts w:ascii="Arial" w:hAnsi="Arial" w:cs="Arial"/>
          <w:noProof/>
          <w:sz w:val="14"/>
          <w:szCs w:val="14"/>
          <w:lang w:val="en-US"/>
        </w:rPr>
        <w:t xml:space="preserve"> </w:t>
      </w:r>
      <w:r w:rsidRPr="0027133D">
        <w:rPr>
          <w:rFonts w:ascii="Arial" w:hAnsi="Arial" w:cs="Arial"/>
          <w:noProof/>
          <w:sz w:val="14"/>
          <w:szCs w:val="14"/>
          <w:lang w:val="en-US"/>
        </w:rPr>
        <w:t>H.Hack, R.</w:t>
      </w:r>
      <w:r w:rsidR="00D85113">
        <w:rPr>
          <w:rFonts w:ascii="Arial" w:hAnsi="Arial" w:cs="Arial"/>
          <w:noProof/>
          <w:sz w:val="14"/>
          <w:szCs w:val="14"/>
          <w:lang w:val="en-US"/>
        </w:rPr>
        <w:t xml:space="preserve"> </w:t>
      </w:r>
      <w:r w:rsidRPr="0027133D">
        <w:rPr>
          <w:rFonts w:ascii="Arial" w:hAnsi="Arial" w:cs="Arial"/>
          <w:noProof/>
          <w:sz w:val="14"/>
          <w:szCs w:val="14"/>
          <w:lang w:val="en-US"/>
        </w:rPr>
        <w:t>J.</w:t>
      </w:r>
      <w:r w:rsidR="00D85113">
        <w:rPr>
          <w:rFonts w:ascii="Arial" w:hAnsi="Arial" w:cs="Arial"/>
          <w:noProof/>
          <w:sz w:val="14"/>
          <w:szCs w:val="14"/>
          <w:lang w:val="en-US"/>
        </w:rPr>
        <w:t xml:space="preserve"> </w:t>
      </w:r>
      <w:r w:rsidRPr="0027133D">
        <w:rPr>
          <w:rFonts w:ascii="Arial" w:hAnsi="Arial" w:cs="Arial"/>
          <w:noProof/>
          <w:sz w:val="14"/>
          <w:szCs w:val="14"/>
          <w:lang w:val="en-US"/>
        </w:rPr>
        <w:t xml:space="preserve">Davis, </w:t>
      </w:r>
      <w:r w:rsidRPr="0027133D">
        <w:rPr>
          <w:rFonts w:ascii="Arial" w:hAnsi="Arial" w:cs="Arial"/>
          <w:i/>
          <w:iCs/>
          <w:noProof/>
          <w:sz w:val="14"/>
          <w:szCs w:val="14"/>
          <w:lang w:val="en-US"/>
        </w:rPr>
        <w:t>ChemCatChem</w:t>
      </w:r>
      <w:r w:rsidRPr="0027133D">
        <w:rPr>
          <w:rFonts w:ascii="Arial" w:hAnsi="Arial" w:cs="Arial"/>
          <w:noProof/>
          <w:sz w:val="14"/>
          <w:szCs w:val="14"/>
          <w:lang w:val="en-US"/>
        </w:rPr>
        <w:t xml:space="preserve"> </w:t>
      </w:r>
      <w:r w:rsidRPr="0027133D">
        <w:rPr>
          <w:rFonts w:ascii="Arial" w:hAnsi="Arial" w:cs="Arial"/>
          <w:b/>
          <w:noProof/>
          <w:sz w:val="14"/>
          <w:szCs w:val="14"/>
          <w:lang w:val="en-US"/>
        </w:rPr>
        <w:t>2016</w:t>
      </w:r>
      <w:r w:rsidRPr="0027133D">
        <w:rPr>
          <w:rFonts w:ascii="Arial" w:hAnsi="Arial" w:cs="Arial"/>
          <w:noProof/>
          <w:sz w:val="14"/>
          <w:szCs w:val="14"/>
          <w:lang w:val="en-US"/>
        </w:rPr>
        <w:t xml:space="preserve">, </w:t>
      </w:r>
      <w:r w:rsidRPr="0027133D">
        <w:rPr>
          <w:rFonts w:ascii="Arial" w:hAnsi="Arial" w:cs="Arial"/>
          <w:i/>
          <w:noProof/>
          <w:sz w:val="14"/>
          <w:szCs w:val="14"/>
          <w:lang w:val="en-US"/>
        </w:rPr>
        <w:t>8</w:t>
      </w:r>
      <w:r w:rsidRPr="0027133D">
        <w:rPr>
          <w:rFonts w:ascii="Arial" w:hAnsi="Arial" w:cs="Arial"/>
          <w:noProof/>
          <w:sz w:val="14"/>
          <w:szCs w:val="14"/>
          <w:lang w:val="en-US"/>
        </w:rPr>
        <w:t>,</w:t>
      </w:r>
      <w:r w:rsidRPr="0027133D">
        <w:rPr>
          <w:rFonts w:ascii="Arial" w:hAnsi="Arial" w:cs="Arial"/>
          <w:b/>
          <w:noProof/>
          <w:sz w:val="14"/>
          <w:szCs w:val="14"/>
          <w:lang w:val="en-US"/>
        </w:rPr>
        <w:t xml:space="preserve"> </w:t>
      </w:r>
      <w:r w:rsidRPr="0027133D">
        <w:rPr>
          <w:rFonts w:ascii="Arial" w:hAnsi="Arial" w:cs="Arial"/>
          <w:noProof/>
          <w:sz w:val="14"/>
          <w:szCs w:val="14"/>
          <w:lang w:val="en-US"/>
        </w:rPr>
        <w:t>1074-1075.</w:t>
      </w:r>
    </w:p>
    <w:p w:rsidR="0099139A" w:rsidRPr="0027133D" w:rsidRDefault="0099139A" w:rsidP="00BB245C">
      <w:pPr>
        <w:spacing w:line="240" w:lineRule="auto"/>
        <w:rPr>
          <w:rFonts w:ascii="Arial" w:hAnsi="Arial" w:cs="Arial"/>
          <w:noProof/>
          <w:sz w:val="14"/>
          <w:szCs w:val="14"/>
          <w:lang w:val="en-US"/>
        </w:rPr>
      </w:pPr>
      <w:r w:rsidRPr="0027133D">
        <w:rPr>
          <w:rFonts w:ascii="Arial" w:hAnsi="Arial" w:cs="Arial"/>
          <w:sz w:val="14"/>
          <w:szCs w:val="14"/>
          <w:lang w:val="en-US"/>
        </w:rPr>
        <w:t xml:space="preserve">[22] M. Chatterjee, Y </w:t>
      </w:r>
      <w:proofErr w:type="spellStart"/>
      <w:r w:rsidRPr="0027133D">
        <w:rPr>
          <w:rFonts w:ascii="Arial" w:hAnsi="Arial" w:cs="Arial"/>
          <w:sz w:val="14"/>
          <w:szCs w:val="14"/>
          <w:lang w:val="en-US"/>
        </w:rPr>
        <w:t>Ikushima</w:t>
      </w:r>
      <w:proofErr w:type="spellEnd"/>
      <w:r w:rsidRPr="0027133D">
        <w:rPr>
          <w:rFonts w:ascii="Arial" w:hAnsi="Arial" w:cs="Arial"/>
          <w:sz w:val="14"/>
          <w:szCs w:val="14"/>
          <w:lang w:val="en-US"/>
        </w:rPr>
        <w:t xml:space="preserve">, F.-Y. Zhao, </w:t>
      </w:r>
      <w:proofErr w:type="spellStart"/>
      <w:r w:rsidRPr="0027133D">
        <w:rPr>
          <w:rFonts w:ascii="Arial" w:hAnsi="Arial" w:cs="Arial"/>
          <w:i/>
          <w:sz w:val="14"/>
          <w:szCs w:val="14"/>
          <w:lang w:val="en-US"/>
        </w:rPr>
        <w:t>Catal</w:t>
      </w:r>
      <w:proofErr w:type="spellEnd"/>
      <w:r w:rsidRPr="0027133D">
        <w:rPr>
          <w:rFonts w:ascii="Arial" w:hAnsi="Arial" w:cs="Arial"/>
          <w:i/>
          <w:sz w:val="14"/>
          <w:szCs w:val="14"/>
          <w:lang w:val="en-US"/>
        </w:rPr>
        <w:t>. Lett</w:t>
      </w:r>
      <w:r w:rsidRPr="0027133D">
        <w:rPr>
          <w:rFonts w:ascii="Arial" w:hAnsi="Arial" w:cs="Arial"/>
          <w:sz w:val="14"/>
          <w:szCs w:val="14"/>
          <w:lang w:val="en-US"/>
        </w:rPr>
        <w:t xml:space="preserve">. </w:t>
      </w:r>
      <w:r w:rsidRPr="0027133D">
        <w:rPr>
          <w:rFonts w:ascii="Arial" w:hAnsi="Arial" w:cs="Arial"/>
          <w:b/>
          <w:sz w:val="14"/>
          <w:szCs w:val="14"/>
          <w:lang w:val="en-US"/>
        </w:rPr>
        <w:t>2002</w:t>
      </w:r>
      <w:r w:rsidRPr="0027133D">
        <w:rPr>
          <w:rFonts w:ascii="Arial" w:hAnsi="Arial" w:cs="Arial"/>
          <w:sz w:val="14"/>
          <w:szCs w:val="14"/>
          <w:lang w:val="en-US"/>
        </w:rPr>
        <w:t xml:space="preserve">, </w:t>
      </w:r>
      <w:r w:rsidRPr="0027133D">
        <w:rPr>
          <w:rFonts w:ascii="Arial" w:hAnsi="Arial" w:cs="Arial"/>
          <w:i/>
          <w:sz w:val="14"/>
          <w:szCs w:val="14"/>
          <w:lang w:val="en-US"/>
        </w:rPr>
        <w:t>82</w:t>
      </w:r>
      <w:r w:rsidRPr="0027133D">
        <w:rPr>
          <w:rFonts w:ascii="Arial" w:hAnsi="Arial" w:cs="Arial"/>
          <w:sz w:val="14"/>
          <w:szCs w:val="14"/>
          <w:lang w:val="en-US"/>
        </w:rPr>
        <w:t>, 141-144.</w:t>
      </w:r>
    </w:p>
    <w:p w:rsidR="0099139A" w:rsidRPr="0027133D" w:rsidRDefault="0099139A" w:rsidP="00BB245C">
      <w:pPr>
        <w:autoSpaceDE w:val="0"/>
        <w:autoSpaceDN w:val="0"/>
        <w:adjustRightInd w:val="0"/>
        <w:spacing w:line="240" w:lineRule="auto"/>
        <w:rPr>
          <w:rFonts w:ascii="Arial" w:hAnsi="Arial" w:cs="Arial"/>
          <w:color w:val="231F20"/>
          <w:sz w:val="14"/>
          <w:szCs w:val="14"/>
          <w:lang w:val="en-US"/>
        </w:rPr>
      </w:pPr>
      <w:r w:rsidRPr="0027133D">
        <w:rPr>
          <w:rFonts w:ascii="Arial" w:hAnsi="Arial" w:cs="Arial"/>
          <w:sz w:val="14"/>
          <w:szCs w:val="14"/>
          <w:lang w:val="en-US"/>
        </w:rPr>
        <w:t xml:space="preserve">[23] </w:t>
      </w:r>
      <w:r w:rsidRPr="0027133D">
        <w:rPr>
          <w:rFonts w:ascii="Arial" w:hAnsi="Arial" w:cs="Arial"/>
          <w:bCs/>
          <w:color w:val="231F20"/>
          <w:sz w:val="14"/>
          <w:szCs w:val="14"/>
          <w:lang w:val="en-US"/>
        </w:rPr>
        <w:t xml:space="preserve">C. </w:t>
      </w:r>
      <w:proofErr w:type="spellStart"/>
      <w:r w:rsidRPr="0027133D">
        <w:rPr>
          <w:rFonts w:ascii="Arial" w:hAnsi="Arial" w:cs="Arial"/>
          <w:bCs/>
          <w:color w:val="231F20"/>
          <w:sz w:val="14"/>
          <w:szCs w:val="14"/>
          <w:lang w:val="en-US"/>
        </w:rPr>
        <w:t>Stangel</w:t>
      </w:r>
      <w:proofErr w:type="spellEnd"/>
      <w:r w:rsidRPr="0027133D">
        <w:rPr>
          <w:rFonts w:ascii="Arial" w:hAnsi="Arial" w:cs="Arial"/>
          <w:bCs/>
          <w:color w:val="231F20"/>
          <w:sz w:val="14"/>
          <w:szCs w:val="14"/>
          <w:lang w:val="en-US"/>
        </w:rPr>
        <w:t xml:space="preserve">, G. </w:t>
      </w:r>
      <w:proofErr w:type="spellStart"/>
      <w:r w:rsidRPr="0027133D">
        <w:rPr>
          <w:rFonts w:ascii="Arial" w:hAnsi="Arial" w:cs="Arial"/>
          <w:bCs/>
          <w:color w:val="231F20"/>
          <w:sz w:val="14"/>
          <w:szCs w:val="14"/>
          <w:lang w:val="en-US"/>
        </w:rPr>
        <w:t>Charalambidis</w:t>
      </w:r>
      <w:proofErr w:type="spellEnd"/>
      <w:r w:rsidRPr="0027133D">
        <w:rPr>
          <w:rFonts w:ascii="Arial" w:hAnsi="Arial" w:cs="Arial"/>
          <w:bCs/>
          <w:color w:val="231F20"/>
          <w:sz w:val="14"/>
          <w:szCs w:val="14"/>
          <w:lang w:val="en-US"/>
        </w:rPr>
        <w:t xml:space="preserve">, V. </w:t>
      </w:r>
      <w:proofErr w:type="spellStart"/>
      <w:r w:rsidRPr="0027133D">
        <w:rPr>
          <w:rFonts w:ascii="Arial" w:hAnsi="Arial" w:cs="Arial"/>
          <w:bCs/>
          <w:color w:val="231F20"/>
          <w:sz w:val="14"/>
          <w:szCs w:val="14"/>
          <w:lang w:val="en-US"/>
        </w:rPr>
        <w:t>Varda</w:t>
      </w:r>
      <w:proofErr w:type="spellEnd"/>
      <w:r w:rsidRPr="0027133D">
        <w:rPr>
          <w:rFonts w:ascii="Arial" w:hAnsi="Arial" w:cs="Arial"/>
          <w:bCs/>
          <w:color w:val="231F20"/>
          <w:sz w:val="14"/>
          <w:szCs w:val="14"/>
          <w:lang w:val="en-US"/>
        </w:rPr>
        <w:t xml:space="preserve">, A. G. </w:t>
      </w:r>
      <w:proofErr w:type="spellStart"/>
      <w:r w:rsidRPr="0027133D">
        <w:rPr>
          <w:rFonts w:ascii="Arial" w:hAnsi="Arial" w:cs="Arial"/>
          <w:bCs/>
          <w:color w:val="231F20"/>
          <w:sz w:val="14"/>
          <w:szCs w:val="14"/>
          <w:lang w:val="en-US"/>
        </w:rPr>
        <w:t>Coutsolelos</w:t>
      </w:r>
      <w:proofErr w:type="spellEnd"/>
      <w:r w:rsidRPr="0027133D">
        <w:rPr>
          <w:rFonts w:ascii="Arial" w:hAnsi="Arial" w:cs="Arial"/>
          <w:bCs/>
          <w:color w:val="231F20"/>
          <w:sz w:val="14"/>
          <w:szCs w:val="14"/>
          <w:lang w:val="en-US"/>
        </w:rPr>
        <w:t>, I. D. Kostas,</w:t>
      </w:r>
      <w:r w:rsidRPr="0027133D">
        <w:rPr>
          <w:rFonts w:ascii="Arial" w:hAnsi="Arial" w:cs="Arial"/>
          <w:b/>
          <w:bCs/>
          <w:color w:val="231F20"/>
          <w:sz w:val="14"/>
          <w:szCs w:val="14"/>
          <w:lang w:val="en-US"/>
        </w:rPr>
        <w:t xml:space="preserve"> </w:t>
      </w:r>
      <w:r w:rsidRPr="0027133D">
        <w:rPr>
          <w:rFonts w:ascii="Arial" w:hAnsi="Arial" w:cs="Arial"/>
          <w:i/>
          <w:iCs/>
          <w:color w:val="231F20"/>
          <w:sz w:val="14"/>
          <w:szCs w:val="14"/>
          <w:lang w:val="en-US"/>
        </w:rPr>
        <w:t xml:space="preserve">Eur. J. </w:t>
      </w:r>
      <w:proofErr w:type="spellStart"/>
      <w:r w:rsidRPr="0027133D">
        <w:rPr>
          <w:rFonts w:ascii="Arial" w:hAnsi="Arial" w:cs="Arial"/>
          <w:i/>
          <w:iCs/>
          <w:color w:val="231F20"/>
          <w:sz w:val="14"/>
          <w:szCs w:val="14"/>
          <w:lang w:val="en-US"/>
        </w:rPr>
        <w:t>Inorg</w:t>
      </w:r>
      <w:proofErr w:type="spellEnd"/>
      <w:r w:rsidRPr="0027133D">
        <w:rPr>
          <w:rFonts w:ascii="Arial" w:hAnsi="Arial" w:cs="Arial"/>
          <w:i/>
          <w:iCs/>
          <w:color w:val="231F20"/>
          <w:sz w:val="14"/>
          <w:szCs w:val="14"/>
          <w:lang w:val="en-US"/>
        </w:rPr>
        <w:t>. Chem</w:t>
      </w:r>
      <w:r w:rsidRPr="0027133D">
        <w:rPr>
          <w:rFonts w:ascii="Arial" w:hAnsi="Arial" w:cs="Arial"/>
          <w:iCs/>
          <w:color w:val="231F20"/>
          <w:sz w:val="14"/>
          <w:szCs w:val="14"/>
          <w:lang w:val="en-US"/>
        </w:rPr>
        <w:t xml:space="preserve">. </w:t>
      </w:r>
      <w:r w:rsidRPr="0027133D">
        <w:rPr>
          <w:rFonts w:ascii="Arial" w:hAnsi="Arial" w:cs="Arial"/>
          <w:b/>
          <w:bCs/>
          <w:color w:val="231F20"/>
          <w:sz w:val="14"/>
          <w:szCs w:val="14"/>
          <w:lang w:val="en-US"/>
        </w:rPr>
        <w:t>2011</w:t>
      </w:r>
      <w:r w:rsidRPr="0027133D">
        <w:rPr>
          <w:rFonts w:ascii="Arial" w:hAnsi="Arial" w:cs="Arial"/>
          <w:color w:val="231F20"/>
          <w:sz w:val="14"/>
          <w:szCs w:val="14"/>
          <w:lang w:val="en-US"/>
        </w:rPr>
        <w:t>, 4709-4716.</w:t>
      </w:r>
    </w:p>
    <w:p w:rsidR="0099139A" w:rsidRPr="0027133D" w:rsidRDefault="0099139A" w:rsidP="00BB245C">
      <w:pPr>
        <w:spacing w:line="240" w:lineRule="auto"/>
        <w:jc w:val="both"/>
        <w:rPr>
          <w:rFonts w:ascii="Arial" w:hAnsi="Arial" w:cs="Arial"/>
          <w:sz w:val="14"/>
          <w:szCs w:val="14"/>
          <w:lang w:val="en-US"/>
        </w:rPr>
      </w:pPr>
      <w:r w:rsidRPr="0027133D">
        <w:rPr>
          <w:rFonts w:ascii="Arial" w:hAnsi="Arial" w:cs="Arial"/>
          <w:sz w:val="14"/>
          <w:szCs w:val="14"/>
          <w:lang w:val="en-US"/>
        </w:rPr>
        <w:t xml:space="preserve">[24] </w:t>
      </w:r>
      <w:r w:rsidRPr="0027133D">
        <w:rPr>
          <w:rFonts w:ascii="Arial" w:hAnsi="Arial" w:cs="Arial"/>
          <w:bCs/>
          <w:iCs/>
          <w:sz w:val="14"/>
          <w:szCs w:val="14"/>
          <w:lang w:val="en-US"/>
        </w:rPr>
        <w:t xml:space="preserve">T. Shimizu, M. Ota, Y. Sato, H. Inomata, </w:t>
      </w:r>
      <w:r w:rsidRPr="0027133D">
        <w:rPr>
          <w:rFonts w:ascii="Arial" w:hAnsi="Arial" w:cs="Arial"/>
          <w:i/>
          <w:sz w:val="14"/>
          <w:szCs w:val="14"/>
          <w:lang w:val="en-US"/>
        </w:rPr>
        <w:t>Chem. Eng. Res. Des</w:t>
      </w:r>
      <w:r w:rsidRPr="0027133D">
        <w:rPr>
          <w:rFonts w:ascii="Arial" w:hAnsi="Arial" w:cs="Arial"/>
          <w:sz w:val="14"/>
          <w:szCs w:val="14"/>
          <w:lang w:val="en-US"/>
        </w:rPr>
        <w:t xml:space="preserve">. </w:t>
      </w:r>
      <w:r w:rsidRPr="0027133D">
        <w:rPr>
          <w:rFonts w:ascii="Arial" w:hAnsi="Arial" w:cs="Arial"/>
          <w:b/>
          <w:sz w:val="14"/>
          <w:szCs w:val="14"/>
          <w:lang w:val="en-US"/>
        </w:rPr>
        <w:t>2015</w:t>
      </w:r>
      <w:r w:rsidRPr="0027133D">
        <w:rPr>
          <w:rFonts w:ascii="Arial" w:hAnsi="Arial" w:cs="Arial"/>
          <w:sz w:val="14"/>
          <w:szCs w:val="14"/>
          <w:lang w:val="en-US"/>
        </w:rPr>
        <w:t xml:space="preserve">, </w:t>
      </w:r>
      <w:r w:rsidRPr="0027133D">
        <w:rPr>
          <w:rFonts w:ascii="Arial" w:hAnsi="Arial" w:cs="Arial"/>
          <w:i/>
          <w:sz w:val="14"/>
          <w:szCs w:val="14"/>
          <w:lang w:val="en-US"/>
        </w:rPr>
        <w:t>104</w:t>
      </w:r>
      <w:r w:rsidRPr="0027133D">
        <w:rPr>
          <w:rFonts w:ascii="Arial" w:hAnsi="Arial" w:cs="Arial"/>
          <w:sz w:val="14"/>
          <w:szCs w:val="14"/>
          <w:lang w:val="en-US"/>
        </w:rPr>
        <w:t>, 174-179.</w:t>
      </w:r>
    </w:p>
    <w:p w:rsidR="0099139A" w:rsidRPr="0027133D" w:rsidRDefault="0099139A" w:rsidP="00BB245C">
      <w:pPr>
        <w:autoSpaceDE w:val="0"/>
        <w:autoSpaceDN w:val="0"/>
        <w:adjustRightInd w:val="0"/>
        <w:spacing w:line="240" w:lineRule="auto"/>
        <w:jc w:val="both"/>
        <w:rPr>
          <w:rFonts w:ascii="Arial" w:hAnsi="Arial" w:cs="Arial"/>
          <w:bCs/>
          <w:color w:val="231F20"/>
          <w:sz w:val="14"/>
          <w:szCs w:val="14"/>
          <w:lang w:val="en-US"/>
        </w:rPr>
      </w:pPr>
      <w:r w:rsidRPr="0027133D">
        <w:rPr>
          <w:rFonts w:ascii="Arial" w:hAnsi="Arial" w:cs="Arial"/>
          <w:bCs/>
          <w:color w:val="231F20"/>
          <w:sz w:val="14"/>
          <w:szCs w:val="14"/>
          <w:lang w:val="en-US"/>
        </w:rPr>
        <w:t xml:space="preserve">[25] G. </w:t>
      </w:r>
      <w:proofErr w:type="spellStart"/>
      <w:r w:rsidRPr="0027133D">
        <w:rPr>
          <w:rFonts w:ascii="Arial" w:hAnsi="Arial" w:cs="Arial"/>
          <w:bCs/>
          <w:color w:val="231F20"/>
          <w:sz w:val="14"/>
          <w:szCs w:val="14"/>
          <w:lang w:val="en-US"/>
        </w:rPr>
        <w:t>Sz</w:t>
      </w:r>
      <w:proofErr w:type="spellEnd"/>
      <w:r w:rsidRPr="0027133D">
        <w:rPr>
          <w:rFonts w:ascii="Arial" w:hAnsi="Arial" w:cs="Arial"/>
          <w:bCs/>
          <w:color w:val="231F20"/>
          <w:sz w:val="14"/>
          <w:szCs w:val="14"/>
        </w:rPr>
        <w:t>ӧ</w:t>
      </w:r>
      <w:proofErr w:type="spellStart"/>
      <w:r w:rsidRPr="0027133D">
        <w:rPr>
          <w:rFonts w:ascii="Arial" w:hAnsi="Arial" w:cs="Arial"/>
          <w:bCs/>
          <w:color w:val="231F20"/>
          <w:sz w:val="14"/>
          <w:szCs w:val="14"/>
          <w:lang w:val="en-US"/>
        </w:rPr>
        <w:t>ll</w:t>
      </w:r>
      <w:proofErr w:type="spellEnd"/>
      <w:r w:rsidRPr="0027133D">
        <w:rPr>
          <w:rFonts w:ascii="Arial" w:hAnsi="Arial" w:cs="Arial"/>
          <w:bCs/>
          <w:color w:val="231F20"/>
          <w:sz w:val="14"/>
          <w:szCs w:val="14"/>
        </w:rPr>
        <w:t>ӧ</w:t>
      </w:r>
      <w:proofErr w:type="spellStart"/>
      <w:r w:rsidRPr="0027133D">
        <w:rPr>
          <w:rFonts w:ascii="Arial" w:hAnsi="Arial" w:cs="Arial"/>
          <w:bCs/>
          <w:color w:val="231F20"/>
          <w:sz w:val="14"/>
          <w:szCs w:val="14"/>
          <w:lang w:val="en-US"/>
        </w:rPr>
        <w:t>si</w:t>
      </w:r>
      <w:proofErr w:type="spellEnd"/>
      <w:r w:rsidRPr="0027133D">
        <w:rPr>
          <w:rFonts w:ascii="Arial" w:hAnsi="Arial" w:cs="Arial"/>
          <w:bCs/>
          <w:color w:val="231F20"/>
          <w:sz w:val="14"/>
          <w:szCs w:val="14"/>
          <w:lang w:val="en-US"/>
        </w:rPr>
        <w:t>, B. T</w:t>
      </w:r>
      <w:r w:rsidRPr="0027133D">
        <w:rPr>
          <w:rFonts w:ascii="Arial" w:hAnsi="Arial" w:cs="Arial"/>
          <w:bCs/>
          <w:color w:val="231F20"/>
          <w:sz w:val="14"/>
          <w:szCs w:val="14"/>
        </w:rPr>
        <w:t>ӧ</w:t>
      </w:r>
      <w:r w:rsidRPr="0027133D">
        <w:rPr>
          <w:rFonts w:ascii="Arial" w:hAnsi="Arial" w:cs="Arial"/>
          <w:bCs/>
          <w:color w:val="231F20"/>
          <w:sz w:val="14"/>
          <w:szCs w:val="14"/>
          <w:lang w:val="en-US"/>
        </w:rPr>
        <w:t>r</w:t>
      </w:r>
      <w:r w:rsidRPr="0027133D">
        <w:rPr>
          <w:rFonts w:ascii="Arial" w:hAnsi="Arial" w:cs="Arial"/>
          <w:bCs/>
          <w:color w:val="231F20"/>
          <w:sz w:val="14"/>
          <w:szCs w:val="14"/>
        </w:rPr>
        <w:t>ӧ</w:t>
      </w:r>
      <w:r w:rsidRPr="0027133D">
        <w:rPr>
          <w:rFonts w:ascii="Arial" w:hAnsi="Arial" w:cs="Arial"/>
          <w:bCs/>
          <w:color w:val="231F20"/>
          <w:sz w:val="14"/>
          <w:szCs w:val="14"/>
          <w:lang w:val="en-US"/>
        </w:rPr>
        <w:t xml:space="preserve">k, G. </w:t>
      </w:r>
      <w:proofErr w:type="spellStart"/>
      <w:r w:rsidRPr="0027133D">
        <w:rPr>
          <w:rFonts w:ascii="Arial" w:hAnsi="Arial" w:cs="Arial"/>
          <w:bCs/>
          <w:color w:val="231F20"/>
          <w:sz w:val="14"/>
          <w:szCs w:val="14"/>
          <w:lang w:val="en-US"/>
        </w:rPr>
        <w:t>Szakonyi</w:t>
      </w:r>
      <w:proofErr w:type="spellEnd"/>
      <w:r w:rsidRPr="0027133D">
        <w:rPr>
          <w:rFonts w:ascii="Arial" w:hAnsi="Arial" w:cs="Arial"/>
          <w:bCs/>
          <w:color w:val="231F20"/>
          <w:sz w:val="14"/>
          <w:szCs w:val="14"/>
          <w:lang w:val="en-US"/>
        </w:rPr>
        <w:t xml:space="preserve">, I. </w:t>
      </w:r>
      <w:proofErr w:type="spellStart"/>
      <w:r w:rsidRPr="0027133D">
        <w:rPr>
          <w:rFonts w:ascii="Arial" w:hAnsi="Arial" w:cs="Arial"/>
          <w:bCs/>
          <w:color w:val="231F20"/>
          <w:sz w:val="14"/>
          <w:szCs w:val="14"/>
          <w:lang w:val="en-US"/>
        </w:rPr>
        <w:t>Kun</w:t>
      </w:r>
      <w:proofErr w:type="spellEnd"/>
      <w:r w:rsidRPr="0027133D">
        <w:rPr>
          <w:rFonts w:ascii="Arial" w:hAnsi="Arial" w:cs="Arial"/>
          <w:bCs/>
          <w:color w:val="231F20"/>
          <w:sz w:val="14"/>
          <w:szCs w:val="14"/>
          <w:lang w:val="en-US"/>
        </w:rPr>
        <w:t xml:space="preserve">, M. </w:t>
      </w:r>
      <w:proofErr w:type="spellStart"/>
      <w:r w:rsidRPr="0027133D">
        <w:rPr>
          <w:rFonts w:ascii="Arial" w:hAnsi="Arial" w:cs="Arial"/>
          <w:bCs/>
          <w:color w:val="231F20"/>
          <w:sz w:val="14"/>
          <w:szCs w:val="14"/>
          <w:lang w:val="en-US"/>
        </w:rPr>
        <w:t>Bartók</w:t>
      </w:r>
      <w:proofErr w:type="spellEnd"/>
      <w:r w:rsidRPr="0027133D">
        <w:rPr>
          <w:rFonts w:ascii="Arial" w:hAnsi="Arial" w:cs="Arial"/>
          <w:bCs/>
          <w:color w:val="231F20"/>
          <w:sz w:val="14"/>
          <w:szCs w:val="14"/>
          <w:lang w:val="en-US"/>
        </w:rPr>
        <w:t xml:space="preserve">, </w:t>
      </w:r>
      <w:r w:rsidRPr="0027133D">
        <w:rPr>
          <w:rFonts w:ascii="Arial" w:hAnsi="Arial" w:cs="Arial"/>
          <w:bCs/>
          <w:i/>
          <w:color w:val="231F20"/>
          <w:sz w:val="14"/>
          <w:szCs w:val="14"/>
          <w:lang w:val="en-US"/>
        </w:rPr>
        <w:t xml:space="preserve">Appl. </w:t>
      </w:r>
      <w:proofErr w:type="spellStart"/>
      <w:r w:rsidRPr="0027133D">
        <w:rPr>
          <w:rFonts w:ascii="Arial" w:hAnsi="Arial" w:cs="Arial"/>
          <w:bCs/>
          <w:i/>
          <w:color w:val="231F20"/>
          <w:sz w:val="14"/>
          <w:szCs w:val="14"/>
          <w:lang w:val="en-US"/>
        </w:rPr>
        <w:t>Catal</w:t>
      </w:r>
      <w:proofErr w:type="spellEnd"/>
      <w:r w:rsidRPr="0027133D">
        <w:rPr>
          <w:rFonts w:ascii="Arial" w:hAnsi="Arial" w:cs="Arial"/>
          <w:bCs/>
          <w:i/>
          <w:color w:val="231F20"/>
          <w:sz w:val="14"/>
          <w:szCs w:val="14"/>
          <w:lang w:val="en-US"/>
        </w:rPr>
        <w:t>. A Gen</w:t>
      </w:r>
      <w:r w:rsidRPr="0027133D">
        <w:rPr>
          <w:rFonts w:ascii="Arial" w:hAnsi="Arial" w:cs="Arial"/>
          <w:bCs/>
          <w:color w:val="231F20"/>
          <w:sz w:val="14"/>
          <w:szCs w:val="14"/>
          <w:lang w:val="en-US"/>
        </w:rPr>
        <w:t xml:space="preserve">. </w:t>
      </w:r>
      <w:r w:rsidRPr="0027133D">
        <w:rPr>
          <w:rFonts w:ascii="Arial" w:hAnsi="Arial" w:cs="Arial"/>
          <w:b/>
          <w:bCs/>
          <w:color w:val="231F20"/>
          <w:sz w:val="14"/>
          <w:szCs w:val="14"/>
          <w:lang w:val="en-US"/>
        </w:rPr>
        <w:t>1998</w:t>
      </w:r>
      <w:r w:rsidRPr="0027133D">
        <w:rPr>
          <w:rFonts w:ascii="Arial" w:hAnsi="Arial" w:cs="Arial"/>
          <w:bCs/>
          <w:color w:val="231F20"/>
          <w:sz w:val="14"/>
          <w:szCs w:val="14"/>
          <w:lang w:val="en-US"/>
        </w:rPr>
        <w:t xml:space="preserve">, </w:t>
      </w:r>
      <w:r w:rsidRPr="0027133D">
        <w:rPr>
          <w:rFonts w:ascii="Arial" w:hAnsi="Arial" w:cs="Arial"/>
          <w:bCs/>
          <w:i/>
          <w:color w:val="231F20"/>
          <w:sz w:val="14"/>
          <w:szCs w:val="14"/>
          <w:lang w:val="en-US"/>
        </w:rPr>
        <w:t>172</w:t>
      </w:r>
      <w:r w:rsidRPr="0027133D">
        <w:rPr>
          <w:rFonts w:ascii="Arial" w:hAnsi="Arial" w:cs="Arial"/>
          <w:bCs/>
          <w:color w:val="231F20"/>
          <w:sz w:val="14"/>
          <w:szCs w:val="14"/>
          <w:lang w:val="en-US"/>
        </w:rPr>
        <w:t>, 225-232.</w:t>
      </w:r>
    </w:p>
    <w:p w:rsidR="0099139A" w:rsidRPr="0027133D" w:rsidRDefault="0099139A" w:rsidP="00BB245C">
      <w:pPr>
        <w:autoSpaceDE w:val="0"/>
        <w:autoSpaceDN w:val="0"/>
        <w:adjustRightInd w:val="0"/>
        <w:spacing w:line="240" w:lineRule="auto"/>
        <w:jc w:val="both"/>
        <w:rPr>
          <w:rFonts w:ascii="Arial" w:hAnsi="Arial" w:cs="Arial"/>
          <w:bCs/>
          <w:color w:val="231F20"/>
          <w:sz w:val="14"/>
          <w:szCs w:val="14"/>
          <w:lang w:val="en-US"/>
        </w:rPr>
      </w:pPr>
      <w:r w:rsidRPr="0027133D">
        <w:rPr>
          <w:rFonts w:ascii="Arial" w:hAnsi="Arial" w:cs="Arial"/>
          <w:bCs/>
          <w:color w:val="231F20"/>
          <w:sz w:val="14"/>
          <w:szCs w:val="14"/>
          <w:lang w:val="en-US"/>
        </w:rPr>
        <w:t>[26] B. T</w:t>
      </w:r>
      <w:r w:rsidRPr="0027133D">
        <w:rPr>
          <w:rFonts w:ascii="Arial" w:hAnsi="Arial" w:cs="Arial"/>
          <w:bCs/>
          <w:color w:val="231F20"/>
          <w:sz w:val="14"/>
          <w:szCs w:val="14"/>
        </w:rPr>
        <w:t>ӧ</w:t>
      </w:r>
      <w:r w:rsidRPr="0027133D">
        <w:rPr>
          <w:rFonts w:ascii="Arial" w:hAnsi="Arial" w:cs="Arial"/>
          <w:bCs/>
          <w:color w:val="231F20"/>
          <w:sz w:val="14"/>
          <w:szCs w:val="14"/>
          <w:lang w:val="en-US"/>
        </w:rPr>
        <w:t>r</w:t>
      </w:r>
      <w:r w:rsidRPr="0027133D">
        <w:rPr>
          <w:rFonts w:ascii="Arial" w:hAnsi="Arial" w:cs="Arial"/>
          <w:bCs/>
          <w:color w:val="231F20"/>
          <w:sz w:val="14"/>
          <w:szCs w:val="14"/>
        </w:rPr>
        <w:t>ӧ</w:t>
      </w:r>
      <w:r w:rsidRPr="0027133D">
        <w:rPr>
          <w:rFonts w:ascii="Arial" w:hAnsi="Arial" w:cs="Arial"/>
          <w:bCs/>
          <w:color w:val="231F20"/>
          <w:sz w:val="14"/>
          <w:szCs w:val="14"/>
          <w:lang w:val="en-US"/>
        </w:rPr>
        <w:t xml:space="preserve">k, K. </w:t>
      </w:r>
      <w:proofErr w:type="spellStart"/>
      <w:r w:rsidRPr="0027133D">
        <w:rPr>
          <w:rFonts w:ascii="Arial" w:hAnsi="Arial" w:cs="Arial"/>
          <w:bCs/>
          <w:color w:val="231F20"/>
          <w:sz w:val="14"/>
          <w:szCs w:val="14"/>
          <w:lang w:val="en-US"/>
        </w:rPr>
        <w:t>Balázsik</w:t>
      </w:r>
      <w:proofErr w:type="spellEnd"/>
      <w:r w:rsidRPr="0027133D">
        <w:rPr>
          <w:rFonts w:ascii="Arial" w:hAnsi="Arial" w:cs="Arial"/>
          <w:bCs/>
          <w:color w:val="231F20"/>
          <w:sz w:val="14"/>
          <w:szCs w:val="14"/>
          <w:lang w:val="en-US"/>
        </w:rPr>
        <w:t xml:space="preserve">, G. </w:t>
      </w:r>
      <w:proofErr w:type="spellStart"/>
      <w:r w:rsidRPr="0027133D">
        <w:rPr>
          <w:rFonts w:ascii="Arial" w:hAnsi="Arial" w:cs="Arial"/>
          <w:bCs/>
          <w:color w:val="231F20"/>
          <w:sz w:val="14"/>
          <w:szCs w:val="14"/>
          <w:lang w:val="en-US"/>
        </w:rPr>
        <w:t>Szollosi</w:t>
      </w:r>
      <w:proofErr w:type="spellEnd"/>
      <w:r w:rsidRPr="0027133D">
        <w:rPr>
          <w:rFonts w:ascii="Arial" w:hAnsi="Arial" w:cs="Arial"/>
          <w:bCs/>
          <w:color w:val="231F20"/>
          <w:sz w:val="14"/>
          <w:szCs w:val="14"/>
          <w:lang w:val="en-US"/>
        </w:rPr>
        <w:t>, M. T</w:t>
      </w:r>
      <w:r w:rsidRPr="0027133D">
        <w:rPr>
          <w:rFonts w:ascii="Arial" w:hAnsi="Arial" w:cs="Arial"/>
          <w:bCs/>
          <w:color w:val="231F20"/>
          <w:sz w:val="14"/>
          <w:szCs w:val="14"/>
        </w:rPr>
        <w:t>ӧ</w:t>
      </w:r>
      <w:r w:rsidRPr="0027133D">
        <w:rPr>
          <w:rFonts w:ascii="Arial" w:hAnsi="Arial" w:cs="Arial"/>
          <w:bCs/>
          <w:color w:val="231F20"/>
          <w:sz w:val="14"/>
          <w:szCs w:val="14"/>
          <w:lang w:val="en-US"/>
        </w:rPr>
        <w:t>r</w:t>
      </w:r>
      <w:r w:rsidRPr="0027133D">
        <w:rPr>
          <w:rFonts w:ascii="Arial" w:hAnsi="Arial" w:cs="Arial"/>
          <w:bCs/>
          <w:color w:val="231F20"/>
          <w:sz w:val="14"/>
          <w:szCs w:val="14"/>
        </w:rPr>
        <w:t>ӧ</w:t>
      </w:r>
      <w:r w:rsidRPr="0027133D">
        <w:rPr>
          <w:rFonts w:ascii="Arial" w:hAnsi="Arial" w:cs="Arial"/>
          <w:bCs/>
          <w:color w:val="231F20"/>
          <w:sz w:val="14"/>
          <w:szCs w:val="14"/>
          <w:lang w:val="en-US"/>
        </w:rPr>
        <w:t xml:space="preserve">k, K. </w:t>
      </w:r>
      <w:proofErr w:type="spellStart"/>
      <w:r w:rsidRPr="0027133D">
        <w:rPr>
          <w:rFonts w:ascii="Arial" w:hAnsi="Arial" w:cs="Arial"/>
          <w:bCs/>
          <w:color w:val="231F20"/>
          <w:sz w:val="14"/>
          <w:szCs w:val="14"/>
          <w:lang w:val="en-US"/>
        </w:rPr>
        <w:t>Felfӧldi</w:t>
      </w:r>
      <w:proofErr w:type="spellEnd"/>
      <w:r w:rsidRPr="0027133D">
        <w:rPr>
          <w:rFonts w:ascii="Arial" w:hAnsi="Arial" w:cs="Arial"/>
          <w:bCs/>
          <w:color w:val="231F20"/>
          <w:sz w:val="14"/>
          <w:szCs w:val="14"/>
          <w:lang w:val="en-US"/>
        </w:rPr>
        <w:t xml:space="preserve">, M. </w:t>
      </w:r>
      <w:proofErr w:type="spellStart"/>
      <w:r w:rsidRPr="0027133D">
        <w:rPr>
          <w:rFonts w:ascii="Arial" w:hAnsi="Arial" w:cs="Arial"/>
          <w:bCs/>
          <w:color w:val="231F20"/>
          <w:sz w:val="14"/>
          <w:szCs w:val="14"/>
          <w:lang w:val="en-US"/>
        </w:rPr>
        <w:t>Bartók</w:t>
      </w:r>
      <w:proofErr w:type="spellEnd"/>
      <w:r w:rsidRPr="0027133D">
        <w:rPr>
          <w:rFonts w:ascii="Arial" w:hAnsi="Arial" w:cs="Arial"/>
          <w:bCs/>
          <w:color w:val="231F20"/>
          <w:sz w:val="14"/>
          <w:szCs w:val="14"/>
          <w:lang w:val="en-US"/>
        </w:rPr>
        <w:t xml:space="preserve">, </w:t>
      </w:r>
      <w:proofErr w:type="spellStart"/>
      <w:r w:rsidRPr="0027133D">
        <w:rPr>
          <w:rFonts w:ascii="Arial" w:hAnsi="Arial" w:cs="Arial"/>
          <w:bCs/>
          <w:i/>
          <w:color w:val="231F20"/>
          <w:sz w:val="14"/>
          <w:szCs w:val="14"/>
          <w:lang w:val="en-US"/>
        </w:rPr>
        <w:t>Catal</w:t>
      </w:r>
      <w:proofErr w:type="spellEnd"/>
      <w:r w:rsidRPr="0027133D">
        <w:rPr>
          <w:rFonts w:ascii="Arial" w:hAnsi="Arial" w:cs="Arial"/>
          <w:bCs/>
          <w:i/>
          <w:color w:val="231F20"/>
          <w:sz w:val="14"/>
          <w:szCs w:val="14"/>
          <w:lang w:val="en-US"/>
        </w:rPr>
        <w:t>. Lett</w:t>
      </w:r>
      <w:r w:rsidRPr="0027133D">
        <w:rPr>
          <w:rFonts w:ascii="Arial" w:hAnsi="Arial" w:cs="Arial"/>
          <w:bCs/>
          <w:color w:val="231F20"/>
          <w:sz w:val="14"/>
          <w:szCs w:val="14"/>
          <w:lang w:val="en-US"/>
        </w:rPr>
        <w:t xml:space="preserve">. </w:t>
      </w:r>
      <w:r w:rsidRPr="0027133D">
        <w:rPr>
          <w:rFonts w:ascii="Arial" w:hAnsi="Arial" w:cs="Arial"/>
          <w:b/>
          <w:bCs/>
          <w:color w:val="231F20"/>
          <w:sz w:val="14"/>
          <w:szCs w:val="14"/>
          <w:lang w:val="en-US"/>
        </w:rPr>
        <w:t>2002</w:t>
      </w:r>
      <w:r w:rsidRPr="0027133D">
        <w:rPr>
          <w:rFonts w:ascii="Arial" w:hAnsi="Arial" w:cs="Arial"/>
          <w:bCs/>
          <w:color w:val="231F20"/>
          <w:sz w:val="14"/>
          <w:szCs w:val="14"/>
          <w:lang w:val="en-US"/>
        </w:rPr>
        <w:t>, 81, 55-62.</w:t>
      </w:r>
    </w:p>
    <w:p w:rsidR="0099139A" w:rsidRPr="0027133D" w:rsidRDefault="0099139A" w:rsidP="00BB245C">
      <w:pPr>
        <w:spacing w:line="240" w:lineRule="auto"/>
        <w:ind w:right="284"/>
        <w:jc w:val="both"/>
        <w:rPr>
          <w:rFonts w:ascii="Arial" w:hAnsi="Arial" w:cs="Arial"/>
          <w:sz w:val="14"/>
          <w:szCs w:val="14"/>
          <w:lang w:val="en-US"/>
        </w:rPr>
      </w:pPr>
      <w:r w:rsidRPr="0027133D">
        <w:rPr>
          <w:rFonts w:ascii="Arial" w:hAnsi="Arial" w:cs="Arial"/>
          <w:sz w:val="14"/>
          <w:szCs w:val="14"/>
          <w:lang w:val="en-US"/>
        </w:rPr>
        <w:t xml:space="preserve">[27] </w:t>
      </w:r>
      <w:r w:rsidRPr="0027133D">
        <w:rPr>
          <w:rFonts w:ascii="Arial" w:hAnsi="Arial" w:cs="Arial"/>
          <w:noProof/>
          <w:sz w:val="14"/>
          <w:szCs w:val="14"/>
          <w:lang w:val="en-US"/>
        </w:rPr>
        <w:t xml:space="preserve">B. Nair, </w:t>
      </w:r>
      <w:r w:rsidRPr="0027133D">
        <w:rPr>
          <w:rFonts w:ascii="Arial" w:hAnsi="Arial" w:cs="Arial"/>
          <w:sz w:val="14"/>
          <w:szCs w:val="14"/>
          <w:lang w:val="en-US"/>
        </w:rPr>
        <w:t xml:space="preserve">Int. </w:t>
      </w:r>
      <w:r w:rsidRPr="0027133D">
        <w:rPr>
          <w:rFonts w:ascii="Arial" w:hAnsi="Arial" w:cs="Arial"/>
          <w:i/>
          <w:sz w:val="14"/>
          <w:szCs w:val="14"/>
          <w:lang w:val="en-US"/>
        </w:rPr>
        <w:t xml:space="preserve">J. </w:t>
      </w:r>
      <w:proofErr w:type="spellStart"/>
      <w:r w:rsidRPr="0027133D">
        <w:rPr>
          <w:rFonts w:ascii="Arial" w:hAnsi="Arial" w:cs="Arial"/>
          <w:i/>
          <w:sz w:val="14"/>
          <w:szCs w:val="14"/>
          <w:lang w:val="en-US"/>
        </w:rPr>
        <w:t>Toxicol</w:t>
      </w:r>
      <w:proofErr w:type="spellEnd"/>
      <w:r w:rsidRPr="0027133D">
        <w:rPr>
          <w:rFonts w:ascii="Arial" w:hAnsi="Arial" w:cs="Arial"/>
          <w:sz w:val="14"/>
          <w:szCs w:val="14"/>
          <w:lang w:val="en-US"/>
        </w:rPr>
        <w:t>.</w:t>
      </w:r>
      <w:r w:rsidRPr="0027133D">
        <w:rPr>
          <w:rFonts w:ascii="Arial" w:hAnsi="Arial" w:cs="Arial"/>
          <w:noProof/>
          <w:sz w:val="14"/>
          <w:szCs w:val="14"/>
          <w:lang w:val="en-US"/>
        </w:rPr>
        <w:t xml:space="preserve"> </w:t>
      </w:r>
      <w:r w:rsidRPr="0027133D">
        <w:rPr>
          <w:rFonts w:ascii="Arial" w:hAnsi="Arial" w:cs="Arial"/>
          <w:b/>
          <w:noProof/>
          <w:sz w:val="14"/>
          <w:szCs w:val="14"/>
          <w:lang w:val="en-US"/>
        </w:rPr>
        <w:t>2000</w:t>
      </w:r>
      <w:r w:rsidRPr="0027133D">
        <w:rPr>
          <w:rFonts w:ascii="Arial" w:hAnsi="Arial" w:cs="Arial"/>
          <w:noProof/>
          <w:sz w:val="14"/>
          <w:szCs w:val="14"/>
          <w:lang w:val="en-US"/>
        </w:rPr>
        <w:t xml:space="preserve">, </w:t>
      </w:r>
      <w:r w:rsidRPr="0027133D">
        <w:rPr>
          <w:rFonts w:ascii="Arial" w:hAnsi="Arial" w:cs="Arial"/>
          <w:i/>
          <w:noProof/>
          <w:sz w:val="14"/>
          <w:szCs w:val="14"/>
          <w:lang w:val="en-US"/>
        </w:rPr>
        <w:t>20</w:t>
      </w:r>
      <w:r w:rsidRPr="0027133D">
        <w:rPr>
          <w:rFonts w:ascii="Arial" w:hAnsi="Arial" w:cs="Arial"/>
          <w:noProof/>
          <w:sz w:val="14"/>
          <w:szCs w:val="14"/>
          <w:lang w:val="en-US"/>
        </w:rPr>
        <w:t>,</w:t>
      </w:r>
      <w:r w:rsidRPr="0027133D">
        <w:rPr>
          <w:rFonts w:ascii="Arial" w:hAnsi="Arial" w:cs="Arial"/>
          <w:b/>
          <w:noProof/>
          <w:sz w:val="14"/>
          <w:szCs w:val="14"/>
          <w:lang w:val="en-US"/>
        </w:rPr>
        <w:t xml:space="preserve"> </w:t>
      </w:r>
      <w:r w:rsidRPr="0027133D">
        <w:rPr>
          <w:rFonts w:ascii="Arial" w:hAnsi="Arial" w:cs="Arial"/>
          <w:noProof/>
          <w:sz w:val="14"/>
          <w:szCs w:val="14"/>
          <w:lang w:val="en-US"/>
        </w:rPr>
        <w:t>23-50.</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[28] A. Marinas, R.</w:t>
      </w:r>
      <w:r w:rsidR="00D85113">
        <w:rPr>
          <w:rFonts w:ascii="Arial" w:hAnsi="Arial" w:cs="Arial"/>
          <w:sz w:val="14"/>
          <w:szCs w:val="14"/>
          <w:lang w:val="en-US"/>
        </w:rPr>
        <w:t xml:space="preserve"> </w:t>
      </w:r>
      <w:r w:rsidRPr="0027133D">
        <w:rPr>
          <w:rFonts w:ascii="Arial" w:hAnsi="Arial" w:cs="Arial"/>
          <w:sz w:val="14"/>
          <w:szCs w:val="14"/>
          <w:lang w:val="en-US"/>
        </w:rPr>
        <w:t xml:space="preserve">A. Sheldon, </w:t>
      </w:r>
      <w:proofErr w:type="spellStart"/>
      <w:r w:rsidRPr="0027133D">
        <w:rPr>
          <w:rFonts w:ascii="Arial" w:hAnsi="Arial" w:cs="Arial"/>
          <w:i/>
          <w:sz w:val="14"/>
          <w:szCs w:val="14"/>
          <w:lang w:val="en-US"/>
        </w:rPr>
        <w:t>Catal</w:t>
      </w:r>
      <w:proofErr w:type="spellEnd"/>
      <w:r w:rsidRPr="0027133D">
        <w:rPr>
          <w:rFonts w:ascii="Arial" w:hAnsi="Arial" w:cs="Arial"/>
          <w:i/>
          <w:sz w:val="14"/>
          <w:szCs w:val="14"/>
          <w:lang w:val="en-US"/>
        </w:rPr>
        <w:t>. Today</w:t>
      </w:r>
      <w:r w:rsidRPr="0027133D">
        <w:rPr>
          <w:rFonts w:ascii="Arial" w:hAnsi="Arial" w:cs="Arial"/>
          <w:sz w:val="14"/>
          <w:szCs w:val="14"/>
          <w:lang w:val="en-US"/>
        </w:rPr>
        <w:t xml:space="preserve"> </w:t>
      </w:r>
      <w:r w:rsidRPr="0027133D">
        <w:rPr>
          <w:rFonts w:ascii="Arial" w:hAnsi="Arial" w:cs="Arial"/>
          <w:b/>
          <w:sz w:val="14"/>
          <w:szCs w:val="14"/>
          <w:lang w:val="en-US"/>
        </w:rPr>
        <w:t>2011</w:t>
      </w:r>
      <w:r w:rsidRPr="0027133D">
        <w:rPr>
          <w:rFonts w:ascii="Arial" w:hAnsi="Arial" w:cs="Arial"/>
          <w:sz w:val="14"/>
          <w:szCs w:val="14"/>
          <w:lang w:val="en-US"/>
        </w:rPr>
        <w:t xml:space="preserve">, </w:t>
      </w:r>
      <w:r w:rsidRPr="0027133D">
        <w:rPr>
          <w:rFonts w:ascii="Arial" w:hAnsi="Arial" w:cs="Arial"/>
          <w:i/>
          <w:sz w:val="14"/>
          <w:szCs w:val="14"/>
          <w:lang w:val="en-US"/>
        </w:rPr>
        <w:t>167</w:t>
      </w:r>
      <w:r w:rsidRPr="0027133D">
        <w:rPr>
          <w:rFonts w:ascii="Arial" w:hAnsi="Arial" w:cs="Arial"/>
          <w:sz w:val="14"/>
          <w:szCs w:val="14"/>
          <w:lang w:val="en-US"/>
        </w:rPr>
        <w:t>, 1-2.</w:t>
      </w:r>
    </w:p>
    <w:p w:rsidR="00D160CF" w:rsidRPr="0027133D" w:rsidRDefault="00D160CF" w:rsidP="00BB245C">
      <w:pPr>
        <w:autoSpaceDE w:val="0"/>
        <w:autoSpaceDN w:val="0"/>
        <w:adjustRightInd w:val="0"/>
        <w:spacing w:line="240" w:lineRule="auto"/>
        <w:jc w:val="both"/>
        <w:rPr>
          <w:rFonts w:ascii="Arial" w:hAnsi="Arial" w:cs="Arial"/>
          <w:sz w:val="14"/>
          <w:szCs w:val="14"/>
          <w:lang w:val="it-IT"/>
        </w:rPr>
      </w:pPr>
      <w:r w:rsidRPr="0027133D">
        <w:rPr>
          <w:rFonts w:ascii="Arial" w:hAnsi="Arial" w:cs="Arial"/>
          <w:sz w:val="14"/>
          <w:szCs w:val="14"/>
          <w:lang w:val="en-US"/>
        </w:rPr>
        <w:t xml:space="preserve">[29] S. Chen, R. </w:t>
      </w:r>
      <w:proofErr w:type="spellStart"/>
      <w:r w:rsidRPr="0027133D">
        <w:rPr>
          <w:rFonts w:ascii="Arial" w:hAnsi="Arial" w:cs="Arial"/>
          <w:sz w:val="14"/>
          <w:szCs w:val="14"/>
          <w:lang w:val="en-US"/>
        </w:rPr>
        <w:t>Wojcieszak</w:t>
      </w:r>
      <w:proofErr w:type="spellEnd"/>
      <w:r w:rsidRPr="0027133D">
        <w:rPr>
          <w:rFonts w:ascii="Arial" w:hAnsi="Arial" w:cs="Arial"/>
          <w:sz w:val="14"/>
          <w:szCs w:val="14"/>
          <w:lang w:val="en-US"/>
        </w:rPr>
        <w:t xml:space="preserve">, F. </w:t>
      </w:r>
      <w:proofErr w:type="spellStart"/>
      <w:r w:rsidRPr="0027133D">
        <w:rPr>
          <w:rFonts w:ascii="Arial" w:hAnsi="Arial" w:cs="Arial"/>
          <w:sz w:val="14"/>
          <w:szCs w:val="14"/>
          <w:lang w:val="en-US"/>
        </w:rPr>
        <w:t>Dumeignil</w:t>
      </w:r>
      <w:proofErr w:type="spellEnd"/>
      <w:r w:rsidRPr="0027133D">
        <w:rPr>
          <w:rFonts w:ascii="Arial" w:hAnsi="Arial" w:cs="Arial"/>
          <w:sz w:val="14"/>
          <w:szCs w:val="14"/>
          <w:lang w:val="en-US"/>
        </w:rPr>
        <w:t xml:space="preserve">, E. Marceau, S, Royer, </w:t>
      </w:r>
      <w:r w:rsidRPr="0027133D">
        <w:rPr>
          <w:rFonts w:ascii="Arial" w:hAnsi="Arial" w:cs="Arial"/>
          <w:i/>
          <w:sz w:val="14"/>
          <w:szCs w:val="14"/>
          <w:lang w:val="en-US"/>
        </w:rPr>
        <w:t xml:space="preserve">Chem. </w:t>
      </w:r>
      <w:r w:rsidRPr="0027133D">
        <w:rPr>
          <w:rFonts w:ascii="Arial" w:hAnsi="Arial" w:cs="Arial"/>
          <w:i/>
          <w:sz w:val="14"/>
          <w:szCs w:val="14"/>
          <w:lang w:val="it-IT"/>
        </w:rPr>
        <w:t>Rev</w:t>
      </w:r>
      <w:r w:rsidRPr="0027133D">
        <w:rPr>
          <w:rFonts w:ascii="Arial" w:hAnsi="Arial" w:cs="Arial"/>
          <w:sz w:val="14"/>
          <w:szCs w:val="14"/>
          <w:lang w:val="it-IT"/>
        </w:rPr>
        <w:t xml:space="preserve">. </w:t>
      </w:r>
      <w:r w:rsidRPr="0027133D">
        <w:rPr>
          <w:rFonts w:ascii="Arial" w:hAnsi="Arial" w:cs="Arial"/>
          <w:b/>
          <w:sz w:val="14"/>
          <w:szCs w:val="14"/>
          <w:lang w:val="it-IT"/>
        </w:rPr>
        <w:t>20018</w:t>
      </w:r>
      <w:r w:rsidRPr="0027133D">
        <w:rPr>
          <w:rFonts w:ascii="Arial" w:hAnsi="Arial" w:cs="Arial"/>
          <w:sz w:val="14"/>
          <w:szCs w:val="14"/>
          <w:lang w:val="it-IT"/>
        </w:rPr>
        <w:t xml:space="preserve">, </w:t>
      </w:r>
      <w:r w:rsidRPr="0027133D">
        <w:rPr>
          <w:rFonts w:ascii="Arial" w:hAnsi="Arial" w:cs="Arial"/>
          <w:i/>
          <w:sz w:val="14"/>
          <w:szCs w:val="14"/>
          <w:lang w:val="it-IT"/>
        </w:rPr>
        <w:t>118</w:t>
      </w:r>
      <w:r w:rsidRPr="0027133D">
        <w:rPr>
          <w:rFonts w:ascii="Arial" w:hAnsi="Arial" w:cs="Arial"/>
          <w:sz w:val="14"/>
          <w:szCs w:val="14"/>
          <w:lang w:val="it-IT"/>
        </w:rPr>
        <w:t>, 11023−11117.</w:t>
      </w:r>
    </w:p>
    <w:p w:rsidR="0099139A" w:rsidRPr="0027133D" w:rsidRDefault="00D160CF" w:rsidP="00BB245C">
      <w:pPr>
        <w:autoSpaceDE w:val="0"/>
        <w:autoSpaceDN w:val="0"/>
        <w:adjustRightInd w:val="0"/>
        <w:spacing w:line="240" w:lineRule="auto"/>
        <w:jc w:val="both"/>
        <w:rPr>
          <w:rFonts w:ascii="Arial" w:hAnsi="Arial" w:cs="Arial"/>
          <w:sz w:val="14"/>
          <w:szCs w:val="14"/>
          <w:lang w:val="it-IT"/>
        </w:rPr>
      </w:pPr>
      <w:r w:rsidRPr="0027133D">
        <w:rPr>
          <w:rFonts w:ascii="Arial" w:hAnsi="Arial" w:cs="Arial"/>
          <w:sz w:val="14"/>
          <w:szCs w:val="14"/>
          <w:lang w:val="it-IT"/>
        </w:rPr>
        <w:t xml:space="preserve"> </w:t>
      </w:r>
      <w:r w:rsidR="0099139A" w:rsidRPr="0027133D">
        <w:rPr>
          <w:rFonts w:ascii="Arial" w:hAnsi="Arial" w:cs="Arial"/>
          <w:sz w:val="14"/>
          <w:szCs w:val="14"/>
          <w:lang w:val="it-IT"/>
        </w:rPr>
        <w:t>[30] J.</w:t>
      </w:r>
      <w:r w:rsidR="00D85113">
        <w:rPr>
          <w:rFonts w:ascii="Arial" w:hAnsi="Arial" w:cs="Arial"/>
          <w:sz w:val="14"/>
          <w:szCs w:val="14"/>
          <w:lang w:val="it-IT"/>
        </w:rPr>
        <w:t xml:space="preserve"> </w:t>
      </w:r>
      <w:r w:rsidR="0099139A" w:rsidRPr="0027133D">
        <w:rPr>
          <w:rFonts w:ascii="Arial" w:hAnsi="Arial" w:cs="Arial"/>
          <w:sz w:val="14"/>
          <w:szCs w:val="14"/>
          <w:lang w:val="it-IT"/>
        </w:rPr>
        <w:t xml:space="preserve">N. </w:t>
      </w:r>
      <w:proofErr w:type="spellStart"/>
      <w:r w:rsidR="0099139A" w:rsidRPr="0027133D">
        <w:rPr>
          <w:rFonts w:ascii="Arial" w:hAnsi="Arial" w:cs="Arial"/>
          <w:sz w:val="14"/>
          <w:szCs w:val="14"/>
          <w:lang w:val="it-IT"/>
        </w:rPr>
        <w:t>Chheda</w:t>
      </w:r>
      <w:proofErr w:type="spellEnd"/>
      <w:r w:rsidR="0099139A" w:rsidRPr="0027133D">
        <w:rPr>
          <w:rFonts w:ascii="Arial" w:hAnsi="Arial" w:cs="Arial"/>
          <w:sz w:val="14"/>
          <w:szCs w:val="14"/>
          <w:lang w:val="it-IT"/>
        </w:rPr>
        <w:t>, J.</w:t>
      </w:r>
      <w:r w:rsidR="00D85113">
        <w:rPr>
          <w:rFonts w:ascii="Arial" w:hAnsi="Arial" w:cs="Arial"/>
          <w:sz w:val="14"/>
          <w:szCs w:val="14"/>
          <w:lang w:val="it-IT"/>
        </w:rPr>
        <w:t xml:space="preserve"> </w:t>
      </w:r>
      <w:r w:rsidR="0099139A" w:rsidRPr="0027133D">
        <w:rPr>
          <w:rFonts w:ascii="Arial" w:hAnsi="Arial" w:cs="Arial"/>
          <w:sz w:val="14"/>
          <w:szCs w:val="14"/>
          <w:lang w:val="it-IT"/>
        </w:rPr>
        <w:t xml:space="preserve">A. </w:t>
      </w:r>
      <w:proofErr w:type="spellStart"/>
      <w:r w:rsidR="0099139A" w:rsidRPr="0027133D">
        <w:rPr>
          <w:rFonts w:ascii="Arial" w:hAnsi="Arial" w:cs="Arial"/>
          <w:sz w:val="14"/>
          <w:szCs w:val="14"/>
          <w:lang w:val="it-IT"/>
        </w:rPr>
        <w:t>Dumesic</w:t>
      </w:r>
      <w:proofErr w:type="spellEnd"/>
      <w:r w:rsidR="0099139A" w:rsidRPr="0027133D">
        <w:rPr>
          <w:rFonts w:ascii="Arial" w:hAnsi="Arial" w:cs="Arial"/>
          <w:sz w:val="14"/>
          <w:szCs w:val="14"/>
          <w:lang w:val="it-IT"/>
        </w:rPr>
        <w:t xml:space="preserve">, </w:t>
      </w:r>
      <w:proofErr w:type="spellStart"/>
      <w:r w:rsidR="0099139A" w:rsidRPr="0027133D">
        <w:rPr>
          <w:rFonts w:ascii="Arial" w:hAnsi="Arial" w:cs="Arial"/>
          <w:i/>
          <w:sz w:val="14"/>
          <w:szCs w:val="14"/>
          <w:lang w:val="it-IT"/>
        </w:rPr>
        <w:t>Catal</w:t>
      </w:r>
      <w:proofErr w:type="spellEnd"/>
      <w:r w:rsidR="0099139A" w:rsidRPr="0027133D">
        <w:rPr>
          <w:rFonts w:ascii="Arial" w:hAnsi="Arial" w:cs="Arial"/>
          <w:i/>
          <w:sz w:val="14"/>
          <w:szCs w:val="14"/>
          <w:lang w:val="it-IT"/>
        </w:rPr>
        <w:t>. Today</w:t>
      </w:r>
      <w:r w:rsidR="0099139A" w:rsidRPr="0027133D">
        <w:rPr>
          <w:rFonts w:ascii="Arial" w:hAnsi="Arial" w:cs="Arial"/>
          <w:sz w:val="14"/>
          <w:szCs w:val="14"/>
          <w:lang w:val="it-IT"/>
        </w:rPr>
        <w:t xml:space="preserve"> </w:t>
      </w:r>
      <w:r w:rsidR="0099139A" w:rsidRPr="0027133D">
        <w:rPr>
          <w:rFonts w:ascii="Arial" w:hAnsi="Arial" w:cs="Arial"/>
          <w:b/>
          <w:sz w:val="14"/>
          <w:szCs w:val="14"/>
          <w:lang w:val="it-IT"/>
        </w:rPr>
        <w:t>2007</w:t>
      </w:r>
      <w:r w:rsidR="0099139A" w:rsidRPr="0027133D">
        <w:rPr>
          <w:rFonts w:ascii="Arial" w:hAnsi="Arial" w:cs="Arial"/>
          <w:sz w:val="14"/>
          <w:szCs w:val="14"/>
          <w:lang w:val="it-IT"/>
        </w:rPr>
        <w:t xml:space="preserve">, </w:t>
      </w:r>
      <w:r w:rsidR="0099139A" w:rsidRPr="0027133D">
        <w:rPr>
          <w:rFonts w:ascii="Arial" w:hAnsi="Arial" w:cs="Arial"/>
          <w:i/>
          <w:sz w:val="14"/>
          <w:szCs w:val="14"/>
          <w:lang w:val="it-IT"/>
        </w:rPr>
        <w:t>123</w:t>
      </w:r>
      <w:r w:rsidR="0099139A" w:rsidRPr="0027133D">
        <w:rPr>
          <w:rFonts w:ascii="Arial" w:hAnsi="Arial" w:cs="Arial"/>
          <w:sz w:val="14"/>
          <w:szCs w:val="14"/>
          <w:lang w:val="it-IT"/>
        </w:rPr>
        <w:t>, 59-70.</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it-IT"/>
        </w:rPr>
        <w:t xml:space="preserve">[31] A. </w:t>
      </w:r>
      <w:proofErr w:type="spellStart"/>
      <w:r w:rsidRPr="0027133D">
        <w:rPr>
          <w:rFonts w:ascii="Arial" w:hAnsi="Arial" w:cs="Arial"/>
          <w:sz w:val="14"/>
          <w:szCs w:val="14"/>
          <w:lang w:val="it-IT"/>
        </w:rPr>
        <w:t>Corma</w:t>
      </w:r>
      <w:proofErr w:type="spellEnd"/>
      <w:r w:rsidRPr="0027133D">
        <w:rPr>
          <w:rFonts w:ascii="Arial" w:hAnsi="Arial" w:cs="Arial"/>
          <w:sz w:val="14"/>
          <w:szCs w:val="14"/>
          <w:lang w:val="it-IT"/>
        </w:rPr>
        <w:t xml:space="preserve">, O. de la Torre, M. </w:t>
      </w:r>
      <w:proofErr w:type="spellStart"/>
      <w:r w:rsidRPr="0027133D">
        <w:rPr>
          <w:rFonts w:ascii="Arial" w:hAnsi="Arial" w:cs="Arial"/>
          <w:sz w:val="14"/>
          <w:szCs w:val="14"/>
          <w:lang w:val="it-IT"/>
        </w:rPr>
        <w:t>Renz</w:t>
      </w:r>
      <w:proofErr w:type="spellEnd"/>
      <w:r w:rsidRPr="0027133D">
        <w:rPr>
          <w:rFonts w:ascii="Arial" w:hAnsi="Arial" w:cs="Arial"/>
          <w:sz w:val="14"/>
          <w:szCs w:val="14"/>
          <w:lang w:val="it-IT"/>
        </w:rPr>
        <w:t xml:space="preserve">, N. </w:t>
      </w:r>
      <w:proofErr w:type="spellStart"/>
      <w:r w:rsidRPr="0027133D">
        <w:rPr>
          <w:rFonts w:ascii="Arial" w:hAnsi="Arial" w:cs="Arial"/>
          <w:sz w:val="14"/>
          <w:szCs w:val="14"/>
          <w:lang w:val="it-IT"/>
        </w:rPr>
        <w:t>Villandier</w:t>
      </w:r>
      <w:proofErr w:type="spellEnd"/>
      <w:r w:rsidRPr="0027133D">
        <w:rPr>
          <w:rFonts w:ascii="Arial" w:hAnsi="Arial" w:cs="Arial"/>
          <w:sz w:val="14"/>
          <w:szCs w:val="14"/>
          <w:lang w:val="it-IT"/>
        </w:rPr>
        <w:t xml:space="preserve">, </w:t>
      </w:r>
      <w:proofErr w:type="spellStart"/>
      <w:r w:rsidRPr="0027133D">
        <w:rPr>
          <w:rFonts w:ascii="Arial" w:hAnsi="Arial" w:cs="Arial"/>
          <w:i/>
          <w:sz w:val="14"/>
          <w:szCs w:val="14"/>
          <w:lang w:val="it-IT"/>
        </w:rPr>
        <w:t>Angew</w:t>
      </w:r>
      <w:proofErr w:type="spellEnd"/>
      <w:r w:rsidRPr="0027133D">
        <w:rPr>
          <w:rFonts w:ascii="Arial" w:hAnsi="Arial" w:cs="Arial"/>
          <w:i/>
          <w:sz w:val="14"/>
          <w:szCs w:val="14"/>
          <w:lang w:val="it-IT"/>
        </w:rPr>
        <w:t xml:space="preserve">. </w:t>
      </w:r>
      <w:r w:rsidRPr="0027133D">
        <w:rPr>
          <w:rFonts w:ascii="Arial" w:hAnsi="Arial" w:cs="Arial"/>
          <w:i/>
          <w:sz w:val="14"/>
          <w:szCs w:val="14"/>
          <w:lang w:val="en-US"/>
        </w:rPr>
        <w:t>Chem. Int. Ed</w:t>
      </w:r>
      <w:r w:rsidRPr="0027133D">
        <w:rPr>
          <w:rFonts w:ascii="Arial" w:hAnsi="Arial" w:cs="Arial"/>
          <w:sz w:val="14"/>
          <w:szCs w:val="14"/>
          <w:lang w:val="en-US"/>
        </w:rPr>
        <w:t xml:space="preserve">. </w:t>
      </w:r>
      <w:r w:rsidRPr="0027133D">
        <w:rPr>
          <w:rFonts w:ascii="Arial" w:hAnsi="Arial" w:cs="Arial"/>
          <w:b/>
          <w:sz w:val="14"/>
          <w:szCs w:val="14"/>
          <w:lang w:val="en-US"/>
        </w:rPr>
        <w:t>2011</w:t>
      </w:r>
      <w:r w:rsidRPr="0027133D">
        <w:rPr>
          <w:rFonts w:ascii="Arial" w:hAnsi="Arial" w:cs="Arial"/>
          <w:sz w:val="14"/>
          <w:szCs w:val="14"/>
          <w:lang w:val="en-US"/>
        </w:rPr>
        <w:t>,</w:t>
      </w:r>
      <w:r w:rsidRPr="0027133D">
        <w:rPr>
          <w:rFonts w:ascii="Arial" w:hAnsi="Arial" w:cs="Arial"/>
          <w:b/>
          <w:sz w:val="14"/>
          <w:szCs w:val="14"/>
          <w:lang w:val="en-US"/>
        </w:rPr>
        <w:t xml:space="preserve"> </w:t>
      </w:r>
      <w:r w:rsidRPr="0027133D">
        <w:rPr>
          <w:rFonts w:ascii="Arial" w:hAnsi="Arial" w:cs="Arial"/>
          <w:i/>
          <w:sz w:val="14"/>
          <w:szCs w:val="14"/>
          <w:lang w:val="en-US"/>
        </w:rPr>
        <w:t>50</w:t>
      </w:r>
      <w:r w:rsidRPr="0027133D">
        <w:rPr>
          <w:rFonts w:ascii="Arial" w:hAnsi="Arial" w:cs="Arial"/>
          <w:sz w:val="14"/>
          <w:szCs w:val="14"/>
          <w:lang w:val="en-US"/>
        </w:rPr>
        <w:t>, 2375-2378.</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[32] J. van </w:t>
      </w:r>
      <w:proofErr w:type="spellStart"/>
      <w:r w:rsidRPr="0027133D">
        <w:rPr>
          <w:rFonts w:ascii="Arial" w:hAnsi="Arial" w:cs="Arial"/>
          <w:sz w:val="14"/>
          <w:szCs w:val="14"/>
          <w:lang w:val="en-US"/>
        </w:rPr>
        <w:t>Haveren</w:t>
      </w:r>
      <w:proofErr w:type="spellEnd"/>
      <w:r w:rsidRPr="0027133D">
        <w:rPr>
          <w:rFonts w:ascii="Arial" w:hAnsi="Arial" w:cs="Arial"/>
          <w:sz w:val="14"/>
          <w:szCs w:val="14"/>
          <w:lang w:val="en-US"/>
        </w:rPr>
        <w:t>, E.</w:t>
      </w:r>
      <w:r w:rsidR="00D85113">
        <w:rPr>
          <w:rFonts w:ascii="Arial" w:hAnsi="Arial" w:cs="Arial"/>
          <w:sz w:val="14"/>
          <w:szCs w:val="14"/>
          <w:lang w:val="en-US"/>
        </w:rPr>
        <w:t xml:space="preserve"> </w:t>
      </w:r>
      <w:r w:rsidRPr="0027133D">
        <w:rPr>
          <w:rFonts w:ascii="Arial" w:hAnsi="Arial" w:cs="Arial"/>
          <w:sz w:val="14"/>
          <w:szCs w:val="14"/>
          <w:lang w:val="en-US"/>
        </w:rPr>
        <w:t xml:space="preserve">L. Scott, J. Sanders, </w:t>
      </w:r>
      <w:r w:rsidRPr="0027133D">
        <w:rPr>
          <w:rFonts w:ascii="Arial" w:hAnsi="Arial" w:cs="Arial"/>
          <w:i/>
          <w:sz w:val="14"/>
          <w:szCs w:val="14"/>
          <w:lang w:val="en-US"/>
        </w:rPr>
        <w:t xml:space="preserve">Biofuels </w:t>
      </w:r>
      <w:proofErr w:type="spellStart"/>
      <w:r w:rsidRPr="0027133D">
        <w:rPr>
          <w:rFonts w:ascii="Arial" w:hAnsi="Arial" w:cs="Arial"/>
          <w:i/>
          <w:sz w:val="14"/>
          <w:szCs w:val="14"/>
          <w:lang w:val="en-US"/>
        </w:rPr>
        <w:t>Bioprod</w:t>
      </w:r>
      <w:proofErr w:type="spellEnd"/>
      <w:r w:rsidRPr="0027133D">
        <w:rPr>
          <w:rFonts w:ascii="Arial" w:hAnsi="Arial" w:cs="Arial"/>
          <w:i/>
          <w:sz w:val="14"/>
          <w:szCs w:val="14"/>
          <w:lang w:val="en-US"/>
        </w:rPr>
        <w:t xml:space="preserve">. </w:t>
      </w:r>
      <w:proofErr w:type="spellStart"/>
      <w:r w:rsidRPr="0027133D">
        <w:rPr>
          <w:rFonts w:ascii="Arial" w:hAnsi="Arial" w:cs="Arial"/>
          <w:i/>
          <w:sz w:val="14"/>
          <w:szCs w:val="14"/>
          <w:lang w:val="en-US"/>
        </w:rPr>
        <w:t>Bioref</w:t>
      </w:r>
      <w:proofErr w:type="spellEnd"/>
      <w:r w:rsidRPr="0027133D">
        <w:rPr>
          <w:rFonts w:ascii="Arial" w:hAnsi="Arial" w:cs="Arial"/>
          <w:sz w:val="14"/>
          <w:szCs w:val="14"/>
          <w:lang w:val="en-US"/>
        </w:rPr>
        <w:t xml:space="preserve">. </w:t>
      </w:r>
      <w:r w:rsidRPr="0027133D">
        <w:rPr>
          <w:rFonts w:ascii="Arial" w:hAnsi="Arial" w:cs="Arial"/>
          <w:b/>
          <w:sz w:val="14"/>
          <w:szCs w:val="14"/>
          <w:lang w:val="en-US"/>
        </w:rPr>
        <w:t>2008</w:t>
      </w:r>
      <w:r w:rsidRPr="0027133D">
        <w:rPr>
          <w:rFonts w:ascii="Arial" w:hAnsi="Arial" w:cs="Arial"/>
          <w:sz w:val="14"/>
          <w:szCs w:val="14"/>
          <w:lang w:val="en-US"/>
        </w:rPr>
        <w:t xml:space="preserve">, </w:t>
      </w:r>
      <w:r w:rsidRPr="0027133D">
        <w:rPr>
          <w:rFonts w:ascii="Arial" w:hAnsi="Arial" w:cs="Arial"/>
          <w:i/>
          <w:sz w:val="14"/>
          <w:szCs w:val="14"/>
          <w:lang w:val="en-US"/>
        </w:rPr>
        <w:t>2</w:t>
      </w:r>
      <w:r w:rsidRPr="0027133D">
        <w:rPr>
          <w:rFonts w:ascii="Arial" w:hAnsi="Arial" w:cs="Arial"/>
          <w:sz w:val="14"/>
          <w:szCs w:val="14"/>
          <w:lang w:val="en-US"/>
        </w:rPr>
        <w:t>, 41-57.</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[33] P. </w:t>
      </w:r>
      <w:proofErr w:type="spellStart"/>
      <w:r w:rsidRPr="0027133D">
        <w:rPr>
          <w:rFonts w:ascii="Arial" w:hAnsi="Arial" w:cs="Arial"/>
          <w:sz w:val="14"/>
          <w:szCs w:val="14"/>
          <w:lang w:val="en-US"/>
        </w:rPr>
        <w:t>Gallezot</w:t>
      </w:r>
      <w:proofErr w:type="spellEnd"/>
      <w:r w:rsidRPr="0027133D">
        <w:rPr>
          <w:rFonts w:ascii="Arial" w:hAnsi="Arial" w:cs="Arial"/>
          <w:sz w:val="14"/>
          <w:szCs w:val="14"/>
          <w:lang w:val="en-US"/>
        </w:rPr>
        <w:t xml:space="preserve">, </w:t>
      </w:r>
      <w:r w:rsidRPr="0027133D">
        <w:rPr>
          <w:rFonts w:ascii="Arial" w:hAnsi="Arial" w:cs="Arial"/>
          <w:i/>
          <w:sz w:val="14"/>
          <w:szCs w:val="14"/>
          <w:lang w:val="en-US"/>
        </w:rPr>
        <w:t>Chem. Soc. Rev</w:t>
      </w:r>
      <w:r w:rsidRPr="0027133D">
        <w:rPr>
          <w:rFonts w:ascii="Arial" w:hAnsi="Arial" w:cs="Arial"/>
          <w:sz w:val="14"/>
          <w:szCs w:val="14"/>
          <w:lang w:val="en-US"/>
        </w:rPr>
        <w:t xml:space="preserve">. </w:t>
      </w:r>
      <w:r w:rsidRPr="0027133D">
        <w:rPr>
          <w:rFonts w:ascii="Arial" w:hAnsi="Arial" w:cs="Arial"/>
          <w:b/>
          <w:sz w:val="14"/>
          <w:szCs w:val="14"/>
          <w:lang w:val="en-US"/>
        </w:rPr>
        <w:t>2012</w:t>
      </w:r>
      <w:r w:rsidRPr="0027133D">
        <w:rPr>
          <w:rFonts w:ascii="Arial" w:hAnsi="Arial" w:cs="Arial"/>
          <w:sz w:val="14"/>
          <w:szCs w:val="14"/>
          <w:lang w:val="en-US"/>
        </w:rPr>
        <w:t xml:space="preserve">, </w:t>
      </w:r>
      <w:r w:rsidRPr="0027133D">
        <w:rPr>
          <w:rFonts w:ascii="Arial" w:hAnsi="Arial" w:cs="Arial"/>
          <w:i/>
          <w:sz w:val="14"/>
          <w:szCs w:val="14"/>
          <w:lang w:val="en-US"/>
        </w:rPr>
        <w:t>41</w:t>
      </w:r>
      <w:r w:rsidRPr="0027133D">
        <w:rPr>
          <w:rFonts w:ascii="Arial" w:hAnsi="Arial" w:cs="Arial"/>
          <w:sz w:val="14"/>
          <w:szCs w:val="14"/>
          <w:lang w:val="en-US"/>
        </w:rPr>
        <w:t>, 1538-1558.</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[34] R</w:t>
      </w:r>
      <w:r w:rsidR="00D85113">
        <w:rPr>
          <w:rFonts w:ascii="Arial" w:hAnsi="Arial" w:cs="Arial"/>
          <w:sz w:val="14"/>
          <w:szCs w:val="14"/>
          <w:lang w:val="en-US"/>
        </w:rPr>
        <w:t>.</w:t>
      </w:r>
      <w:r w:rsidRPr="0027133D">
        <w:rPr>
          <w:rFonts w:ascii="Arial" w:hAnsi="Arial" w:cs="Arial"/>
          <w:sz w:val="14"/>
          <w:szCs w:val="14"/>
          <w:lang w:val="en-US"/>
        </w:rPr>
        <w:t xml:space="preserve"> A. Sheldon, </w:t>
      </w:r>
      <w:r w:rsidRPr="0027133D">
        <w:rPr>
          <w:rFonts w:ascii="Arial" w:hAnsi="Arial" w:cs="Arial"/>
          <w:i/>
          <w:sz w:val="14"/>
          <w:szCs w:val="14"/>
          <w:lang w:val="en-US"/>
        </w:rPr>
        <w:t>Green Chem</w:t>
      </w:r>
      <w:r w:rsidRPr="0027133D">
        <w:rPr>
          <w:rFonts w:ascii="Arial" w:hAnsi="Arial" w:cs="Arial"/>
          <w:sz w:val="14"/>
          <w:szCs w:val="14"/>
          <w:lang w:val="en-US"/>
        </w:rPr>
        <w:t xml:space="preserve">. </w:t>
      </w:r>
      <w:r w:rsidRPr="0027133D">
        <w:rPr>
          <w:rFonts w:ascii="Arial" w:hAnsi="Arial" w:cs="Arial"/>
          <w:b/>
          <w:sz w:val="14"/>
          <w:szCs w:val="14"/>
          <w:lang w:val="en-US"/>
        </w:rPr>
        <w:t>2014</w:t>
      </w:r>
      <w:r w:rsidRPr="0027133D">
        <w:rPr>
          <w:rFonts w:ascii="Arial" w:hAnsi="Arial" w:cs="Arial"/>
          <w:sz w:val="14"/>
          <w:szCs w:val="14"/>
          <w:lang w:val="en-US"/>
        </w:rPr>
        <w:t xml:space="preserve">, </w:t>
      </w:r>
      <w:r w:rsidRPr="0027133D">
        <w:rPr>
          <w:rFonts w:ascii="Arial" w:hAnsi="Arial" w:cs="Arial"/>
          <w:i/>
          <w:sz w:val="14"/>
          <w:szCs w:val="14"/>
          <w:lang w:val="en-US"/>
        </w:rPr>
        <w:t>16</w:t>
      </w:r>
      <w:r w:rsidRPr="0027133D">
        <w:rPr>
          <w:rFonts w:ascii="Arial" w:hAnsi="Arial" w:cs="Arial"/>
          <w:sz w:val="14"/>
          <w:szCs w:val="14"/>
          <w:lang w:val="en-US"/>
        </w:rPr>
        <w:t>, 950-963.</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[35] V. Montes, J.F. </w:t>
      </w:r>
      <w:proofErr w:type="spellStart"/>
      <w:r w:rsidRPr="0027133D">
        <w:rPr>
          <w:rFonts w:ascii="Arial" w:hAnsi="Arial" w:cs="Arial"/>
          <w:sz w:val="14"/>
          <w:szCs w:val="14"/>
          <w:lang w:val="en-US"/>
        </w:rPr>
        <w:t>Miñambres</w:t>
      </w:r>
      <w:proofErr w:type="spellEnd"/>
      <w:r w:rsidRPr="0027133D">
        <w:rPr>
          <w:rFonts w:ascii="Arial" w:hAnsi="Arial" w:cs="Arial"/>
          <w:sz w:val="14"/>
          <w:szCs w:val="14"/>
          <w:lang w:val="en-US"/>
        </w:rPr>
        <w:t>, A.</w:t>
      </w:r>
      <w:r w:rsidR="00D85113">
        <w:rPr>
          <w:rFonts w:ascii="Arial" w:hAnsi="Arial" w:cs="Arial"/>
          <w:sz w:val="14"/>
          <w:szCs w:val="14"/>
          <w:lang w:val="en-US"/>
        </w:rPr>
        <w:t xml:space="preserve"> </w:t>
      </w:r>
      <w:r w:rsidRPr="0027133D">
        <w:rPr>
          <w:rFonts w:ascii="Arial" w:hAnsi="Arial" w:cs="Arial"/>
          <w:sz w:val="14"/>
          <w:szCs w:val="14"/>
          <w:lang w:val="en-US"/>
        </w:rPr>
        <w:t xml:space="preserve">N. </w:t>
      </w:r>
      <w:proofErr w:type="spellStart"/>
      <w:r w:rsidRPr="0027133D">
        <w:rPr>
          <w:rFonts w:ascii="Arial" w:hAnsi="Arial" w:cs="Arial"/>
          <w:sz w:val="14"/>
          <w:szCs w:val="14"/>
          <w:lang w:val="en-US"/>
        </w:rPr>
        <w:t>Khalilov</w:t>
      </w:r>
      <w:proofErr w:type="spellEnd"/>
      <w:r w:rsidRPr="0027133D">
        <w:rPr>
          <w:rFonts w:ascii="Arial" w:hAnsi="Arial" w:cs="Arial"/>
          <w:sz w:val="14"/>
          <w:szCs w:val="14"/>
          <w:lang w:val="en-US"/>
        </w:rPr>
        <w:t xml:space="preserve">, M. </w:t>
      </w:r>
      <w:proofErr w:type="spellStart"/>
      <w:r w:rsidRPr="0027133D">
        <w:rPr>
          <w:rFonts w:ascii="Arial" w:hAnsi="Arial" w:cs="Arial"/>
          <w:sz w:val="14"/>
          <w:szCs w:val="14"/>
          <w:lang w:val="en-US"/>
        </w:rPr>
        <w:t>Boutonnet</w:t>
      </w:r>
      <w:proofErr w:type="spellEnd"/>
      <w:r w:rsidRPr="0027133D">
        <w:rPr>
          <w:rFonts w:ascii="Arial" w:hAnsi="Arial" w:cs="Arial"/>
          <w:sz w:val="14"/>
          <w:szCs w:val="14"/>
          <w:lang w:val="en-US"/>
        </w:rPr>
        <w:t>, J.</w:t>
      </w:r>
      <w:r w:rsidR="00D85113">
        <w:rPr>
          <w:rFonts w:ascii="Arial" w:hAnsi="Arial" w:cs="Arial"/>
          <w:sz w:val="14"/>
          <w:szCs w:val="14"/>
          <w:lang w:val="en-US"/>
        </w:rPr>
        <w:t xml:space="preserve"> </w:t>
      </w:r>
      <w:r w:rsidRPr="0027133D">
        <w:rPr>
          <w:rFonts w:ascii="Arial" w:hAnsi="Arial" w:cs="Arial"/>
          <w:sz w:val="14"/>
          <w:szCs w:val="14"/>
          <w:lang w:val="en-US"/>
        </w:rPr>
        <w:t>M. Marinas, F.</w:t>
      </w:r>
      <w:r w:rsidR="00D85113">
        <w:rPr>
          <w:rFonts w:ascii="Arial" w:hAnsi="Arial" w:cs="Arial"/>
          <w:sz w:val="14"/>
          <w:szCs w:val="14"/>
          <w:lang w:val="en-US"/>
        </w:rPr>
        <w:t xml:space="preserve"> </w:t>
      </w:r>
      <w:r w:rsidRPr="0027133D">
        <w:rPr>
          <w:rFonts w:ascii="Arial" w:hAnsi="Arial" w:cs="Arial"/>
          <w:sz w:val="14"/>
          <w:szCs w:val="14"/>
          <w:lang w:val="en-US"/>
        </w:rPr>
        <w:t xml:space="preserve">J. </w:t>
      </w:r>
      <w:proofErr w:type="spellStart"/>
      <w:r w:rsidRPr="0027133D">
        <w:rPr>
          <w:rFonts w:ascii="Arial" w:hAnsi="Arial" w:cs="Arial"/>
          <w:sz w:val="14"/>
          <w:szCs w:val="14"/>
          <w:lang w:val="en-US"/>
        </w:rPr>
        <w:t>Urbano</w:t>
      </w:r>
      <w:proofErr w:type="spellEnd"/>
      <w:r w:rsidRPr="0027133D">
        <w:rPr>
          <w:rFonts w:ascii="Arial" w:hAnsi="Arial" w:cs="Arial"/>
          <w:sz w:val="14"/>
          <w:szCs w:val="14"/>
          <w:lang w:val="en-US"/>
        </w:rPr>
        <w:t>, A.</w:t>
      </w:r>
      <w:r w:rsidR="00D85113">
        <w:rPr>
          <w:rFonts w:ascii="Arial" w:hAnsi="Arial" w:cs="Arial"/>
          <w:sz w:val="14"/>
          <w:szCs w:val="14"/>
          <w:lang w:val="en-US"/>
        </w:rPr>
        <w:t xml:space="preserve"> </w:t>
      </w:r>
      <w:r w:rsidRPr="0027133D">
        <w:rPr>
          <w:rFonts w:ascii="Arial" w:hAnsi="Arial" w:cs="Arial"/>
          <w:sz w:val="14"/>
          <w:szCs w:val="14"/>
          <w:lang w:val="en-US"/>
        </w:rPr>
        <w:t xml:space="preserve">M. </w:t>
      </w:r>
      <w:proofErr w:type="spellStart"/>
      <w:r w:rsidRPr="0027133D">
        <w:rPr>
          <w:rFonts w:ascii="Arial" w:hAnsi="Arial" w:cs="Arial"/>
          <w:sz w:val="14"/>
          <w:szCs w:val="14"/>
          <w:lang w:val="en-US"/>
        </w:rPr>
        <w:t>Maharramov</w:t>
      </w:r>
      <w:proofErr w:type="spellEnd"/>
      <w:r w:rsidRPr="0027133D">
        <w:rPr>
          <w:rFonts w:ascii="Arial" w:hAnsi="Arial" w:cs="Arial"/>
          <w:sz w:val="14"/>
          <w:szCs w:val="14"/>
          <w:lang w:val="en-US"/>
        </w:rPr>
        <w:t xml:space="preserve">, A. Marinas, </w:t>
      </w:r>
      <w:proofErr w:type="spellStart"/>
      <w:r w:rsidRPr="0027133D">
        <w:rPr>
          <w:rFonts w:ascii="Arial" w:hAnsi="Arial" w:cs="Arial"/>
          <w:i/>
          <w:sz w:val="14"/>
          <w:szCs w:val="14"/>
          <w:lang w:val="en-US"/>
        </w:rPr>
        <w:t>Catal</w:t>
      </w:r>
      <w:proofErr w:type="spellEnd"/>
      <w:r w:rsidRPr="0027133D">
        <w:rPr>
          <w:rFonts w:ascii="Arial" w:hAnsi="Arial" w:cs="Arial"/>
          <w:i/>
          <w:sz w:val="14"/>
          <w:szCs w:val="14"/>
          <w:lang w:val="en-US"/>
        </w:rPr>
        <w:t>. Today</w:t>
      </w:r>
      <w:r w:rsidRPr="0027133D">
        <w:rPr>
          <w:rFonts w:ascii="Arial" w:hAnsi="Arial" w:cs="Arial"/>
          <w:sz w:val="14"/>
          <w:szCs w:val="14"/>
          <w:lang w:val="en-US"/>
        </w:rPr>
        <w:t xml:space="preserve"> </w:t>
      </w:r>
      <w:r w:rsidRPr="0027133D">
        <w:rPr>
          <w:rFonts w:ascii="Arial" w:hAnsi="Arial" w:cs="Arial"/>
          <w:b/>
          <w:sz w:val="14"/>
          <w:szCs w:val="14"/>
          <w:lang w:val="en-US"/>
        </w:rPr>
        <w:t>2018</w:t>
      </w:r>
      <w:r w:rsidRPr="0027133D">
        <w:rPr>
          <w:rFonts w:ascii="Arial" w:hAnsi="Arial" w:cs="Arial"/>
          <w:sz w:val="14"/>
          <w:szCs w:val="14"/>
          <w:lang w:val="en-US"/>
        </w:rPr>
        <w:t xml:space="preserve">, </w:t>
      </w:r>
      <w:r w:rsidRPr="0027133D">
        <w:rPr>
          <w:rFonts w:ascii="Arial" w:hAnsi="Arial" w:cs="Arial"/>
          <w:i/>
          <w:sz w:val="14"/>
          <w:szCs w:val="14"/>
          <w:lang w:val="en-US"/>
        </w:rPr>
        <w:t>306</w:t>
      </w:r>
      <w:r w:rsidRPr="0027133D">
        <w:rPr>
          <w:rFonts w:ascii="Arial" w:hAnsi="Arial" w:cs="Arial"/>
          <w:sz w:val="14"/>
          <w:szCs w:val="14"/>
          <w:lang w:val="en-US"/>
        </w:rPr>
        <w:t>, 89-95.</w:t>
      </w:r>
    </w:p>
    <w:p w:rsidR="0099139A" w:rsidRPr="0027133D" w:rsidRDefault="0099139A" w:rsidP="00BB245C">
      <w:pPr>
        <w:spacing w:line="240" w:lineRule="auto"/>
        <w:jc w:val="both"/>
        <w:rPr>
          <w:rFonts w:ascii="Arial" w:eastAsia="Times New Roman" w:hAnsi="Arial" w:cs="Arial"/>
          <w:sz w:val="14"/>
          <w:szCs w:val="14"/>
          <w:lang w:val="en" w:eastAsia="it-IT"/>
        </w:rPr>
      </w:pPr>
      <w:r w:rsidRPr="0027133D">
        <w:rPr>
          <w:rFonts w:ascii="Arial" w:hAnsi="Arial" w:cs="Arial"/>
          <w:sz w:val="14"/>
          <w:szCs w:val="14"/>
          <w:lang w:val="en-US"/>
        </w:rPr>
        <w:t xml:space="preserve">[36] </w:t>
      </w:r>
      <w:r w:rsidRPr="0027133D">
        <w:rPr>
          <w:rFonts w:ascii="Arial" w:eastAsia="Times New Roman" w:hAnsi="Arial" w:cs="Arial"/>
          <w:sz w:val="14"/>
          <w:szCs w:val="14"/>
          <w:lang w:val="en-US" w:eastAsia="it-IT"/>
        </w:rPr>
        <w:t>R. López-Asensio, J.</w:t>
      </w:r>
      <w:r w:rsidR="00B00EA8">
        <w:rPr>
          <w:rFonts w:ascii="Arial" w:eastAsia="Times New Roman" w:hAnsi="Arial" w:cs="Arial"/>
          <w:sz w:val="14"/>
          <w:szCs w:val="14"/>
          <w:lang w:val="en-US" w:eastAsia="it-IT"/>
        </w:rPr>
        <w:t xml:space="preserve"> </w:t>
      </w:r>
      <w:r w:rsidRPr="0027133D">
        <w:rPr>
          <w:rFonts w:ascii="Arial" w:eastAsia="Times New Roman" w:hAnsi="Arial" w:cs="Arial"/>
          <w:sz w:val="14"/>
          <w:szCs w:val="14"/>
          <w:lang w:val="en-US" w:eastAsia="it-IT"/>
        </w:rPr>
        <w:t>A. Cecilia, C.</w:t>
      </w:r>
      <w:r w:rsidR="00B00EA8">
        <w:rPr>
          <w:rFonts w:ascii="Arial" w:eastAsia="Times New Roman" w:hAnsi="Arial" w:cs="Arial"/>
          <w:sz w:val="14"/>
          <w:szCs w:val="14"/>
          <w:lang w:val="en-US" w:eastAsia="it-IT"/>
        </w:rPr>
        <w:t xml:space="preserve"> </w:t>
      </w:r>
      <w:r w:rsidRPr="0027133D">
        <w:rPr>
          <w:rFonts w:ascii="Arial" w:eastAsia="Times New Roman" w:hAnsi="Arial" w:cs="Arial"/>
          <w:sz w:val="14"/>
          <w:szCs w:val="14"/>
          <w:lang w:val="en-US" w:eastAsia="it-IT"/>
        </w:rPr>
        <w:t>P. Jiménez-Gómez, C. García-Sancho, R. Moreno-</w:t>
      </w:r>
      <w:proofErr w:type="spellStart"/>
      <w:r w:rsidRPr="0027133D">
        <w:rPr>
          <w:rFonts w:ascii="Arial" w:eastAsia="Times New Roman" w:hAnsi="Arial" w:cs="Arial"/>
          <w:sz w:val="14"/>
          <w:szCs w:val="14"/>
          <w:lang w:val="en-US" w:eastAsia="it-IT"/>
        </w:rPr>
        <w:t>Tost</w:t>
      </w:r>
      <w:proofErr w:type="spellEnd"/>
      <w:r w:rsidRPr="0027133D">
        <w:rPr>
          <w:rFonts w:ascii="Arial" w:eastAsia="Times New Roman" w:hAnsi="Arial" w:cs="Arial"/>
          <w:sz w:val="14"/>
          <w:szCs w:val="14"/>
          <w:lang w:val="en-US" w:eastAsia="it-IT"/>
        </w:rPr>
        <w:t xml:space="preserve">, </w:t>
      </w:r>
      <w:r w:rsidRPr="0027133D">
        <w:rPr>
          <w:rFonts w:ascii="Arial" w:eastAsia="Times New Roman" w:hAnsi="Arial" w:cs="Arial"/>
          <w:sz w:val="14"/>
          <w:szCs w:val="14"/>
          <w:lang w:val="en" w:eastAsia="it-IT"/>
        </w:rPr>
        <w:t xml:space="preserve">P. </w:t>
      </w:r>
      <w:proofErr w:type="spellStart"/>
      <w:r w:rsidRPr="0027133D">
        <w:rPr>
          <w:rFonts w:ascii="Arial" w:eastAsia="Times New Roman" w:hAnsi="Arial" w:cs="Arial"/>
          <w:sz w:val="14"/>
          <w:szCs w:val="14"/>
          <w:lang w:val="en" w:eastAsia="it-IT"/>
        </w:rPr>
        <w:t>Maireles</w:t>
      </w:r>
      <w:proofErr w:type="spellEnd"/>
      <w:r w:rsidRPr="0027133D">
        <w:rPr>
          <w:rFonts w:ascii="Arial" w:eastAsia="Times New Roman" w:hAnsi="Arial" w:cs="Arial"/>
          <w:sz w:val="14"/>
          <w:szCs w:val="14"/>
          <w:lang w:val="en" w:eastAsia="it-IT"/>
        </w:rPr>
        <w:t xml:space="preserve">-Torres, </w:t>
      </w:r>
      <w:r w:rsidRPr="0027133D">
        <w:rPr>
          <w:rFonts w:ascii="Arial" w:eastAsia="Times New Roman" w:hAnsi="Arial" w:cs="Arial"/>
          <w:i/>
          <w:sz w:val="14"/>
          <w:szCs w:val="14"/>
          <w:lang w:val="en" w:eastAsia="it-IT"/>
        </w:rPr>
        <w:t xml:space="preserve">Appl. </w:t>
      </w:r>
      <w:proofErr w:type="spellStart"/>
      <w:r w:rsidRPr="0027133D">
        <w:rPr>
          <w:rFonts w:ascii="Arial" w:eastAsia="Times New Roman" w:hAnsi="Arial" w:cs="Arial"/>
          <w:i/>
          <w:sz w:val="14"/>
          <w:szCs w:val="14"/>
          <w:lang w:val="en" w:eastAsia="it-IT"/>
        </w:rPr>
        <w:t>Catal</w:t>
      </w:r>
      <w:proofErr w:type="spellEnd"/>
      <w:r w:rsidRPr="0027133D">
        <w:rPr>
          <w:rFonts w:ascii="Arial" w:eastAsia="Times New Roman" w:hAnsi="Arial" w:cs="Arial"/>
          <w:i/>
          <w:sz w:val="14"/>
          <w:szCs w:val="14"/>
          <w:lang w:val="en" w:eastAsia="it-IT"/>
        </w:rPr>
        <w:t>. A Gen</w:t>
      </w:r>
      <w:r w:rsidRPr="0027133D">
        <w:rPr>
          <w:rFonts w:ascii="Arial" w:eastAsia="Times New Roman" w:hAnsi="Arial" w:cs="Arial"/>
          <w:sz w:val="14"/>
          <w:szCs w:val="14"/>
          <w:lang w:val="en" w:eastAsia="it-IT"/>
        </w:rPr>
        <w:t xml:space="preserve">. </w:t>
      </w:r>
      <w:r w:rsidRPr="0027133D">
        <w:rPr>
          <w:rFonts w:ascii="Arial" w:eastAsia="Times New Roman" w:hAnsi="Arial" w:cs="Arial"/>
          <w:b/>
          <w:sz w:val="14"/>
          <w:szCs w:val="14"/>
          <w:lang w:val="en" w:eastAsia="it-IT"/>
        </w:rPr>
        <w:t>2018</w:t>
      </w:r>
      <w:r w:rsidRPr="0027133D">
        <w:rPr>
          <w:rFonts w:ascii="Arial" w:eastAsia="Times New Roman" w:hAnsi="Arial" w:cs="Arial"/>
          <w:sz w:val="14"/>
          <w:szCs w:val="14"/>
          <w:lang w:val="en" w:eastAsia="it-IT"/>
        </w:rPr>
        <w:t xml:space="preserve">, </w:t>
      </w:r>
      <w:r w:rsidRPr="0027133D">
        <w:rPr>
          <w:rFonts w:ascii="Arial" w:eastAsia="Times New Roman" w:hAnsi="Arial" w:cs="Arial"/>
          <w:i/>
          <w:sz w:val="14"/>
          <w:szCs w:val="14"/>
          <w:lang w:val="en" w:eastAsia="it-IT"/>
        </w:rPr>
        <w:t>556</w:t>
      </w:r>
      <w:r w:rsidRPr="0027133D">
        <w:rPr>
          <w:rFonts w:ascii="Arial" w:eastAsia="Times New Roman" w:hAnsi="Arial" w:cs="Arial"/>
          <w:sz w:val="14"/>
          <w:szCs w:val="14"/>
          <w:lang w:val="en" w:eastAsia="it-IT"/>
        </w:rPr>
        <w:t>, 1-9.</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[37] J.</w:t>
      </w:r>
      <w:r w:rsidR="00B00EA8">
        <w:rPr>
          <w:rFonts w:ascii="Arial" w:hAnsi="Arial" w:cs="Arial"/>
          <w:sz w:val="14"/>
          <w:szCs w:val="14"/>
          <w:lang w:val="en-US"/>
        </w:rPr>
        <w:t xml:space="preserve"> </w:t>
      </w:r>
      <w:r w:rsidRPr="0027133D">
        <w:rPr>
          <w:rFonts w:ascii="Arial" w:hAnsi="Arial" w:cs="Arial"/>
          <w:sz w:val="14"/>
          <w:szCs w:val="14"/>
          <w:lang w:val="en-US"/>
        </w:rPr>
        <w:t xml:space="preserve">J. </w:t>
      </w:r>
      <w:proofErr w:type="spellStart"/>
      <w:r w:rsidRPr="0027133D">
        <w:rPr>
          <w:rFonts w:ascii="Arial" w:hAnsi="Arial" w:cs="Arial"/>
          <w:sz w:val="14"/>
          <w:szCs w:val="14"/>
          <w:lang w:val="en-US"/>
        </w:rPr>
        <w:t>Bozell</w:t>
      </w:r>
      <w:proofErr w:type="spellEnd"/>
      <w:r w:rsidRPr="0027133D">
        <w:rPr>
          <w:rFonts w:ascii="Arial" w:hAnsi="Arial" w:cs="Arial"/>
          <w:sz w:val="14"/>
          <w:szCs w:val="14"/>
          <w:lang w:val="en-US"/>
        </w:rPr>
        <w:t>, G.</w:t>
      </w:r>
      <w:r w:rsidR="00B00EA8">
        <w:rPr>
          <w:rFonts w:ascii="Arial" w:hAnsi="Arial" w:cs="Arial"/>
          <w:sz w:val="14"/>
          <w:szCs w:val="14"/>
          <w:lang w:val="en-US"/>
        </w:rPr>
        <w:t xml:space="preserve"> </w:t>
      </w:r>
      <w:r w:rsidRPr="0027133D">
        <w:rPr>
          <w:rFonts w:ascii="Arial" w:hAnsi="Arial" w:cs="Arial"/>
          <w:sz w:val="14"/>
          <w:szCs w:val="14"/>
          <w:lang w:val="en-US"/>
        </w:rPr>
        <w:t xml:space="preserve">R. Petersen, </w:t>
      </w:r>
      <w:r w:rsidRPr="0027133D">
        <w:rPr>
          <w:rFonts w:ascii="Arial" w:hAnsi="Arial" w:cs="Arial"/>
          <w:i/>
          <w:sz w:val="14"/>
          <w:szCs w:val="14"/>
          <w:lang w:val="en-US"/>
        </w:rPr>
        <w:t>Green Chem</w:t>
      </w:r>
      <w:r w:rsidRPr="0027133D">
        <w:rPr>
          <w:rFonts w:ascii="Arial" w:hAnsi="Arial" w:cs="Arial"/>
          <w:sz w:val="14"/>
          <w:szCs w:val="14"/>
          <w:lang w:val="en-US"/>
        </w:rPr>
        <w:t xml:space="preserve">. </w:t>
      </w:r>
      <w:r w:rsidRPr="0027133D">
        <w:rPr>
          <w:rFonts w:ascii="Arial" w:hAnsi="Arial" w:cs="Arial"/>
          <w:b/>
          <w:sz w:val="14"/>
          <w:szCs w:val="14"/>
          <w:lang w:val="en-US"/>
        </w:rPr>
        <w:t>2010</w:t>
      </w:r>
      <w:r w:rsidRPr="0027133D">
        <w:rPr>
          <w:rFonts w:ascii="Arial" w:hAnsi="Arial" w:cs="Arial"/>
          <w:sz w:val="14"/>
          <w:szCs w:val="14"/>
          <w:lang w:val="en-US"/>
        </w:rPr>
        <w:t xml:space="preserve">, </w:t>
      </w:r>
      <w:r w:rsidRPr="0027133D">
        <w:rPr>
          <w:rFonts w:ascii="Arial" w:hAnsi="Arial" w:cs="Arial"/>
          <w:i/>
          <w:sz w:val="14"/>
          <w:szCs w:val="14"/>
          <w:lang w:val="en-US"/>
        </w:rPr>
        <w:t>12</w:t>
      </w:r>
      <w:r w:rsidRPr="0027133D">
        <w:rPr>
          <w:rFonts w:ascii="Arial" w:hAnsi="Arial" w:cs="Arial"/>
          <w:sz w:val="14"/>
          <w:szCs w:val="14"/>
          <w:lang w:val="en-US"/>
        </w:rPr>
        <w:t>, 539-554.</w:t>
      </w:r>
    </w:p>
    <w:p w:rsidR="0099139A" w:rsidRPr="0027133D" w:rsidRDefault="0099139A" w:rsidP="00BB245C">
      <w:pPr>
        <w:autoSpaceDE w:val="0"/>
        <w:autoSpaceDN w:val="0"/>
        <w:adjustRightInd w:val="0"/>
        <w:spacing w:line="240" w:lineRule="auto"/>
        <w:jc w:val="both"/>
        <w:rPr>
          <w:rFonts w:ascii="Arial" w:hAnsi="Arial" w:cs="Arial"/>
          <w:sz w:val="14"/>
          <w:szCs w:val="14"/>
          <w:lang w:val="it-IT"/>
        </w:rPr>
      </w:pPr>
      <w:r w:rsidRPr="0027133D">
        <w:rPr>
          <w:rFonts w:ascii="Arial" w:hAnsi="Arial" w:cs="Arial"/>
          <w:sz w:val="14"/>
          <w:szCs w:val="14"/>
          <w:lang w:val="en-US"/>
        </w:rPr>
        <w:t xml:space="preserve">[38] R. Mariscal, P. </w:t>
      </w:r>
      <w:proofErr w:type="spellStart"/>
      <w:r w:rsidRPr="0027133D">
        <w:rPr>
          <w:rFonts w:ascii="Arial" w:hAnsi="Arial" w:cs="Arial"/>
          <w:sz w:val="14"/>
          <w:szCs w:val="14"/>
          <w:lang w:val="en-US"/>
        </w:rPr>
        <w:t>Maireles</w:t>
      </w:r>
      <w:proofErr w:type="spellEnd"/>
      <w:r w:rsidRPr="0027133D">
        <w:rPr>
          <w:rFonts w:ascii="Arial" w:hAnsi="Arial" w:cs="Arial"/>
          <w:sz w:val="14"/>
          <w:szCs w:val="14"/>
          <w:lang w:val="en-US"/>
        </w:rPr>
        <w:t xml:space="preserve">-Torres, M. Ojeda, I. </w:t>
      </w:r>
      <w:proofErr w:type="spellStart"/>
      <w:r w:rsidRPr="0027133D">
        <w:rPr>
          <w:rFonts w:ascii="Arial" w:hAnsi="Arial" w:cs="Arial"/>
          <w:sz w:val="14"/>
          <w:szCs w:val="14"/>
          <w:lang w:val="en-US"/>
        </w:rPr>
        <w:t>Sádaba</w:t>
      </w:r>
      <w:proofErr w:type="spellEnd"/>
      <w:r w:rsidRPr="0027133D">
        <w:rPr>
          <w:rFonts w:ascii="Arial" w:hAnsi="Arial" w:cs="Arial"/>
          <w:sz w:val="14"/>
          <w:szCs w:val="14"/>
          <w:lang w:val="en-US"/>
        </w:rPr>
        <w:t xml:space="preserve">, M. López Granados, </w:t>
      </w:r>
      <w:r w:rsidRPr="0027133D">
        <w:rPr>
          <w:rFonts w:ascii="Arial" w:hAnsi="Arial" w:cs="Arial"/>
          <w:i/>
          <w:sz w:val="14"/>
          <w:szCs w:val="14"/>
          <w:lang w:val="en-US"/>
        </w:rPr>
        <w:t xml:space="preserve">Energy Environ. </w:t>
      </w:r>
      <w:r w:rsidRPr="0027133D">
        <w:rPr>
          <w:rFonts w:ascii="Arial" w:hAnsi="Arial" w:cs="Arial"/>
          <w:i/>
          <w:sz w:val="14"/>
          <w:szCs w:val="14"/>
          <w:lang w:val="it-IT"/>
        </w:rPr>
        <w:t>Sci</w:t>
      </w:r>
      <w:r w:rsidRPr="0027133D">
        <w:rPr>
          <w:rFonts w:ascii="Arial" w:hAnsi="Arial" w:cs="Arial"/>
          <w:sz w:val="14"/>
          <w:szCs w:val="14"/>
          <w:lang w:val="it-IT"/>
        </w:rPr>
        <w:t xml:space="preserve">. </w:t>
      </w:r>
      <w:r w:rsidRPr="0027133D">
        <w:rPr>
          <w:rFonts w:ascii="Arial" w:hAnsi="Arial" w:cs="Arial"/>
          <w:b/>
          <w:sz w:val="14"/>
          <w:szCs w:val="14"/>
          <w:lang w:val="it-IT"/>
        </w:rPr>
        <w:t>2016</w:t>
      </w:r>
      <w:r w:rsidRPr="0027133D">
        <w:rPr>
          <w:rFonts w:ascii="Arial" w:hAnsi="Arial" w:cs="Arial"/>
          <w:sz w:val="14"/>
          <w:szCs w:val="14"/>
          <w:lang w:val="it-IT"/>
        </w:rPr>
        <w:t xml:space="preserve">, </w:t>
      </w:r>
      <w:r w:rsidRPr="0027133D">
        <w:rPr>
          <w:rFonts w:ascii="Arial" w:hAnsi="Arial" w:cs="Arial"/>
          <w:i/>
          <w:sz w:val="14"/>
          <w:szCs w:val="14"/>
          <w:lang w:val="it-IT"/>
        </w:rPr>
        <w:t>9</w:t>
      </w:r>
      <w:r w:rsidRPr="0027133D">
        <w:rPr>
          <w:rFonts w:ascii="Arial" w:hAnsi="Arial" w:cs="Arial"/>
          <w:sz w:val="14"/>
          <w:szCs w:val="14"/>
          <w:lang w:val="it-IT"/>
        </w:rPr>
        <w:t>, 1144-1189.</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it-IT"/>
        </w:rPr>
        <w:t>[39] M.</w:t>
      </w:r>
      <w:r w:rsidR="00B00EA8">
        <w:rPr>
          <w:rFonts w:ascii="Arial" w:hAnsi="Arial" w:cs="Arial"/>
          <w:sz w:val="14"/>
          <w:szCs w:val="14"/>
          <w:lang w:val="it-IT"/>
        </w:rPr>
        <w:t xml:space="preserve"> </w:t>
      </w:r>
      <w:r w:rsidRPr="0027133D">
        <w:rPr>
          <w:rFonts w:ascii="Arial" w:hAnsi="Arial" w:cs="Arial"/>
          <w:sz w:val="14"/>
          <w:szCs w:val="14"/>
          <w:lang w:val="it-IT"/>
        </w:rPr>
        <w:t xml:space="preserve">M. </w:t>
      </w:r>
      <w:proofErr w:type="spellStart"/>
      <w:r w:rsidRPr="0027133D">
        <w:rPr>
          <w:rFonts w:ascii="Arial" w:hAnsi="Arial" w:cs="Arial"/>
          <w:sz w:val="14"/>
          <w:szCs w:val="14"/>
          <w:lang w:val="it-IT"/>
        </w:rPr>
        <w:t>Villaverde</w:t>
      </w:r>
      <w:proofErr w:type="spellEnd"/>
      <w:r w:rsidRPr="0027133D">
        <w:rPr>
          <w:rFonts w:ascii="Arial" w:hAnsi="Arial" w:cs="Arial"/>
          <w:sz w:val="14"/>
          <w:szCs w:val="14"/>
          <w:lang w:val="it-IT"/>
        </w:rPr>
        <w:t>, N.</w:t>
      </w:r>
      <w:r w:rsidR="00B00EA8">
        <w:rPr>
          <w:rFonts w:ascii="Arial" w:hAnsi="Arial" w:cs="Arial"/>
          <w:sz w:val="14"/>
          <w:szCs w:val="14"/>
          <w:lang w:val="it-IT"/>
        </w:rPr>
        <w:t xml:space="preserve"> </w:t>
      </w:r>
      <w:r w:rsidRPr="0027133D">
        <w:rPr>
          <w:rFonts w:ascii="Arial" w:hAnsi="Arial" w:cs="Arial"/>
          <w:sz w:val="14"/>
          <w:szCs w:val="14"/>
          <w:lang w:val="it-IT"/>
        </w:rPr>
        <w:t xml:space="preserve">M. </w:t>
      </w:r>
      <w:proofErr w:type="spellStart"/>
      <w:r w:rsidRPr="0027133D">
        <w:rPr>
          <w:rFonts w:ascii="Arial" w:hAnsi="Arial" w:cs="Arial"/>
          <w:sz w:val="14"/>
          <w:szCs w:val="14"/>
          <w:lang w:val="it-IT"/>
        </w:rPr>
        <w:t>Bertero</w:t>
      </w:r>
      <w:proofErr w:type="spellEnd"/>
      <w:r w:rsidRPr="0027133D">
        <w:rPr>
          <w:rFonts w:ascii="Arial" w:hAnsi="Arial" w:cs="Arial"/>
          <w:sz w:val="14"/>
          <w:szCs w:val="14"/>
          <w:lang w:val="it-IT"/>
        </w:rPr>
        <w:t>, T.</w:t>
      </w:r>
      <w:r w:rsidR="00B00EA8">
        <w:rPr>
          <w:rFonts w:ascii="Arial" w:hAnsi="Arial" w:cs="Arial"/>
          <w:sz w:val="14"/>
          <w:szCs w:val="14"/>
          <w:lang w:val="it-IT"/>
        </w:rPr>
        <w:t xml:space="preserve"> </w:t>
      </w:r>
      <w:r w:rsidRPr="0027133D">
        <w:rPr>
          <w:rFonts w:ascii="Arial" w:hAnsi="Arial" w:cs="Arial"/>
          <w:sz w:val="14"/>
          <w:szCs w:val="14"/>
          <w:lang w:val="it-IT"/>
        </w:rPr>
        <w:t>F. Garetto, A.</w:t>
      </w:r>
      <w:r w:rsidR="00B00EA8">
        <w:rPr>
          <w:rFonts w:ascii="Arial" w:hAnsi="Arial" w:cs="Arial"/>
          <w:sz w:val="14"/>
          <w:szCs w:val="14"/>
          <w:lang w:val="it-IT"/>
        </w:rPr>
        <w:t xml:space="preserve"> </w:t>
      </w:r>
      <w:r w:rsidRPr="0027133D">
        <w:rPr>
          <w:rFonts w:ascii="Arial" w:hAnsi="Arial" w:cs="Arial"/>
          <w:sz w:val="14"/>
          <w:szCs w:val="14"/>
          <w:lang w:val="it-IT"/>
        </w:rPr>
        <w:t xml:space="preserve">J. Marchi, </w:t>
      </w:r>
      <w:proofErr w:type="spellStart"/>
      <w:r w:rsidRPr="00744C1E">
        <w:rPr>
          <w:rFonts w:ascii="Arial" w:hAnsi="Arial" w:cs="Arial"/>
          <w:i/>
          <w:sz w:val="14"/>
          <w:szCs w:val="14"/>
          <w:lang w:val="it-IT"/>
        </w:rPr>
        <w:t>Catal</w:t>
      </w:r>
      <w:proofErr w:type="spellEnd"/>
      <w:r w:rsidRPr="00744C1E">
        <w:rPr>
          <w:rFonts w:ascii="Arial" w:hAnsi="Arial" w:cs="Arial"/>
          <w:i/>
          <w:sz w:val="14"/>
          <w:szCs w:val="14"/>
          <w:lang w:val="it-IT"/>
        </w:rPr>
        <w:t xml:space="preserve">. </w:t>
      </w:r>
      <w:r w:rsidRPr="00744C1E">
        <w:rPr>
          <w:rFonts w:ascii="Arial" w:hAnsi="Arial" w:cs="Arial"/>
          <w:i/>
          <w:sz w:val="14"/>
          <w:szCs w:val="14"/>
          <w:lang w:val="en-US"/>
        </w:rPr>
        <w:t>Today</w:t>
      </w:r>
      <w:r w:rsidRPr="0027133D">
        <w:rPr>
          <w:rFonts w:ascii="Arial" w:hAnsi="Arial" w:cs="Arial"/>
          <w:sz w:val="14"/>
          <w:szCs w:val="14"/>
          <w:lang w:val="en-US"/>
        </w:rPr>
        <w:t xml:space="preserve"> </w:t>
      </w:r>
      <w:r w:rsidRPr="0027133D">
        <w:rPr>
          <w:rFonts w:ascii="Arial" w:hAnsi="Arial" w:cs="Arial"/>
          <w:b/>
          <w:sz w:val="14"/>
          <w:szCs w:val="14"/>
          <w:lang w:val="en-US"/>
        </w:rPr>
        <w:t>2013</w:t>
      </w:r>
      <w:r w:rsidRPr="0027133D">
        <w:rPr>
          <w:rFonts w:ascii="Arial" w:hAnsi="Arial" w:cs="Arial"/>
          <w:sz w:val="14"/>
          <w:szCs w:val="14"/>
          <w:lang w:val="en-US"/>
        </w:rPr>
        <w:t xml:space="preserve">, </w:t>
      </w:r>
      <w:r w:rsidRPr="0027133D">
        <w:rPr>
          <w:rFonts w:ascii="Arial" w:hAnsi="Arial" w:cs="Arial"/>
          <w:i/>
          <w:sz w:val="14"/>
          <w:szCs w:val="14"/>
          <w:lang w:val="en-US"/>
        </w:rPr>
        <w:t>213</w:t>
      </w:r>
      <w:r w:rsidRPr="0027133D">
        <w:rPr>
          <w:rFonts w:ascii="Arial" w:hAnsi="Arial" w:cs="Arial"/>
          <w:sz w:val="14"/>
          <w:szCs w:val="14"/>
          <w:lang w:val="en-US"/>
        </w:rPr>
        <w:t>, 87-92.</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[40] R.</w:t>
      </w:r>
      <w:r w:rsidR="00B00EA8">
        <w:rPr>
          <w:rFonts w:ascii="Arial" w:hAnsi="Arial" w:cs="Arial"/>
          <w:sz w:val="14"/>
          <w:szCs w:val="14"/>
          <w:lang w:val="en-US"/>
        </w:rPr>
        <w:t xml:space="preserve"> </w:t>
      </w:r>
      <w:r w:rsidRPr="0027133D">
        <w:rPr>
          <w:rFonts w:ascii="Arial" w:hAnsi="Arial" w:cs="Arial"/>
          <w:sz w:val="14"/>
          <w:szCs w:val="14"/>
          <w:lang w:val="en-US"/>
        </w:rPr>
        <w:t xml:space="preserve">V. Sharma, U. Das, R. </w:t>
      </w:r>
      <w:proofErr w:type="spellStart"/>
      <w:r w:rsidRPr="0027133D">
        <w:rPr>
          <w:rFonts w:ascii="Arial" w:hAnsi="Arial" w:cs="Arial"/>
          <w:sz w:val="14"/>
          <w:szCs w:val="14"/>
          <w:lang w:val="en-US"/>
        </w:rPr>
        <w:t>Sammynaiken</w:t>
      </w:r>
      <w:proofErr w:type="spellEnd"/>
      <w:r w:rsidRPr="0027133D">
        <w:rPr>
          <w:rFonts w:ascii="Arial" w:hAnsi="Arial" w:cs="Arial"/>
          <w:sz w:val="14"/>
          <w:szCs w:val="14"/>
          <w:lang w:val="en-US"/>
        </w:rPr>
        <w:t>, A.</w:t>
      </w:r>
      <w:r w:rsidR="00B00EA8">
        <w:rPr>
          <w:rFonts w:ascii="Arial" w:hAnsi="Arial" w:cs="Arial"/>
          <w:sz w:val="14"/>
          <w:szCs w:val="14"/>
          <w:lang w:val="en-US"/>
        </w:rPr>
        <w:t xml:space="preserve"> </w:t>
      </w:r>
      <w:r w:rsidRPr="0027133D">
        <w:rPr>
          <w:rFonts w:ascii="Arial" w:hAnsi="Arial" w:cs="Arial"/>
          <w:sz w:val="14"/>
          <w:szCs w:val="14"/>
          <w:lang w:val="en-US"/>
        </w:rPr>
        <w:t xml:space="preserve">K. Dalai, </w:t>
      </w:r>
      <w:r w:rsidRPr="0027133D">
        <w:rPr>
          <w:rFonts w:ascii="Arial" w:hAnsi="Arial" w:cs="Arial"/>
          <w:i/>
          <w:sz w:val="14"/>
          <w:szCs w:val="14"/>
          <w:lang w:val="en-US"/>
        </w:rPr>
        <w:t xml:space="preserve">Appl. </w:t>
      </w:r>
      <w:proofErr w:type="spellStart"/>
      <w:r w:rsidRPr="0027133D">
        <w:rPr>
          <w:rFonts w:ascii="Arial" w:hAnsi="Arial" w:cs="Arial"/>
          <w:i/>
          <w:sz w:val="14"/>
          <w:szCs w:val="14"/>
          <w:lang w:val="en-US"/>
        </w:rPr>
        <w:t>Catal</w:t>
      </w:r>
      <w:proofErr w:type="spellEnd"/>
      <w:r w:rsidRPr="0027133D">
        <w:rPr>
          <w:rFonts w:ascii="Arial" w:hAnsi="Arial" w:cs="Arial"/>
          <w:i/>
          <w:sz w:val="14"/>
          <w:szCs w:val="14"/>
          <w:lang w:val="en-US"/>
        </w:rPr>
        <w:t>. A: Gen</w:t>
      </w:r>
      <w:r w:rsidRPr="0027133D">
        <w:rPr>
          <w:rFonts w:ascii="Arial" w:hAnsi="Arial" w:cs="Arial"/>
          <w:sz w:val="14"/>
          <w:szCs w:val="14"/>
          <w:lang w:val="en-US"/>
        </w:rPr>
        <w:t xml:space="preserve">. </w:t>
      </w:r>
      <w:r w:rsidRPr="0027133D">
        <w:rPr>
          <w:rFonts w:ascii="Arial" w:hAnsi="Arial" w:cs="Arial"/>
          <w:b/>
          <w:sz w:val="14"/>
          <w:szCs w:val="14"/>
          <w:lang w:val="en-US"/>
        </w:rPr>
        <w:t>2013</w:t>
      </w:r>
      <w:r w:rsidRPr="0027133D">
        <w:rPr>
          <w:rFonts w:ascii="Arial" w:hAnsi="Arial" w:cs="Arial"/>
          <w:sz w:val="14"/>
          <w:szCs w:val="14"/>
          <w:lang w:val="en-US"/>
        </w:rPr>
        <w:t xml:space="preserve">, </w:t>
      </w:r>
      <w:r w:rsidRPr="0027133D">
        <w:rPr>
          <w:rFonts w:ascii="Arial" w:hAnsi="Arial" w:cs="Arial"/>
          <w:i/>
          <w:sz w:val="14"/>
          <w:szCs w:val="14"/>
          <w:lang w:val="en-US"/>
        </w:rPr>
        <w:t>454</w:t>
      </w:r>
      <w:r w:rsidRPr="0027133D">
        <w:rPr>
          <w:rFonts w:ascii="Arial" w:hAnsi="Arial" w:cs="Arial"/>
          <w:sz w:val="14"/>
          <w:szCs w:val="14"/>
          <w:lang w:val="en-US"/>
        </w:rPr>
        <w:t>, 127-136.</w:t>
      </w:r>
    </w:p>
    <w:p w:rsidR="0099139A" w:rsidRPr="00EF441C" w:rsidRDefault="0099139A" w:rsidP="00BB245C">
      <w:pPr>
        <w:spacing w:line="240" w:lineRule="auto"/>
        <w:jc w:val="both"/>
        <w:rPr>
          <w:rFonts w:ascii="Arial" w:hAnsi="Arial" w:cs="Arial"/>
          <w:color w:val="222222"/>
          <w:sz w:val="14"/>
          <w:szCs w:val="14"/>
          <w:lang w:val="en-US"/>
        </w:rPr>
      </w:pPr>
      <w:r w:rsidRPr="00EF441C">
        <w:rPr>
          <w:rFonts w:ascii="Arial" w:hAnsi="Arial" w:cs="Arial"/>
          <w:color w:val="222222"/>
          <w:sz w:val="14"/>
          <w:szCs w:val="14"/>
          <w:lang w:val="en-US"/>
        </w:rPr>
        <w:t xml:space="preserve">[41] </w:t>
      </w:r>
      <w:r w:rsidRPr="00EF441C">
        <w:rPr>
          <w:rFonts w:ascii="Arial" w:hAnsi="Arial" w:cs="Arial"/>
          <w:noProof/>
          <w:sz w:val="14"/>
          <w:szCs w:val="14"/>
          <w:lang w:val="en-US"/>
        </w:rPr>
        <w:t>D.</w:t>
      </w:r>
      <w:r w:rsidR="00B00EA8" w:rsidRPr="00EF441C">
        <w:rPr>
          <w:rFonts w:ascii="Arial" w:hAnsi="Arial" w:cs="Arial"/>
          <w:noProof/>
          <w:sz w:val="14"/>
          <w:szCs w:val="14"/>
          <w:lang w:val="en-US"/>
        </w:rPr>
        <w:t xml:space="preserve"> </w:t>
      </w:r>
      <w:r w:rsidRPr="00EF441C">
        <w:rPr>
          <w:rFonts w:ascii="Arial" w:hAnsi="Arial" w:cs="Arial"/>
          <w:noProof/>
          <w:sz w:val="14"/>
          <w:szCs w:val="14"/>
          <w:lang w:val="en-US"/>
        </w:rPr>
        <w:t xml:space="preserve">E. Resasco, S. Crossley, </w:t>
      </w:r>
      <w:r w:rsidRPr="00EF441C">
        <w:rPr>
          <w:rFonts w:ascii="Arial" w:hAnsi="Arial" w:cs="Arial"/>
          <w:i/>
          <w:iCs/>
          <w:noProof/>
          <w:sz w:val="14"/>
          <w:szCs w:val="14"/>
          <w:lang w:val="en-US"/>
        </w:rPr>
        <w:t>A.I.Ch.E. J</w:t>
      </w:r>
      <w:r w:rsidR="006407C5" w:rsidRPr="00EF441C">
        <w:rPr>
          <w:rFonts w:ascii="Arial" w:hAnsi="Arial" w:cs="Arial"/>
          <w:i/>
          <w:iCs/>
          <w:noProof/>
          <w:sz w:val="14"/>
          <w:szCs w:val="14"/>
          <w:lang w:val="en-US"/>
        </w:rPr>
        <w:t>.</w:t>
      </w:r>
      <w:r w:rsidRPr="00EF441C">
        <w:rPr>
          <w:rFonts w:ascii="Arial" w:hAnsi="Arial" w:cs="Arial"/>
          <w:noProof/>
          <w:sz w:val="14"/>
          <w:szCs w:val="14"/>
          <w:lang w:val="en-US"/>
        </w:rPr>
        <w:t xml:space="preserve"> </w:t>
      </w:r>
      <w:r w:rsidRPr="00EF441C">
        <w:rPr>
          <w:rFonts w:ascii="Arial" w:hAnsi="Arial" w:cs="Arial"/>
          <w:b/>
          <w:noProof/>
          <w:sz w:val="14"/>
          <w:szCs w:val="14"/>
          <w:lang w:val="en-US"/>
        </w:rPr>
        <w:t>2009</w:t>
      </w:r>
      <w:r w:rsidRPr="00EF441C">
        <w:rPr>
          <w:rFonts w:ascii="Arial" w:hAnsi="Arial" w:cs="Arial"/>
          <w:noProof/>
          <w:sz w:val="14"/>
          <w:szCs w:val="14"/>
          <w:lang w:val="en-US"/>
        </w:rPr>
        <w:t xml:space="preserve">, </w:t>
      </w:r>
      <w:r w:rsidRPr="00EF441C">
        <w:rPr>
          <w:rFonts w:ascii="Arial" w:hAnsi="Arial" w:cs="Arial"/>
          <w:i/>
          <w:noProof/>
          <w:sz w:val="14"/>
          <w:szCs w:val="14"/>
          <w:lang w:val="en-US"/>
        </w:rPr>
        <w:t>55</w:t>
      </w:r>
      <w:r w:rsidRPr="00EF441C">
        <w:rPr>
          <w:rFonts w:ascii="Arial" w:hAnsi="Arial" w:cs="Arial"/>
          <w:noProof/>
          <w:sz w:val="14"/>
          <w:szCs w:val="14"/>
          <w:lang w:val="en-US"/>
        </w:rPr>
        <w:t>, 1082-1089.</w:t>
      </w:r>
    </w:p>
    <w:p w:rsidR="0099139A" w:rsidRPr="0027133D" w:rsidRDefault="0099139A" w:rsidP="00BB245C">
      <w:pPr>
        <w:spacing w:line="240" w:lineRule="auto"/>
        <w:jc w:val="both"/>
        <w:rPr>
          <w:rFonts w:ascii="Arial" w:eastAsia="Times New Roman" w:hAnsi="Arial" w:cs="Arial"/>
          <w:sz w:val="14"/>
          <w:szCs w:val="14"/>
          <w:lang w:val="it-IT" w:eastAsia="it-IT"/>
        </w:rPr>
      </w:pPr>
      <w:r w:rsidRPr="00B00EA8">
        <w:rPr>
          <w:rFonts w:ascii="Arial" w:eastAsia="Times New Roman" w:hAnsi="Arial" w:cs="Arial"/>
          <w:sz w:val="14"/>
          <w:szCs w:val="14"/>
          <w:lang w:val="en-US" w:eastAsia="it-IT"/>
        </w:rPr>
        <w:t xml:space="preserve">[42] D. Liu, D. </w:t>
      </w:r>
      <w:proofErr w:type="spellStart"/>
      <w:r w:rsidRPr="00B00EA8">
        <w:rPr>
          <w:rFonts w:ascii="Arial" w:eastAsia="Times New Roman" w:hAnsi="Arial" w:cs="Arial"/>
          <w:sz w:val="14"/>
          <w:szCs w:val="14"/>
          <w:lang w:val="en-US" w:eastAsia="it-IT"/>
        </w:rPr>
        <w:t>Zemyanov</w:t>
      </w:r>
      <w:proofErr w:type="spellEnd"/>
      <w:r w:rsidRPr="00B00EA8">
        <w:rPr>
          <w:rFonts w:ascii="Arial" w:eastAsia="Times New Roman" w:hAnsi="Arial" w:cs="Arial"/>
          <w:sz w:val="14"/>
          <w:szCs w:val="14"/>
          <w:lang w:val="en-US" w:eastAsia="it-IT"/>
        </w:rPr>
        <w:t>, T. Wu, R.</w:t>
      </w:r>
      <w:r w:rsidR="00B00EA8" w:rsidRPr="00B00EA8">
        <w:rPr>
          <w:rFonts w:ascii="Arial" w:eastAsia="Times New Roman" w:hAnsi="Arial" w:cs="Arial"/>
          <w:sz w:val="14"/>
          <w:szCs w:val="14"/>
          <w:lang w:val="en-US" w:eastAsia="it-IT"/>
        </w:rPr>
        <w:t xml:space="preserve"> </w:t>
      </w:r>
      <w:r w:rsidRPr="00B00EA8">
        <w:rPr>
          <w:rFonts w:ascii="Arial" w:eastAsia="Times New Roman" w:hAnsi="Arial" w:cs="Arial"/>
          <w:sz w:val="14"/>
          <w:szCs w:val="14"/>
          <w:lang w:val="en-US" w:eastAsia="it-IT"/>
        </w:rPr>
        <w:t>J. Lobo-Lapidus, J.</w:t>
      </w:r>
      <w:r w:rsidR="00B00EA8" w:rsidRPr="00B00EA8">
        <w:rPr>
          <w:rFonts w:ascii="Arial" w:eastAsia="Times New Roman" w:hAnsi="Arial" w:cs="Arial"/>
          <w:sz w:val="14"/>
          <w:szCs w:val="14"/>
          <w:lang w:val="en-US" w:eastAsia="it-IT"/>
        </w:rPr>
        <w:t xml:space="preserve"> </w:t>
      </w:r>
      <w:r w:rsidRPr="00B00EA8">
        <w:rPr>
          <w:rFonts w:ascii="Arial" w:eastAsia="Times New Roman" w:hAnsi="Arial" w:cs="Arial"/>
          <w:sz w:val="14"/>
          <w:szCs w:val="14"/>
          <w:lang w:val="en-US" w:eastAsia="it-IT"/>
        </w:rPr>
        <w:t xml:space="preserve">A. </w:t>
      </w:r>
      <w:proofErr w:type="spellStart"/>
      <w:r w:rsidRPr="00B00EA8">
        <w:rPr>
          <w:rFonts w:ascii="Arial" w:eastAsia="Times New Roman" w:hAnsi="Arial" w:cs="Arial"/>
          <w:sz w:val="14"/>
          <w:szCs w:val="14"/>
          <w:lang w:val="en-US" w:eastAsia="it-IT"/>
        </w:rPr>
        <w:t>Dumesic</w:t>
      </w:r>
      <w:proofErr w:type="spellEnd"/>
      <w:r w:rsidRPr="00B00EA8">
        <w:rPr>
          <w:rFonts w:ascii="Arial" w:eastAsia="Times New Roman" w:hAnsi="Arial" w:cs="Arial"/>
          <w:sz w:val="14"/>
          <w:szCs w:val="14"/>
          <w:lang w:val="en-US" w:eastAsia="it-IT"/>
        </w:rPr>
        <w:t>, J.</w:t>
      </w:r>
      <w:r w:rsidR="00B00EA8">
        <w:rPr>
          <w:rFonts w:ascii="Arial" w:eastAsia="Times New Roman" w:hAnsi="Arial" w:cs="Arial"/>
          <w:sz w:val="14"/>
          <w:szCs w:val="14"/>
          <w:lang w:val="en-US" w:eastAsia="it-IT"/>
        </w:rPr>
        <w:t xml:space="preserve"> </w:t>
      </w:r>
      <w:r w:rsidRPr="00B00EA8">
        <w:rPr>
          <w:rFonts w:ascii="Arial" w:eastAsia="Times New Roman" w:hAnsi="Arial" w:cs="Arial"/>
          <w:sz w:val="14"/>
          <w:szCs w:val="14"/>
          <w:lang w:val="en-US" w:eastAsia="it-IT"/>
        </w:rPr>
        <w:t>T. Miller, C.</w:t>
      </w:r>
      <w:r w:rsidR="00B00EA8">
        <w:rPr>
          <w:rFonts w:ascii="Arial" w:eastAsia="Times New Roman" w:hAnsi="Arial" w:cs="Arial"/>
          <w:sz w:val="14"/>
          <w:szCs w:val="14"/>
          <w:lang w:val="en-US" w:eastAsia="it-IT"/>
        </w:rPr>
        <w:t xml:space="preserve"> </w:t>
      </w:r>
      <w:r w:rsidRPr="00B00EA8">
        <w:rPr>
          <w:rFonts w:ascii="Arial" w:eastAsia="Times New Roman" w:hAnsi="Arial" w:cs="Arial"/>
          <w:sz w:val="14"/>
          <w:szCs w:val="14"/>
          <w:lang w:val="en-US" w:eastAsia="it-IT"/>
        </w:rPr>
        <w:t xml:space="preserve">L. Marshall, </w:t>
      </w:r>
      <w:r w:rsidRPr="00B00EA8">
        <w:rPr>
          <w:rFonts w:ascii="Arial" w:eastAsia="Times New Roman" w:hAnsi="Arial" w:cs="Arial"/>
          <w:i/>
          <w:sz w:val="14"/>
          <w:szCs w:val="14"/>
          <w:lang w:val="en-US" w:eastAsia="it-IT"/>
        </w:rPr>
        <w:t xml:space="preserve">J. </w:t>
      </w:r>
      <w:proofErr w:type="spellStart"/>
      <w:r w:rsidRPr="00B00EA8">
        <w:rPr>
          <w:rFonts w:ascii="Arial" w:eastAsia="Times New Roman" w:hAnsi="Arial" w:cs="Arial"/>
          <w:i/>
          <w:sz w:val="14"/>
          <w:szCs w:val="14"/>
          <w:lang w:val="en-US" w:eastAsia="it-IT"/>
        </w:rPr>
        <w:t>Catal</w:t>
      </w:r>
      <w:proofErr w:type="spellEnd"/>
      <w:r w:rsidRPr="00B00EA8">
        <w:rPr>
          <w:rFonts w:ascii="Arial" w:eastAsia="Times New Roman" w:hAnsi="Arial" w:cs="Arial"/>
          <w:i/>
          <w:sz w:val="14"/>
          <w:szCs w:val="14"/>
          <w:lang w:val="en-US" w:eastAsia="it-IT"/>
        </w:rPr>
        <w:t>.</w:t>
      </w:r>
      <w:r w:rsidRPr="00B00EA8">
        <w:rPr>
          <w:rFonts w:ascii="Arial" w:eastAsia="Times New Roman" w:hAnsi="Arial" w:cs="Arial"/>
          <w:sz w:val="14"/>
          <w:szCs w:val="14"/>
          <w:lang w:val="en-US" w:eastAsia="it-IT"/>
        </w:rPr>
        <w:t xml:space="preserve"> </w:t>
      </w:r>
      <w:r w:rsidRPr="0027133D">
        <w:rPr>
          <w:rFonts w:ascii="Arial" w:eastAsia="Times New Roman" w:hAnsi="Arial" w:cs="Arial"/>
          <w:b/>
          <w:sz w:val="14"/>
          <w:szCs w:val="14"/>
          <w:lang w:val="it-IT" w:eastAsia="it-IT"/>
        </w:rPr>
        <w:t>2013</w:t>
      </w:r>
      <w:r w:rsidRPr="0027133D">
        <w:rPr>
          <w:rFonts w:ascii="Arial" w:eastAsia="Times New Roman" w:hAnsi="Arial" w:cs="Arial"/>
          <w:sz w:val="14"/>
          <w:szCs w:val="14"/>
          <w:lang w:val="it-IT" w:eastAsia="it-IT"/>
        </w:rPr>
        <w:t xml:space="preserve">, </w:t>
      </w:r>
      <w:r w:rsidRPr="0027133D">
        <w:rPr>
          <w:rFonts w:ascii="Arial" w:eastAsia="Times New Roman" w:hAnsi="Arial" w:cs="Arial"/>
          <w:i/>
          <w:sz w:val="14"/>
          <w:szCs w:val="14"/>
          <w:lang w:val="it-IT" w:eastAsia="it-IT"/>
        </w:rPr>
        <w:t>299</w:t>
      </w:r>
      <w:r w:rsidRPr="0027133D">
        <w:rPr>
          <w:rFonts w:ascii="Arial" w:eastAsia="Times New Roman" w:hAnsi="Arial" w:cs="Arial"/>
          <w:sz w:val="14"/>
          <w:szCs w:val="14"/>
          <w:lang w:val="it-IT" w:eastAsia="it-IT"/>
        </w:rPr>
        <w:t>, 336-345</w:t>
      </w:r>
    </w:p>
    <w:p w:rsidR="0099139A" w:rsidRPr="0027133D" w:rsidRDefault="0099139A" w:rsidP="00BB245C">
      <w:pPr>
        <w:spacing w:line="240" w:lineRule="auto"/>
        <w:jc w:val="both"/>
        <w:rPr>
          <w:rFonts w:ascii="Arial" w:eastAsia="Times New Roman" w:hAnsi="Arial" w:cs="Arial"/>
          <w:sz w:val="14"/>
          <w:szCs w:val="14"/>
          <w:lang w:val="en" w:eastAsia="it-IT"/>
        </w:rPr>
      </w:pPr>
      <w:r w:rsidRPr="0027133D">
        <w:rPr>
          <w:rFonts w:ascii="Arial" w:eastAsia="Times New Roman" w:hAnsi="Arial" w:cs="Arial"/>
          <w:sz w:val="14"/>
          <w:szCs w:val="14"/>
          <w:lang w:val="it-IT" w:eastAsia="it-IT"/>
        </w:rPr>
        <w:t xml:space="preserve">[43] S. </w:t>
      </w:r>
      <w:proofErr w:type="spellStart"/>
      <w:r w:rsidRPr="0027133D">
        <w:rPr>
          <w:rFonts w:ascii="Arial" w:eastAsia="Times New Roman" w:hAnsi="Arial" w:cs="Arial"/>
          <w:sz w:val="14"/>
          <w:szCs w:val="14"/>
          <w:lang w:val="it-IT" w:eastAsia="it-IT"/>
        </w:rPr>
        <w:t>Sitthisa</w:t>
      </w:r>
      <w:proofErr w:type="spellEnd"/>
      <w:r w:rsidRPr="0027133D">
        <w:rPr>
          <w:rFonts w:ascii="Arial" w:eastAsia="Times New Roman" w:hAnsi="Arial" w:cs="Arial"/>
          <w:sz w:val="14"/>
          <w:szCs w:val="14"/>
          <w:lang w:val="it-IT" w:eastAsia="it-IT"/>
        </w:rPr>
        <w:t xml:space="preserve">, T. </w:t>
      </w:r>
      <w:proofErr w:type="spellStart"/>
      <w:r w:rsidRPr="0027133D">
        <w:rPr>
          <w:rFonts w:ascii="Arial" w:eastAsia="Times New Roman" w:hAnsi="Arial" w:cs="Arial"/>
          <w:sz w:val="14"/>
          <w:szCs w:val="14"/>
          <w:lang w:val="it-IT" w:eastAsia="it-IT"/>
        </w:rPr>
        <w:t>Sooknoi</w:t>
      </w:r>
      <w:proofErr w:type="spellEnd"/>
      <w:r w:rsidRPr="0027133D">
        <w:rPr>
          <w:rFonts w:ascii="Arial" w:eastAsia="Times New Roman" w:hAnsi="Arial" w:cs="Arial"/>
          <w:sz w:val="14"/>
          <w:szCs w:val="14"/>
          <w:lang w:val="it-IT" w:eastAsia="it-IT"/>
        </w:rPr>
        <w:t>, Y.</w:t>
      </w:r>
      <w:r w:rsidR="00B00EA8">
        <w:rPr>
          <w:rFonts w:ascii="Arial" w:eastAsia="Times New Roman" w:hAnsi="Arial" w:cs="Arial"/>
          <w:sz w:val="14"/>
          <w:szCs w:val="14"/>
          <w:lang w:val="it-IT" w:eastAsia="it-IT"/>
        </w:rPr>
        <w:t xml:space="preserve"> </w:t>
      </w:r>
      <w:r w:rsidRPr="0027133D">
        <w:rPr>
          <w:rFonts w:ascii="Arial" w:eastAsia="Times New Roman" w:hAnsi="Arial" w:cs="Arial"/>
          <w:sz w:val="14"/>
          <w:szCs w:val="14"/>
          <w:lang w:val="it-IT" w:eastAsia="it-IT"/>
        </w:rPr>
        <w:t>G. Ma, P.</w:t>
      </w:r>
      <w:r w:rsidR="00B00EA8">
        <w:rPr>
          <w:rFonts w:ascii="Arial" w:eastAsia="Times New Roman" w:hAnsi="Arial" w:cs="Arial"/>
          <w:sz w:val="14"/>
          <w:szCs w:val="14"/>
          <w:lang w:val="it-IT" w:eastAsia="it-IT"/>
        </w:rPr>
        <w:t xml:space="preserve"> </w:t>
      </w:r>
      <w:r w:rsidRPr="0027133D">
        <w:rPr>
          <w:rFonts w:ascii="Arial" w:eastAsia="Times New Roman" w:hAnsi="Arial" w:cs="Arial"/>
          <w:sz w:val="14"/>
          <w:szCs w:val="14"/>
          <w:lang w:val="it-IT" w:eastAsia="it-IT"/>
        </w:rPr>
        <w:t xml:space="preserve">B. </w:t>
      </w:r>
      <w:proofErr w:type="spellStart"/>
      <w:r w:rsidRPr="0027133D">
        <w:rPr>
          <w:rFonts w:ascii="Arial" w:eastAsia="Times New Roman" w:hAnsi="Arial" w:cs="Arial"/>
          <w:sz w:val="14"/>
          <w:szCs w:val="14"/>
          <w:lang w:val="it-IT" w:eastAsia="it-IT"/>
        </w:rPr>
        <w:t>Balbuena</w:t>
      </w:r>
      <w:proofErr w:type="spellEnd"/>
      <w:r w:rsidRPr="0027133D">
        <w:rPr>
          <w:rFonts w:ascii="Arial" w:eastAsia="Times New Roman" w:hAnsi="Arial" w:cs="Arial"/>
          <w:sz w:val="14"/>
          <w:szCs w:val="14"/>
          <w:lang w:val="it-IT" w:eastAsia="it-IT"/>
        </w:rPr>
        <w:t>, D.</w:t>
      </w:r>
      <w:r w:rsidR="00B00EA8">
        <w:rPr>
          <w:rFonts w:ascii="Arial" w:eastAsia="Times New Roman" w:hAnsi="Arial" w:cs="Arial"/>
          <w:sz w:val="14"/>
          <w:szCs w:val="14"/>
          <w:lang w:val="it-IT" w:eastAsia="it-IT"/>
        </w:rPr>
        <w:t xml:space="preserve"> </w:t>
      </w:r>
      <w:r w:rsidRPr="0027133D">
        <w:rPr>
          <w:rFonts w:ascii="Arial" w:eastAsia="Times New Roman" w:hAnsi="Arial" w:cs="Arial"/>
          <w:sz w:val="14"/>
          <w:szCs w:val="14"/>
          <w:lang w:val="it-IT" w:eastAsia="it-IT"/>
        </w:rPr>
        <w:t xml:space="preserve">E. </w:t>
      </w:r>
      <w:proofErr w:type="spellStart"/>
      <w:r w:rsidRPr="0027133D">
        <w:rPr>
          <w:rFonts w:ascii="Arial" w:eastAsia="Times New Roman" w:hAnsi="Arial" w:cs="Arial"/>
          <w:sz w:val="14"/>
          <w:szCs w:val="14"/>
          <w:lang w:val="it-IT" w:eastAsia="it-IT"/>
        </w:rPr>
        <w:t>Resasco</w:t>
      </w:r>
      <w:proofErr w:type="spellEnd"/>
      <w:r w:rsidRPr="0027133D">
        <w:rPr>
          <w:rFonts w:ascii="Arial" w:eastAsia="Times New Roman" w:hAnsi="Arial" w:cs="Arial"/>
          <w:sz w:val="14"/>
          <w:szCs w:val="14"/>
          <w:lang w:val="it-IT" w:eastAsia="it-IT"/>
        </w:rPr>
        <w:t xml:space="preserve">, </w:t>
      </w:r>
      <w:r w:rsidRPr="0027133D">
        <w:rPr>
          <w:rFonts w:ascii="Arial" w:eastAsia="Times New Roman" w:hAnsi="Arial" w:cs="Arial"/>
          <w:i/>
          <w:sz w:val="14"/>
          <w:szCs w:val="14"/>
          <w:lang w:val="it-IT" w:eastAsia="it-IT"/>
        </w:rPr>
        <w:t xml:space="preserve">J. </w:t>
      </w:r>
      <w:proofErr w:type="spellStart"/>
      <w:r w:rsidRPr="0027133D">
        <w:rPr>
          <w:rFonts w:ascii="Arial" w:eastAsia="Times New Roman" w:hAnsi="Arial" w:cs="Arial"/>
          <w:i/>
          <w:sz w:val="14"/>
          <w:szCs w:val="14"/>
          <w:lang w:val="it-IT" w:eastAsia="it-IT"/>
        </w:rPr>
        <w:t>Catal</w:t>
      </w:r>
      <w:proofErr w:type="spellEnd"/>
      <w:r w:rsidRPr="0027133D">
        <w:rPr>
          <w:rFonts w:ascii="Arial" w:eastAsia="Times New Roman" w:hAnsi="Arial" w:cs="Arial"/>
          <w:sz w:val="14"/>
          <w:szCs w:val="14"/>
          <w:lang w:val="it-IT" w:eastAsia="it-IT"/>
        </w:rPr>
        <w:t xml:space="preserve">. </w:t>
      </w:r>
      <w:r w:rsidRPr="0027133D">
        <w:rPr>
          <w:rFonts w:ascii="Arial" w:eastAsia="Times New Roman" w:hAnsi="Arial" w:cs="Arial"/>
          <w:b/>
          <w:sz w:val="14"/>
          <w:szCs w:val="14"/>
          <w:lang w:val="en" w:eastAsia="it-IT"/>
        </w:rPr>
        <w:t>2011</w:t>
      </w:r>
      <w:r w:rsidRPr="0027133D">
        <w:rPr>
          <w:rFonts w:ascii="Arial" w:eastAsia="Times New Roman" w:hAnsi="Arial" w:cs="Arial"/>
          <w:sz w:val="14"/>
          <w:szCs w:val="14"/>
          <w:lang w:val="en" w:eastAsia="it-IT"/>
        </w:rPr>
        <w:t xml:space="preserve">, </w:t>
      </w:r>
      <w:r w:rsidRPr="0027133D">
        <w:rPr>
          <w:rFonts w:ascii="Arial" w:eastAsia="Times New Roman" w:hAnsi="Arial" w:cs="Arial"/>
          <w:i/>
          <w:sz w:val="14"/>
          <w:szCs w:val="14"/>
          <w:lang w:val="en" w:eastAsia="it-IT"/>
        </w:rPr>
        <w:t>277</w:t>
      </w:r>
      <w:r w:rsidRPr="0027133D">
        <w:rPr>
          <w:rFonts w:ascii="Arial" w:eastAsia="Times New Roman" w:hAnsi="Arial" w:cs="Arial"/>
          <w:sz w:val="14"/>
          <w:szCs w:val="14"/>
          <w:lang w:val="en" w:eastAsia="it-IT"/>
        </w:rPr>
        <w:t>, 1-13.</w:t>
      </w:r>
    </w:p>
    <w:p w:rsidR="0099139A" w:rsidRPr="0027133D" w:rsidRDefault="0099139A" w:rsidP="00BB245C">
      <w:pPr>
        <w:spacing w:line="240" w:lineRule="auto"/>
        <w:jc w:val="both"/>
        <w:rPr>
          <w:rFonts w:ascii="Arial" w:eastAsia="Times New Roman" w:hAnsi="Arial" w:cs="Arial"/>
          <w:sz w:val="14"/>
          <w:szCs w:val="14"/>
          <w:lang w:val="en" w:eastAsia="it-IT"/>
        </w:rPr>
      </w:pPr>
      <w:r w:rsidRPr="0027133D">
        <w:rPr>
          <w:rFonts w:ascii="Arial" w:eastAsia="Times New Roman" w:hAnsi="Arial" w:cs="Arial"/>
          <w:sz w:val="14"/>
          <w:szCs w:val="14"/>
          <w:lang w:val="en" w:eastAsia="it-IT"/>
        </w:rPr>
        <w:t>[44] C.</w:t>
      </w:r>
      <w:r w:rsidR="00B00EA8">
        <w:rPr>
          <w:rFonts w:ascii="Arial" w:eastAsia="Times New Roman" w:hAnsi="Arial" w:cs="Arial"/>
          <w:sz w:val="14"/>
          <w:szCs w:val="14"/>
          <w:lang w:val="en" w:eastAsia="it-IT"/>
        </w:rPr>
        <w:t xml:space="preserve"> </w:t>
      </w:r>
      <w:r w:rsidRPr="0027133D">
        <w:rPr>
          <w:rFonts w:ascii="Arial" w:eastAsia="Times New Roman" w:hAnsi="Arial" w:cs="Arial"/>
          <w:sz w:val="14"/>
          <w:szCs w:val="14"/>
          <w:lang w:val="en" w:eastAsia="it-IT"/>
        </w:rPr>
        <w:t>P. Jiménez-Gómez, J.</w:t>
      </w:r>
      <w:r w:rsidR="00B00EA8">
        <w:rPr>
          <w:rFonts w:ascii="Arial" w:eastAsia="Times New Roman" w:hAnsi="Arial" w:cs="Arial"/>
          <w:sz w:val="14"/>
          <w:szCs w:val="14"/>
          <w:lang w:val="en" w:eastAsia="it-IT"/>
        </w:rPr>
        <w:t xml:space="preserve"> </w:t>
      </w:r>
      <w:r w:rsidRPr="0027133D">
        <w:rPr>
          <w:rFonts w:ascii="Arial" w:eastAsia="Times New Roman" w:hAnsi="Arial" w:cs="Arial"/>
          <w:sz w:val="14"/>
          <w:szCs w:val="14"/>
          <w:lang w:val="en" w:eastAsia="it-IT"/>
        </w:rPr>
        <w:t>A. Cecilia, R. Moreno-</w:t>
      </w:r>
      <w:proofErr w:type="spellStart"/>
      <w:r w:rsidRPr="0027133D">
        <w:rPr>
          <w:rFonts w:ascii="Arial" w:eastAsia="Times New Roman" w:hAnsi="Arial" w:cs="Arial"/>
          <w:sz w:val="14"/>
          <w:szCs w:val="14"/>
          <w:lang w:val="en" w:eastAsia="it-IT"/>
        </w:rPr>
        <w:t>Tost</w:t>
      </w:r>
      <w:proofErr w:type="spellEnd"/>
      <w:r w:rsidRPr="0027133D">
        <w:rPr>
          <w:rFonts w:ascii="Arial" w:eastAsia="Times New Roman" w:hAnsi="Arial" w:cs="Arial"/>
          <w:sz w:val="14"/>
          <w:szCs w:val="14"/>
          <w:lang w:val="en" w:eastAsia="it-IT"/>
        </w:rPr>
        <w:t xml:space="preserve">, P. </w:t>
      </w:r>
      <w:proofErr w:type="spellStart"/>
      <w:r w:rsidRPr="0027133D">
        <w:rPr>
          <w:rFonts w:ascii="Arial" w:eastAsia="Times New Roman" w:hAnsi="Arial" w:cs="Arial"/>
          <w:sz w:val="14"/>
          <w:szCs w:val="14"/>
          <w:lang w:val="en" w:eastAsia="it-IT"/>
        </w:rPr>
        <w:t>Maireles</w:t>
      </w:r>
      <w:proofErr w:type="spellEnd"/>
      <w:r w:rsidRPr="0027133D">
        <w:rPr>
          <w:rFonts w:ascii="Arial" w:eastAsia="Times New Roman" w:hAnsi="Arial" w:cs="Arial"/>
          <w:sz w:val="14"/>
          <w:szCs w:val="14"/>
          <w:lang w:val="en" w:eastAsia="it-IT"/>
        </w:rPr>
        <w:t xml:space="preserve">-Torres, </w:t>
      </w:r>
      <w:r w:rsidRPr="0027133D">
        <w:rPr>
          <w:rFonts w:ascii="Arial" w:eastAsia="Times New Roman" w:hAnsi="Arial" w:cs="Arial"/>
          <w:i/>
          <w:sz w:val="14"/>
          <w:szCs w:val="14"/>
          <w:lang w:val="en" w:eastAsia="it-IT"/>
        </w:rPr>
        <w:t xml:space="preserve">Topics </w:t>
      </w:r>
      <w:proofErr w:type="spellStart"/>
      <w:r w:rsidRPr="0027133D">
        <w:rPr>
          <w:rFonts w:ascii="Arial" w:eastAsia="Times New Roman" w:hAnsi="Arial" w:cs="Arial"/>
          <w:i/>
          <w:sz w:val="14"/>
          <w:szCs w:val="14"/>
          <w:lang w:val="en" w:eastAsia="it-IT"/>
        </w:rPr>
        <w:t>Catal</w:t>
      </w:r>
      <w:proofErr w:type="spellEnd"/>
      <w:r w:rsidRPr="0027133D">
        <w:rPr>
          <w:rFonts w:ascii="Arial" w:eastAsia="Times New Roman" w:hAnsi="Arial" w:cs="Arial"/>
          <w:sz w:val="14"/>
          <w:szCs w:val="14"/>
          <w:lang w:val="en" w:eastAsia="it-IT"/>
        </w:rPr>
        <w:t xml:space="preserve">. </w:t>
      </w:r>
      <w:r w:rsidRPr="0027133D">
        <w:rPr>
          <w:rFonts w:ascii="Arial" w:eastAsia="Times New Roman" w:hAnsi="Arial" w:cs="Arial"/>
          <w:b/>
          <w:sz w:val="14"/>
          <w:szCs w:val="14"/>
          <w:lang w:val="en" w:eastAsia="it-IT"/>
        </w:rPr>
        <w:t>2017</w:t>
      </w:r>
      <w:r w:rsidRPr="0027133D">
        <w:rPr>
          <w:rFonts w:ascii="Arial" w:eastAsia="Times New Roman" w:hAnsi="Arial" w:cs="Arial"/>
          <w:sz w:val="14"/>
          <w:szCs w:val="14"/>
          <w:lang w:val="en" w:eastAsia="it-IT"/>
        </w:rPr>
        <w:t xml:space="preserve">, </w:t>
      </w:r>
      <w:r w:rsidRPr="0027133D">
        <w:rPr>
          <w:rFonts w:ascii="Arial" w:eastAsia="Times New Roman" w:hAnsi="Arial" w:cs="Arial"/>
          <w:i/>
          <w:sz w:val="14"/>
          <w:szCs w:val="14"/>
          <w:lang w:val="en" w:eastAsia="it-IT"/>
        </w:rPr>
        <w:t>60</w:t>
      </w:r>
      <w:r w:rsidRPr="0027133D">
        <w:rPr>
          <w:rFonts w:ascii="Arial" w:eastAsia="Times New Roman" w:hAnsi="Arial" w:cs="Arial"/>
          <w:sz w:val="14"/>
          <w:szCs w:val="14"/>
          <w:lang w:val="en" w:eastAsia="it-IT"/>
        </w:rPr>
        <w:t>, 1040-1053.</w:t>
      </w:r>
    </w:p>
    <w:p w:rsidR="0099139A" w:rsidRPr="0027133D" w:rsidRDefault="0099139A" w:rsidP="00BB245C">
      <w:pPr>
        <w:spacing w:line="240" w:lineRule="auto"/>
        <w:jc w:val="both"/>
        <w:rPr>
          <w:rFonts w:ascii="Arial" w:eastAsia="Times New Roman" w:hAnsi="Arial" w:cs="Arial"/>
          <w:sz w:val="14"/>
          <w:szCs w:val="14"/>
          <w:lang w:val="en" w:eastAsia="it-IT"/>
        </w:rPr>
      </w:pPr>
      <w:r w:rsidRPr="0027133D">
        <w:rPr>
          <w:rFonts w:ascii="Arial" w:eastAsia="Times New Roman" w:hAnsi="Arial" w:cs="Arial"/>
          <w:sz w:val="14"/>
          <w:szCs w:val="14"/>
          <w:lang w:val="en" w:eastAsia="it-IT"/>
        </w:rPr>
        <w:t>[45] C.</w:t>
      </w:r>
      <w:r w:rsidR="00040F36">
        <w:rPr>
          <w:rFonts w:ascii="Arial" w:eastAsia="Times New Roman" w:hAnsi="Arial" w:cs="Arial"/>
          <w:sz w:val="14"/>
          <w:szCs w:val="14"/>
          <w:lang w:val="en" w:eastAsia="it-IT"/>
        </w:rPr>
        <w:t xml:space="preserve"> </w:t>
      </w:r>
      <w:r w:rsidRPr="0027133D">
        <w:rPr>
          <w:rFonts w:ascii="Arial" w:eastAsia="Times New Roman" w:hAnsi="Arial" w:cs="Arial"/>
          <w:sz w:val="14"/>
          <w:szCs w:val="14"/>
          <w:lang w:val="en" w:eastAsia="it-IT"/>
        </w:rPr>
        <w:t>P. Jiménez-Gómez, J.</w:t>
      </w:r>
      <w:r w:rsidR="00040F36">
        <w:rPr>
          <w:rFonts w:ascii="Arial" w:eastAsia="Times New Roman" w:hAnsi="Arial" w:cs="Arial"/>
          <w:sz w:val="14"/>
          <w:szCs w:val="14"/>
          <w:lang w:val="en" w:eastAsia="it-IT"/>
        </w:rPr>
        <w:t xml:space="preserve"> </w:t>
      </w:r>
      <w:r w:rsidRPr="0027133D">
        <w:rPr>
          <w:rFonts w:ascii="Arial" w:eastAsia="Times New Roman" w:hAnsi="Arial" w:cs="Arial"/>
          <w:sz w:val="14"/>
          <w:szCs w:val="14"/>
          <w:lang w:val="en" w:eastAsia="it-IT"/>
        </w:rPr>
        <w:t>A. Cecilia, D. Durán-Martín, R. Moreno-</w:t>
      </w:r>
      <w:proofErr w:type="spellStart"/>
      <w:r w:rsidRPr="0027133D">
        <w:rPr>
          <w:rFonts w:ascii="Arial" w:eastAsia="Times New Roman" w:hAnsi="Arial" w:cs="Arial"/>
          <w:sz w:val="14"/>
          <w:szCs w:val="14"/>
          <w:lang w:val="en" w:eastAsia="it-IT"/>
        </w:rPr>
        <w:t>Tost</w:t>
      </w:r>
      <w:proofErr w:type="spellEnd"/>
      <w:r w:rsidRPr="0027133D">
        <w:rPr>
          <w:rFonts w:ascii="Arial" w:eastAsia="Times New Roman" w:hAnsi="Arial" w:cs="Arial"/>
          <w:sz w:val="14"/>
          <w:szCs w:val="14"/>
          <w:lang w:val="en" w:eastAsia="it-IT"/>
        </w:rPr>
        <w:t xml:space="preserve">, J. </w:t>
      </w:r>
      <w:proofErr w:type="spellStart"/>
      <w:r w:rsidRPr="0027133D">
        <w:rPr>
          <w:rFonts w:ascii="Arial" w:eastAsia="Times New Roman" w:hAnsi="Arial" w:cs="Arial"/>
          <w:sz w:val="14"/>
          <w:szCs w:val="14"/>
          <w:lang w:val="en" w:eastAsia="it-IT"/>
        </w:rPr>
        <w:t>Santamaría</w:t>
      </w:r>
      <w:proofErr w:type="spellEnd"/>
      <w:r w:rsidRPr="0027133D">
        <w:rPr>
          <w:rFonts w:ascii="Arial" w:eastAsia="Times New Roman" w:hAnsi="Arial" w:cs="Arial"/>
          <w:sz w:val="14"/>
          <w:szCs w:val="14"/>
          <w:lang w:val="en" w:eastAsia="it-IT"/>
        </w:rPr>
        <w:t xml:space="preserve">-González, J. Mérida-Robles, R. Mariscal, P. </w:t>
      </w:r>
      <w:proofErr w:type="spellStart"/>
      <w:r w:rsidRPr="0027133D">
        <w:rPr>
          <w:rFonts w:ascii="Arial" w:eastAsia="Times New Roman" w:hAnsi="Arial" w:cs="Arial"/>
          <w:sz w:val="14"/>
          <w:szCs w:val="14"/>
          <w:lang w:val="en" w:eastAsia="it-IT"/>
        </w:rPr>
        <w:t>Maireles</w:t>
      </w:r>
      <w:proofErr w:type="spellEnd"/>
      <w:r w:rsidRPr="0027133D">
        <w:rPr>
          <w:rFonts w:ascii="Arial" w:eastAsia="Times New Roman" w:hAnsi="Arial" w:cs="Arial"/>
          <w:sz w:val="14"/>
          <w:szCs w:val="14"/>
          <w:lang w:val="en" w:eastAsia="it-IT"/>
        </w:rPr>
        <w:t xml:space="preserve">-Torres, </w:t>
      </w:r>
      <w:r w:rsidRPr="0027133D">
        <w:rPr>
          <w:rFonts w:ascii="Arial" w:eastAsia="Times New Roman" w:hAnsi="Arial" w:cs="Arial"/>
          <w:i/>
          <w:sz w:val="14"/>
          <w:szCs w:val="14"/>
          <w:lang w:val="en" w:eastAsia="it-IT"/>
        </w:rPr>
        <w:t xml:space="preserve">J. </w:t>
      </w:r>
      <w:proofErr w:type="spellStart"/>
      <w:r w:rsidRPr="0027133D">
        <w:rPr>
          <w:rFonts w:ascii="Arial" w:eastAsia="Times New Roman" w:hAnsi="Arial" w:cs="Arial"/>
          <w:i/>
          <w:sz w:val="14"/>
          <w:szCs w:val="14"/>
          <w:lang w:val="en" w:eastAsia="it-IT"/>
        </w:rPr>
        <w:t>Catal</w:t>
      </w:r>
      <w:proofErr w:type="spellEnd"/>
      <w:r w:rsidRPr="0027133D">
        <w:rPr>
          <w:rFonts w:ascii="Arial" w:eastAsia="Times New Roman" w:hAnsi="Arial" w:cs="Arial"/>
          <w:sz w:val="14"/>
          <w:szCs w:val="14"/>
          <w:lang w:val="en" w:eastAsia="it-IT"/>
        </w:rPr>
        <w:t xml:space="preserve">. </w:t>
      </w:r>
      <w:r w:rsidRPr="0027133D">
        <w:rPr>
          <w:rFonts w:ascii="Arial" w:eastAsia="Times New Roman" w:hAnsi="Arial" w:cs="Arial"/>
          <w:b/>
          <w:sz w:val="14"/>
          <w:szCs w:val="14"/>
          <w:lang w:val="en" w:eastAsia="it-IT"/>
        </w:rPr>
        <w:t>2016</w:t>
      </w:r>
      <w:r w:rsidRPr="0027133D">
        <w:rPr>
          <w:rFonts w:ascii="Arial" w:eastAsia="Times New Roman" w:hAnsi="Arial" w:cs="Arial"/>
          <w:sz w:val="14"/>
          <w:szCs w:val="14"/>
          <w:lang w:val="en" w:eastAsia="it-IT"/>
        </w:rPr>
        <w:t xml:space="preserve">, </w:t>
      </w:r>
      <w:r w:rsidRPr="0027133D">
        <w:rPr>
          <w:rFonts w:ascii="Arial" w:eastAsia="Times New Roman" w:hAnsi="Arial" w:cs="Arial"/>
          <w:i/>
          <w:sz w:val="14"/>
          <w:szCs w:val="14"/>
          <w:lang w:val="en" w:eastAsia="it-IT"/>
        </w:rPr>
        <w:t>336</w:t>
      </w:r>
      <w:r w:rsidRPr="0027133D">
        <w:rPr>
          <w:rFonts w:ascii="Arial" w:eastAsia="Times New Roman" w:hAnsi="Arial" w:cs="Arial"/>
          <w:sz w:val="14"/>
          <w:szCs w:val="14"/>
          <w:lang w:val="en" w:eastAsia="it-IT"/>
        </w:rPr>
        <w:t>, 107-115.</w:t>
      </w:r>
    </w:p>
    <w:p w:rsidR="0099139A" w:rsidRPr="0027133D" w:rsidRDefault="0099139A" w:rsidP="00BB245C">
      <w:pPr>
        <w:spacing w:line="240" w:lineRule="auto"/>
        <w:jc w:val="both"/>
        <w:rPr>
          <w:rFonts w:ascii="Arial" w:eastAsia="Times New Roman" w:hAnsi="Arial" w:cs="Arial"/>
          <w:sz w:val="14"/>
          <w:szCs w:val="14"/>
          <w:lang w:val="en" w:eastAsia="it-IT"/>
        </w:rPr>
      </w:pPr>
      <w:r w:rsidRPr="0027133D">
        <w:rPr>
          <w:rFonts w:ascii="Arial" w:eastAsia="Times New Roman" w:hAnsi="Arial" w:cs="Arial"/>
          <w:sz w:val="14"/>
          <w:szCs w:val="14"/>
          <w:lang w:val="en" w:eastAsia="it-IT"/>
        </w:rPr>
        <w:t>[46] C.</w:t>
      </w:r>
      <w:r w:rsidR="00040F36">
        <w:rPr>
          <w:rFonts w:ascii="Arial" w:eastAsia="Times New Roman" w:hAnsi="Arial" w:cs="Arial"/>
          <w:sz w:val="14"/>
          <w:szCs w:val="14"/>
          <w:lang w:val="en" w:eastAsia="it-IT"/>
        </w:rPr>
        <w:t xml:space="preserve"> </w:t>
      </w:r>
      <w:r w:rsidRPr="0027133D">
        <w:rPr>
          <w:rFonts w:ascii="Arial" w:eastAsia="Times New Roman" w:hAnsi="Arial" w:cs="Arial"/>
          <w:sz w:val="14"/>
          <w:szCs w:val="14"/>
          <w:lang w:val="en" w:eastAsia="it-IT"/>
        </w:rPr>
        <w:t>P. Jiménez-Gómez, J.</w:t>
      </w:r>
      <w:r w:rsidR="00040F36">
        <w:rPr>
          <w:rFonts w:ascii="Arial" w:eastAsia="Times New Roman" w:hAnsi="Arial" w:cs="Arial"/>
          <w:sz w:val="14"/>
          <w:szCs w:val="14"/>
          <w:lang w:val="en" w:eastAsia="it-IT"/>
        </w:rPr>
        <w:t xml:space="preserve"> </w:t>
      </w:r>
      <w:r w:rsidRPr="0027133D">
        <w:rPr>
          <w:rFonts w:ascii="Arial" w:eastAsia="Times New Roman" w:hAnsi="Arial" w:cs="Arial"/>
          <w:sz w:val="14"/>
          <w:szCs w:val="14"/>
          <w:lang w:val="en" w:eastAsia="it-IT"/>
        </w:rPr>
        <w:t>A. Cecilia, I. Márquez-Rodríguez, R. Moreno-</w:t>
      </w:r>
      <w:proofErr w:type="spellStart"/>
      <w:r w:rsidRPr="0027133D">
        <w:rPr>
          <w:rFonts w:ascii="Arial" w:eastAsia="Times New Roman" w:hAnsi="Arial" w:cs="Arial"/>
          <w:sz w:val="14"/>
          <w:szCs w:val="14"/>
          <w:lang w:val="en" w:eastAsia="it-IT"/>
        </w:rPr>
        <w:t>Tost</w:t>
      </w:r>
      <w:proofErr w:type="spellEnd"/>
      <w:r w:rsidRPr="0027133D">
        <w:rPr>
          <w:rFonts w:ascii="Arial" w:eastAsia="Times New Roman" w:hAnsi="Arial" w:cs="Arial"/>
          <w:sz w:val="14"/>
          <w:szCs w:val="14"/>
          <w:lang w:val="en" w:eastAsia="it-IT"/>
        </w:rPr>
        <w:t xml:space="preserve">, J. </w:t>
      </w:r>
      <w:proofErr w:type="spellStart"/>
      <w:r w:rsidRPr="0027133D">
        <w:rPr>
          <w:rFonts w:ascii="Arial" w:eastAsia="Times New Roman" w:hAnsi="Arial" w:cs="Arial"/>
          <w:sz w:val="14"/>
          <w:szCs w:val="14"/>
          <w:lang w:val="en" w:eastAsia="it-IT"/>
        </w:rPr>
        <w:t>Santamaría</w:t>
      </w:r>
      <w:proofErr w:type="spellEnd"/>
      <w:r w:rsidRPr="0027133D">
        <w:rPr>
          <w:rFonts w:ascii="Arial" w:eastAsia="Times New Roman" w:hAnsi="Arial" w:cs="Arial"/>
          <w:sz w:val="14"/>
          <w:szCs w:val="14"/>
          <w:lang w:val="en" w:eastAsia="it-IT"/>
        </w:rPr>
        <w:t xml:space="preserve">-González, J. Mérida-Robles, P. </w:t>
      </w:r>
      <w:proofErr w:type="spellStart"/>
      <w:r w:rsidRPr="0027133D">
        <w:rPr>
          <w:rFonts w:ascii="Arial" w:eastAsia="Times New Roman" w:hAnsi="Arial" w:cs="Arial"/>
          <w:sz w:val="14"/>
          <w:szCs w:val="14"/>
          <w:lang w:val="en" w:eastAsia="it-IT"/>
        </w:rPr>
        <w:t>Maireles</w:t>
      </w:r>
      <w:proofErr w:type="spellEnd"/>
      <w:r w:rsidRPr="0027133D">
        <w:rPr>
          <w:rFonts w:ascii="Arial" w:eastAsia="Times New Roman" w:hAnsi="Arial" w:cs="Arial"/>
          <w:sz w:val="14"/>
          <w:szCs w:val="14"/>
          <w:lang w:val="en" w:eastAsia="it-IT"/>
        </w:rPr>
        <w:t xml:space="preserve">-Torres, </w:t>
      </w:r>
      <w:proofErr w:type="spellStart"/>
      <w:r w:rsidRPr="0027133D">
        <w:rPr>
          <w:rFonts w:ascii="Arial" w:eastAsia="Times New Roman" w:hAnsi="Arial" w:cs="Arial"/>
          <w:i/>
          <w:sz w:val="14"/>
          <w:szCs w:val="14"/>
          <w:lang w:val="en" w:eastAsia="it-IT"/>
        </w:rPr>
        <w:t>Catal</w:t>
      </w:r>
      <w:proofErr w:type="spellEnd"/>
      <w:r w:rsidRPr="0027133D">
        <w:rPr>
          <w:rFonts w:ascii="Arial" w:eastAsia="Times New Roman" w:hAnsi="Arial" w:cs="Arial"/>
          <w:i/>
          <w:sz w:val="14"/>
          <w:szCs w:val="14"/>
          <w:lang w:val="en" w:eastAsia="it-IT"/>
        </w:rPr>
        <w:t>. Today</w:t>
      </w:r>
      <w:r w:rsidRPr="0027133D">
        <w:rPr>
          <w:rFonts w:ascii="Arial" w:eastAsia="Times New Roman" w:hAnsi="Arial" w:cs="Arial"/>
          <w:sz w:val="14"/>
          <w:szCs w:val="14"/>
          <w:lang w:val="en" w:eastAsia="it-IT"/>
        </w:rPr>
        <w:t xml:space="preserve"> </w:t>
      </w:r>
      <w:r w:rsidRPr="0027133D">
        <w:rPr>
          <w:rFonts w:ascii="Arial" w:eastAsia="Times New Roman" w:hAnsi="Arial" w:cs="Arial"/>
          <w:b/>
          <w:sz w:val="14"/>
          <w:szCs w:val="14"/>
          <w:lang w:val="en" w:eastAsia="it-IT"/>
        </w:rPr>
        <w:t>2017</w:t>
      </w:r>
      <w:r w:rsidRPr="0027133D">
        <w:rPr>
          <w:rFonts w:ascii="Arial" w:eastAsia="Times New Roman" w:hAnsi="Arial" w:cs="Arial"/>
          <w:sz w:val="14"/>
          <w:szCs w:val="14"/>
          <w:lang w:val="en" w:eastAsia="it-IT"/>
        </w:rPr>
        <w:t xml:space="preserve">, </w:t>
      </w:r>
      <w:r w:rsidRPr="0027133D">
        <w:rPr>
          <w:rFonts w:ascii="Arial" w:eastAsia="Times New Roman" w:hAnsi="Arial" w:cs="Arial"/>
          <w:i/>
          <w:sz w:val="14"/>
          <w:szCs w:val="14"/>
          <w:lang w:val="en" w:eastAsia="it-IT"/>
        </w:rPr>
        <w:t>279</w:t>
      </w:r>
      <w:r w:rsidRPr="0027133D">
        <w:rPr>
          <w:rFonts w:ascii="Arial" w:eastAsia="Times New Roman" w:hAnsi="Arial" w:cs="Arial"/>
          <w:sz w:val="14"/>
          <w:szCs w:val="14"/>
          <w:lang w:val="en" w:eastAsia="it-IT"/>
        </w:rPr>
        <w:t>, 327-338.</w:t>
      </w:r>
    </w:p>
    <w:p w:rsidR="0099139A" w:rsidRPr="00EF441C" w:rsidRDefault="0099139A" w:rsidP="00BB245C">
      <w:pPr>
        <w:spacing w:line="240" w:lineRule="auto"/>
        <w:jc w:val="both"/>
        <w:rPr>
          <w:rFonts w:ascii="Arial" w:eastAsia="Times New Roman" w:hAnsi="Arial" w:cs="Arial"/>
          <w:sz w:val="14"/>
          <w:szCs w:val="14"/>
          <w:lang w:val="it-IT" w:eastAsia="it-IT"/>
        </w:rPr>
      </w:pPr>
      <w:r w:rsidRPr="00EF441C">
        <w:rPr>
          <w:rFonts w:ascii="Arial" w:eastAsia="Times New Roman" w:hAnsi="Arial" w:cs="Arial"/>
          <w:sz w:val="14"/>
          <w:szCs w:val="14"/>
          <w:lang w:val="en-US" w:eastAsia="it-IT"/>
        </w:rPr>
        <w:t xml:space="preserve">[47] S. </w:t>
      </w:r>
      <w:proofErr w:type="spellStart"/>
      <w:r w:rsidRPr="00EF441C">
        <w:rPr>
          <w:rFonts w:ascii="Arial" w:eastAsia="Times New Roman" w:hAnsi="Arial" w:cs="Arial"/>
          <w:sz w:val="14"/>
          <w:szCs w:val="14"/>
          <w:lang w:val="en-US" w:eastAsia="it-IT"/>
        </w:rPr>
        <w:t>Sitthisa</w:t>
      </w:r>
      <w:proofErr w:type="spellEnd"/>
      <w:r w:rsidRPr="00EF441C">
        <w:rPr>
          <w:rFonts w:ascii="Arial" w:eastAsia="Times New Roman" w:hAnsi="Arial" w:cs="Arial"/>
          <w:sz w:val="14"/>
          <w:szCs w:val="14"/>
          <w:lang w:val="en-US" w:eastAsia="it-IT"/>
        </w:rPr>
        <w:t>, W. An, D.</w:t>
      </w:r>
      <w:r w:rsidR="00040F36" w:rsidRPr="00EF441C">
        <w:rPr>
          <w:rFonts w:ascii="Arial" w:eastAsia="Times New Roman" w:hAnsi="Arial" w:cs="Arial"/>
          <w:sz w:val="14"/>
          <w:szCs w:val="14"/>
          <w:lang w:val="en-US" w:eastAsia="it-IT"/>
        </w:rPr>
        <w:t xml:space="preserve"> </w:t>
      </w:r>
      <w:r w:rsidRPr="00EF441C">
        <w:rPr>
          <w:rFonts w:ascii="Arial" w:eastAsia="Times New Roman" w:hAnsi="Arial" w:cs="Arial"/>
          <w:sz w:val="14"/>
          <w:szCs w:val="14"/>
          <w:lang w:val="en-US" w:eastAsia="it-IT"/>
        </w:rPr>
        <w:t xml:space="preserve">E. </w:t>
      </w:r>
      <w:proofErr w:type="spellStart"/>
      <w:r w:rsidRPr="00EF441C">
        <w:rPr>
          <w:rFonts w:ascii="Arial" w:eastAsia="Times New Roman" w:hAnsi="Arial" w:cs="Arial"/>
          <w:sz w:val="14"/>
          <w:szCs w:val="14"/>
          <w:lang w:val="en-US" w:eastAsia="it-IT"/>
        </w:rPr>
        <w:t>Resasco</w:t>
      </w:r>
      <w:proofErr w:type="spellEnd"/>
      <w:r w:rsidRPr="00EF441C">
        <w:rPr>
          <w:rFonts w:ascii="Arial" w:eastAsia="Times New Roman" w:hAnsi="Arial" w:cs="Arial"/>
          <w:sz w:val="14"/>
          <w:szCs w:val="14"/>
          <w:lang w:val="en-US" w:eastAsia="it-IT"/>
        </w:rPr>
        <w:t xml:space="preserve">, </w:t>
      </w:r>
      <w:r w:rsidRPr="00EF441C">
        <w:rPr>
          <w:rFonts w:ascii="Arial" w:eastAsia="Times New Roman" w:hAnsi="Arial" w:cs="Arial"/>
          <w:i/>
          <w:sz w:val="14"/>
          <w:szCs w:val="14"/>
          <w:lang w:val="en-US" w:eastAsia="it-IT"/>
        </w:rPr>
        <w:t xml:space="preserve">J. </w:t>
      </w:r>
      <w:proofErr w:type="spellStart"/>
      <w:r w:rsidRPr="00EF441C">
        <w:rPr>
          <w:rFonts w:ascii="Arial" w:eastAsia="Times New Roman" w:hAnsi="Arial" w:cs="Arial"/>
          <w:i/>
          <w:sz w:val="14"/>
          <w:szCs w:val="14"/>
          <w:lang w:val="en-US" w:eastAsia="it-IT"/>
        </w:rPr>
        <w:t>Catal</w:t>
      </w:r>
      <w:proofErr w:type="spellEnd"/>
      <w:r w:rsidRPr="00EF441C">
        <w:rPr>
          <w:rFonts w:ascii="Arial" w:eastAsia="Times New Roman" w:hAnsi="Arial" w:cs="Arial"/>
          <w:sz w:val="14"/>
          <w:szCs w:val="14"/>
          <w:lang w:val="en-US" w:eastAsia="it-IT"/>
        </w:rPr>
        <w:t xml:space="preserve">. </w:t>
      </w:r>
      <w:r w:rsidRPr="00EF441C">
        <w:rPr>
          <w:rFonts w:ascii="Arial" w:eastAsia="Times New Roman" w:hAnsi="Arial" w:cs="Arial"/>
          <w:b/>
          <w:sz w:val="14"/>
          <w:szCs w:val="14"/>
          <w:lang w:val="it-IT" w:eastAsia="it-IT"/>
        </w:rPr>
        <w:t>2011</w:t>
      </w:r>
      <w:r w:rsidRPr="00EF441C">
        <w:rPr>
          <w:rFonts w:ascii="Arial" w:eastAsia="Times New Roman" w:hAnsi="Arial" w:cs="Arial"/>
          <w:sz w:val="14"/>
          <w:szCs w:val="14"/>
          <w:lang w:val="it-IT" w:eastAsia="it-IT"/>
        </w:rPr>
        <w:t xml:space="preserve">, </w:t>
      </w:r>
      <w:r w:rsidRPr="00EF441C">
        <w:rPr>
          <w:rFonts w:ascii="Arial" w:eastAsia="Times New Roman" w:hAnsi="Arial" w:cs="Arial"/>
          <w:i/>
          <w:sz w:val="14"/>
          <w:szCs w:val="14"/>
          <w:lang w:val="it-IT" w:eastAsia="it-IT"/>
        </w:rPr>
        <w:t>284</w:t>
      </w:r>
      <w:r w:rsidRPr="00EF441C">
        <w:rPr>
          <w:rFonts w:ascii="Arial" w:eastAsia="Times New Roman" w:hAnsi="Arial" w:cs="Arial"/>
          <w:sz w:val="14"/>
          <w:szCs w:val="14"/>
          <w:lang w:val="it-IT" w:eastAsia="it-IT"/>
        </w:rPr>
        <w:t>, 90-101.</w:t>
      </w:r>
    </w:p>
    <w:p w:rsidR="0099139A" w:rsidRPr="00EF441C" w:rsidRDefault="0099139A" w:rsidP="00BB245C">
      <w:pPr>
        <w:spacing w:line="240" w:lineRule="auto"/>
        <w:jc w:val="both"/>
        <w:rPr>
          <w:rFonts w:ascii="Arial" w:eastAsia="Times New Roman" w:hAnsi="Arial" w:cs="Arial"/>
          <w:sz w:val="14"/>
          <w:szCs w:val="14"/>
          <w:lang w:val="it-IT" w:eastAsia="it-IT"/>
        </w:rPr>
      </w:pPr>
      <w:r w:rsidRPr="00040F36">
        <w:rPr>
          <w:rFonts w:ascii="Arial" w:eastAsia="Times New Roman" w:hAnsi="Arial" w:cs="Arial"/>
          <w:sz w:val="14"/>
          <w:szCs w:val="14"/>
          <w:lang w:val="it-IT" w:eastAsia="it-IT"/>
        </w:rPr>
        <w:t>[48] T.</w:t>
      </w:r>
      <w:r w:rsidR="00040F36" w:rsidRPr="00040F36">
        <w:rPr>
          <w:rFonts w:ascii="Arial" w:eastAsia="Times New Roman" w:hAnsi="Arial" w:cs="Arial"/>
          <w:sz w:val="14"/>
          <w:szCs w:val="14"/>
          <w:lang w:val="it-IT" w:eastAsia="it-IT"/>
        </w:rPr>
        <w:t xml:space="preserve"> </w:t>
      </w:r>
      <w:r w:rsidRPr="00040F36">
        <w:rPr>
          <w:rFonts w:ascii="Arial" w:eastAsia="Times New Roman" w:hAnsi="Arial" w:cs="Arial"/>
          <w:sz w:val="14"/>
          <w:szCs w:val="14"/>
          <w:lang w:val="it-IT" w:eastAsia="it-IT"/>
        </w:rPr>
        <w:t xml:space="preserve">P. </w:t>
      </w:r>
      <w:proofErr w:type="spellStart"/>
      <w:r w:rsidRPr="00040F36">
        <w:rPr>
          <w:rFonts w:ascii="Arial" w:eastAsia="Times New Roman" w:hAnsi="Arial" w:cs="Arial"/>
          <w:sz w:val="14"/>
          <w:szCs w:val="14"/>
          <w:lang w:val="it-IT" w:eastAsia="it-IT"/>
        </w:rPr>
        <w:t>Sulmonetti</w:t>
      </w:r>
      <w:proofErr w:type="spellEnd"/>
      <w:r w:rsidRPr="00040F36">
        <w:rPr>
          <w:rFonts w:ascii="Arial" w:eastAsia="Times New Roman" w:hAnsi="Arial" w:cs="Arial"/>
          <w:sz w:val="14"/>
          <w:szCs w:val="14"/>
          <w:lang w:val="it-IT" w:eastAsia="it-IT"/>
        </w:rPr>
        <w:t>, S.</w:t>
      </w:r>
      <w:r w:rsidR="00040F36" w:rsidRPr="00040F36">
        <w:rPr>
          <w:rFonts w:ascii="Arial" w:eastAsia="Times New Roman" w:hAnsi="Arial" w:cs="Arial"/>
          <w:sz w:val="14"/>
          <w:szCs w:val="14"/>
          <w:lang w:val="it-IT" w:eastAsia="it-IT"/>
        </w:rPr>
        <w:t xml:space="preserve"> </w:t>
      </w:r>
      <w:r w:rsidRPr="00040F36">
        <w:rPr>
          <w:rFonts w:ascii="Arial" w:eastAsia="Times New Roman" w:hAnsi="Arial" w:cs="Arial"/>
          <w:sz w:val="14"/>
          <w:szCs w:val="14"/>
          <w:lang w:val="it-IT" w:eastAsia="it-IT"/>
        </w:rPr>
        <w:t xml:space="preserve">H. </w:t>
      </w:r>
      <w:proofErr w:type="spellStart"/>
      <w:r w:rsidRPr="00040F36">
        <w:rPr>
          <w:rFonts w:ascii="Arial" w:eastAsia="Times New Roman" w:hAnsi="Arial" w:cs="Arial"/>
          <w:sz w:val="14"/>
          <w:szCs w:val="14"/>
          <w:lang w:val="it-IT" w:eastAsia="it-IT"/>
        </w:rPr>
        <w:t>Pang</w:t>
      </w:r>
      <w:proofErr w:type="spellEnd"/>
      <w:r w:rsidRPr="00040F36">
        <w:rPr>
          <w:rFonts w:ascii="Arial" w:eastAsia="Times New Roman" w:hAnsi="Arial" w:cs="Arial"/>
          <w:sz w:val="14"/>
          <w:szCs w:val="14"/>
          <w:lang w:val="it-IT" w:eastAsia="it-IT"/>
        </w:rPr>
        <w:t>, M.</w:t>
      </w:r>
      <w:r w:rsidR="00040F36" w:rsidRPr="00040F36">
        <w:rPr>
          <w:rFonts w:ascii="Arial" w:eastAsia="Times New Roman" w:hAnsi="Arial" w:cs="Arial"/>
          <w:sz w:val="14"/>
          <w:szCs w:val="14"/>
          <w:lang w:val="it-IT" w:eastAsia="it-IT"/>
        </w:rPr>
        <w:t xml:space="preserve"> </w:t>
      </w:r>
      <w:r w:rsidRPr="00040F36">
        <w:rPr>
          <w:rFonts w:ascii="Arial" w:eastAsia="Times New Roman" w:hAnsi="Arial" w:cs="Arial"/>
          <w:sz w:val="14"/>
          <w:szCs w:val="14"/>
          <w:lang w:val="it-IT" w:eastAsia="it-IT"/>
        </w:rPr>
        <w:t xml:space="preserve">T. </w:t>
      </w:r>
      <w:proofErr w:type="spellStart"/>
      <w:r w:rsidRPr="00040F36">
        <w:rPr>
          <w:rFonts w:ascii="Arial" w:eastAsia="Times New Roman" w:hAnsi="Arial" w:cs="Arial"/>
          <w:sz w:val="14"/>
          <w:szCs w:val="14"/>
          <w:lang w:val="it-IT" w:eastAsia="it-IT"/>
        </w:rPr>
        <w:t>Claure</w:t>
      </w:r>
      <w:proofErr w:type="spellEnd"/>
      <w:r w:rsidRPr="00040F36">
        <w:rPr>
          <w:rFonts w:ascii="Arial" w:eastAsia="Times New Roman" w:hAnsi="Arial" w:cs="Arial"/>
          <w:sz w:val="14"/>
          <w:szCs w:val="14"/>
          <w:lang w:val="it-IT" w:eastAsia="it-IT"/>
        </w:rPr>
        <w:t xml:space="preserve">, S. Lee, D.A. </w:t>
      </w:r>
      <w:proofErr w:type="spellStart"/>
      <w:r w:rsidRPr="00040F36">
        <w:rPr>
          <w:rFonts w:ascii="Arial" w:eastAsia="Times New Roman" w:hAnsi="Arial" w:cs="Arial"/>
          <w:sz w:val="14"/>
          <w:szCs w:val="14"/>
          <w:lang w:val="it-IT" w:eastAsia="it-IT"/>
        </w:rPr>
        <w:t>Cullen</w:t>
      </w:r>
      <w:proofErr w:type="spellEnd"/>
      <w:r w:rsidRPr="00040F36">
        <w:rPr>
          <w:rFonts w:ascii="Arial" w:eastAsia="Times New Roman" w:hAnsi="Arial" w:cs="Arial"/>
          <w:sz w:val="14"/>
          <w:szCs w:val="14"/>
          <w:lang w:val="it-IT" w:eastAsia="it-IT"/>
        </w:rPr>
        <w:t>, P.</w:t>
      </w:r>
      <w:r w:rsidR="00040F36">
        <w:rPr>
          <w:rFonts w:ascii="Arial" w:eastAsia="Times New Roman" w:hAnsi="Arial" w:cs="Arial"/>
          <w:sz w:val="14"/>
          <w:szCs w:val="14"/>
          <w:lang w:val="it-IT" w:eastAsia="it-IT"/>
        </w:rPr>
        <w:t xml:space="preserve"> </w:t>
      </w:r>
      <w:r w:rsidRPr="00040F36">
        <w:rPr>
          <w:rFonts w:ascii="Arial" w:eastAsia="Times New Roman" w:hAnsi="Arial" w:cs="Arial"/>
          <w:sz w:val="14"/>
          <w:szCs w:val="14"/>
          <w:lang w:val="it-IT" w:eastAsia="it-IT"/>
        </w:rPr>
        <w:t xml:space="preserve">K. </w:t>
      </w:r>
      <w:proofErr w:type="spellStart"/>
      <w:r w:rsidRPr="00040F36">
        <w:rPr>
          <w:rFonts w:ascii="Arial" w:eastAsia="Times New Roman" w:hAnsi="Arial" w:cs="Arial"/>
          <w:sz w:val="14"/>
          <w:szCs w:val="14"/>
          <w:lang w:val="it-IT" w:eastAsia="it-IT"/>
        </w:rPr>
        <w:t>Agrawal</w:t>
      </w:r>
      <w:proofErr w:type="spellEnd"/>
      <w:r w:rsidRPr="00040F36">
        <w:rPr>
          <w:rFonts w:ascii="Arial" w:eastAsia="Times New Roman" w:hAnsi="Arial" w:cs="Arial"/>
          <w:sz w:val="14"/>
          <w:szCs w:val="14"/>
          <w:lang w:val="it-IT" w:eastAsia="it-IT"/>
        </w:rPr>
        <w:t>, C.</w:t>
      </w:r>
      <w:r w:rsidR="00040F36">
        <w:rPr>
          <w:rFonts w:ascii="Arial" w:eastAsia="Times New Roman" w:hAnsi="Arial" w:cs="Arial"/>
          <w:sz w:val="14"/>
          <w:szCs w:val="14"/>
          <w:lang w:val="it-IT" w:eastAsia="it-IT"/>
        </w:rPr>
        <w:t xml:space="preserve"> </w:t>
      </w:r>
      <w:r w:rsidRPr="00040F36">
        <w:rPr>
          <w:rFonts w:ascii="Arial" w:eastAsia="Times New Roman" w:hAnsi="Arial" w:cs="Arial"/>
          <w:sz w:val="14"/>
          <w:szCs w:val="14"/>
          <w:lang w:val="it-IT" w:eastAsia="it-IT"/>
        </w:rPr>
        <w:t xml:space="preserve">W. Jones, </w:t>
      </w:r>
      <w:proofErr w:type="spellStart"/>
      <w:r w:rsidRPr="00040F36">
        <w:rPr>
          <w:rFonts w:ascii="Arial" w:eastAsia="Times New Roman" w:hAnsi="Arial" w:cs="Arial"/>
          <w:i/>
          <w:sz w:val="14"/>
          <w:szCs w:val="14"/>
          <w:lang w:val="it-IT" w:eastAsia="it-IT"/>
        </w:rPr>
        <w:t>Appl</w:t>
      </w:r>
      <w:proofErr w:type="spellEnd"/>
      <w:r w:rsidRPr="00040F36">
        <w:rPr>
          <w:rFonts w:ascii="Arial" w:eastAsia="Times New Roman" w:hAnsi="Arial" w:cs="Arial"/>
          <w:i/>
          <w:sz w:val="14"/>
          <w:szCs w:val="14"/>
          <w:lang w:val="it-IT" w:eastAsia="it-IT"/>
        </w:rPr>
        <w:t xml:space="preserve">. </w:t>
      </w:r>
      <w:proofErr w:type="spellStart"/>
      <w:r w:rsidRPr="00EF441C">
        <w:rPr>
          <w:rFonts w:ascii="Arial" w:eastAsia="Times New Roman" w:hAnsi="Arial" w:cs="Arial"/>
          <w:i/>
          <w:sz w:val="14"/>
          <w:szCs w:val="14"/>
          <w:lang w:val="it-IT" w:eastAsia="it-IT"/>
        </w:rPr>
        <w:t>Catal</w:t>
      </w:r>
      <w:proofErr w:type="spellEnd"/>
      <w:r w:rsidRPr="00EF441C">
        <w:rPr>
          <w:rFonts w:ascii="Arial" w:eastAsia="Times New Roman" w:hAnsi="Arial" w:cs="Arial"/>
          <w:i/>
          <w:sz w:val="14"/>
          <w:szCs w:val="14"/>
          <w:lang w:val="it-IT" w:eastAsia="it-IT"/>
        </w:rPr>
        <w:t>. A Gen.</w:t>
      </w:r>
      <w:r w:rsidRPr="00EF441C">
        <w:rPr>
          <w:rFonts w:ascii="Arial" w:eastAsia="Times New Roman" w:hAnsi="Arial" w:cs="Arial"/>
          <w:sz w:val="14"/>
          <w:szCs w:val="14"/>
          <w:lang w:val="it-IT" w:eastAsia="it-IT"/>
        </w:rPr>
        <w:t xml:space="preserve"> </w:t>
      </w:r>
      <w:r w:rsidRPr="00EF441C">
        <w:rPr>
          <w:rFonts w:ascii="Arial" w:eastAsia="Times New Roman" w:hAnsi="Arial" w:cs="Arial"/>
          <w:b/>
          <w:sz w:val="14"/>
          <w:szCs w:val="14"/>
          <w:lang w:val="it-IT" w:eastAsia="it-IT"/>
        </w:rPr>
        <w:t>2016</w:t>
      </w:r>
      <w:r w:rsidRPr="00EF441C">
        <w:rPr>
          <w:rFonts w:ascii="Arial" w:eastAsia="Times New Roman" w:hAnsi="Arial" w:cs="Arial"/>
          <w:sz w:val="14"/>
          <w:szCs w:val="14"/>
          <w:lang w:val="it-IT" w:eastAsia="it-IT"/>
        </w:rPr>
        <w:t xml:space="preserve">, </w:t>
      </w:r>
      <w:r w:rsidRPr="00EF441C">
        <w:rPr>
          <w:rFonts w:ascii="Arial" w:eastAsia="Times New Roman" w:hAnsi="Arial" w:cs="Arial"/>
          <w:i/>
          <w:sz w:val="14"/>
          <w:szCs w:val="14"/>
          <w:lang w:val="it-IT" w:eastAsia="it-IT"/>
        </w:rPr>
        <w:t>517</w:t>
      </w:r>
      <w:r w:rsidRPr="00EF441C">
        <w:rPr>
          <w:rFonts w:ascii="Arial" w:eastAsia="Times New Roman" w:hAnsi="Arial" w:cs="Arial"/>
          <w:sz w:val="14"/>
          <w:szCs w:val="14"/>
          <w:lang w:val="it-IT" w:eastAsia="it-IT"/>
        </w:rPr>
        <w:t>, 187-195.</w:t>
      </w:r>
    </w:p>
    <w:p w:rsidR="0099139A" w:rsidRPr="00EF441C" w:rsidRDefault="0099139A" w:rsidP="00BB245C">
      <w:pPr>
        <w:spacing w:line="240" w:lineRule="auto"/>
        <w:jc w:val="both"/>
        <w:rPr>
          <w:rFonts w:ascii="Arial" w:eastAsia="Times New Roman" w:hAnsi="Arial" w:cs="Arial"/>
          <w:sz w:val="14"/>
          <w:szCs w:val="14"/>
          <w:lang w:val="it-IT" w:eastAsia="it-IT"/>
        </w:rPr>
      </w:pPr>
      <w:r w:rsidRPr="00EF441C">
        <w:rPr>
          <w:rFonts w:ascii="Arial" w:eastAsia="Times New Roman" w:hAnsi="Arial" w:cs="Arial"/>
          <w:sz w:val="14"/>
          <w:szCs w:val="14"/>
          <w:lang w:val="it-IT" w:eastAsia="it-IT"/>
        </w:rPr>
        <w:t xml:space="preserve">[49] S. </w:t>
      </w:r>
      <w:proofErr w:type="spellStart"/>
      <w:r w:rsidRPr="00EF441C">
        <w:rPr>
          <w:rFonts w:ascii="Arial" w:eastAsia="Times New Roman" w:hAnsi="Arial" w:cs="Arial"/>
          <w:sz w:val="14"/>
          <w:szCs w:val="14"/>
          <w:lang w:val="it-IT" w:eastAsia="it-IT"/>
        </w:rPr>
        <w:t>Srivastava</w:t>
      </w:r>
      <w:proofErr w:type="spellEnd"/>
      <w:r w:rsidRPr="00EF441C">
        <w:rPr>
          <w:rFonts w:ascii="Arial" w:eastAsia="Times New Roman" w:hAnsi="Arial" w:cs="Arial"/>
          <w:sz w:val="14"/>
          <w:szCs w:val="14"/>
          <w:lang w:val="it-IT" w:eastAsia="it-IT"/>
        </w:rPr>
        <w:t xml:space="preserve">, P. </w:t>
      </w:r>
      <w:proofErr w:type="spellStart"/>
      <w:r w:rsidRPr="00EF441C">
        <w:rPr>
          <w:rFonts w:ascii="Arial" w:eastAsia="Times New Roman" w:hAnsi="Arial" w:cs="Arial"/>
          <w:sz w:val="14"/>
          <w:szCs w:val="14"/>
          <w:lang w:val="it-IT" w:eastAsia="it-IT"/>
        </w:rPr>
        <w:t>Mohanty</w:t>
      </w:r>
      <w:proofErr w:type="spellEnd"/>
      <w:r w:rsidRPr="00EF441C">
        <w:rPr>
          <w:rFonts w:ascii="Arial" w:eastAsia="Times New Roman" w:hAnsi="Arial" w:cs="Arial"/>
          <w:sz w:val="14"/>
          <w:szCs w:val="14"/>
          <w:lang w:val="it-IT" w:eastAsia="it-IT"/>
        </w:rPr>
        <w:t xml:space="preserve">, J.K. </w:t>
      </w:r>
      <w:proofErr w:type="spellStart"/>
      <w:r w:rsidRPr="00EF441C">
        <w:rPr>
          <w:rFonts w:ascii="Arial" w:eastAsia="Times New Roman" w:hAnsi="Arial" w:cs="Arial"/>
          <w:sz w:val="14"/>
          <w:szCs w:val="14"/>
          <w:lang w:val="it-IT" w:eastAsia="it-IT"/>
        </w:rPr>
        <w:t>Parikh</w:t>
      </w:r>
      <w:proofErr w:type="spellEnd"/>
      <w:r w:rsidRPr="00EF441C">
        <w:rPr>
          <w:rFonts w:ascii="Arial" w:eastAsia="Times New Roman" w:hAnsi="Arial" w:cs="Arial"/>
          <w:sz w:val="14"/>
          <w:szCs w:val="14"/>
          <w:lang w:val="it-IT" w:eastAsia="it-IT"/>
        </w:rPr>
        <w:t>, A.</w:t>
      </w:r>
      <w:r w:rsidR="00040F36" w:rsidRPr="00EF441C">
        <w:rPr>
          <w:rFonts w:ascii="Arial" w:eastAsia="Times New Roman" w:hAnsi="Arial" w:cs="Arial"/>
          <w:sz w:val="14"/>
          <w:szCs w:val="14"/>
          <w:lang w:val="it-IT" w:eastAsia="it-IT"/>
        </w:rPr>
        <w:t xml:space="preserve"> </w:t>
      </w:r>
      <w:r w:rsidRPr="00EF441C">
        <w:rPr>
          <w:rFonts w:ascii="Arial" w:eastAsia="Times New Roman" w:hAnsi="Arial" w:cs="Arial"/>
          <w:sz w:val="14"/>
          <w:szCs w:val="14"/>
          <w:lang w:val="it-IT" w:eastAsia="it-IT"/>
        </w:rPr>
        <w:t>K. Dalai, S.</w:t>
      </w:r>
      <w:r w:rsidR="00040F36" w:rsidRPr="00EF441C">
        <w:rPr>
          <w:rFonts w:ascii="Arial" w:eastAsia="Times New Roman" w:hAnsi="Arial" w:cs="Arial"/>
          <w:sz w:val="14"/>
          <w:szCs w:val="14"/>
          <w:lang w:val="it-IT" w:eastAsia="it-IT"/>
        </w:rPr>
        <w:t xml:space="preserve"> </w:t>
      </w:r>
      <w:r w:rsidRPr="00EF441C">
        <w:rPr>
          <w:rFonts w:ascii="Arial" w:eastAsia="Times New Roman" w:hAnsi="Arial" w:cs="Arial"/>
          <w:sz w:val="14"/>
          <w:szCs w:val="14"/>
          <w:lang w:val="it-IT" w:eastAsia="it-IT"/>
        </w:rPr>
        <w:t xml:space="preserve">S. </w:t>
      </w:r>
      <w:proofErr w:type="spellStart"/>
      <w:r w:rsidRPr="00EF441C">
        <w:rPr>
          <w:rFonts w:ascii="Arial" w:eastAsia="Times New Roman" w:hAnsi="Arial" w:cs="Arial"/>
          <w:sz w:val="14"/>
          <w:szCs w:val="14"/>
          <w:lang w:val="it-IT" w:eastAsia="it-IT"/>
        </w:rPr>
        <w:t>Amritphale</w:t>
      </w:r>
      <w:proofErr w:type="spellEnd"/>
      <w:r w:rsidRPr="00EF441C">
        <w:rPr>
          <w:rFonts w:ascii="Arial" w:eastAsia="Times New Roman" w:hAnsi="Arial" w:cs="Arial"/>
          <w:sz w:val="14"/>
          <w:szCs w:val="14"/>
          <w:lang w:val="it-IT" w:eastAsia="it-IT"/>
        </w:rPr>
        <w:t>, A.</w:t>
      </w:r>
      <w:r w:rsidR="00040F36" w:rsidRPr="00EF441C">
        <w:rPr>
          <w:rFonts w:ascii="Arial" w:eastAsia="Times New Roman" w:hAnsi="Arial" w:cs="Arial"/>
          <w:sz w:val="14"/>
          <w:szCs w:val="14"/>
          <w:lang w:val="it-IT" w:eastAsia="it-IT"/>
        </w:rPr>
        <w:t xml:space="preserve"> </w:t>
      </w:r>
      <w:r w:rsidRPr="00EF441C">
        <w:rPr>
          <w:rFonts w:ascii="Arial" w:eastAsia="Times New Roman" w:hAnsi="Arial" w:cs="Arial"/>
          <w:sz w:val="14"/>
          <w:szCs w:val="14"/>
          <w:lang w:val="it-IT" w:eastAsia="it-IT"/>
        </w:rPr>
        <w:t xml:space="preserve">K. </w:t>
      </w:r>
      <w:proofErr w:type="spellStart"/>
      <w:r w:rsidRPr="00EF441C">
        <w:rPr>
          <w:rFonts w:ascii="Arial" w:eastAsia="Times New Roman" w:hAnsi="Arial" w:cs="Arial"/>
          <w:sz w:val="14"/>
          <w:szCs w:val="14"/>
          <w:lang w:val="it-IT" w:eastAsia="it-IT"/>
        </w:rPr>
        <w:t>Khare</w:t>
      </w:r>
      <w:proofErr w:type="spellEnd"/>
      <w:r w:rsidRPr="00EF441C">
        <w:rPr>
          <w:rFonts w:ascii="Arial" w:eastAsia="Times New Roman" w:hAnsi="Arial" w:cs="Arial"/>
          <w:sz w:val="14"/>
          <w:szCs w:val="14"/>
          <w:lang w:val="it-IT" w:eastAsia="it-IT"/>
        </w:rPr>
        <w:t xml:space="preserve">, Chin. </w:t>
      </w:r>
      <w:r w:rsidRPr="00EF441C">
        <w:rPr>
          <w:rFonts w:ascii="Arial" w:eastAsia="Times New Roman" w:hAnsi="Arial" w:cs="Arial"/>
          <w:i/>
          <w:sz w:val="14"/>
          <w:szCs w:val="14"/>
          <w:lang w:val="it-IT" w:eastAsia="it-IT"/>
        </w:rPr>
        <w:t xml:space="preserve">J. </w:t>
      </w:r>
      <w:proofErr w:type="spellStart"/>
      <w:r w:rsidRPr="00EF441C">
        <w:rPr>
          <w:rFonts w:ascii="Arial" w:eastAsia="Times New Roman" w:hAnsi="Arial" w:cs="Arial"/>
          <w:i/>
          <w:sz w:val="14"/>
          <w:szCs w:val="14"/>
          <w:lang w:val="it-IT" w:eastAsia="it-IT"/>
        </w:rPr>
        <w:t>Catal</w:t>
      </w:r>
      <w:proofErr w:type="spellEnd"/>
      <w:r w:rsidRPr="00EF441C">
        <w:rPr>
          <w:rFonts w:ascii="Arial" w:eastAsia="Times New Roman" w:hAnsi="Arial" w:cs="Arial"/>
          <w:i/>
          <w:sz w:val="14"/>
          <w:szCs w:val="14"/>
          <w:lang w:val="it-IT" w:eastAsia="it-IT"/>
        </w:rPr>
        <w:t>.</w:t>
      </w:r>
      <w:r w:rsidRPr="00EF441C">
        <w:rPr>
          <w:rFonts w:ascii="Arial" w:eastAsia="Times New Roman" w:hAnsi="Arial" w:cs="Arial"/>
          <w:sz w:val="14"/>
          <w:szCs w:val="14"/>
          <w:lang w:val="it-IT" w:eastAsia="it-IT"/>
        </w:rPr>
        <w:t xml:space="preserve"> </w:t>
      </w:r>
      <w:r w:rsidRPr="00EF441C">
        <w:rPr>
          <w:rFonts w:ascii="Arial" w:eastAsia="Times New Roman" w:hAnsi="Arial" w:cs="Arial"/>
          <w:b/>
          <w:sz w:val="14"/>
          <w:szCs w:val="14"/>
          <w:lang w:val="it-IT" w:eastAsia="it-IT"/>
        </w:rPr>
        <w:t>2015</w:t>
      </w:r>
      <w:r w:rsidRPr="00EF441C">
        <w:rPr>
          <w:rFonts w:ascii="Arial" w:eastAsia="Times New Roman" w:hAnsi="Arial" w:cs="Arial"/>
          <w:sz w:val="14"/>
          <w:szCs w:val="14"/>
          <w:lang w:val="it-IT" w:eastAsia="it-IT"/>
        </w:rPr>
        <w:t xml:space="preserve">, </w:t>
      </w:r>
      <w:r w:rsidRPr="00EF441C">
        <w:rPr>
          <w:rFonts w:ascii="Arial" w:eastAsia="Times New Roman" w:hAnsi="Arial" w:cs="Arial"/>
          <w:i/>
          <w:sz w:val="14"/>
          <w:szCs w:val="14"/>
          <w:lang w:val="it-IT" w:eastAsia="it-IT"/>
        </w:rPr>
        <w:t>36</w:t>
      </w:r>
      <w:r w:rsidRPr="00EF441C">
        <w:rPr>
          <w:rFonts w:ascii="Arial" w:eastAsia="Times New Roman" w:hAnsi="Arial" w:cs="Arial"/>
          <w:sz w:val="14"/>
          <w:szCs w:val="14"/>
          <w:lang w:val="it-IT" w:eastAsia="it-IT"/>
        </w:rPr>
        <w:t>, 933-942.</w:t>
      </w:r>
    </w:p>
    <w:p w:rsidR="0099139A" w:rsidRPr="00EF441C" w:rsidRDefault="0099139A" w:rsidP="00BB245C">
      <w:pPr>
        <w:spacing w:line="240" w:lineRule="auto"/>
        <w:jc w:val="both"/>
        <w:rPr>
          <w:rFonts w:ascii="Arial" w:eastAsia="Times New Roman" w:hAnsi="Arial" w:cs="Arial"/>
          <w:sz w:val="14"/>
          <w:szCs w:val="14"/>
          <w:lang w:val="it-IT" w:eastAsia="it-IT"/>
        </w:rPr>
      </w:pPr>
      <w:r w:rsidRPr="00EF441C">
        <w:rPr>
          <w:rFonts w:ascii="Arial" w:eastAsia="Times New Roman" w:hAnsi="Arial" w:cs="Arial"/>
          <w:sz w:val="14"/>
          <w:szCs w:val="14"/>
          <w:lang w:val="it-IT" w:eastAsia="it-IT"/>
        </w:rPr>
        <w:t>[50] R.</w:t>
      </w:r>
      <w:r w:rsidR="00040F36" w:rsidRPr="00EF441C">
        <w:rPr>
          <w:rFonts w:ascii="Arial" w:eastAsia="Times New Roman" w:hAnsi="Arial" w:cs="Arial"/>
          <w:sz w:val="14"/>
          <w:szCs w:val="14"/>
          <w:lang w:val="it-IT" w:eastAsia="it-IT"/>
        </w:rPr>
        <w:t xml:space="preserve"> </w:t>
      </w:r>
      <w:r w:rsidRPr="00EF441C">
        <w:rPr>
          <w:rFonts w:ascii="Arial" w:eastAsia="Times New Roman" w:hAnsi="Arial" w:cs="Arial"/>
          <w:sz w:val="14"/>
          <w:szCs w:val="14"/>
          <w:lang w:val="it-IT" w:eastAsia="it-IT"/>
        </w:rPr>
        <w:t xml:space="preserve">M. </w:t>
      </w:r>
      <w:proofErr w:type="spellStart"/>
      <w:r w:rsidRPr="00EF441C">
        <w:rPr>
          <w:rFonts w:ascii="Arial" w:eastAsia="Times New Roman" w:hAnsi="Arial" w:cs="Arial"/>
          <w:sz w:val="14"/>
          <w:szCs w:val="14"/>
          <w:lang w:val="it-IT" w:eastAsia="it-IT"/>
        </w:rPr>
        <w:t>Mironenko</w:t>
      </w:r>
      <w:proofErr w:type="spellEnd"/>
      <w:r w:rsidRPr="00EF441C">
        <w:rPr>
          <w:rFonts w:ascii="Arial" w:eastAsia="Times New Roman" w:hAnsi="Arial" w:cs="Arial"/>
          <w:sz w:val="14"/>
          <w:szCs w:val="14"/>
          <w:lang w:val="it-IT" w:eastAsia="it-IT"/>
        </w:rPr>
        <w:t>, O.</w:t>
      </w:r>
      <w:r w:rsidR="00040F36" w:rsidRPr="00EF441C">
        <w:rPr>
          <w:rFonts w:ascii="Arial" w:eastAsia="Times New Roman" w:hAnsi="Arial" w:cs="Arial"/>
          <w:sz w:val="14"/>
          <w:szCs w:val="14"/>
          <w:lang w:val="it-IT" w:eastAsia="it-IT"/>
        </w:rPr>
        <w:t xml:space="preserve"> </w:t>
      </w:r>
      <w:r w:rsidRPr="00EF441C">
        <w:rPr>
          <w:rFonts w:ascii="Arial" w:eastAsia="Times New Roman" w:hAnsi="Arial" w:cs="Arial"/>
          <w:sz w:val="14"/>
          <w:szCs w:val="14"/>
          <w:lang w:val="it-IT" w:eastAsia="it-IT"/>
        </w:rPr>
        <w:t xml:space="preserve">B. </w:t>
      </w:r>
      <w:proofErr w:type="spellStart"/>
      <w:r w:rsidRPr="00EF441C">
        <w:rPr>
          <w:rFonts w:ascii="Arial" w:eastAsia="Times New Roman" w:hAnsi="Arial" w:cs="Arial"/>
          <w:sz w:val="14"/>
          <w:szCs w:val="14"/>
          <w:lang w:val="it-IT" w:eastAsia="it-IT"/>
        </w:rPr>
        <w:t>Belskaya</w:t>
      </w:r>
      <w:proofErr w:type="spellEnd"/>
      <w:r w:rsidRPr="00EF441C">
        <w:rPr>
          <w:rFonts w:ascii="Arial" w:eastAsia="Times New Roman" w:hAnsi="Arial" w:cs="Arial"/>
          <w:sz w:val="14"/>
          <w:szCs w:val="14"/>
          <w:lang w:val="it-IT" w:eastAsia="it-IT"/>
        </w:rPr>
        <w:t>, T.</w:t>
      </w:r>
      <w:r w:rsidR="00040F36" w:rsidRPr="00EF441C">
        <w:rPr>
          <w:rFonts w:ascii="Arial" w:eastAsia="Times New Roman" w:hAnsi="Arial" w:cs="Arial"/>
          <w:sz w:val="14"/>
          <w:szCs w:val="14"/>
          <w:lang w:val="it-IT" w:eastAsia="it-IT"/>
        </w:rPr>
        <w:t xml:space="preserve"> </w:t>
      </w:r>
      <w:r w:rsidRPr="00EF441C">
        <w:rPr>
          <w:rFonts w:ascii="Arial" w:eastAsia="Times New Roman" w:hAnsi="Arial" w:cs="Arial"/>
          <w:sz w:val="14"/>
          <w:szCs w:val="14"/>
          <w:lang w:val="it-IT" w:eastAsia="it-IT"/>
        </w:rPr>
        <w:t xml:space="preserve">I. </w:t>
      </w:r>
      <w:proofErr w:type="spellStart"/>
      <w:r w:rsidRPr="00EF441C">
        <w:rPr>
          <w:rFonts w:ascii="Arial" w:eastAsia="Times New Roman" w:hAnsi="Arial" w:cs="Arial"/>
          <w:sz w:val="14"/>
          <w:szCs w:val="14"/>
          <w:lang w:val="it-IT" w:eastAsia="it-IT"/>
        </w:rPr>
        <w:t>Gulyaeva</w:t>
      </w:r>
      <w:proofErr w:type="spellEnd"/>
      <w:r w:rsidRPr="00EF441C">
        <w:rPr>
          <w:rFonts w:ascii="Arial" w:eastAsia="Times New Roman" w:hAnsi="Arial" w:cs="Arial"/>
          <w:sz w:val="14"/>
          <w:szCs w:val="14"/>
          <w:lang w:val="it-IT" w:eastAsia="it-IT"/>
        </w:rPr>
        <w:t>, A.</w:t>
      </w:r>
      <w:r w:rsidR="00040F36" w:rsidRPr="00EF441C">
        <w:rPr>
          <w:rFonts w:ascii="Arial" w:eastAsia="Times New Roman" w:hAnsi="Arial" w:cs="Arial"/>
          <w:sz w:val="14"/>
          <w:szCs w:val="14"/>
          <w:lang w:val="it-IT" w:eastAsia="it-IT"/>
        </w:rPr>
        <w:t xml:space="preserve"> </w:t>
      </w:r>
      <w:r w:rsidRPr="00EF441C">
        <w:rPr>
          <w:rFonts w:ascii="Arial" w:eastAsia="Times New Roman" w:hAnsi="Arial" w:cs="Arial"/>
          <w:sz w:val="14"/>
          <w:szCs w:val="14"/>
          <w:lang w:val="it-IT" w:eastAsia="it-IT"/>
        </w:rPr>
        <w:t xml:space="preserve">I. </w:t>
      </w:r>
      <w:proofErr w:type="spellStart"/>
      <w:r w:rsidRPr="00EF441C">
        <w:rPr>
          <w:rFonts w:ascii="Arial" w:eastAsia="Times New Roman" w:hAnsi="Arial" w:cs="Arial"/>
          <w:sz w:val="14"/>
          <w:szCs w:val="14"/>
          <w:lang w:val="it-IT" w:eastAsia="it-IT"/>
        </w:rPr>
        <w:t>Nizovskii</w:t>
      </w:r>
      <w:proofErr w:type="spellEnd"/>
      <w:r w:rsidRPr="00EF441C">
        <w:rPr>
          <w:rFonts w:ascii="Arial" w:eastAsia="Times New Roman" w:hAnsi="Arial" w:cs="Arial"/>
          <w:sz w:val="14"/>
          <w:szCs w:val="14"/>
          <w:lang w:val="it-IT" w:eastAsia="it-IT"/>
        </w:rPr>
        <w:t>, A.</w:t>
      </w:r>
      <w:r w:rsidR="00040F36" w:rsidRPr="00EF441C">
        <w:rPr>
          <w:rFonts w:ascii="Arial" w:eastAsia="Times New Roman" w:hAnsi="Arial" w:cs="Arial"/>
          <w:sz w:val="14"/>
          <w:szCs w:val="14"/>
          <w:lang w:val="it-IT" w:eastAsia="it-IT"/>
        </w:rPr>
        <w:t xml:space="preserve"> </w:t>
      </w:r>
      <w:r w:rsidRPr="00EF441C">
        <w:rPr>
          <w:rFonts w:ascii="Arial" w:eastAsia="Times New Roman" w:hAnsi="Arial" w:cs="Arial"/>
          <w:sz w:val="14"/>
          <w:szCs w:val="14"/>
          <w:lang w:val="it-IT" w:eastAsia="it-IT"/>
        </w:rPr>
        <w:t xml:space="preserve">V. </w:t>
      </w:r>
      <w:proofErr w:type="spellStart"/>
      <w:r w:rsidRPr="00EF441C">
        <w:rPr>
          <w:rFonts w:ascii="Arial" w:eastAsia="Times New Roman" w:hAnsi="Arial" w:cs="Arial"/>
          <w:sz w:val="14"/>
          <w:szCs w:val="14"/>
          <w:lang w:val="it-IT" w:eastAsia="it-IT"/>
        </w:rPr>
        <w:t>Kalinkin</w:t>
      </w:r>
      <w:proofErr w:type="spellEnd"/>
      <w:r w:rsidRPr="00EF441C">
        <w:rPr>
          <w:rFonts w:ascii="Arial" w:eastAsia="Times New Roman" w:hAnsi="Arial" w:cs="Arial"/>
          <w:sz w:val="14"/>
          <w:szCs w:val="14"/>
          <w:lang w:val="it-IT" w:eastAsia="it-IT"/>
        </w:rPr>
        <w:t>, V.</w:t>
      </w:r>
      <w:r w:rsidR="00040F36" w:rsidRPr="00EF441C">
        <w:rPr>
          <w:rFonts w:ascii="Arial" w:eastAsia="Times New Roman" w:hAnsi="Arial" w:cs="Arial"/>
          <w:sz w:val="14"/>
          <w:szCs w:val="14"/>
          <w:lang w:val="it-IT" w:eastAsia="it-IT"/>
        </w:rPr>
        <w:t xml:space="preserve"> </w:t>
      </w:r>
      <w:r w:rsidRPr="00EF441C">
        <w:rPr>
          <w:rFonts w:ascii="Arial" w:eastAsia="Times New Roman" w:hAnsi="Arial" w:cs="Arial"/>
          <w:sz w:val="14"/>
          <w:szCs w:val="14"/>
          <w:lang w:val="it-IT" w:eastAsia="it-IT"/>
        </w:rPr>
        <w:t xml:space="preserve">I. </w:t>
      </w:r>
      <w:proofErr w:type="spellStart"/>
      <w:r w:rsidRPr="00EF441C">
        <w:rPr>
          <w:rFonts w:ascii="Arial" w:eastAsia="Times New Roman" w:hAnsi="Arial" w:cs="Arial"/>
          <w:sz w:val="14"/>
          <w:szCs w:val="14"/>
          <w:lang w:val="it-IT" w:eastAsia="it-IT"/>
        </w:rPr>
        <w:t>Bukhtiyarov</w:t>
      </w:r>
      <w:proofErr w:type="spellEnd"/>
      <w:r w:rsidRPr="00EF441C">
        <w:rPr>
          <w:rFonts w:ascii="Arial" w:eastAsia="Times New Roman" w:hAnsi="Arial" w:cs="Arial"/>
          <w:sz w:val="14"/>
          <w:szCs w:val="14"/>
          <w:lang w:val="it-IT" w:eastAsia="it-IT"/>
        </w:rPr>
        <w:t>, A.</w:t>
      </w:r>
      <w:r w:rsidR="00040F36" w:rsidRPr="00EF441C">
        <w:rPr>
          <w:rFonts w:ascii="Arial" w:eastAsia="Times New Roman" w:hAnsi="Arial" w:cs="Arial"/>
          <w:sz w:val="14"/>
          <w:szCs w:val="14"/>
          <w:lang w:val="it-IT" w:eastAsia="it-IT"/>
        </w:rPr>
        <w:t xml:space="preserve"> </w:t>
      </w:r>
      <w:r w:rsidRPr="00EF441C">
        <w:rPr>
          <w:rFonts w:ascii="Arial" w:eastAsia="Times New Roman" w:hAnsi="Arial" w:cs="Arial"/>
          <w:sz w:val="14"/>
          <w:szCs w:val="14"/>
          <w:lang w:val="it-IT" w:eastAsia="it-IT"/>
        </w:rPr>
        <w:t xml:space="preserve">V. </w:t>
      </w:r>
      <w:proofErr w:type="spellStart"/>
      <w:r w:rsidRPr="00EF441C">
        <w:rPr>
          <w:rFonts w:ascii="Arial" w:eastAsia="Times New Roman" w:hAnsi="Arial" w:cs="Arial"/>
          <w:sz w:val="14"/>
          <w:szCs w:val="14"/>
          <w:lang w:val="it-IT" w:eastAsia="it-IT"/>
        </w:rPr>
        <w:t>Lavrenov</w:t>
      </w:r>
      <w:proofErr w:type="spellEnd"/>
      <w:r w:rsidRPr="00EF441C">
        <w:rPr>
          <w:rFonts w:ascii="Arial" w:eastAsia="Times New Roman" w:hAnsi="Arial" w:cs="Arial"/>
          <w:sz w:val="14"/>
          <w:szCs w:val="14"/>
          <w:lang w:val="it-IT" w:eastAsia="it-IT"/>
        </w:rPr>
        <w:t>, V.</w:t>
      </w:r>
      <w:r w:rsidR="00040F36" w:rsidRPr="00EF441C">
        <w:rPr>
          <w:rFonts w:ascii="Arial" w:eastAsia="Times New Roman" w:hAnsi="Arial" w:cs="Arial"/>
          <w:sz w:val="14"/>
          <w:szCs w:val="14"/>
          <w:lang w:val="it-IT" w:eastAsia="it-IT"/>
        </w:rPr>
        <w:t xml:space="preserve"> </w:t>
      </w:r>
      <w:r w:rsidRPr="00EF441C">
        <w:rPr>
          <w:rFonts w:ascii="Arial" w:eastAsia="Times New Roman" w:hAnsi="Arial" w:cs="Arial"/>
          <w:sz w:val="14"/>
          <w:szCs w:val="14"/>
          <w:lang w:val="it-IT" w:eastAsia="it-IT"/>
        </w:rPr>
        <w:t xml:space="preserve">A. </w:t>
      </w:r>
      <w:proofErr w:type="spellStart"/>
      <w:r w:rsidRPr="00EF441C">
        <w:rPr>
          <w:rFonts w:ascii="Arial" w:eastAsia="Times New Roman" w:hAnsi="Arial" w:cs="Arial"/>
          <w:sz w:val="14"/>
          <w:szCs w:val="14"/>
          <w:lang w:val="it-IT" w:eastAsia="it-IT"/>
        </w:rPr>
        <w:t>Likholobov</w:t>
      </w:r>
      <w:proofErr w:type="spellEnd"/>
      <w:r w:rsidRPr="00EF441C">
        <w:rPr>
          <w:rFonts w:ascii="Arial" w:eastAsia="Times New Roman" w:hAnsi="Arial" w:cs="Arial"/>
          <w:sz w:val="14"/>
          <w:szCs w:val="14"/>
          <w:lang w:val="it-IT" w:eastAsia="it-IT"/>
        </w:rPr>
        <w:t xml:space="preserve">, </w:t>
      </w:r>
      <w:proofErr w:type="spellStart"/>
      <w:r w:rsidRPr="00EF441C">
        <w:rPr>
          <w:rFonts w:ascii="Arial" w:eastAsia="Times New Roman" w:hAnsi="Arial" w:cs="Arial"/>
          <w:i/>
          <w:sz w:val="14"/>
          <w:szCs w:val="14"/>
          <w:lang w:val="it-IT" w:eastAsia="it-IT"/>
        </w:rPr>
        <w:t>Catal</w:t>
      </w:r>
      <w:proofErr w:type="spellEnd"/>
      <w:r w:rsidRPr="00EF441C">
        <w:rPr>
          <w:rFonts w:ascii="Arial" w:eastAsia="Times New Roman" w:hAnsi="Arial" w:cs="Arial"/>
          <w:i/>
          <w:sz w:val="14"/>
          <w:szCs w:val="14"/>
          <w:lang w:val="it-IT" w:eastAsia="it-IT"/>
        </w:rPr>
        <w:t>. Today</w:t>
      </w:r>
      <w:r w:rsidRPr="00EF441C">
        <w:rPr>
          <w:rFonts w:ascii="Arial" w:eastAsia="Times New Roman" w:hAnsi="Arial" w:cs="Arial"/>
          <w:sz w:val="14"/>
          <w:szCs w:val="14"/>
          <w:lang w:val="it-IT" w:eastAsia="it-IT"/>
        </w:rPr>
        <w:t xml:space="preserve"> </w:t>
      </w:r>
      <w:r w:rsidRPr="00EF441C">
        <w:rPr>
          <w:rFonts w:ascii="Arial" w:eastAsia="Times New Roman" w:hAnsi="Arial" w:cs="Arial"/>
          <w:b/>
          <w:sz w:val="14"/>
          <w:szCs w:val="14"/>
          <w:lang w:val="it-IT" w:eastAsia="it-IT"/>
        </w:rPr>
        <w:t>2015</w:t>
      </w:r>
      <w:r w:rsidRPr="00EF441C">
        <w:rPr>
          <w:rFonts w:ascii="Arial" w:eastAsia="Times New Roman" w:hAnsi="Arial" w:cs="Arial"/>
          <w:sz w:val="14"/>
          <w:szCs w:val="14"/>
          <w:lang w:val="it-IT" w:eastAsia="it-IT"/>
        </w:rPr>
        <w:t xml:space="preserve">, </w:t>
      </w:r>
      <w:r w:rsidRPr="00EF441C">
        <w:rPr>
          <w:rFonts w:ascii="Arial" w:eastAsia="Times New Roman" w:hAnsi="Arial" w:cs="Arial"/>
          <w:i/>
          <w:sz w:val="14"/>
          <w:szCs w:val="14"/>
          <w:lang w:val="it-IT" w:eastAsia="it-IT"/>
        </w:rPr>
        <w:t>249</w:t>
      </w:r>
      <w:r w:rsidRPr="00EF441C">
        <w:rPr>
          <w:rFonts w:ascii="Arial" w:eastAsia="Times New Roman" w:hAnsi="Arial" w:cs="Arial"/>
          <w:sz w:val="14"/>
          <w:szCs w:val="14"/>
          <w:lang w:val="it-IT" w:eastAsia="it-IT"/>
        </w:rPr>
        <w:t>, 145-152.</w:t>
      </w:r>
    </w:p>
    <w:p w:rsidR="0099139A" w:rsidRPr="00EF441C" w:rsidRDefault="0099139A" w:rsidP="00BB245C">
      <w:pPr>
        <w:spacing w:line="240" w:lineRule="auto"/>
        <w:jc w:val="both"/>
        <w:rPr>
          <w:rFonts w:ascii="Arial" w:eastAsia="Times New Roman" w:hAnsi="Arial" w:cs="Arial"/>
          <w:sz w:val="14"/>
          <w:szCs w:val="14"/>
          <w:lang w:val="it-IT" w:eastAsia="it-IT"/>
        </w:rPr>
      </w:pPr>
      <w:r w:rsidRPr="00EF441C">
        <w:rPr>
          <w:rFonts w:ascii="Arial" w:eastAsia="Times New Roman" w:hAnsi="Arial" w:cs="Arial"/>
          <w:sz w:val="14"/>
          <w:szCs w:val="14"/>
          <w:lang w:val="it-IT" w:eastAsia="it-IT"/>
        </w:rPr>
        <w:t xml:space="preserve">[51] M. </w:t>
      </w:r>
      <w:proofErr w:type="spellStart"/>
      <w:r w:rsidRPr="00EF441C">
        <w:rPr>
          <w:rFonts w:ascii="Arial" w:eastAsia="Times New Roman" w:hAnsi="Arial" w:cs="Arial"/>
          <w:sz w:val="14"/>
          <w:szCs w:val="14"/>
          <w:lang w:val="it-IT" w:eastAsia="it-IT"/>
        </w:rPr>
        <w:t>Hronec</w:t>
      </w:r>
      <w:proofErr w:type="spellEnd"/>
      <w:r w:rsidRPr="00EF441C">
        <w:rPr>
          <w:rFonts w:ascii="Arial" w:eastAsia="Times New Roman" w:hAnsi="Arial" w:cs="Arial"/>
          <w:sz w:val="14"/>
          <w:szCs w:val="14"/>
          <w:lang w:val="it-IT" w:eastAsia="it-IT"/>
        </w:rPr>
        <w:t xml:space="preserve">, K. </w:t>
      </w:r>
      <w:proofErr w:type="spellStart"/>
      <w:r w:rsidRPr="00EF441C">
        <w:rPr>
          <w:rFonts w:ascii="Arial" w:eastAsia="Times New Roman" w:hAnsi="Arial" w:cs="Arial"/>
          <w:sz w:val="14"/>
          <w:szCs w:val="14"/>
          <w:lang w:val="it-IT" w:eastAsia="it-IT"/>
        </w:rPr>
        <w:t>Fulajtárová</w:t>
      </w:r>
      <w:proofErr w:type="spellEnd"/>
      <w:r w:rsidRPr="00EF441C">
        <w:rPr>
          <w:rFonts w:ascii="Arial" w:eastAsia="Times New Roman" w:hAnsi="Arial" w:cs="Arial"/>
          <w:sz w:val="14"/>
          <w:szCs w:val="14"/>
          <w:lang w:val="it-IT" w:eastAsia="it-IT"/>
        </w:rPr>
        <w:t xml:space="preserve">, I. </w:t>
      </w:r>
      <w:proofErr w:type="spellStart"/>
      <w:r w:rsidRPr="00EF441C">
        <w:rPr>
          <w:rFonts w:ascii="Arial" w:eastAsia="Times New Roman" w:hAnsi="Arial" w:cs="Arial"/>
          <w:sz w:val="14"/>
          <w:szCs w:val="14"/>
          <w:lang w:val="it-IT" w:eastAsia="it-IT"/>
        </w:rPr>
        <w:t>Vávra</w:t>
      </w:r>
      <w:proofErr w:type="spellEnd"/>
      <w:r w:rsidRPr="00EF441C">
        <w:rPr>
          <w:rFonts w:ascii="Arial" w:eastAsia="Times New Roman" w:hAnsi="Arial" w:cs="Arial"/>
          <w:sz w:val="14"/>
          <w:szCs w:val="14"/>
          <w:lang w:val="it-IT" w:eastAsia="it-IT"/>
        </w:rPr>
        <w:t xml:space="preserve">, T. </w:t>
      </w:r>
      <w:proofErr w:type="spellStart"/>
      <w:r w:rsidRPr="00EF441C">
        <w:rPr>
          <w:rFonts w:ascii="Arial" w:eastAsia="Times New Roman" w:hAnsi="Arial" w:cs="Arial"/>
          <w:sz w:val="14"/>
          <w:szCs w:val="14"/>
          <w:lang w:val="it-IT" w:eastAsia="it-IT"/>
        </w:rPr>
        <w:t>Soták</w:t>
      </w:r>
      <w:proofErr w:type="spellEnd"/>
      <w:r w:rsidRPr="00EF441C">
        <w:rPr>
          <w:rFonts w:ascii="Arial" w:eastAsia="Times New Roman" w:hAnsi="Arial" w:cs="Arial"/>
          <w:sz w:val="14"/>
          <w:szCs w:val="14"/>
          <w:lang w:val="it-IT" w:eastAsia="it-IT"/>
        </w:rPr>
        <w:t xml:space="preserve">, E. </w:t>
      </w:r>
      <w:proofErr w:type="spellStart"/>
      <w:r w:rsidRPr="00EF441C">
        <w:rPr>
          <w:rFonts w:ascii="Arial" w:eastAsia="Times New Roman" w:hAnsi="Arial" w:cs="Arial"/>
          <w:sz w:val="14"/>
          <w:szCs w:val="14"/>
          <w:lang w:val="it-IT" w:eastAsia="it-IT"/>
        </w:rPr>
        <w:t>Dobročka</w:t>
      </w:r>
      <w:proofErr w:type="spellEnd"/>
      <w:r w:rsidRPr="00EF441C">
        <w:rPr>
          <w:rFonts w:ascii="Arial" w:eastAsia="Times New Roman" w:hAnsi="Arial" w:cs="Arial"/>
          <w:sz w:val="14"/>
          <w:szCs w:val="14"/>
          <w:lang w:val="it-IT" w:eastAsia="it-IT"/>
        </w:rPr>
        <w:t xml:space="preserve">, M. </w:t>
      </w:r>
      <w:proofErr w:type="spellStart"/>
      <w:r w:rsidRPr="00EF441C">
        <w:rPr>
          <w:rFonts w:ascii="Arial" w:eastAsia="Times New Roman" w:hAnsi="Arial" w:cs="Arial"/>
          <w:sz w:val="14"/>
          <w:szCs w:val="14"/>
          <w:lang w:val="it-IT" w:eastAsia="it-IT"/>
        </w:rPr>
        <w:t>Mičušík</w:t>
      </w:r>
      <w:proofErr w:type="spellEnd"/>
      <w:r w:rsidRPr="00EF441C">
        <w:rPr>
          <w:rFonts w:ascii="Arial" w:eastAsia="Times New Roman" w:hAnsi="Arial" w:cs="Arial"/>
          <w:sz w:val="14"/>
          <w:szCs w:val="14"/>
          <w:lang w:val="it-IT" w:eastAsia="it-IT"/>
        </w:rPr>
        <w:t xml:space="preserve">, </w:t>
      </w:r>
      <w:proofErr w:type="spellStart"/>
      <w:r w:rsidRPr="00EF441C">
        <w:rPr>
          <w:rFonts w:ascii="Arial" w:eastAsia="Times New Roman" w:hAnsi="Arial" w:cs="Arial"/>
          <w:i/>
          <w:sz w:val="14"/>
          <w:szCs w:val="14"/>
          <w:lang w:val="it-IT" w:eastAsia="it-IT"/>
        </w:rPr>
        <w:t>Appl</w:t>
      </w:r>
      <w:proofErr w:type="spellEnd"/>
      <w:r w:rsidRPr="00EF441C">
        <w:rPr>
          <w:rFonts w:ascii="Arial" w:eastAsia="Times New Roman" w:hAnsi="Arial" w:cs="Arial"/>
          <w:i/>
          <w:sz w:val="14"/>
          <w:szCs w:val="14"/>
          <w:lang w:val="it-IT" w:eastAsia="it-IT"/>
        </w:rPr>
        <w:t xml:space="preserve">. </w:t>
      </w:r>
      <w:proofErr w:type="spellStart"/>
      <w:r w:rsidRPr="00EF441C">
        <w:rPr>
          <w:rFonts w:ascii="Arial" w:eastAsia="Times New Roman" w:hAnsi="Arial" w:cs="Arial"/>
          <w:i/>
          <w:sz w:val="14"/>
          <w:szCs w:val="14"/>
          <w:lang w:val="it-IT" w:eastAsia="it-IT"/>
        </w:rPr>
        <w:t>Catal</w:t>
      </w:r>
      <w:proofErr w:type="spellEnd"/>
      <w:r w:rsidRPr="00EF441C">
        <w:rPr>
          <w:rFonts w:ascii="Arial" w:eastAsia="Times New Roman" w:hAnsi="Arial" w:cs="Arial"/>
          <w:i/>
          <w:sz w:val="14"/>
          <w:szCs w:val="14"/>
          <w:lang w:val="it-IT" w:eastAsia="it-IT"/>
        </w:rPr>
        <w:t xml:space="preserve">. B </w:t>
      </w:r>
      <w:proofErr w:type="spellStart"/>
      <w:r w:rsidRPr="00EF441C">
        <w:rPr>
          <w:rFonts w:ascii="Arial" w:eastAsia="Times New Roman" w:hAnsi="Arial" w:cs="Arial"/>
          <w:i/>
          <w:sz w:val="14"/>
          <w:szCs w:val="14"/>
          <w:lang w:val="it-IT" w:eastAsia="it-IT"/>
        </w:rPr>
        <w:t>Environ</w:t>
      </w:r>
      <w:proofErr w:type="spellEnd"/>
      <w:r w:rsidRPr="00EF441C">
        <w:rPr>
          <w:rFonts w:ascii="Arial" w:eastAsia="Times New Roman" w:hAnsi="Arial" w:cs="Arial"/>
          <w:i/>
          <w:sz w:val="14"/>
          <w:szCs w:val="14"/>
          <w:lang w:val="it-IT" w:eastAsia="it-IT"/>
        </w:rPr>
        <w:t>.</w:t>
      </w:r>
      <w:r w:rsidRPr="00EF441C">
        <w:rPr>
          <w:rFonts w:ascii="Arial" w:eastAsia="Times New Roman" w:hAnsi="Arial" w:cs="Arial"/>
          <w:sz w:val="14"/>
          <w:szCs w:val="14"/>
          <w:lang w:val="it-IT" w:eastAsia="it-IT"/>
        </w:rPr>
        <w:t xml:space="preserve"> </w:t>
      </w:r>
      <w:r w:rsidRPr="00EF441C">
        <w:rPr>
          <w:rFonts w:ascii="Arial" w:eastAsia="Times New Roman" w:hAnsi="Arial" w:cs="Arial"/>
          <w:b/>
          <w:sz w:val="14"/>
          <w:szCs w:val="14"/>
          <w:lang w:val="it-IT" w:eastAsia="it-IT"/>
        </w:rPr>
        <w:t>2016</w:t>
      </w:r>
      <w:r w:rsidRPr="00EF441C">
        <w:rPr>
          <w:rFonts w:ascii="Arial" w:eastAsia="Times New Roman" w:hAnsi="Arial" w:cs="Arial"/>
          <w:sz w:val="14"/>
          <w:szCs w:val="14"/>
          <w:lang w:val="it-IT" w:eastAsia="it-IT"/>
        </w:rPr>
        <w:t xml:space="preserve">, </w:t>
      </w:r>
      <w:r w:rsidRPr="00EF441C">
        <w:rPr>
          <w:rFonts w:ascii="Arial" w:eastAsia="Times New Roman" w:hAnsi="Arial" w:cs="Arial"/>
          <w:i/>
          <w:sz w:val="14"/>
          <w:szCs w:val="14"/>
          <w:lang w:val="it-IT" w:eastAsia="it-IT"/>
        </w:rPr>
        <w:t>181</w:t>
      </w:r>
      <w:r w:rsidRPr="00EF441C">
        <w:rPr>
          <w:rFonts w:ascii="Arial" w:eastAsia="Times New Roman" w:hAnsi="Arial" w:cs="Arial"/>
          <w:sz w:val="14"/>
          <w:szCs w:val="14"/>
          <w:lang w:val="it-IT" w:eastAsia="it-IT"/>
        </w:rPr>
        <w:t>, 210-219.</w:t>
      </w:r>
    </w:p>
    <w:p w:rsidR="0099139A" w:rsidRPr="0027133D" w:rsidRDefault="0099139A" w:rsidP="00BB245C">
      <w:pPr>
        <w:spacing w:line="240" w:lineRule="auto"/>
        <w:jc w:val="both"/>
        <w:rPr>
          <w:rFonts w:ascii="Arial" w:eastAsia="Times New Roman" w:hAnsi="Arial" w:cs="Arial"/>
          <w:sz w:val="14"/>
          <w:szCs w:val="14"/>
          <w:lang w:val="en" w:eastAsia="it-IT"/>
        </w:rPr>
      </w:pPr>
      <w:r w:rsidRPr="00EF441C">
        <w:rPr>
          <w:rFonts w:ascii="Arial" w:eastAsia="Times New Roman" w:hAnsi="Arial" w:cs="Arial"/>
          <w:sz w:val="14"/>
          <w:szCs w:val="14"/>
          <w:lang w:val="it-IT" w:eastAsia="it-IT"/>
        </w:rPr>
        <w:t xml:space="preserve">[52] J. </w:t>
      </w:r>
      <w:proofErr w:type="spellStart"/>
      <w:r w:rsidRPr="00EF441C">
        <w:rPr>
          <w:rFonts w:ascii="Arial" w:eastAsia="Times New Roman" w:hAnsi="Arial" w:cs="Arial"/>
          <w:sz w:val="14"/>
          <w:szCs w:val="14"/>
          <w:lang w:val="it-IT" w:eastAsia="it-IT"/>
        </w:rPr>
        <w:t>Kijenski</w:t>
      </w:r>
      <w:proofErr w:type="spellEnd"/>
      <w:r w:rsidRPr="00EF441C">
        <w:rPr>
          <w:rFonts w:ascii="Arial" w:eastAsia="Times New Roman" w:hAnsi="Arial" w:cs="Arial"/>
          <w:sz w:val="14"/>
          <w:szCs w:val="14"/>
          <w:lang w:val="it-IT" w:eastAsia="it-IT"/>
        </w:rPr>
        <w:t xml:space="preserve">, P. </w:t>
      </w:r>
      <w:proofErr w:type="spellStart"/>
      <w:r w:rsidRPr="00EF441C">
        <w:rPr>
          <w:rFonts w:ascii="Arial" w:eastAsia="Times New Roman" w:hAnsi="Arial" w:cs="Arial"/>
          <w:sz w:val="14"/>
          <w:szCs w:val="14"/>
          <w:lang w:val="it-IT" w:eastAsia="it-IT"/>
        </w:rPr>
        <w:t>Winiarek</w:t>
      </w:r>
      <w:proofErr w:type="spellEnd"/>
      <w:r w:rsidRPr="00EF441C">
        <w:rPr>
          <w:rFonts w:ascii="Arial" w:eastAsia="Times New Roman" w:hAnsi="Arial" w:cs="Arial"/>
          <w:sz w:val="14"/>
          <w:szCs w:val="14"/>
          <w:lang w:val="it-IT" w:eastAsia="it-IT"/>
        </w:rPr>
        <w:t xml:space="preserve">, T. </w:t>
      </w:r>
      <w:proofErr w:type="spellStart"/>
      <w:r w:rsidRPr="00EF441C">
        <w:rPr>
          <w:rFonts w:ascii="Arial" w:eastAsia="Times New Roman" w:hAnsi="Arial" w:cs="Arial"/>
          <w:sz w:val="14"/>
          <w:szCs w:val="14"/>
          <w:lang w:val="it-IT" w:eastAsia="it-IT"/>
        </w:rPr>
        <w:t>Paryjczak</w:t>
      </w:r>
      <w:proofErr w:type="spellEnd"/>
      <w:r w:rsidRPr="00EF441C">
        <w:rPr>
          <w:rFonts w:ascii="Arial" w:eastAsia="Times New Roman" w:hAnsi="Arial" w:cs="Arial"/>
          <w:sz w:val="14"/>
          <w:szCs w:val="14"/>
          <w:lang w:val="it-IT" w:eastAsia="it-IT"/>
        </w:rPr>
        <w:t xml:space="preserve">, A. </w:t>
      </w:r>
      <w:proofErr w:type="spellStart"/>
      <w:r w:rsidRPr="00EF441C">
        <w:rPr>
          <w:rFonts w:ascii="Arial" w:eastAsia="Times New Roman" w:hAnsi="Arial" w:cs="Arial"/>
          <w:sz w:val="14"/>
          <w:szCs w:val="14"/>
          <w:lang w:val="it-IT" w:eastAsia="it-IT"/>
        </w:rPr>
        <w:t>Lewichi</w:t>
      </w:r>
      <w:proofErr w:type="spellEnd"/>
      <w:r w:rsidRPr="00EF441C">
        <w:rPr>
          <w:rFonts w:ascii="Arial" w:eastAsia="Times New Roman" w:hAnsi="Arial" w:cs="Arial"/>
          <w:sz w:val="14"/>
          <w:szCs w:val="14"/>
          <w:lang w:val="it-IT" w:eastAsia="it-IT"/>
        </w:rPr>
        <w:t xml:space="preserve">, A. </w:t>
      </w:r>
      <w:proofErr w:type="spellStart"/>
      <w:r w:rsidRPr="00EF441C">
        <w:rPr>
          <w:rFonts w:ascii="Arial" w:eastAsia="Times New Roman" w:hAnsi="Arial" w:cs="Arial"/>
          <w:sz w:val="14"/>
          <w:szCs w:val="14"/>
          <w:lang w:val="it-IT" w:eastAsia="it-IT"/>
        </w:rPr>
        <w:t>Mikolajska</w:t>
      </w:r>
      <w:proofErr w:type="spellEnd"/>
      <w:r w:rsidRPr="00EF441C">
        <w:rPr>
          <w:rFonts w:ascii="Arial" w:eastAsia="Times New Roman" w:hAnsi="Arial" w:cs="Arial"/>
          <w:sz w:val="14"/>
          <w:szCs w:val="14"/>
          <w:lang w:val="it-IT" w:eastAsia="it-IT"/>
        </w:rPr>
        <w:t xml:space="preserve">, </w:t>
      </w:r>
      <w:proofErr w:type="spellStart"/>
      <w:r w:rsidRPr="00EF441C">
        <w:rPr>
          <w:rFonts w:ascii="Arial" w:eastAsia="Times New Roman" w:hAnsi="Arial" w:cs="Arial"/>
          <w:i/>
          <w:sz w:val="14"/>
          <w:szCs w:val="14"/>
          <w:lang w:val="it-IT" w:eastAsia="it-IT"/>
        </w:rPr>
        <w:t>Appl</w:t>
      </w:r>
      <w:proofErr w:type="spellEnd"/>
      <w:r w:rsidRPr="00EF441C">
        <w:rPr>
          <w:rFonts w:ascii="Arial" w:eastAsia="Times New Roman" w:hAnsi="Arial" w:cs="Arial"/>
          <w:i/>
          <w:sz w:val="14"/>
          <w:szCs w:val="14"/>
          <w:lang w:val="it-IT" w:eastAsia="it-IT"/>
        </w:rPr>
        <w:t xml:space="preserve">. </w:t>
      </w:r>
      <w:proofErr w:type="spellStart"/>
      <w:r w:rsidRPr="0027133D">
        <w:rPr>
          <w:rFonts w:ascii="Arial" w:eastAsia="Times New Roman" w:hAnsi="Arial" w:cs="Arial"/>
          <w:i/>
          <w:sz w:val="14"/>
          <w:szCs w:val="14"/>
          <w:lang w:val="en" w:eastAsia="it-IT"/>
        </w:rPr>
        <w:t>Catal</w:t>
      </w:r>
      <w:proofErr w:type="spellEnd"/>
      <w:r w:rsidRPr="0027133D">
        <w:rPr>
          <w:rFonts w:ascii="Arial" w:eastAsia="Times New Roman" w:hAnsi="Arial" w:cs="Arial"/>
          <w:i/>
          <w:sz w:val="14"/>
          <w:szCs w:val="14"/>
          <w:lang w:val="en" w:eastAsia="it-IT"/>
        </w:rPr>
        <w:t>. A Gen</w:t>
      </w:r>
      <w:r w:rsidRPr="0027133D">
        <w:rPr>
          <w:rFonts w:ascii="Arial" w:eastAsia="Times New Roman" w:hAnsi="Arial" w:cs="Arial"/>
          <w:sz w:val="14"/>
          <w:szCs w:val="14"/>
          <w:lang w:val="en" w:eastAsia="it-IT"/>
        </w:rPr>
        <w:t xml:space="preserve">. </w:t>
      </w:r>
      <w:r w:rsidRPr="0027133D">
        <w:rPr>
          <w:rFonts w:ascii="Arial" w:eastAsia="Times New Roman" w:hAnsi="Arial" w:cs="Arial"/>
          <w:b/>
          <w:sz w:val="14"/>
          <w:szCs w:val="14"/>
          <w:lang w:val="en" w:eastAsia="it-IT"/>
        </w:rPr>
        <w:t>2002</w:t>
      </w:r>
      <w:r w:rsidRPr="0027133D">
        <w:rPr>
          <w:rFonts w:ascii="Arial" w:eastAsia="Times New Roman" w:hAnsi="Arial" w:cs="Arial"/>
          <w:sz w:val="14"/>
          <w:szCs w:val="14"/>
          <w:lang w:val="en" w:eastAsia="it-IT"/>
        </w:rPr>
        <w:t xml:space="preserve">, </w:t>
      </w:r>
      <w:r w:rsidRPr="0027133D">
        <w:rPr>
          <w:rFonts w:ascii="Arial" w:eastAsia="Times New Roman" w:hAnsi="Arial" w:cs="Arial"/>
          <w:i/>
          <w:sz w:val="14"/>
          <w:szCs w:val="14"/>
          <w:lang w:val="en" w:eastAsia="it-IT"/>
        </w:rPr>
        <w:t>233</w:t>
      </w:r>
      <w:r w:rsidRPr="0027133D">
        <w:rPr>
          <w:rFonts w:ascii="Arial" w:eastAsia="Times New Roman" w:hAnsi="Arial" w:cs="Arial"/>
          <w:sz w:val="14"/>
          <w:szCs w:val="14"/>
          <w:lang w:val="en" w:eastAsia="it-IT"/>
        </w:rPr>
        <w:t>, 171-182.</w:t>
      </w:r>
    </w:p>
    <w:p w:rsidR="0099139A" w:rsidRPr="0027133D" w:rsidRDefault="0099139A" w:rsidP="00BB245C">
      <w:pPr>
        <w:spacing w:line="240" w:lineRule="auto"/>
        <w:jc w:val="both"/>
        <w:rPr>
          <w:rFonts w:ascii="Arial" w:eastAsia="Times New Roman" w:hAnsi="Arial" w:cs="Arial"/>
          <w:sz w:val="14"/>
          <w:szCs w:val="14"/>
          <w:lang w:val="en" w:eastAsia="it-IT"/>
        </w:rPr>
      </w:pPr>
      <w:r w:rsidRPr="0027133D">
        <w:rPr>
          <w:rFonts w:ascii="Arial" w:eastAsia="Times New Roman" w:hAnsi="Arial" w:cs="Arial"/>
          <w:sz w:val="14"/>
          <w:szCs w:val="14"/>
          <w:lang w:val="en" w:eastAsia="it-IT"/>
        </w:rPr>
        <w:t>[53] K. An, N. Musselwhite, G. Kennedy, V.</w:t>
      </w:r>
      <w:r w:rsidR="00040F36">
        <w:rPr>
          <w:rFonts w:ascii="Arial" w:eastAsia="Times New Roman" w:hAnsi="Arial" w:cs="Arial"/>
          <w:sz w:val="14"/>
          <w:szCs w:val="14"/>
          <w:lang w:val="en" w:eastAsia="it-IT"/>
        </w:rPr>
        <w:t xml:space="preserve"> </w:t>
      </w:r>
      <w:r w:rsidRPr="0027133D">
        <w:rPr>
          <w:rFonts w:ascii="Arial" w:eastAsia="Times New Roman" w:hAnsi="Arial" w:cs="Arial"/>
          <w:sz w:val="14"/>
          <w:szCs w:val="14"/>
          <w:lang w:val="en" w:eastAsia="it-IT"/>
        </w:rPr>
        <w:t xml:space="preserve">V. </w:t>
      </w:r>
      <w:proofErr w:type="spellStart"/>
      <w:r w:rsidRPr="0027133D">
        <w:rPr>
          <w:rFonts w:ascii="Arial" w:eastAsia="Times New Roman" w:hAnsi="Arial" w:cs="Arial"/>
          <w:sz w:val="14"/>
          <w:szCs w:val="14"/>
          <w:lang w:val="en" w:eastAsia="it-IT"/>
        </w:rPr>
        <w:t>Pushkarev</w:t>
      </w:r>
      <w:proofErr w:type="spellEnd"/>
      <w:r w:rsidRPr="0027133D">
        <w:rPr>
          <w:rFonts w:ascii="Arial" w:eastAsia="Times New Roman" w:hAnsi="Arial" w:cs="Arial"/>
          <w:sz w:val="14"/>
          <w:szCs w:val="14"/>
          <w:lang w:val="en" w:eastAsia="it-IT"/>
        </w:rPr>
        <w:t>, L.</w:t>
      </w:r>
      <w:r w:rsidR="00040F36">
        <w:rPr>
          <w:rFonts w:ascii="Arial" w:eastAsia="Times New Roman" w:hAnsi="Arial" w:cs="Arial"/>
          <w:sz w:val="14"/>
          <w:szCs w:val="14"/>
          <w:lang w:val="en" w:eastAsia="it-IT"/>
        </w:rPr>
        <w:t xml:space="preserve"> </w:t>
      </w:r>
      <w:r w:rsidRPr="0027133D">
        <w:rPr>
          <w:rFonts w:ascii="Arial" w:eastAsia="Times New Roman" w:hAnsi="Arial" w:cs="Arial"/>
          <w:sz w:val="14"/>
          <w:szCs w:val="14"/>
          <w:lang w:val="en" w:eastAsia="it-IT"/>
        </w:rPr>
        <w:t>R. Baker, G.</w:t>
      </w:r>
      <w:r w:rsidR="00040F36">
        <w:rPr>
          <w:rFonts w:ascii="Arial" w:eastAsia="Times New Roman" w:hAnsi="Arial" w:cs="Arial"/>
          <w:sz w:val="14"/>
          <w:szCs w:val="14"/>
          <w:lang w:val="en" w:eastAsia="it-IT"/>
        </w:rPr>
        <w:t xml:space="preserve"> </w:t>
      </w:r>
      <w:r w:rsidRPr="0027133D">
        <w:rPr>
          <w:rFonts w:ascii="Arial" w:eastAsia="Times New Roman" w:hAnsi="Arial" w:cs="Arial"/>
          <w:sz w:val="14"/>
          <w:szCs w:val="14"/>
          <w:lang w:val="en" w:eastAsia="it-IT"/>
        </w:rPr>
        <w:t xml:space="preserve">A. </w:t>
      </w:r>
      <w:proofErr w:type="spellStart"/>
      <w:r w:rsidRPr="0027133D">
        <w:rPr>
          <w:rFonts w:ascii="Arial" w:eastAsia="Times New Roman" w:hAnsi="Arial" w:cs="Arial"/>
          <w:sz w:val="14"/>
          <w:szCs w:val="14"/>
          <w:lang w:val="en" w:eastAsia="it-IT"/>
        </w:rPr>
        <w:t>Somorjai</w:t>
      </w:r>
      <w:proofErr w:type="spellEnd"/>
      <w:r w:rsidRPr="0027133D">
        <w:rPr>
          <w:rFonts w:ascii="Arial" w:eastAsia="Times New Roman" w:hAnsi="Arial" w:cs="Arial"/>
          <w:sz w:val="14"/>
          <w:szCs w:val="14"/>
          <w:lang w:val="en" w:eastAsia="it-IT"/>
        </w:rPr>
        <w:t xml:space="preserve">, </w:t>
      </w:r>
      <w:r w:rsidRPr="0027133D">
        <w:rPr>
          <w:rFonts w:ascii="Arial" w:eastAsia="Times New Roman" w:hAnsi="Arial" w:cs="Arial"/>
          <w:i/>
          <w:sz w:val="14"/>
          <w:szCs w:val="14"/>
          <w:lang w:val="en" w:eastAsia="it-IT"/>
        </w:rPr>
        <w:t>J. Colloid Interface Sci</w:t>
      </w:r>
      <w:r w:rsidRPr="0027133D">
        <w:rPr>
          <w:rFonts w:ascii="Arial" w:eastAsia="Times New Roman" w:hAnsi="Arial" w:cs="Arial"/>
          <w:sz w:val="14"/>
          <w:szCs w:val="14"/>
          <w:lang w:val="en" w:eastAsia="it-IT"/>
        </w:rPr>
        <w:t xml:space="preserve">. </w:t>
      </w:r>
      <w:r w:rsidRPr="0027133D">
        <w:rPr>
          <w:rFonts w:ascii="Arial" w:eastAsia="Times New Roman" w:hAnsi="Arial" w:cs="Arial"/>
          <w:b/>
          <w:sz w:val="14"/>
          <w:szCs w:val="14"/>
          <w:lang w:val="en" w:eastAsia="it-IT"/>
        </w:rPr>
        <w:t>2013</w:t>
      </w:r>
      <w:r w:rsidRPr="0027133D">
        <w:rPr>
          <w:rFonts w:ascii="Arial" w:eastAsia="Times New Roman" w:hAnsi="Arial" w:cs="Arial"/>
          <w:sz w:val="14"/>
          <w:szCs w:val="14"/>
          <w:lang w:val="en" w:eastAsia="it-IT"/>
        </w:rPr>
        <w:t xml:space="preserve">, </w:t>
      </w:r>
      <w:r w:rsidRPr="0027133D">
        <w:rPr>
          <w:rFonts w:ascii="Arial" w:eastAsia="Times New Roman" w:hAnsi="Arial" w:cs="Arial"/>
          <w:i/>
          <w:sz w:val="14"/>
          <w:szCs w:val="14"/>
          <w:lang w:val="en" w:eastAsia="it-IT"/>
        </w:rPr>
        <w:t>392</w:t>
      </w:r>
      <w:r w:rsidRPr="0027133D">
        <w:rPr>
          <w:rFonts w:ascii="Arial" w:eastAsia="Times New Roman" w:hAnsi="Arial" w:cs="Arial"/>
          <w:sz w:val="14"/>
          <w:szCs w:val="14"/>
          <w:lang w:val="en" w:eastAsia="it-IT"/>
        </w:rPr>
        <w:t>, 122-128.</w:t>
      </w:r>
    </w:p>
    <w:p w:rsidR="0099139A" w:rsidRPr="0027133D" w:rsidRDefault="0099139A" w:rsidP="00BB245C">
      <w:pPr>
        <w:spacing w:line="240" w:lineRule="auto"/>
        <w:jc w:val="both"/>
        <w:rPr>
          <w:rFonts w:ascii="Arial" w:eastAsia="Times New Roman" w:hAnsi="Arial" w:cs="Arial"/>
          <w:sz w:val="14"/>
          <w:szCs w:val="14"/>
          <w:lang w:val="en" w:eastAsia="it-IT"/>
        </w:rPr>
      </w:pPr>
      <w:r w:rsidRPr="0027133D">
        <w:rPr>
          <w:rFonts w:ascii="Arial" w:eastAsia="Times New Roman" w:hAnsi="Arial" w:cs="Arial"/>
          <w:sz w:val="14"/>
          <w:szCs w:val="14"/>
          <w:lang w:val="en" w:eastAsia="it-IT"/>
        </w:rPr>
        <w:t xml:space="preserve">[54] Q. Yuan, D. Zhang, L. van </w:t>
      </w:r>
      <w:proofErr w:type="spellStart"/>
      <w:r w:rsidRPr="0027133D">
        <w:rPr>
          <w:rFonts w:ascii="Arial" w:eastAsia="Times New Roman" w:hAnsi="Arial" w:cs="Arial"/>
          <w:sz w:val="14"/>
          <w:szCs w:val="14"/>
          <w:lang w:val="en" w:eastAsia="it-IT"/>
        </w:rPr>
        <w:t>Haandel</w:t>
      </w:r>
      <w:proofErr w:type="spellEnd"/>
      <w:r w:rsidRPr="0027133D">
        <w:rPr>
          <w:rFonts w:ascii="Arial" w:eastAsia="Times New Roman" w:hAnsi="Arial" w:cs="Arial"/>
          <w:sz w:val="14"/>
          <w:szCs w:val="14"/>
          <w:lang w:val="en" w:eastAsia="it-IT"/>
        </w:rPr>
        <w:t xml:space="preserve">, F. Ye, T. </w:t>
      </w:r>
      <w:proofErr w:type="spellStart"/>
      <w:r w:rsidRPr="0027133D">
        <w:rPr>
          <w:rFonts w:ascii="Arial" w:eastAsia="Times New Roman" w:hAnsi="Arial" w:cs="Arial"/>
          <w:sz w:val="14"/>
          <w:szCs w:val="14"/>
          <w:lang w:val="en" w:eastAsia="it-IT"/>
        </w:rPr>
        <w:t>Xue</w:t>
      </w:r>
      <w:proofErr w:type="spellEnd"/>
      <w:r w:rsidRPr="0027133D">
        <w:rPr>
          <w:rFonts w:ascii="Arial" w:eastAsia="Times New Roman" w:hAnsi="Arial" w:cs="Arial"/>
          <w:sz w:val="14"/>
          <w:szCs w:val="14"/>
          <w:lang w:val="en" w:eastAsia="it-IT"/>
        </w:rPr>
        <w:t>, E.</w:t>
      </w:r>
      <w:r w:rsidR="00040F36">
        <w:rPr>
          <w:rFonts w:ascii="Arial" w:eastAsia="Times New Roman" w:hAnsi="Arial" w:cs="Arial"/>
          <w:sz w:val="14"/>
          <w:szCs w:val="14"/>
          <w:lang w:val="en" w:eastAsia="it-IT"/>
        </w:rPr>
        <w:t xml:space="preserve"> </w:t>
      </w:r>
      <w:r w:rsidRPr="0027133D">
        <w:rPr>
          <w:rFonts w:ascii="Arial" w:eastAsia="Times New Roman" w:hAnsi="Arial" w:cs="Arial"/>
          <w:sz w:val="14"/>
          <w:szCs w:val="14"/>
          <w:lang w:val="en" w:eastAsia="it-IT"/>
        </w:rPr>
        <w:t>J.</w:t>
      </w:r>
      <w:r w:rsidR="00040F36">
        <w:rPr>
          <w:rFonts w:ascii="Arial" w:eastAsia="Times New Roman" w:hAnsi="Arial" w:cs="Arial"/>
          <w:sz w:val="14"/>
          <w:szCs w:val="14"/>
          <w:lang w:val="en" w:eastAsia="it-IT"/>
        </w:rPr>
        <w:t xml:space="preserve"> </w:t>
      </w:r>
      <w:r w:rsidRPr="0027133D">
        <w:rPr>
          <w:rFonts w:ascii="Arial" w:eastAsia="Times New Roman" w:hAnsi="Arial" w:cs="Arial"/>
          <w:sz w:val="14"/>
          <w:szCs w:val="14"/>
          <w:lang w:val="en" w:eastAsia="it-IT"/>
        </w:rPr>
        <w:t xml:space="preserve">M. </w:t>
      </w:r>
      <w:proofErr w:type="spellStart"/>
      <w:r w:rsidRPr="0027133D">
        <w:rPr>
          <w:rFonts w:ascii="Arial" w:eastAsia="Times New Roman" w:hAnsi="Arial" w:cs="Arial"/>
          <w:sz w:val="14"/>
          <w:szCs w:val="14"/>
          <w:lang w:val="en" w:eastAsia="it-IT"/>
        </w:rPr>
        <w:t>Hensen</w:t>
      </w:r>
      <w:proofErr w:type="spellEnd"/>
      <w:r w:rsidRPr="0027133D">
        <w:rPr>
          <w:rFonts w:ascii="Arial" w:eastAsia="Times New Roman" w:hAnsi="Arial" w:cs="Arial"/>
          <w:sz w:val="14"/>
          <w:szCs w:val="14"/>
          <w:lang w:val="en" w:eastAsia="it-IT"/>
        </w:rPr>
        <w:t xml:space="preserve">, Y. Guan, </w:t>
      </w:r>
      <w:r w:rsidRPr="0027133D">
        <w:rPr>
          <w:rFonts w:ascii="Arial" w:eastAsia="Times New Roman" w:hAnsi="Arial" w:cs="Arial"/>
          <w:i/>
          <w:sz w:val="14"/>
          <w:szCs w:val="14"/>
          <w:lang w:val="en" w:eastAsia="it-IT"/>
        </w:rPr>
        <w:t xml:space="preserve">J. Mol. </w:t>
      </w:r>
      <w:proofErr w:type="spellStart"/>
      <w:r w:rsidRPr="0027133D">
        <w:rPr>
          <w:rFonts w:ascii="Arial" w:eastAsia="Times New Roman" w:hAnsi="Arial" w:cs="Arial"/>
          <w:i/>
          <w:sz w:val="14"/>
          <w:szCs w:val="14"/>
          <w:lang w:val="en" w:eastAsia="it-IT"/>
        </w:rPr>
        <w:t>Catal</w:t>
      </w:r>
      <w:proofErr w:type="spellEnd"/>
      <w:r w:rsidRPr="0027133D">
        <w:rPr>
          <w:rFonts w:ascii="Arial" w:eastAsia="Times New Roman" w:hAnsi="Arial" w:cs="Arial"/>
          <w:i/>
          <w:sz w:val="14"/>
          <w:szCs w:val="14"/>
          <w:lang w:val="en" w:eastAsia="it-IT"/>
        </w:rPr>
        <w:t>. A Chem.</w:t>
      </w:r>
      <w:r w:rsidRPr="0027133D">
        <w:rPr>
          <w:rFonts w:ascii="Arial" w:eastAsia="Times New Roman" w:hAnsi="Arial" w:cs="Arial"/>
          <w:sz w:val="14"/>
          <w:szCs w:val="14"/>
          <w:lang w:val="en" w:eastAsia="it-IT"/>
        </w:rPr>
        <w:t xml:space="preserve"> </w:t>
      </w:r>
      <w:r w:rsidRPr="0027133D">
        <w:rPr>
          <w:rFonts w:ascii="Arial" w:eastAsia="Times New Roman" w:hAnsi="Arial" w:cs="Arial"/>
          <w:b/>
          <w:sz w:val="14"/>
          <w:szCs w:val="14"/>
          <w:lang w:val="en" w:eastAsia="it-IT"/>
        </w:rPr>
        <w:t>2015</w:t>
      </w:r>
      <w:r w:rsidRPr="0027133D">
        <w:rPr>
          <w:rFonts w:ascii="Arial" w:eastAsia="Times New Roman" w:hAnsi="Arial" w:cs="Arial"/>
          <w:sz w:val="14"/>
          <w:szCs w:val="14"/>
          <w:lang w:val="en" w:eastAsia="it-IT"/>
        </w:rPr>
        <w:t xml:space="preserve">, </w:t>
      </w:r>
      <w:r w:rsidRPr="0027133D">
        <w:rPr>
          <w:rFonts w:ascii="Arial" w:eastAsia="Times New Roman" w:hAnsi="Arial" w:cs="Arial"/>
          <w:i/>
          <w:sz w:val="14"/>
          <w:szCs w:val="14"/>
          <w:lang w:val="en" w:eastAsia="it-IT"/>
        </w:rPr>
        <w:t>406</w:t>
      </w:r>
      <w:r w:rsidRPr="0027133D">
        <w:rPr>
          <w:rFonts w:ascii="Arial" w:eastAsia="Times New Roman" w:hAnsi="Arial" w:cs="Arial"/>
          <w:sz w:val="14"/>
          <w:szCs w:val="14"/>
          <w:lang w:val="en" w:eastAsia="it-IT"/>
        </w:rPr>
        <w:t>, 58-64.</w:t>
      </w:r>
    </w:p>
    <w:p w:rsidR="0099139A" w:rsidRPr="0027133D" w:rsidRDefault="0099139A" w:rsidP="00BB245C">
      <w:pPr>
        <w:spacing w:line="240" w:lineRule="auto"/>
        <w:jc w:val="both"/>
        <w:rPr>
          <w:rFonts w:ascii="Arial" w:eastAsia="Times New Roman" w:hAnsi="Arial" w:cs="Arial"/>
          <w:sz w:val="14"/>
          <w:szCs w:val="14"/>
          <w:lang w:val="it-IT" w:eastAsia="it-IT"/>
        </w:rPr>
      </w:pPr>
      <w:r w:rsidRPr="0027133D">
        <w:rPr>
          <w:rFonts w:ascii="Arial" w:eastAsia="Times New Roman" w:hAnsi="Arial" w:cs="Arial"/>
          <w:sz w:val="14"/>
          <w:szCs w:val="14"/>
          <w:lang w:val="en" w:eastAsia="it-IT"/>
        </w:rPr>
        <w:t xml:space="preserve">[55] E.-J. Ras, B. McKay, G. Rothenberg, </w:t>
      </w:r>
      <w:r w:rsidRPr="0027133D">
        <w:rPr>
          <w:rFonts w:ascii="Arial" w:eastAsia="Times New Roman" w:hAnsi="Arial" w:cs="Arial"/>
          <w:i/>
          <w:sz w:val="14"/>
          <w:szCs w:val="14"/>
          <w:lang w:val="en" w:eastAsia="it-IT"/>
        </w:rPr>
        <w:t xml:space="preserve">Top. </w:t>
      </w:r>
      <w:proofErr w:type="spellStart"/>
      <w:r w:rsidRPr="0027133D">
        <w:rPr>
          <w:rFonts w:ascii="Arial" w:eastAsia="Times New Roman" w:hAnsi="Arial" w:cs="Arial"/>
          <w:i/>
          <w:sz w:val="14"/>
          <w:szCs w:val="14"/>
          <w:lang w:val="it-IT" w:eastAsia="it-IT"/>
        </w:rPr>
        <w:t>Catal</w:t>
      </w:r>
      <w:proofErr w:type="spellEnd"/>
      <w:r w:rsidRPr="0027133D">
        <w:rPr>
          <w:rFonts w:ascii="Arial" w:eastAsia="Times New Roman" w:hAnsi="Arial" w:cs="Arial"/>
          <w:sz w:val="14"/>
          <w:szCs w:val="14"/>
          <w:lang w:val="it-IT" w:eastAsia="it-IT"/>
        </w:rPr>
        <w:t xml:space="preserve">. 2010, </w:t>
      </w:r>
      <w:r w:rsidRPr="0027133D">
        <w:rPr>
          <w:rFonts w:ascii="Arial" w:eastAsia="Times New Roman" w:hAnsi="Arial" w:cs="Arial"/>
          <w:i/>
          <w:sz w:val="14"/>
          <w:szCs w:val="14"/>
          <w:lang w:val="it-IT" w:eastAsia="it-IT"/>
        </w:rPr>
        <w:t>53</w:t>
      </w:r>
      <w:r w:rsidRPr="0027133D">
        <w:rPr>
          <w:rFonts w:ascii="Arial" w:eastAsia="Times New Roman" w:hAnsi="Arial" w:cs="Arial"/>
          <w:sz w:val="14"/>
          <w:szCs w:val="14"/>
          <w:lang w:val="it-IT" w:eastAsia="it-IT"/>
        </w:rPr>
        <w:t>, 1202-1208.</w:t>
      </w:r>
    </w:p>
    <w:p w:rsidR="0099139A" w:rsidRPr="0027133D" w:rsidRDefault="0099139A" w:rsidP="00BB245C">
      <w:pPr>
        <w:spacing w:line="240" w:lineRule="auto"/>
        <w:rPr>
          <w:rFonts w:ascii="Arial" w:hAnsi="Arial" w:cs="Arial"/>
          <w:noProof/>
          <w:sz w:val="14"/>
          <w:szCs w:val="14"/>
          <w:lang w:val="en-US"/>
        </w:rPr>
      </w:pPr>
      <w:r w:rsidRPr="0027133D">
        <w:rPr>
          <w:rFonts w:ascii="Arial" w:hAnsi="Arial" w:cs="Arial"/>
          <w:sz w:val="14"/>
          <w:szCs w:val="14"/>
          <w:lang w:val="it-IT"/>
        </w:rPr>
        <w:lastRenderedPageBreak/>
        <w:t xml:space="preserve">[56] </w:t>
      </w:r>
      <w:r w:rsidRPr="0027133D">
        <w:rPr>
          <w:rFonts w:ascii="Arial" w:hAnsi="Arial" w:cs="Arial"/>
          <w:noProof/>
          <w:sz w:val="14"/>
          <w:szCs w:val="14"/>
          <w:lang w:val="it-IT"/>
        </w:rPr>
        <w:t xml:space="preserve">A. Corma, S. Iborra, A. Velty, </w:t>
      </w:r>
      <w:proofErr w:type="spellStart"/>
      <w:r w:rsidRPr="0027133D">
        <w:rPr>
          <w:rFonts w:ascii="Arial" w:hAnsi="Arial" w:cs="Arial"/>
          <w:i/>
          <w:sz w:val="14"/>
          <w:szCs w:val="14"/>
          <w:lang w:val="it-IT"/>
        </w:rPr>
        <w:t>Chem</w:t>
      </w:r>
      <w:proofErr w:type="spellEnd"/>
      <w:r w:rsidRPr="0027133D">
        <w:rPr>
          <w:rFonts w:ascii="Arial" w:hAnsi="Arial" w:cs="Arial"/>
          <w:i/>
          <w:sz w:val="14"/>
          <w:szCs w:val="14"/>
          <w:lang w:val="it-IT"/>
        </w:rPr>
        <w:t xml:space="preserve">. </w:t>
      </w:r>
      <w:r w:rsidRPr="0027133D">
        <w:rPr>
          <w:rFonts w:ascii="Arial" w:hAnsi="Arial" w:cs="Arial"/>
          <w:i/>
          <w:sz w:val="14"/>
          <w:szCs w:val="14"/>
          <w:lang w:val="en-US"/>
        </w:rPr>
        <w:t>Rev</w:t>
      </w:r>
      <w:r w:rsidRPr="0027133D">
        <w:rPr>
          <w:rFonts w:ascii="Arial" w:hAnsi="Arial" w:cs="Arial"/>
          <w:sz w:val="14"/>
          <w:szCs w:val="14"/>
          <w:lang w:val="en-US"/>
        </w:rPr>
        <w:t>.</w:t>
      </w:r>
      <w:r w:rsidRPr="0027133D">
        <w:rPr>
          <w:rFonts w:ascii="Arial" w:hAnsi="Arial" w:cs="Arial"/>
          <w:noProof/>
          <w:sz w:val="14"/>
          <w:szCs w:val="14"/>
          <w:lang w:val="en-US"/>
        </w:rPr>
        <w:t xml:space="preserve"> </w:t>
      </w:r>
      <w:r w:rsidRPr="0027133D">
        <w:rPr>
          <w:rFonts w:ascii="Arial" w:hAnsi="Arial" w:cs="Arial"/>
          <w:b/>
          <w:noProof/>
          <w:sz w:val="14"/>
          <w:szCs w:val="14"/>
          <w:lang w:val="en-US"/>
        </w:rPr>
        <w:t>2007</w:t>
      </w:r>
      <w:r w:rsidRPr="0027133D">
        <w:rPr>
          <w:rFonts w:ascii="Arial" w:hAnsi="Arial" w:cs="Arial"/>
          <w:noProof/>
          <w:sz w:val="14"/>
          <w:szCs w:val="14"/>
          <w:lang w:val="en-US"/>
        </w:rPr>
        <w:t xml:space="preserve">, </w:t>
      </w:r>
      <w:r w:rsidRPr="0027133D">
        <w:rPr>
          <w:rFonts w:ascii="Arial" w:hAnsi="Arial" w:cs="Arial"/>
          <w:i/>
          <w:noProof/>
          <w:sz w:val="14"/>
          <w:szCs w:val="14"/>
          <w:lang w:val="en-US"/>
        </w:rPr>
        <w:t>107</w:t>
      </w:r>
      <w:r w:rsidRPr="0027133D">
        <w:rPr>
          <w:rFonts w:ascii="Arial" w:hAnsi="Arial" w:cs="Arial"/>
          <w:noProof/>
          <w:sz w:val="14"/>
          <w:szCs w:val="14"/>
          <w:lang w:val="en-US"/>
        </w:rPr>
        <w:t>, 2411- 2502.</w:t>
      </w:r>
    </w:p>
    <w:p w:rsidR="0099139A" w:rsidRPr="0027133D" w:rsidRDefault="0099139A" w:rsidP="00BB245C">
      <w:pPr>
        <w:spacing w:line="240" w:lineRule="auto"/>
        <w:rPr>
          <w:rFonts w:ascii="Arial" w:hAnsi="Arial" w:cs="Arial"/>
          <w:noProof/>
          <w:sz w:val="14"/>
          <w:szCs w:val="14"/>
          <w:lang w:val="en-US"/>
        </w:rPr>
      </w:pPr>
      <w:r w:rsidRPr="00EF441C">
        <w:rPr>
          <w:rFonts w:ascii="Arial" w:hAnsi="Arial" w:cs="Arial"/>
          <w:sz w:val="14"/>
          <w:szCs w:val="14"/>
          <w:lang w:val="en-US"/>
        </w:rPr>
        <w:t xml:space="preserve">[57] </w:t>
      </w:r>
      <w:r w:rsidRPr="00EF441C">
        <w:rPr>
          <w:rFonts w:ascii="Arial" w:hAnsi="Arial" w:cs="Arial"/>
          <w:noProof/>
          <w:sz w:val="14"/>
          <w:szCs w:val="14"/>
          <w:lang w:val="en-US"/>
        </w:rPr>
        <w:t>A. Gandini, N.</w:t>
      </w:r>
      <w:r w:rsidR="00040F36" w:rsidRPr="00EF441C">
        <w:rPr>
          <w:rFonts w:ascii="Arial" w:hAnsi="Arial" w:cs="Arial"/>
          <w:noProof/>
          <w:sz w:val="14"/>
          <w:szCs w:val="14"/>
          <w:lang w:val="en-US"/>
        </w:rPr>
        <w:t xml:space="preserve"> </w:t>
      </w:r>
      <w:r w:rsidRPr="00EF441C">
        <w:rPr>
          <w:rFonts w:ascii="Arial" w:hAnsi="Arial" w:cs="Arial"/>
          <w:noProof/>
          <w:sz w:val="14"/>
          <w:szCs w:val="14"/>
          <w:lang w:val="en-US"/>
        </w:rPr>
        <w:t xml:space="preserve">M. Belgacem, </w:t>
      </w:r>
      <w:proofErr w:type="spellStart"/>
      <w:r w:rsidRPr="00EF441C">
        <w:rPr>
          <w:rFonts w:ascii="Arial" w:hAnsi="Arial" w:cs="Arial"/>
          <w:i/>
          <w:sz w:val="14"/>
          <w:szCs w:val="14"/>
          <w:lang w:val="en-US"/>
        </w:rPr>
        <w:t>Polym</w:t>
      </w:r>
      <w:proofErr w:type="spellEnd"/>
      <w:r w:rsidRPr="00EF441C">
        <w:rPr>
          <w:rFonts w:ascii="Arial" w:hAnsi="Arial" w:cs="Arial"/>
          <w:i/>
          <w:sz w:val="14"/>
          <w:szCs w:val="14"/>
          <w:lang w:val="en-US"/>
        </w:rPr>
        <w:t xml:space="preserve">. </w:t>
      </w:r>
      <w:r w:rsidRPr="0027133D">
        <w:rPr>
          <w:rFonts w:ascii="Arial" w:hAnsi="Arial" w:cs="Arial"/>
          <w:i/>
          <w:sz w:val="14"/>
          <w:szCs w:val="14"/>
          <w:lang w:val="en-US"/>
        </w:rPr>
        <w:t>Int</w:t>
      </w:r>
      <w:r w:rsidRPr="0027133D">
        <w:rPr>
          <w:rFonts w:ascii="Arial" w:hAnsi="Arial" w:cs="Arial"/>
          <w:sz w:val="14"/>
          <w:szCs w:val="14"/>
          <w:lang w:val="en-US"/>
        </w:rPr>
        <w:t>.</w:t>
      </w:r>
      <w:r w:rsidRPr="0027133D">
        <w:rPr>
          <w:rFonts w:ascii="Arial" w:hAnsi="Arial" w:cs="Arial"/>
          <w:noProof/>
          <w:sz w:val="14"/>
          <w:szCs w:val="14"/>
          <w:lang w:val="en-US"/>
        </w:rPr>
        <w:t xml:space="preserve"> </w:t>
      </w:r>
      <w:r w:rsidRPr="0027133D">
        <w:rPr>
          <w:rFonts w:ascii="Arial" w:hAnsi="Arial" w:cs="Arial"/>
          <w:b/>
          <w:noProof/>
          <w:sz w:val="14"/>
          <w:szCs w:val="14"/>
          <w:lang w:val="en-US"/>
        </w:rPr>
        <w:t>1998</w:t>
      </w:r>
      <w:r w:rsidRPr="0027133D">
        <w:rPr>
          <w:rFonts w:ascii="Arial" w:hAnsi="Arial" w:cs="Arial"/>
          <w:noProof/>
          <w:sz w:val="14"/>
          <w:szCs w:val="14"/>
          <w:lang w:val="en-US"/>
        </w:rPr>
        <w:t>, 47, 267-276.</w:t>
      </w:r>
    </w:p>
    <w:p w:rsidR="0099139A" w:rsidRPr="00EF441C" w:rsidRDefault="0099139A" w:rsidP="00BB245C">
      <w:pPr>
        <w:spacing w:line="240" w:lineRule="auto"/>
        <w:rPr>
          <w:rFonts w:ascii="Arial" w:hAnsi="Arial" w:cs="Arial"/>
          <w:noProof/>
          <w:sz w:val="14"/>
          <w:szCs w:val="14"/>
          <w:lang w:val="it-IT"/>
        </w:rPr>
      </w:pPr>
      <w:r w:rsidRPr="00040F36">
        <w:rPr>
          <w:rFonts w:ascii="Arial" w:hAnsi="Arial" w:cs="Arial"/>
          <w:sz w:val="14"/>
          <w:szCs w:val="14"/>
          <w:lang w:val="it-IT"/>
        </w:rPr>
        <w:t xml:space="preserve">[58] </w:t>
      </w:r>
      <w:r w:rsidRPr="00040F36">
        <w:rPr>
          <w:rFonts w:ascii="Arial" w:hAnsi="Arial" w:cs="Arial"/>
          <w:noProof/>
          <w:sz w:val="14"/>
          <w:szCs w:val="14"/>
          <w:lang w:val="it-IT"/>
        </w:rPr>
        <w:t>A. Gandini, M.</w:t>
      </w:r>
      <w:r w:rsidR="00040F36" w:rsidRPr="00040F36">
        <w:rPr>
          <w:rFonts w:ascii="Arial" w:hAnsi="Arial" w:cs="Arial"/>
          <w:noProof/>
          <w:sz w:val="14"/>
          <w:szCs w:val="14"/>
          <w:lang w:val="it-IT"/>
        </w:rPr>
        <w:t xml:space="preserve"> </w:t>
      </w:r>
      <w:r w:rsidRPr="00040F36">
        <w:rPr>
          <w:rFonts w:ascii="Arial" w:hAnsi="Arial" w:cs="Arial"/>
          <w:noProof/>
          <w:sz w:val="14"/>
          <w:szCs w:val="14"/>
          <w:lang w:val="it-IT"/>
        </w:rPr>
        <w:t xml:space="preserve">N. Belgacem, </w:t>
      </w:r>
      <w:proofErr w:type="spellStart"/>
      <w:r w:rsidRPr="00040F36">
        <w:rPr>
          <w:rFonts w:ascii="Arial" w:hAnsi="Arial" w:cs="Arial"/>
          <w:i/>
          <w:iCs/>
          <w:color w:val="000000"/>
          <w:sz w:val="14"/>
          <w:szCs w:val="14"/>
          <w:lang w:val="it-IT"/>
        </w:rPr>
        <w:t>Prog</w:t>
      </w:r>
      <w:proofErr w:type="spellEnd"/>
      <w:r w:rsidRPr="00040F36">
        <w:rPr>
          <w:rFonts w:ascii="Arial" w:hAnsi="Arial" w:cs="Arial"/>
          <w:i/>
          <w:iCs/>
          <w:color w:val="000000"/>
          <w:sz w:val="14"/>
          <w:szCs w:val="14"/>
          <w:lang w:val="it-IT"/>
        </w:rPr>
        <w:t xml:space="preserve">. </w:t>
      </w:r>
      <w:proofErr w:type="spellStart"/>
      <w:r w:rsidRPr="00EF441C">
        <w:rPr>
          <w:rFonts w:ascii="Arial" w:hAnsi="Arial" w:cs="Arial"/>
          <w:i/>
          <w:iCs/>
          <w:color w:val="000000"/>
          <w:sz w:val="14"/>
          <w:szCs w:val="14"/>
          <w:lang w:val="it-IT"/>
        </w:rPr>
        <w:t>Polym</w:t>
      </w:r>
      <w:proofErr w:type="spellEnd"/>
      <w:r w:rsidRPr="00EF441C">
        <w:rPr>
          <w:rFonts w:ascii="Arial" w:hAnsi="Arial" w:cs="Arial"/>
          <w:i/>
          <w:iCs/>
          <w:color w:val="000000"/>
          <w:sz w:val="14"/>
          <w:szCs w:val="14"/>
          <w:lang w:val="it-IT"/>
        </w:rPr>
        <w:t>. Sci.</w:t>
      </w:r>
      <w:r w:rsidRPr="00EF441C">
        <w:rPr>
          <w:rFonts w:ascii="Arial" w:hAnsi="Arial" w:cs="Arial"/>
          <w:b/>
          <w:noProof/>
          <w:sz w:val="14"/>
          <w:szCs w:val="14"/>
          <w:lang w:val="it-IT"/>
        </w:rPr>
        <w:t xml:space="preserve"> 1997</w:t>
      </w:r>
      <w:r w:rsidRPr="00EF441C">
        <w:rPr>
          <w:rFonts w:ascii="Arial" w:hAnsi="Arial" w:cs="Arial"/>
          <w:noProof/>
          <w:sz w:val="14"/>
          <w:szCs w:val="14"/>
          <w:lang w:val="it-IT"/>
        </w:rPr>
        <w:t xml:space="preserve">, </w:t>
      </w:r>
      <w:r w:rsidRPr="00EF441C">
        <w:rPr>
          <w:rFonts w:ascii="Arial" w:hAnsi="Arial" w:cs="Arial"/>
          <w:i/>
          <w:noProof/>
          <w:sz w:val="14"/>
          <w:szCs w:val="14"/>
          <w:lang w:val="it-IT"/>
        </w:rPr>
        <w:t>22</w:t>
      </w:r>
      <w:r w:rsidRPr="00EF441C">
        <w:rPr>
          <w:rFonts w:ascii="Arial" w:hAnsi="Arial" w:cs="Arial"/>
          <w:noProof/>
          <w:sz w:val="14"/>
          <w:szCs w:val="14"/>
          <w:lang w:val="it-IT"/>
        </w:rPr>
        <w:t>, 1203-1379.</w:t>
      </w:r>
    </w:p>
    <w:p w:rsidR="0099139A" w:rsidRPr="00EF441C" w:rsidRDefault="0099139A" w:rsidP="00BB245C">
      <w:pPr>
        <w:spacing w:line="240" w:lineRule="auto"/>
        <w:rPr>
          <w:rFonts w:ascii="Arial" w:hAnsi="Arial" w:cs="Arial"/>
          <w:noProof/>
          <w:sz w:val="14"/>
          <w:szCs w:val="14"/>
          <w:lang w:val="it-IT"/>
        </w:rPr>
      </w:pPr>
      <w:r w:rsidRPr="00EF441C">
        <w:rPr>
          <w:rFonts w:ascii="Arial" w:hAnsi="Arial" w:cs="Arial"/>
          <w:sz w:val="14"/>
          <w:szCs w:val="14"/>
          <w:lang w:val="it-IT"/>
        </w:rPr>
        <w:t xml:space="preserve">[59] </w:t>
      </w:r>
      <w:r w:rsidRPr="00EF441C">
        <w:rPr>
          <w:rFonts w:ascii="Arial" w:hAnsi="Arial" w:cs="Arial"/>
          <w:noProof/>
          <w:sz w:val="14"/>
          <w:szCs w:val="14"/>
          <w:lang w:val="it-IT"/>
        </w:rPr>
        <w:t xml:space="preserve">R. Alamillo, M. Tucker, M. Chia, Y. Pagán-Torres, J. Dumesic, </w:t>
      </w:r>
      <w:r w:rsidRPr="00EF441C">
        <w:rPr>
          <w:rFonts w:ascii="Arial" w:hAnsi="Arial" w:cs="Arial"/>
          <w:i/>
          <w:iCs/>
          <w:noProof/>
          <w:sz w:val="14"/>
          <w:szCs w:val="14"/>
          <w:lang w:val="it-IT"/>
        </w:rPr>
        <w:t>Green Chem</w:t>
      </w:r>
      <w:r w:rsidRPr="00EF441C">
        <w:rPr>
          <w:rFonts w:ascii="Arial" w:hAnsi="Arial" w:cs="Arial"/>
          <w:iCs/>
          <w:noProof/>
          <w:sz w:val="14"/>
          <w:szCs w:val="14"/>
          <w:lang w:val="it-IT"/>
        </w:rPr>
        <w:t>.</w:t>
      </w:r>
      <w:r w:rsidRPr="00EF441C">
        <w:rPr>
          <w:rFonts w:ascii="Arial" w:hAnsi="Arial" w:cs="Arial"/>
          <w:noProof/>
          <w:sz w:val="14"/>
          <w:szCs w:val="14"/>
          <w:lang w:val="it-IT"/>
        </w:rPr>
        <w:t xml:space="preserve"> </w:t>
      </w:r>
      <w:r w:rsidRPr="00EF441C">
        <w:rPr>
          <w:rFonts w:ascii="Arial" w:hAnsi="Arial" w:cs="Arial"/>
          <w:b/>
          <w:noProof/>
          <w:sz w:val="14"/>
          <w:szCs w:val="14"/>
          <w:lang w:val="it-IT"/>
        </w:rPr>
        <w:t>2012</w:t>
      </w:r>
      <w:r w:rsidRPr="00EF441C">
        <w:rPr>
          <w:rFonts w:ascii="Arial" w:hAnsi="Arial" w:cs="Arial"/>
          <w:noProof/>
          <w:sz w:val="14"/>
          <w:szCs w:val="14"/>
          <w:lang w:val="it-IT"/>
        </w:rPr>
        <w:t xml:space="preserve">, </w:t>
      </w:r>
      <w:r w:rsidRPr="00EF441C">
        <w:rPr>
          <w:rFonts w:ascii="Arial" w:hAnsi="Arial" w:cs="Arial"/>
          <w:i/>
          <w:noProof/>
          <w:sz w:val="14"/>
          <w:szCs w:val="14"/>
          <w:lang w:val="it-IT"/>
        </w:rPr>
        <w:t>14</w:t>
      </w:r>
      <w:r w:rsidRPr="00EF441C">
        <w:rPr>
          <w:rFonts w:ascii="Arial" w:hAnsi="Arial" w:cs="Arial"/>
          <w:noProof/>
          <w:sz w:val="14"/>
          <w:szCs w:val="14"/>
          <w:lang w:val="it-IT"/>
        </w:rPr>
        <w:t>, 1413-1419.</w:t>
      </w:r>
    </w:p>
    <w:p w:rsidR="0099139A" w:rsidRPr="0027133D" w:rsidRDefault="0099139A" w:rsidP="00BB245C">
      <w:pPr>
        <w:spacing w:line="240" w:lineRule="auto"/>
        <w:rPr>
          <w:rFonts w:ascii="Arial" w:hAnsi="Arial" w:cs="Arial"/>
          <w:noProof/>
          <w:sz w:val="14"/>
          <w:szCs w:val="14"/>
          <w:lang w:val="en-US"/>
        </w:rPr>
      </w:pPr>
      <w:r w:rsidRPr="00EF441C">
        <w:rPr>
          <w:rFonts w:ascii="Arial" w:hAnsi="Arial" w:cs="Arial"/>
          <w:sz w:val="14"/>
          <w:szCs w:val="14"/>
          <w:lang w:val="it-IT"/>
        </w:rPr>
        <w:t xml:space="preserve">[60] </w:t>
      </w:r>
      <w:r w:rsidRPr="00EF441C">
        <w:rPr>
          <w:rFonts w:ascii="Arial" w:hAnsi="Arial" w:cs="Arial"/>
          <w:noProof/>
          <w:sz w:val="14"/>
          <w:szCs w:val="14"/>
          <w:lang w:val="it-IT"/>
        </w:rPr>
        <w:t xml:space="preserve">Y. Nakagawa, K. Tomishige, </w:t>
      </w:r>
      <w:r w:rsidRPr="00EF441C">
        <w:rPr>
          <w:rFonts w:ascii="Arial" w:hAnsi="Arial" w:cs="Arial"/>
          <w:i/>
          <w:iCs/>
          <w:noProof/>
          <w:sz w:val="14"/>
          <w:szCs w:val="14"/>
          <w:lang w:val="it-IT"/>
        </w:rPr>
        <w:t xml:space="preserve">Catal. </w:t>
      </w:r>
      <w:r w:rsidRPr="0027133D">
        <w:rPr>
          <w:rFonts w:ascii="Arial" w:hAnsi="Arial" w:cs="Arial"/>
          <w:i/>
          <w:iCs/>
          <w:noProof/>
          <w:sz w:val="14"/>
          <w:szCs w:val="14"/>
        </w:rPr>
        <w:t>Commun</w:t>
      </w:r>
      <w:r w:rsidRPr="0027133D">
        <w:rPr>
          <w:rFonts w:ascii="Arial" w:hAnsi="Arial" w:cs="Arial"/>
          <w:iCs/>
          <w:noProof/>
          <w:sz w:val="14"/>
          <w:szCs w:val="14"/>
        </w:rPr>
        <w:t>.</w:t>
      </w:r>
      <w:r w:rsidRPr="0027133D">
        <w:rPr>
          <w:rFonts w:ascii="Arial" w:hAnsi="Arial" w:cs="Arial"/>
          <w:noProof/>
          <w:sz w:val="14"/>
          <w:szCs w:val="14"/>
        </w:rPr>
        <w:t xml:space="preserve"> </w:t>
      </w:r>
      <w:r w:rsidRPr="0027133D">
        <w:rPr>
          <w:rFonts w:ascii="Arial" w:hAnsi="Arial" w:cs="Arial"/>
          <w:b/>
          <w:noProof/>
          <w:sz w:val="14"/>
          <w:szCs w:val="14"/>
          <w:lang w:val="en-US"/>
        </w:rPr>
        <w:t>2010</w:t>
      </w:r>
      <w:r w:rsidRPr="0027133D">
        <w:rPr>
          <w:rFonts w:ascii="Arial" w:hAnsi="Arial" w:cs="Arial"/>
          <w:noProof/>
          <w:sz w:val="14"/>
          <w:szCs w:val="14"/>
          <w:lang w:val="en-US"/>
        </w:rPr>
        <w:t xml:space="preserve">, </w:t>
      </w:r>
      <w:r w:rsidRPr="0027133D">
        <w:rPr>
          <w:rFonts w:ascii="Arial" w:hAnsi="Arial" w:cs="Arial"/>
          <w:i/>
          <w:noProof/>
          <w:sz w:val="14"/>
          <w:szCs w:val="14"/>
          <w:lang w:val="en-US"/>
        </w:rPr>
        <w:t>12</w:t>
      </w:r>
      <w:r w:rsidRPr="0027133D">
        <w:rPr>
          <w:rFonts w:ascii="Arial" w:hAnsi="Arial" w:cs="Arial"/>
          <w:noProof/>
          <w:sz w:val="14"/>
          <w:szCs w:val="14"/>
          <w:lang w:val="en-US"/>
        </w:rPr>
        <w:t>, 154-156.</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noProof/>
          <w:sz w:val="14"/>
          <w:szCs w:val="14"/>
          <w:lang w:val="en-US"/>
        </w:rPr>
        <w:t xml:space="preserve">[61] </w:t>
      </w:r>
      <w:r w:rsidRPr="0027133D">
        <w:rPr>
          <w:rFonts w:ascii="Arial" w:hAnsi="Arial" w:cs="Arial"/>
          <w:sz w:val="14"/>
          <w:szCs w:val="14"/>
          <w:lang w:val="en-US"/>
        </w:rPr>
        <w:t xml:space="preserve">A. </w:t>
      </w:r>
      <w:proofErr w:type="spellStart"/>
      <w:r w:rsidRPr="0027133D">
        <w:rPr>
          <w:rFonts w:ascii="Arial" w:hAnsi="Arial" w:cs="Arial"/>
          <w:sz w:val="14"/>
          <w:szCs w:val="14"/>
          <w:lang w:val="en-US"/>
        </w:rPr>
        <w:t>Cadu</w:t>
      </w:r>
      <w:proofErr w:type="spellEnd"/>
      <w:r w:rsidRPr="0027133D">
        <w:rPr>
          <w:rFonts w:ascii="Arial" w:hAnsi="Arial" w:cs="Arial"/>
          <w:sz w:val="14"/>
          <w:szCs w:val="14"/>
          <w:lang w:val="en-US"/>
        </w:rPr>
        <w:t xml:space="preserve">, K. </w:t>
      </w:r>
      <w:proofErr w:type="spellStart"/>
      <w:r w:rsidRPr="0027133D">
        <w:rPr>
          <w:rFonts w:ascii="Arial" w:hAnsi="Arial" w:cs="Arial"/>
          <w:sz w:val="14"/>
          <w:szCs w:val="14"/>
          <w:lang w:val="en-US"/>
        </w:rPr>
        <w:t>Sekine</w:t>
      </w:r>
      <w:proofErr w:type="spellEnd"/>
      <w:r w:rsidRPr="0027133D">
        <w:rPr>
          <w:rFonts w:ascii="Arial" w:hAnsi="Arial" w:cs="Arial"/>
          <w:sz w:val="14"/>
          <w:szCs w:val="14"/>
          <w:lang w:val="en-US"/>
        </w:rPr>
        <w:t xml:space="preserve">, J. </w:t>
      </w:r>
      <w:proofErr w:type="spellStart"/>
      <w:r w:rsidRPr="0027133D">
        <w:rPr>
          <w:rFonts w:ascii="Arial" w:hAnsi="Arial" w:cs="Arial"/>
          <w:sz w:val="14"/>
          <w:szCs w:val="14"/>
          <w:lang w:val="en-US"/>
        </w:rPr>
        <w:t>Mormul</w:t>
      </w:r>
      <w:proofErr w:type="spellEnd"/>
      <w:r w:rsidRPr="0027133D">
        <w:rPr>
          <w:rFonts w:ascii="Arial" w:hAnsi="Arial" w:cs="Arial"/>
          <w:sz w:val="14"/>
          <w:szCs w:val="14"/>
          <w:lang w:val="en-US"/>
        </w:rPr>
        <w:t>, D.</w:t>
      </w:r>
      <w:r w:rsidR="00040F36">
        <w:rPr>
          <w:rFonts w:ascii="Arial" w:hAnsi="Arial" w:cs="Arial"/>
          <w:sz w:val="14"/>
          <w:szCs w:val="14"/>
          <w:lang w:val="en-US"/>
        </w:rPr>
        <w:t xml:space="preserve"> </w:t>
      </w:r>
      <w:r w:rsidRPr="0027133D">
        <w:rPr>
          <w:rFonts w:ascii="Arial" w:hAnsi="Arial" w:cs="Arial"/>
          <w:sz w:val="14"/>
          <w:szCs w:val="14"/>
          <w:lang w:val="en-US"/>
        </w:rPr>
        <w:t xml:space="preserve">M. </w:t>
      </w:r>
      <w:proofErr w:type="spellStart"/>
      <w:r w:rsidRPr="0027133D">
        <w:rPr>
          <w:rFonts w:ascii="Arial" w:hAnsi="Arial" w:cs="Arial"/>
          <w:sz w:val="14"/>
          <w:szCs w:val="14"/>
          <w:lang w:val="en-US"/>
        </w:rPr>
        <w:t>Ohlmann</w:t>
      </w:r>
      <w:proofErr w:type="spellEnd"/>
      <w:r w:rsidRPr="0027133D">
        <w:rPr>
          <w:rFonts w:ascii="Arial" w:hAnsi="Arial" w:cs="Arial"/>
          <w:sz w:val="14"/>
          <w:szCs w:val="14"/>
          <w:lang w:val="en-US"/>
        </w:rPr>
        <w:t>, T. Schaub, A.</w:t>
      </w:r>
      <w:r w:rsidR="00040F36">
        <w:rPr>
          <w:rFonts w:ascii="Arial" w:hAnsi="Arial" w:cs="Arial"/>
          <w:sz w:val="14"/>
          <w:szCs w:val="14"/>
          <w:lang w:val="en-US"/>
        </w:rPr>
        <w:t xml:space="preserve"> </w:t>
      </w:r>
      <w:r w:rsidRPr="0027133D">
        <w:rPr>
          <w:rFonts w:ascii="Arial" w:hAnsi="Arial" w:cs="Arial"/>
          <w:sz w:val="14"/>
          <w:szCs w:val="14"/>
          <w:lang w:val="en-US"/>
        </w:rPr>
        <w:t>S.</w:t>
      </w:r>
      <w:r w:rsidR="00040F36">
        <w:rPr>
          <w:rFonts w:ascii="Arial" w:hAnsi="Arial" w:cs="Arial"/>
          <w:sz w:val="14"/>
          <w:szCs w:val="14"/>
          <w:lang w:val="en-US"/>
        </w:rPr>
        <w:t xml:space="preserve"> </w:t>
      </w:r>
      <w:r w:rsidRPr="0027133D">
        <w:rPr>
          <w:rFonts w:ascii="Arial" w:hAnsi="Arial" w:cs="Arial"/>
          <w:sz w:val="14"/>
          <w:szCs w:val="14"/>
          <w:lang w:val="en-US"/>
        </w:rPr>
        <w:t xml:space="preserve">K. Hashmi, </w:t>
      </w:r>
      <w:r w:rsidRPr="0027133D">
        <w:rPr>
          <w:rFonts w:ascii="Arial" w:hAnsi="Arial" w:cs="Arial"/>
          <w:i/>
          <w:sz w:val="14"/>
          <w:szCs w:val="14"/>
          <w:lang w:val="en-US"/>
        </w:rPr>
        <w:t>Green Chem</w:t>
      </w:r>
      <w:r w:rsidRPr="0027133D">
        <w:rPr>
          <w:rFonts w:ascii="Arial" w:hAnsi="Arial" w:cs="Arial"/>
          <w:sz w:val="14"/>
          <w:szCs w:val="14"/>
          <w:lang w:val="en-US"/>
        </w:rPr>
        <w:t xml:space="preserve">. </w:t>
      </w:r>
      <w:r w:rsidRPr="0027133D">
        <w:rPr>
          <w:rFonts w:ascii="Arial" w:hAnsi="Arial" w:cs="Arial"/>
          <w:b/>
          <w:sz w:val="14"/>
          <w:szCs w:val="14"/>
          <w:lang w:val="en-US"/>
        </w:rPr>
        <w:t>2018</w:t>
      </w:r>
      <w:r w:rsidRPr="0027133D">
        <w:rPr>
          <w:rFonts w:ascii="Arial" w:hAnsi="Arial" w:cs="Arial"/>
          <w:sz w:val="14"/>
          <w:szCs w:val="14"/>
          <w:lang w:val="en-US"/>
        </w:rPr>
        <w:t xml:space="preserve">, </w:t>
      </w:r>
      <w:r w:rsidRPr="0027133D">
        <w:rPr>
          <w:rFonts w:ascii="Arial" w:hAnsi="Arial" w:cs="Arial"/>
          <w:i/>
          <w:sz w:val="14"/>
          <w:szCs w:val="14"/>
          <w:lang w:val="en-US"/>
        </w:rPr>
        <w:t>20</w:t>
      </w:r>
      <w:r w:rsidRPr="0027133D">
        <w:rPr>
          <w:rFonts w:ascii="Arial" w:hAnsi="Arial" w:cs="Arial"/>
          <w:sz w:val="14"/>
          <w:szCs w:val="14"/>
          <w:lang w:val="en-US"/>
        </w:rPr>
        <w:t>, 3386-3393.</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[62] </w:t>
      </w:r>
      <w:r w:rsidRPr="0027133D">
        <w:rPr>
          <w:rFonts w:ascii="Arial" w:hAnsi="Arial" w:cs="Arial"/>
          <w:i/>
          <w:sz w:val="14"/>
          <w:szCs w:val="14"/>
          <w:lang w:val="en-US"/>
        </w:rPr>
        <w:t>Ullmann’s Encyclopedia of Industrial Chemistry</w:t>
      </w:r>
      <w:r w:rsidRPr="0027133D">
        <w:rPr>
          <w:rFonts w:ascii="Arial" w:hAnsi="Arial" w:cs="Arial"/>
          <w:sz w:val="14"/>
          <w:szCs w:val="14"/>
          <w:lang w:val="en-US"/>
        </w:rPr>
        <w:t xml:space="preserve">, Wiley-VCH, Weinheim, </w:t>
      </w:r>
      <w:r w:rsidRPr="0027133D">
        <w:rPr>
          <w:rFonts w:ascii="Arial" w:hAnsi="Arial" w:cs="Arial"/>
          <w:b/>
          <w:sz w:val="14"/>
          <w:szCs w:val="14"/>
          <w:lang w:val="en-US"/>
        </w:rPr>
        <w:t>2012</w:t>
      </w:r>
      <w:r w:rsidRPr="0027133D">
        <w:rPr>
          <w:rFonts w:ascii="Arial" w:hAnsi="Arial" w:cs="Arial"/>
          <w:sz w:val="14"/>
          <w:szCs w:val="14"/>
          <w:lang w:val="en-US"/>
        </w:rPr>
        <w:t>.</w:t>
      </w:r>
    </w:p>
    <w:p w:rsidR="0099139A" w:rsidRPr="0027133D" w:rsidRDefault="0099139A" w:rsidP="00BB245C">
      <w:pPr>
        <w:suppressAutoHyphens/>
        <w:spacing w:line="240" w:lineRule="auto"/>
        <w:jc w:val="both"/>
        <w:rPr>
          <w:rFonts w:ascii="Arial" w:hAnsi="Arial" w:cs="Arial"/>
          <w:sz w:val="14"/>
          <w:szCs w:val="14"/>
        </w:rPr>
      </w:pPr>
      <w:r w:rsidRPr="0027133D">
        <w:rPr>
          <w:rFonts w:ascii="Arial" w:hAnsi="Arial" w:cs="Arial"/>
          <w:sz w:val="14"/>
          <w:szCs w:val="14"/>
        </w:rPr>
        <w:t xml:space="preserve">[63] </w:t>
      </w:r>
      <w:r w:rsidRPr="0027133D">
        <w:rPr>
          <w:rFonts w:ascii="Arial" w:hAnsi="Arial" w:cs="Arial"/>
          <w:sz w:val="14"/>
          <w:szCs w:val="14"/>
          <w:lang w:val="en-US"/>
        </w:rPr>
        <w:t>J. Song, Z-F Huang, L. Pan, K. Li, X. Zhang, L.</w:t>
      </w:r>
      <w:r w:rsidR="00040F36">
        <w:rPr>
          <w:rFonts w:ascii="Arial" w:hAnsi="Arial" w:cs="Arial"/>
          <w:sz w:val="14"/>
          <w:szCs w:val="14"/>
          <w:lang w:val="en-US"/>
        </w:rPr>
        <w:t xml:space="preserve"> </w:t>
      </w:r>
      <w:r w:rsidRPr="0027133D">
        <w:rPr>
          <w:rFonts w:ascii="Arial" w:hAnsi="Arial" w:cs="Arial"/>
          <w:sz w:val="14"/>
          <w:szCs w:val="14"/>
          <w:lang w:val="en-US"/>
        </w:rPr>
        <w:t xml:space="preserve">Wang, J-J. Zou, </w:t>
      </w:r>
      <w:r w:rsidRPr="0027133D">
        <w:rPr>
          <w:rFonts w:ascii="Arial" w:hAnsi="Arial" w:cs="Arial"/>
          <w:i/>
          <w:sz w:val="14"/>
          <w:szCs w:val="14"/>
          <w:lang w:val="en-US"/>
        </w:rPr>
        <w:t xml:space="preserve">Appl. </w:t>
      </w:r>
      <w:proofErr w:type="spellStart"/>
      <w:r w:rsidRPr="0027133D">
        <w:rPr>
          <w:rFonts w:ascii="Arial" w:hAnsi="Arial" w:cs="Arial"/>
          <w:i/>
          <w:sz w:val="14"/>
          <w:szCs w:val="14"/>
          <w:lang w:val="en-US"/>
        </w:rPr>
        <w:t>Catal</w:t>
      </w:r>
      <w:proofErr w:type="spellEnd"/>
      <w:r w:rsidRPr="0027133D">
        <w:rPr>
          <w:rFonts w:ascii="Arial" w:hAnsi="Arial" w:cs="Arial"/>
          <w:i/>
          <w:sz w:val="14"/>
          <w:szCs w:val="14"/>
          <w:lang w:val="en-US"/>
        </w:rPr>
        <w:t>. B Environ</w:t>
      </w:r>
      <w:r w:rsidRPr="0027133D">
        <w:rPr>
          <w:rFonts w:ascii="Arial" w:hAnsi="Arial" w:cs="Arial"/>
          <w:sz w:val="14"/>
          <w:szCs w:val="14"/>
          <w:lang w:val="en-US"/>
        </w:rPr>
        <w:t xml:space="preserve">. </w:t>
      </w:r>
      <w:r w:rsidRPr="0027133D">
        <w:rPr>
          <w:rFonts w:ascii="Arial" w:hAnsi="Arial" w:cs="Arial"/>
          <w:b/>
          <w:sz w:val="14"/>
          <w:szCs w:val="14"/>
        </w:rPr>
        <w:t>2018</w:t>
      </w:r>
      <w:r w:rsidRPr="0027133D">
        <w:rPr>
          <w:rFonts w:ascii="Arial" w:hAnsi="Arial" w:cs="Arial"/>
          <w:sz w:val="14"/>
          <w:szCs w:val="14"/>
        </w:rPr>
        <w:t xml:space="preserve">, </w:t>
      </w:r>
      <w:r w:rsidRPr="0027133D">
        <w:rPr>
          <w:rFonts w:ascii="Arial" w:hAnsi="Arial" w:cs="Arial"/>
          <w:i/>
          <w:sz w:val="14"/>
          <w:szCs w:val="14"/>
        </w:rPr>
        <w:t>227</w:t>
      </w:r>
      <w:r w:rsidRPr="0027133D">
        <w:rPr>
          <w:rFonts w:ascii="Arial" w:hAnsi="Arial" w:cs="Arial"/>
          <w:sz w:val="14"/>
          <w:szCs w:val="14"/>
        </w:rPr>
        <w:t>, 386-408.</w:t>
      </w:r>
    </w:p>
    <w:p w:rsidR="0099139A" w:rsidRPr="0027133D" w:rsidRDefault="0099139A" w:rsidP="00BB245C">
      <w:pPr>
        <w:suppressAutoHyphens/>
        <w:spacing w:line="240" w:lineRule="auto"/>
        <w:jc w:val="both"/>
        <w:rPr>
          <w:rFonts w:ascii="Arial" w:hAnsi="Arial" w:cs="Arial"/>
          <w:sz w:val="14"/>
          <w:szCs w:val="14"/>
        </w:rPr>
      </w:pPr>
      <w:r w:rsidRPr="0027133D">
        <w:rPr>
          <w:rFonts w:ascii="Arial" w:hAnsi="Arial" w:cs="Arial"/>
          <w:sz w:val="14"/>
          <w:szCs w:val="14"/>
        </w:rPr>
        <w:t xml:space="preserve">[64] </w:t>
      </w:r>
      <w:r w:rsidRPr="0027133D">
        <w:rPr>
          <w:rFonts w:ascii="Arial" w:hAnsi="Arial" w:cs="Arial"/>
          <w:i/>
          <w:sz w:val="14"/>
          <w:szCs w:val="14"/>
        </w:rPr>
        <w:t>Fine chemicals through heterogeneous catalysis</w:t>
      </w:r>
      <w:r w:rsidRPr="0027133D">
        <w:rPr>
          <w:rFonts w:ascii="Arial" w:hAnsi="Arial" w:cs="Arial"/>
          <w:sz w:val="14"/>
          <w:szCs w:val="14"/>
        </w:rPr>
        <w:t>,</w:t>
      </w:r>
      <w:r w:rsidR="00E748A6" w:rsidRPr="0027133D">
        <w:rPr>
          <w:rFonts w:ascii="Arial" w:hAnsi="Arial" w:cs="Arial"/>
          <w:sz w:val="14"/>
          <w:szCs w:val="14"/>
        </w:rPr>
        <w:t xml:space="preserve"> (R.</w:t>
      </w:r>
      <w:r w:rsidR="00040F36">
        <w:rPr>
          <w:rFonts w:ascii="Arial" w:hAnsi="Arial" w:cs="Arial"/>
          <w:sz w:val="14"/>
          <w:szCs w:val="14"/>
        </w:rPr>
        <w:t xml:space="preserve"> </w:t>
      </w:r>
      <w:r w:rsidR="00E748A6" w:rsidRPr="0027133D">
        <w:rPr>
          <w:rFonts w:ascii="Arial" w:hAnsi="Arial" w:cs="Arial"/>
          <w:sz w:val="14"/>
          <w:szCs w:val="14"/>
        </w:rPr>
        <w:t xml:space="preserve">A. Sheldon, H. van </w:t>
      </w:r>
      <w:proofErr w:type="spellStart"/>
      <w:r w:rsidR="00E748A6" w:rsidRPr="0027133D">
        <w:rPr>
          <w:rFonts w:ascii="Arial" w:hAnsi="Arial" w:cs="Arial"/>
          <w:sz w:val="14"/>
          <w:szCs w:val="14"/>
        </w:rPr>
        <w:t>Bekkum</w:t>
      </w:r>
      <w:proofErr w:type="spellEnd"/>
      <w:r w:rsidR="00E748A6" w:rsidRPr="0027133D">
        <w:rPr>
          <w:rFonts w:ascii="Arial" w:hAnsi="Arial" w:cs="Arial"/>
          <w:sz w:val="14"/>
          <w:szCs w:val="14"/>
        </w:rPr>
        <w:t xml:space="preserve">, Eds.), </w:t>
      </w:r>
      <w:r w:rsidRPr="0027133D">
        <w:rPr>
          <w:rFonts w:ascii="Arial" w:hAnsi="Arial" w:cs="Arial"/>
          <w:sz w:val="14"/>
          <w:szCs w:val="14"/>
        </w:rPr>
        <w:t xml:space="preserve">Wiley-VCH, Weinheim, </w:t>
      </w:r>
      <w:r w:rsidRPr="0027133D">
        <w:rPr>
          <w:rFonts w:ascii="Arial" w:hAnsi="Arial" w:cs="Arial"/>
          <w:b/>
          <w:sz w:val="14"/>
          <w:szCs w:val="14"/>
        </w:rPr>
        <w:t>2001</w:t>
      </w:r>
      <w:r w:rsidRPr="0027133D">
        <w:rPr>
          <w:rFonts w:ascii="Arial" w:hAnsi="Arial" w:cs="Arial"/>
          <w:sz w:val="14"/>
          <w:szCs w:val="14"/>
        </w:rPr>
        <w:t>.</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rPr>
        <w:t>[65] H.</w:t>
      </w:r>
      <w:r w:rsidR="00040F36">
        <w:rPr>
          <w:rFonts w:ascii="Arial" w:hAnsi="Arial" w:cs="Arial"/>
          <w:sz w:val="14"/>
          <w:szCs w:val="14"/>
        </w:rPr>
        <w:t xml:space="preserve"> </w:t>
      </w:r>
      <w:r w:rsidRPr="0027133D">
        <w:rPr>
          <w:rFonts w:ascii="Arial" w:hAnsi="Arial" w:cs="Arial"/>
          <w:sz w:val="14"/>
          <w:szCs w:val="14"/>
        </w:rPr>
        <w:t xml:space="preserve">U. </w:t>
      </w:r>
      <w:r w:rsidRPr="0027133D">
        <w:rPr>
          <w:rFonts w:ascii="Arial" w:hAnsi="Arial" w:cs="Arial"/>
          <w:sz w:val="14"/>
          <w:szCs w:val="14"/>
          <w:lang w:val="en-US"/>
        </w:rPr>
        <w:t xml:space="preserve">Blaser, H. Steiner, M. Studer, </w:t>
      </w:r>
      <w:proofErr w:type="spellStart"/>
      <w:r w:rsidRPr="0027133D">
        <w:rPr>
          <w:rFonts w:ascii="Arial" w:hAnsi="Arial" w:cs="Arial"/>
          <w:i/>
          <w:sz w:val="14"/>
          <w:szCs w:val="14"/>
          <w:lang w:val="en-US"/>
        </w:rPr>
        <w:t>ChemCatChem</w:t>
      </w:r>
      <w:proofErr w:type="spellEnd"/>
      <w:r w:rsidRPr="0027133D">
        <w:rPr>
          <w:rFonts w:ascii="Arial" w:hAnsi="Arial" w:cs="Arial"/>
          <w:sz w:val="14"/>
          <w:szCs w:val="14"/>
          <w:lang w:val="en-US"/>
        </w:rPr>
        <w:t xml:space="preserve"> </w:t>
      </w:r>
      <w:r w:rsidRPr="0027133D">
        <w:rPr>
          <w:rFonts w:ascii="Arial" w:hAnsi="Arial" w:cs="Arial"/>
          <w:b/>
          <w:sz w:val="14"/>
          <w:szCs w:val="14"/>
          <w:lang w:val="en-US"/>
        </w:rPr>
        <w:t>2009</w:t>
      </w:r>
      <w:r w:rsidRPr="0027133D">
        <w:rPr>
          <w:rFonts w:ascii="Arial" w:hAnsi="Arial" w:cs="Arial"/>
          <w:sz w:val="14"/>
          <w:szCs w:val="14"/>
          <w:lang w:val="en-US"/>
        </w:rPr>
        <w:t xml:space="preserve">, </w:t>
      </w:r>
      <w:r w:rsidRPr="0027133D">
        <w:rPr>
          <w:rFonts w:ascii="Arial" w:hAnsi="Arial" w:cs="Arial"/>
          <w:i/>
          <w:sz w:val="14"/>
          <w:szCs w:val="14"/>
          <w:lang w:val="en-US"/>
        </w:rPr>
        <w:t>1</w:t>
      </w:r>
      <w:r w:rsidRPr="0027133D">
        <w:rPr>
          <w:rFonts w:ascii="Arial" w:hAnsi="Arial" w:cs="Arial"/>
          <w:sz w:val="14"/>
          <w:szCs w:val="14"/>
          <w:lang w:val="en-US"/>
        </w:rPr>
        <w:t>, 210-221.</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rPr>
        <w:t xml:space="preserve">[66] M. </w:t>
      </w:r>
      <w:proofErr w:type="spellStart"/>
      <w:r w:rsidRPr="0027133D">
        <w:rPr>
          <w:rFonts w:ascii="Arial" w:hAnsi="Arial" w:cs="Arial"/>
          <w:sz w:val="14"/>
          <w:szCs w:val="14"/>
          <w:lang w:val="en-US"/>
        </w:rPr>
        <w:t>Pietrowski</w:t>
      </w:r>
      <w:proofErr w:type="spellEnd"/>
      <w:r w:rsidRPr="0027133D">
        <w:rPr>
          <w:rFonts w:ascii="Arial" w:hAnsi="Arial" w:cs="Arial"/>
          <w:sz w:val="14"/>
          <w:szCs w:val="14"/>
          <w:lang w:val="en-US"/>
        </w:rPr>
        <w:t xml:space="preserve">, </w:t>
      </w:r>
      <w:proofErr w:type="spellStart"/>
      <w:r w:rsidRPr="0027133D">
        <w:rPr>
          <w:rFonts w:ascii="Arial" w:hAnsi="Arial" w:cs="Arial"/>
          <w:sz w:val="14"/>
          <w:szCs w:val="14"/>
          <w:lang w:val="en-US"/>
        </w:rPr>
        <w:t>Curr</w:t>
      </w:r>
      <w:proofErr w:type="spellEnd"/>
      <w:r w:rsidRPr="0027133D">
        <w:rPr>
          <w:rFonts w:ascii="Arial" w:hAnsi="Arial" w:cs="Arial"/>
          <w:sz w:val="14"/>
          <w:szCs w:val="14"/>
          <w:lang w:val="en-US"/>
        </w:rPr>
        <w:t xml:space="preserve">. </w:t>
      </w:r>
      <w:r w:rsidRPr="0027133D">
        <w:rPr>
          <w:rFonts w:ascii="Arial" w:hAnsi="Arial" w:cs="Arial"/>
          <w:i/>
          <w:sz w:val="14"/>
          <w:szCs w:val="14"/>
          <w:lang w:val="en-US"/>
        </w:rPr>
        <w:t>Org. Synth</w:t>
      </w:r>
      <w:r w:rsidRPr="0027133D">
        <w:rPr>
          <w:rFonts w:ascii="Arial" w:hAnsi="Arial" w:cs="Arial"/>
          <w:sz w:val="14"/>
          <w:szCs w:val="14"/>
          <w:lang w:val="en-US"/>
        </w:rPr>
        <w:t xml:space="preserve">. </w:t>
      </w:r>
      <w:r w:rsidRPr="0027133D">
        <w:rPr>
          <w:rFonts w:ascii="Arial" w:hAnsi="Arial" w:cs="Arial"/>
          <w:b/>
          <w:sz w:val="14"/>
          <w:szCs w:val="14"/>
          <w:lang w:val="en-US"/>
        </w:rPr>
        <w:t>2012</w:t>
      </w:r>
      <w:r w:rsidRPr="0027133D">
        <w:rPr>
          <w:rFonts w:ascii="Arial" w:hAnsi="Arial" w:cs="Arial"/>
          <w:sz w:val="14"/>
          <w:szCs w:val="14"/>
          <w:lang w:val="en-US"/>
        </w:rPr>
        <w:t xml:space="preserve">, </w:t>
      </w:r>
      <w:r w:rsidRPr="0027133D">
        <w:rPr>
          <w:rFonts w:ascii="Arial" w:hAnsi="Arial" w:cs="Arial"/>
          <w:i/>
          <w:sz w:val="14"/>
          <w:szCs w:val="14"/>
          <w:lang w:val="en-US"/>
        </w:rPr>
        <w:t>9</w:t>
      </w:r>
      <w:r w:rsidRPr="0027133D">
        <w:rPr>
          <w:rFonts w:ascii="Arial" w:hAnsi="Arial" w:cs="Arial"/>
          <w:sz w:val="14"/>
          <w:szCs w:val="14"/>
          <w:lang w:val="en-US"/>
        </w:rPr>
        <w:t>, 470-487.</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[67] </w:t>
      </w:r>
      <w:r w:rsidRPr="0027133D">
        <w:rPr>
          <w:rFonts w:ascii="Arial" w:hAnsi="Arial" w:cs="Arial"/>
          <w:color w:val="000000"/>
          <w:sz w:val="14"/>
          <w:szCs w:val="14"/>
          <w:lang w:val="en-US"/>
        </w:rPr>
        <w:t xml:space="preserve">M. </w:t>
      </w:r>
      <w:proofErr w:type="spellStart"/>
      <w:r w:rsidRPr="0027133D">
        <w:rPr>
          <w:rFonts w:ascii="Arial" w:hAnsi="Arial" w:cs="Arial"/>
          <w:color w:val="000000"/>
          <w:sz w:val="14"/>
          <w:szCs w:val="14"/>
          <w:lang w:val="en-US"/>
        </w:rPr>
        <w:t>Orlandi</w:t>
      </w:r>
      <w:proofErr w:type="spellEnd"/>
      <w:r w:rsidRPr="0027133D">
        <w:rPr>
          <w:rFonts w:ascii="Arial" w:hAnsi="Arial" w:cs="Arial"/>
          <w:color w:val="000000"/>
          <w:sz w:val="14"/>
          <w:szCs w:val="14"/>
          <w:lang w:val="en-US"/>
        </w:rPr>
        <w:t>,</w:t>
      </w:r>
      <w:r w:rsidRPr="0027133D">
        <w:rPr>
          <w:rFonts w:ascii="Arial" w:eastAsia="AdvOT8608a8d1+20" w:hAnsi="Arial" w:cs="Arial"/>
          <w:color w:val="082EFF"/>
          <w:sz w:val="14"/>
          <w:szCs w:val="14"/>
          <w:lang w:val="en-US"/>
        </w:rPr>
        <w:t xml:space="preserve"> </w:t>
      </w:r>
      <w:r w:rsidRPr="0027133D">
        <w:rPr>
          <w:rFonts w:ascii="Arial" w:hAnsi="Arial" w:cs="Arial"/>
          <w:color w:val="000000"/>
          <w:sz w:val="14"/>
          <w:szCs w:val="14"/>
          <w:lang w:val="en-US"/>
        </w:rPr>
        <w:t>D. Brenna,</w:t>
      </w:r>
      <w:r w:rsidRPr="0027133D">
        <w:rPr>
          <w:rFonts w:ascii="Arial" w:eastAsia="AdvOT8608a8d1+20" w:hAnsi="Arial" w:cs="Arial"/>
          <w:color w:val="082EFF"/>
          <w:sz w:val="14"/>
          <w:szCs w:val="14"/>
          <w:lang w:val="en-US"/>
        </w:rPr>
        <w:t xml:space="preserve"> </w:t>
      </w:r>
      <w:r w:rsidRPr="0027133D">
        <w:rPr>
          <w:rFonts w:ascii="Arial" w:hAnsi="Arial" w:cs="Arial"/>
          <w:color w:val="000000"/>
          <w:sz w:val="14"/>
          <w:szCs w:val="14"/>
          <w:lang w:val="en-US"/>
        </w:rPr>
        <w:t>R. Harms,</w:t>
      </w:r>
      <w:r w:rsidRPr="0027133D">
        <w:rPr>
          <w:rFonts w:ascii="Arial" w:eastAsia="AdvOT8608a8d1+20" w:hAnsi="Arial" w:cs="Arial"/>
          <w:color w:val="082EFF"/>
          <w:sz w:val="14"/>
          <w:szCs w:val="14"/>
          <w:lang w:val="en-US"/>
        </w:rPr>
        <w:t xml:space="preserve"> </w:t>
      </w:r>
      <w:r w:rsidRPr="0027133D">
        <w:rPr>
          <w:rFonts w:ascii="Arial" w:hAnsi="Arial" w:cs="Arial"/>
          <w:color w:val="000000"/>
          <w:sz w:val="14"/>
          <w:szCs w:val="14"/>
          <w:lang w:val="en-US"/>
        </w:rPr>
        <w:t xml:space="preserve">S. </w:t>
      </w:r>
      <w:proofErr w:type="spellStart"/>
      <w:r w:rsidRPr="0027133D">
        <w:rPr>
          <w:rFonts w:ascii="Arial" w:hAnsi="Arial" w:cs="Arial"/>
          <w:color w:val="000000"/>
          <w:sz w:val="14"/>
          <w:szCs w:val="14"/>
          <w:lang w:val="en-US"/>
        </w:rPr>
        <w:t>Jost</w:t>
      </w:r>
      <w:proofErr w:type="spellEnd"/>
      <w:r w:rsidRPr="0027133D">
        <w:rPr>
          <w:rFonts w:ascii="Arial" w:hAnsi="Arial" w:cs="Arial"/>
          <w:color w:val="000000"/>
          <w:sz w:val="14"/>
          <w:szCs w:val="14"/>
          <w:lang w:val="en-US"/>
        </w:rPr>
        <w:t xml:space="preserve">, M. </w:t>
      </w:r>
      <w:proofErr w:type="spellStart"/>
      <w:r w:rsidRPr="0027133D">
        <w:rPr>
          <w:rFonts w:ascii="Arial" w:hAnsi="Arial" w:cs="Arial"/>
          <w:color w:val="000000"/>
          <w:sz w:val="14"/>
          <w:szCs w:val="14"/>
          <w:lang w:val="en-US"/>
        </w:rPr>
        <w:t>Benaglia</w:t>
      </w:r>
      <w:proofErr w:type="spellEnd"/>
      <w:r w:rsidRPr="0027133D">
        <w:rPr>
          <w:rFonts w:ascii="Arial" w:hAnsi="Arial" w:cs="Arial"/>
          <w:sz w:val="14"/>
          <w:szCs w:val="14"/>
          <w:lang w:val="en-US"/>
        </w:rPr>
        <w:t xml:space="preserve">, </w:t>
      </w:r>
      <w:r w:rsidRPr="0027133D">
        <w:rPr>
          <w:rFonts w:ascii="Arial" w:hAnsi="Arial" w:cs="Arial"/>
          <w:i/>
          <w:sz w:val="14"/>
          <w:szCs w:val="14"/>
          <w:lang w:val="en-US"/>
        </w:rPr>
        <w:t>Org. Process Res. Dev</w:t>
      </w:r>
      <w:r w:rsidRPr="0027133D">
        <w:rPr>
          <w:rFonts w:ascii="Arial" w:hAnsi="Arial" w:cs="Arial"/>
          <w:sz w:val="14"/>
          <w:szCs w:val="14"/>
          <w:lang w:val="en-US"/>
        </w:rPr>
        <w:t xml:space="preserve">. </w:t>
      </w:r>
      <w:r w:rsidRPr="0027133D">
        <w:rPr>
          <w:rFonts w:ascii="Arial" w:hAnsi="Arial" w:cs="Arial"/>
          <w:b/>
          <w:sz w:val="14"/>
          <w:szCs w:val="14"/>
          <w:lang w:val="en-US"/>
        </w:rPr>
        <w:t>2018</w:t>
      </w:r>
      <w:r w:rsidRPr="0027133D">
        <w:rPr>
          <w:rFonts w:ascii="Arial" w:hAnsi="Arial" w:cs="Arial"/>
          <w:sz w:val="14"/>
          <w:szCs w:val="14"/>
          <w:lang w:val="en-US"/>
        </w:rPr>
        <w:t xml:space="preserve">, </w:t>
      </w:r>
      <w:r w:rsidRPr="0027133D">
        <w:rPr>
          <w:rFonts w:ascii="Arial" w:hAnsi="Arial" w:cs="Arial"/>
          <w:i/>
          <w:sz w:val="14"/>
          <w:szCs w:val="14"/>
          <w:lang w:val="en-US"/>
        </w:rPr>
        <w:t>22</w:t>
      </w:r>
      <w:r w:rsidRPr="0027133D">
        <w:rPr>
          <w:rFonts w:ascii="Arial" w:hAnsi="Arial" w:cs="Arial"/>
          <w:sz w:val="14"/>
          <w:szCs w:val="14"/>
          <w:lang w:val="en-US"/>
        </w:rPr>
        <w:t>, 430-445.</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[68] M. L. </w:t>
      </w:r>
      <w:proofErr w:type="spellStart"/>
      <w:r w:rsidRPr="0027133D">
        <w:rPr>
          <w:rFonts w:ascii="Arial" w:hAnsi="Arial" w:cs="Arial"/>
          <w:sz w:val="14"/>
          <w:szCs w:val="14"/>
          <w:lang w:val="en-US"/>
        </w:rPr>
        <w:t>Kantam</w:t>
      </w:r>
      <w:proofErr w:type="spellEnd"/>
      <w:r w:rsidRPr="0027133D">
        <w:rPr>
          <w:rFonts w:ascii="Arial" w:hAnsi="Arial" w:cs="Arial"/>
          <w:sz w:val="14"/>
          <w:szCs w:val="14"/>
          <w:lang w:val="en-US"/>
        </w:rPr>
        <w:t xml:space="preserve">, R. </w:t>
      </w:r>
      <w:proofErr w:type="spellStart"/>
      <w:r w:rsidRPr="0027133D">
        <w:rPr>
          <w:rFonts w:ascii="Arial" w:hAnsi="Arial" w:cs="Arial"/>
          <w:sz w:val="14"/>
          <w:szCs w:val="14"/>
          <w:lang w:val="en-US"/>
        </w:rPr>
        <w:t>Chakravarti</w:t>
      </w:r>
      <w:proofErr w:type="spellEnd"/>
      <w:r w:rsidRPr="0027133D">
        <w:rPr>
          <w:rFonts w:ascii="Arial" w:hAnsi="Arial" w:cs="Arial"/>
          <w:sz w:val="14"/>
          <w:szCs w:val="14"/>
          <w:lang w:val="en-US"/>
        </w:rPr>
        <w:t xml:space="preserve">, U. Pal, B. Sreedhar, S. Bhargava, </w:t>
      </w:r>
      <w:r w:rsidRPr="0027133D">
        <w:rPr>
          <w:rFonts w:ascii="Arial" w:hAnsi="Arial" w:cs="Arial"/>
          <w:i/>
          <w:sz w:val="14"/>
          <w:szCs w:val="14"/>
          <w:lang w:val="en-US"/>
        </w:rPr>
        <w:t xml:space="preserve">Adv. Synth. </w:t>
      </w:r>
      <w:proofErr w:type="spellStart"/>
      <w:r w:rsidRPr="0027133D">
        <w:rPr>
          <w:rFonts w:ascii="Arial" w:hAnsi="Arial" w:cs="Arial"/>
          <w:i/>
          <w:sz w:val="14"/>
          <w:szCs w:val="14"/>
          <w:lang w:val="en-US"/>
        </w:rPr>
        <w:t>Catal</w:t>
      </w:r>
      <w:proofErr w:type="spellEnd"/>
      <w:r w:rsidRPr="0027133D">
        <w:rPr>
          <w:rFonts w:ascii="Arial" w:hAnsi="Arial" w:cs="Arial"/>
          <w:sz w:val="14"/>
          <w:szCs w:val="14"/>
          <w:lang w:val="en-US"/>
        </w:rPr>
        <w:t xml:space="preserve">. </w:t>
      </w:r>
      <w:r w:rsidRPr="0027133D">
        <w:rPr>
          <w:rFonts w:ascii="Arial" w:hAnsi="Arial" w:cs="Arial"/>
          <w:b/>
          <w:sz w:val="14"/>
          <w:szCs w:val="14"/>
          <w:lang w:val="en-US"/>
        </w:rPr>
        <w:t>2008</w:t>
      </w:r>
      <w:r w:rsidRPr="0027133D">
        <w:rPr>
          <w:rFonts w:ascii="Arial" w:hAnsi="Arial" w:cs="Arial"/>
          <w:sz w:val="14"/>
          <w:szCs w:val="14"/>
          <w:lang w:val="en-US"/>
        </w:rPr>
        <w:t xml:space="preserve">, </w:t>
      </w:r>
      <w:r w:rsidRPr="0027133D">
        <w:rPr>
          <w:rFonts w:ascii="Arial" w:hAnsi="Arial" w:cs="Arial"/>
          <w:i/>
          <w:sz w:val="14"/>
          <w:szCs w:val="14"/>
          <w:lang w:val="en-US"/>
        </w:rPr>
        <w:t>350</w:t>
      </w:r>
      <w:r w:rsidRPr="0027133D">
        <w:rPr>
          <w:rFonts w:ascii="Arial" w:hAnsi="Arial" w:cs="Arial"/>
          <w:sz w:val="14"/>
          <w:szCs w:val="14"/>
          <w:lang w:val="en-US"/>
        </w:rPr>
        <w:t>, 822-827.</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[69] M. Takasaki, Y. </w:t>
      </w:r>
      <w:proofErr w:type="spellStart"/>
      <w:r w:rsidRPr="0027133D">
        <w:rPr>
          <w:rFonts w:ascii="Arial" w:hAnsi="Arial" w:cs="Arial"/>
          <w:sz w:val="14"/>
          <w:szCs w:val="14"/>
          <w:lang w:val="en-US"/>
        </w:rPr>
        <w:t>Motoyama</w:t>
      </w:r>
      <w:proofErr w:type="spellEnd"/>
      <w:r w:rsidRPr="0027133D">
        <w:rPr>
          <w:rFonts w:ascii="Arial" w:hAnsi="Arial" w:cs="Arial"/>
          <w:sz w:val="14"/>
          <w:szCs w:val="14"/>
          <w:lang w:val="en-US"/>
        </w:rPr>
        <w:t xml:space="preserve">, K. Higashi, S.-H. Yoon, I. Mochida, H. Nagashima, </w:t>
      </w:r>
      <w:r w:rsidRPr="0027133D">
        <w:rPr>
          <w:rFonts w:ascii="Arial" w:hAnsi="Arial" w:cs="Arial"/>
          <w:i/>
          <w:sz w:val="14"/>
          <w:szCs w:val="14"/>
          <w:lang w:val="en-US"/>
        </w:rPr>
        <w:t>Org. Lett</w:t>
      </w:r>
      <w:r w:rsidRPr="0027133D">
        <w:rPr>
          <w:rFonts w:ascii="Arial" w:hAnsi="Arial" w:cs="Arial"/>
          <w:sz w:val="14"/>
          <w:szCs w:val="14"/>
          <w:lang w:val="en-US"/>
        </w:rPr>
        <w:t xml:space="preserve">. </w:t>
      </w:r>
      <w:r w:rsidRPr="0027133D">
        <w:rPr>
          <w:rFonts w:ascii="Arial" w:hAnsi="Arial" w:cs="Arial"/>
          <w:b/>
          <w:sz w:val="14"/>
          <w:szCs w:val="14"/>
          <w:lang w:val="en-US"/>
        </w:rPr>
        <w:t>2008</w:t>
      </w:r>
      <w:r w:rsidRPr="0027133D">
        <w:rPr>
          <w:rFonts w:ascii="Arial" w:hAnsi="Arial" w:cs="Arial"/>
          <w:sz w:val="14"/>
          <w:szCs w:val="14"/>
          <w:lang w:val="en-US"/>
        </w:rPr>
        <w:t xml:space="preserve">, </w:t>
      </w:r>
      <w:r w:rsidRPr="0027133D">
        <w:rPr>
          <w:rFonts w:ascii="Arial" w:hAnsi="Arial" w:cs="Arial"/>
          <w:i/>
          <w:sz w:val="14"/>
          <w:szCs w:val="14"/>
          <w:lang w:val="en-US"/>
        </w:rPr>
        <w:t>10</w:t>
      </w:r>
      <w:r w:rsidRPr="0027133D">
        <w:rPr>
          <w:rFonts w:ascii="Arial" w:hAnsi="Arial" w:cs="Arial"/>
          <w:sz w:val="14"/>
          <w:szCs w:val="14"/>
          <w:lang w:val="en-US"/>
        </w:rPr>
        <w:t>, 1601-1604.</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[70] H. Wu, L. </w:t>
      </w:r>
      <w:proofErr w:type="spellStart"/>
      <w:r w:rsidRPr="0027133D">
        <w:rPr>
          <w:rFonts w:ascii="Arial" w:hAnsi="Arial" w:cs="Arial"/>
          <w:sz w:val="14"/>
          <w:szCs w:val="14"/>
          <w:lang w:val="en-US"/>
        </w:rPr>
        <w:t>Zhuo</w:t>
      </w:r>
      <w:proofErr w:type="spellEnd"/>
      <w:r w:rsidRPr="0027133D">
        <w:rPr>
          <w:rFonts w:ascii="Arial" w:hAnsi="Arial" w:cs="Arial"/>
          <w:sz w:val="14"/>
          <w:szCs w:val="14"/>
          <w:lang w:val="en-US"/>
        </w:rPr>
        <w:t xml:space="preserve">, Q. He, X. Liao, B. Shi, </w:t>
      </w:r>
      <w:r w:rsidRPr="0027133D">
        <w:rPr>
          <w:rFonts w:ascii="Arial" w:hAnsi="Arial" w:cs="Arial"/>
          <w:i/>
          <w:sz w:val="14"/>
          <w:szCs w:val="14"/>
          <w:lang w:val="en-US"/>
        </w:rPr>
        <w:t xml:space="preserve">Appl. </w:t>
      </w:r>
      <w:proofErr w:type="spellStart"/>
      <w:r w:rsidRPr="0027133D">
        <w:rPr>
          <w:rFonts w:ascii="Arial" w:hAnsi="Arial" w:cs="Arial"/>
          <w:i/>
          <w:sz w:val="14"/>
          <w:szCs w:val="14"/>
          <w:lang w:val="en-US"/>
        </w:rPr>
        <w:t>Catal</w:t>
      </w:r>
      <w:proofErr w:type="spellEnd"/>
      <w:r w:rsidRPr="0027133D">
        <w:rPr>
          <w:rFonts w:ascii="Arial" w:hAnsi="Arial" w:cs="Arial"/>
          <w:i/>
          <w:sz w:val="14"/>
          <w:szCs w:val="14"/>
          <w:lang w:val="en-US"/>
        </w:rPr>
        <w:t>. A Gen</w:t>
      </w:r>
      <w:r w:rsidRPr="0027133D">
        <w:rPr>
          <w:rFonts w:ascii="Arial" w:hAnsi="Arial" w:cs="Arial"/>
          <w:sz w:val="14"/>
          <w:szCs w:val="14"/>
          <w:lang w:val="en-US"/>
        </w:rPr>
        <w:t xml:space="preserve">. </w:t>
      </w:r>
      <w:r w:rsidRPr="0027133D">
        <w:rPr>
          <w:rFonts w:ascii="Arial" w:hAnsi="Arial" w:cs="Arial"/>
          <w:b/>
          <w:sz w:val="14"/>
          <w:szCs w:val="14"/>
          <w:lang w:val="en-US"/>
        </w:rPr>
        <w:t>2009</w:t>
      </w:r>
      <w:r w:rsidRPr="0027133D">
        <w:rPr>
          <w:rFonts w:ascii="Arial" w:hAnsi="Arial" w:cs="Arial"/>
          <w:sz w:val="14"/>
          <w:szCs w:val="14"/>
          <w:lang w:val="en-US"/>
        </w:rPr>
        <w:t xml:space="preserve">, </w:t>
      </w:r>
      <w:r w:rsidRPr="0027133D">
        <w:rPr>
          <w:rFonts w:ascii="Arial" w:hAnsi="Arial" w:cs="Arial"/>
          <w:i/>
          <w:sz w:val="14"/>
          <w:szCs w:val="14"/>
          <w:lang w:val="en-US"/>
        </w:rPr>
        <w:t>366</w:t>
      </w:r>
      <w:r w:rsidRPr="0027133D">
        <w:rPr>
          <w:rFonts w:ascii="Arial" w:hAnsi="Arial" w:cs="Arial"/>
          <w:sz w:val="14"/>
          <w:szCs w:val="14"/>
          <w:lang w:val="en-US"/>
        </w:rPr>
        <w:t>, 44-56.</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[71] X. Huang, Y. Wang, X. Liao, B. Shi, </w:t>
      </w:r>
      <w:r w:rsidRPr="0027133D">
        <w:rPr>
          <w:rFonts w:ascii="Arial" w:hAnsi="Arial" w:cs="Arial"/>
          <w:i/>
          <w:sz w:val="14"/>
          <w:szCs w:val="14"/>
          <w:lang w:val="en-US"/>
        </w:rPr>
        <w:t xml:space="preserve">Chem. </w:t>
      </w:r>
      <w:proofErr w:type="spellStart"/>
      <w:r w:rsidRPr="0027133D">
        <w:rPr>
          <w:rFonts w:ascii="Arial" w:hAnsi="Arial" w:cs="Arial"/>
          <w:i/>
          <w:sz w:val="14"/>
          <w:szCs w:val="14"/>
          <w:lang w:val="en-US"/>
        </w:rPr>
        <w:t>Commun</w:t>
      </w:r>
      <w:proofErr w:type="spellEnd"/>
      <w:r w:rsidRPr="0027133D">
        <w:rPr>
          <w:rFonts w:ascii="Arial" w:hAnsi="Arial" w:cs="Arial"/>
          <w:sz w:val="14"/>
          <w:szCs w:val="14"/>
          <w:lang w:val="en-US"/>
        </w:rPr>
        <w:t xml:space="preserve">. </w:t>
      </w:r>
      <w:r w:rsidRPr="0027133D">
        <w:rPr>
          <w:rFonts w:ascii="Arial" w:hAnsi="Arial" w:cs="Arial"/>
          <w:b/>
          <w:sz w:val="14"/>
          <w:szCs w:val="14"/>
          <w:lang w:val="en-US"/>
        </w:rPr>
        <w:t>2009</w:t>
      </w:r>
      <w:r w:rsidRPr="0027133D">
        <w:rPr>
          <w:rFonts w:ascii="Arial" w:hAnsi="Arial" w:cs="Arial"/>
          <w:sz w:val="14"/>
          <w:szCs w:val="14"/>
          <w:lang w:val="en-US"/>
        </w:rPr>
        <w:t>, 4687-4689.</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[72] A.</w:t>
      </w:r>
      <w:r w:rsidR="0071541C">
        <w:rPr>
          <w:rFonts w:ascii="Arial" w:hAnsi="Arial" w:cs="Arial"/>
          <w:sz w:val="14"/>
          <w:szCs w:val="14"/>
          <w:lang w:val="en-US"/>
        </w:rPr>
        <w:t xml:space="preserve"> </w:t>
      </w:r>
      <w:r w:rsidRPr="0027133D">
        <w:rPr>
          <w:rFonts w:ascii="Arial" w:hAnsi="Arial" w:cs="Arial"/>
          <w:sz w:val="14"/>
          <w:szCs w:val="14"/>
          <w:lang w:val="en-US"/>
        </w:rPr>
        <w:t>J. Kasparian, C. Savarin, A.</w:t>
      </w:r>
      <w:r w:rsidR="0071541C">
        <w:rPr>
          <w:rFonts w:ascii="Arial" w:hAnsi="Arial" w:cs="Arial"/>
          <w:sz w:val="14"/>
          <w:szCs w:val="14"/>
          <w:lang w:val="en-US"/>
        </w:rPr>
        <w:t xml:space="preserve"> </w:t>
      </w:r>
      <w:r w:rsidRPr="0027133D">
        <w:rPr>
          <w:rFonts w:ascii="Arial" w:hAnsi="Arial" w:cs="Arial"/>
          <w:sz w:val="14"/>
          <w:szCs w:val="14"/>
          <w:lang w:val="en-US"/>
        </w:rPr>
        <w:t xml:space="preserve">M. </w:t>
      </w:r>
      <w:proofErr w:type="spellStart"/>
      <w:r w:rsidRPr="0027133D">
        <w:rPr>
          <w:rFonts w:ascii="Arial" w:hAnsi="Arial" w:cs="Arial"/>
          <w:sz w:val="14"/>
          <w:szCs w:val="14"/>
          <w:lang w:val="en-US"/>
        </w:rPr>
        <w:t>Allgeier</w:t>
      </w:r>
      <w:proofErr w:type="spellEnd"/>
      <w:r w:rsidRPr="0027133D">
        <w:rPr>
          <w:rFonts w:ascii="Arial" w:hAnsi="Arial" w:cs="Arial"/>
          <w:sz w:val="14"/>
          <w:szCs w:val="14"/>
          <w:lang w:val="en-US"/>
        </w:rPr>
        <w:t>, S.</w:t>
      </w:r>
      <w:r w:rsidR="0071541C">
        <w:rPr>
          <w:rFonts w:ascii="Arial" w:hAnsi="Arial" w:cs="Arial"/>
          <w:sz w:val="14"/>
          <w:szCs w:val="14"/>
          <w:lang w:val="en-US"/>
        </w:rPr>
        <w:t xml:space="preserve"> </w:t>
      </w:r>
      <w:r w:rsidRPr="0027133D">
        <w:rPr>
          <w:rFonts w:ascii="Arial" w:hAnsi="Arial" w:cs="Arial"/>
          <w:sz w:val="14"/>
          <w:szCs w:val="14"/>
          <w:lang w:val="en-US"/>
        </w:rPr>
        <w:t xml:space="preserve">D. Walker, </w:t>
      </w:r>
      <w:r w:rsidRPr="0027133D">
        <w:rPr>
          <w:rFonts w:ascii="Arial" w:hAnsi="Arial" w:cs="Arial"/>
          <w:i/>
          <w:sz w:val="14"/>
          <w:szCs w:val="14"/>
          <w:lang w:val="en-US"/>
        </w:rPr>
        <w:t>J. Org. Chem</w:t>
      </w:r>
      <w:r w:rsidRPr="0027133D">
        <w:rPr>
          <w:rFonts w:ascii="Arial" w:hAnsi="Arial" w:cs="Arial"/>
          <w:sz w:val="14"/>
          <w:szCs w:val="14"/>
          <w:lang w:val="en-US"/>
        </w:rPr>
        <w:t xml:space="preserve">. </w:t>
      </w:r>
      <w:r w:rsidRPr="0027133D">
        <w:rPr>
          <w:rFonts w:ascii="Arial" w:hAnsi="Arial" w:cs="Arial"/>
          <w:b/>
          <w:sz w:val="14"/>
          <w:szCs w:val="14"/>
          <w:lang w:val="en-US"/>
        </w:rPr>
        <w:t>2011</w:t>
      </w:r>
      <w:r w:rsidRPr="0027133D">
        <w:rPr>
          <w:rFonts w:ascii="Arial" w:hAnsi="Arial" w:cs="Arial"/>
          <w:sz w:val="14"/>
          <w:szCs w:val="14"/>
          <w:lang w:val="en-US"/>
        </w:rPr>
        <w:t xml:space="preserve">, </w:t>
      </w:r>
      <w:r w:rsidRPr="0027133D">
        <w:rPr>
          <w:rFonts w:ascii="Arial" w:hAnsi="Arial" w:cs="Arial"/>
          <w:i/>
          <w:sz w:val="14"/>
          <w:szCs w:val="14"/>
          <w:lang w:val="en-US"/>
        </w:rPr>
        <w:t>76</w:t>
      </w:r>
      <w:r w:rsidRPr="0027133D">
        <w:rPr>
          <w:rFonts w:ascii="Arial" w:hAnsi="Arial" w:cs="Arial"/>
          <w:sz w:val="14"/>
          <w:szCs w:val="14"/>
          <w:lang w:val="en-US"/>
        </w:rPr>
        <w:t>, 9841-9844.</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[73] V. Pandarus, R. </w:t>
      </w:r>
      <w:proofErr w:type="spellStart"/>
      <w:r w:rsidRPr="0027133D">
        <w:rPr>
          <w:rFonts w:ascii="Arial" w:hAnsi="Arial" w:cs="Arial"/>
          <w:sz w:val="14"/>
          <w:szCs w:val="14"/>
          <w:lang w:val="en-US"/>
        </w:rPr>
        <w:t>Ciriminna</w:t>
      </w:r>
      <w:proofErr w:type="spellEnd"/>
      <w:r w:rsidRPr="0027133D">
        <w:rPr>
          <w:rFonts w:ascii="Arial" w:hAnsi="Arial" w:cs="Arial"/>
          <w:sz w:val="14"/>
          <w:szCs w:val="14"/>
          <w:lang w:val="en-US"/>
        </w:rPr>
        <w:t xml:space="preserve">, F. </w:t>
      </w:r>
      <w:proofErr w:type="spellStart"/>
      <w:r w:rsidRPr="0027133D">
        <w:rPr>
          <w:rFonts w:ascii="Arial" w:hAnsi="Arial" w:cs="Arial"/>
          <w:sz w:val="14"/>
          <w:szCs w:val="14"/>
          <w:lang w:val="en-US"/>
        </w:rPr>
        <w:t>Béland</w:t>
      </w:r>
      <w:proofErr w:type="spellEnd"/>
      <w:r w:rsidRPr="0027133D">
        <w:rPr>
          <w:rFonts w:ascii="Arial" w:hAnsi="Arial" w:cs="Arial"/>
          <w:sz w:val="14"/>
          <w:szCs w:val="14"/>
          <w:lang w:val="en-US"/>
        </w:rPr>
        <w:t xml:space="preserve">, M. Pagliaro, </w:t>
      </w:r>
      <w:r w:rsidRPr="0027133D">
        <w:rPr>
          <w:rFonts w:ascii="Arial" w:hAnsi="Arial" w:cs="Arial"/>
          <w:i/>
          <w:sz w:val="14"/>
          <w:szCs w:val="14"/>
          <w:lang w:val="en-US"/>
        </w:rPr>
        <w:t xml:space="preserve">Adv. Synth. </w:t>
      </w:r>
      <w:proofErr w:type="spellStart"/>
      <w:r w:rsidRPr="0027133D">
        <w:rPr>
          <w:rFonts w:ascii="Arial" w:hAnsi="Arial" w:cs="Arial"/>
          <w:i/>
          <w:sz w:val="14"/>
          <w:szCs w:val="14"/>
          <w:lang w:val="en-US"/>
        </w:rPr>
        <w:t>Catal</w:t>
      </w:r>
      <w:proofErr w:type="spellEnd"/>
      <w:r w:rsidRPr="0027133D">
        <w:rPr>
          <w:rFonts w:ascii="Arial" w:hAnsi="Arial" w:cs="Arial"/>
          <w:sz w:val="14"/>
          <w:szCs w:val="14"/>
          <w:lang w:val="en-US"/>
        </w:rPr>
        <w:t xml:space="preserve">. </w:t>
      </w:r>
      <w:r w:rsidRPr="0027133D">
        <w:rPr>
          <w:rFonts w:ascii="Arial" w:hAnsi="Arial" w:cs="Arial"/>
          <w:b/>
          <w:sz w:val="14"/>
          <w:szCs w:val="14"/>
          <w:lang w:val="en-US"/>
        </w:rPr>
        <w:t>2011</w:t>
      </w:r>
      <w:r w:rsidRPr="0027133D">
        <w:rPr>
          <w:rFonts w:ascii="Arial" w:hAnsi="Arial" w:cs="Arial"/>
          <w:sz w:val="14"/>
          <w:szCs w:val="14"/>
          <w:lang w:val="en-US"/>
        </w:rPr>
        <w:t xml:space="preserve">, </w:t>
      </w:r>
      <w:r w:rsidRPr="0027133D">
        <w:rPr>
          <w:rFonts w:ascii="Arial" w:hAnsi="Arial" w:cs="Arial"/>
          <w:i/>
          <w:sz w:val="14"/>
          <w:szCs w:val="14"/>
          <w:lang w:val="en-US"/>
        </w:rPr>
        <w:t>353</w:t>
      </w:r>
      <w:r w:rsidRPr="0027133D">
        <w:rPr>
          <w:rFonts w:ascii="Arial" w:hAnsi="Arial" w:cs="Arial"/>
          <w:sz w:val="14"/>
          <w:szCs w:val="14"/>
          <w:lang w:val="en-US"/>
        </w:rPr>
        <w:t>, 1306-1316.</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[74] </w:t>
      </w:r>
      <w:r w:rsidRPr="0027133D">
        <w:rPr>
          <w:rFonts w:ascii="Arial" w:hAnsi="Arial" w:cs="Arial"/>
          <w:noProof/>
          <w:sz w:val="14"/>
          <w:szCs w:val="14"/>
          <w:lang w:val="en-US"/>
        </w:rPr>
        <w:t>P.</w:t>
      </w:r>
      <w:r w:rsidR="0071541C">
        <w:rPr>
          <w:rFonts w:ascii="Arial" w:hAnsi="Arial" w:cs="Arial"/>
          <w:noProof/>
          <w:sz w:val="14"/>
          <w:szCs w:val="14"/>
          <w:lang w:val="en-US"/>
        </w:rPr>
        <w:t xml:space="preserve"> </w:t>
      </w:r>
      <w:r w:rsidRPr="0027133D">
        <w:rPr>
          <w:rFonts w:ascii="Arial" w:hAnsi="Arial" w:cs="Arial"/>
          <w:noProof/>
          <w:sz w:val="14"/>
          <w:szCs w:val="14"/>
          <w:lang w:val="en-US"/>
        </w:rPr>
        <w:t xml:space="preserve">Buchwalter, J. Rosé, P. Braunstein, </w:t>
      </w:r>
      <w:r w:rsidRPr="0027133D">
        <w:rPr>
          <w:rFonts w:ascii="Arial" w:hAnsi="Arial" w:cs="Arial"/>
          <w:i/>
          <w:iCs/>
          <w:noProof/>
          <w:sz w:val="14"/>
          <w:szCs w:val="14"/>
          <w:lang w:val="en-US"/>
        </w:rPr>
        <w:t>Chem. Rev.</w:t>
      </w:r>
      <w:r w:rsidRPr="0027133D">
        <w:rPr>
          <w:rFonts w:ascii="Arial" w:hAnsi="Arial" w:cs="Arial"/>
          <w:noProof/>
          <w:sz w:val="14"/>
          <w:szCs w:val="14"/>
          <w:lang w:val="en-US"/>
        </w:rPr>
        <w:t xml:space="preserve"> </w:t>
      </w:r>
      <w:r w:rsidR="00A475FA" w:rsidRPr="0027133D">
        <w:rPr>
          <w:rFonts w:ascii="Arial" w:hAnsi="Arial" w:cs="Arial"/>
          <w:b/>
          <w:noProof/>
          <w:sz w:val="14"/>
          <w:szCs w:val="14"/>
          <w:lang w:val="en-US"/>
        </w:rPr>
        <w:t>2014</w:t>
      </w:r>
      <w:r w:rsidR="00A475FA" w:rsidRPr="0027133D">
        <w:rPr>
          <w:rFonts w:ascii="Arial" w:hAnsi="Arial" w:cs="Arial"/>
          <w:noProof/>
          <w:sz w:val="14"/>
          <w:szCs w:val="14"/>
          <w:lang w:val="en-US"/>
        </w:rPr>
        <w:t xml:space="preserve">, </w:t>
      </w:r>
      <w:r w:rsidRPr="0027133D">
        <w:rPr>
          <w:rFonts w:ascii="Arial" w:hAnsi="Arial" w:cs="Arial"/>
          <w:i/>
          <w:noProof/>
          <w:sz w:val="14"/>
          <w:szCs w:val="14"/>
          <w:lang w:val="en-US"/>
        </w:rPr>
        <w:t>115</w:t>
      </w:r>
      <w:r w:rsidR="00A475FA" w:rsidRPr="0027133D">
        <w:rPr>
          <w:rFonts w:ascii="Arial" w:hAnsi="Arial" w:cs="Arial"/>
          <w:noProof/>
          <w:sz w:val="14"/>
          <w:szCs w:val="14"/>
          <w:lang w:val="en-US"/>
        </w:rPr>
        <w:t xml:space="preserve">, </w:t>
      </w:r>
      <w:r w:rsidRPr="0027133D">
        <w:rPr>
          <w:rFonts w:ascii="Arial" w:hAnsi="Arial" w:cs="Arial"/>
          <w:noProof/>
          <w:sz w:val="14"/>
          <w:szCs w:val="14"/>
          <w:lang w:val="en-US"/>
        </w:rPr>
        <w:t>28-126.</w:t>
      </w:r>
    </w:p>
    <w:p w:rsidR="0099139A" w:rsidRPr="0027133D" w:rsidRDefault="0099139A" w:rsidP="00BB245C">
      <w:pPr>
        <w:autoSpaceDE w:val="0"/>
        <w:autoSpaceDN w:val="0"/>
        <w:adjustRightInd w:val="0"/>
        <w:spacing w:line="240" w:lineRule="auto"/>
        <w:jc w:val="both"/>
        <w:rPr>
          <w:rFonts w:ascii="Arial" w:hAnsi="Arial" w:cs="Arial"/>
          <w:noProof/>
          <w:sz w:val="14"/>
          <w:szCs w:val="14"/>
          <w:lang w:val="en-US"/>
        </w:rPr>
      </w:pPr>
      <w:r w:rsidRPr="0027133D">
        <w:rPr>
          <w:rFonts w:ascii="Arial" w:hAnsi="Arial" w:cs="Arial"/>
          <w:sz w:val="14"/>
          <w:szCs w:val="14"/>
          <w:lang w:val="en-US"/>
        </w:rPr>
        <w:t>[75]</w:t>
      </w:r>
      <w:r w:rsidR="00FE5DB3" w:rsidRPr="0027133D">
        <w:rPr>
          <w:rFonts w:ascii="Arial" w:hAnsi="Arial" w:cs="Arial"/>
          <w:sz w:val="14"/>
          <w:szCs w:val="14"/>
          <w:lang w:val="en-US"/>
        </w:rPr>
        <w:t xml:space="preserve"> </w:t>
      </w:r>
      <w:r w:rsidRPr="0027133D">
        <w:rPr>
          <w:rFonts w:ascii="Arial" w:hAnsi="Arial" w:cs="Arial"/>
          <w:i/>
          <w:iCs/>
          <w:noProof/>
          <w:sz w:val="14"/>
          <w:szCs w:val="14"/>
          <w:lang w:val="en-US"/>
        </w:rPr>
        <w:t>Cooperative catalysis: designing efficient catalysts for synthesis</w:t>
      </w:r>
      <w:r w:rsidRPr="0027133D">
        <w:rPr>
          <w:rFonts w:ascii="Arial" w:hAnsi="Arial" w:cs="Arial"/>
          <w:iCs/>
          <w:noProof/>
          <w:sz w:val="14"/>
          <w:szCs w:val="14"/>
          <w:lang w:val="en-US"/>
        </w:rPr>
        <w:t>,</w:t>
      </w:r>
      <w:r w:rsidRPr="0027133D">
        <w:rPr>
          <w:rFonts w:ascii="Arial" w:hAnsi="Arial" w:cs="Arial"/>
          <w:noProof/>
          <w:sz w:val="14"/>
          <w:szCs w:val="14"/>
          <w:lang w:val="en-US"/>
        </w:rPr>
        <w:t xml:space="preserve"> </w:t>
      </w:r>
      <w:r w:rsidR="00FE5DB3" w:rsidRPr="0027133D">
        <w:rPr>
          <w:rFonts w:ascii="Arial" w:hAnsi="Arial" w:cs="Arial"/>
          <w:noProof/>
          <w:sz w:val="14"/>
          <w:szCs w:val="14"/>
          <w:lang w:val="en-US"/>
        </w:rPr>
        <w:t xml:space="preserve">(R. Peters Ed.). </w:t>
      </w:r>
      <w:r w:rsidRPr="0027133D">
        <w:rPr>
          <w:rFonts w:ascii="Arial" w:hAnsi="Arial" w:cs="Arial"/>
          <w:noProof/>
          <w:sz w:val="14"/>
          <w:szCs w:val="14"/>
          <w:lang w:val="en-US"/>
        </w:rPr>
        <w:t>John Wiley &amp; Sons,</w:t>
      </w:r>
      <w:r w:rsidRPr="0027133D">
        <w:rPr>
          <w:rFonts w:ascii="Arial" w:hAnsi="Arial" w:cs="Arial"/>
          <w:sz w:val="14"/>
          <w:szCs w:val="14"/>
          <w:lang w:val="en-US"/>
        </w:rPr>
        <w:t xml:space="preserve"> </w:t>
      </w:r>
      <w:r w:rsidRPr="0027133D">
        <w:rPr>
          <w:rFonts w:ascii="Arial" w:hAnsi="Arial" w:cs="Arial"/>
          <w:noProof/>
          <w:sz w:val="14"/>
          <w:szCs w:val="14"/>
          <w:lang w:val="en-US"/>
        </w:rPr>
        <w:t xml:space="preserve">Stuttgart, </w:t>
      </w:r>
      <w:r w:rsidRPr="0027133D">
        <w:rPr>
          <w:rFonts w:ascii="Arial" w:hAnsi="Arial" w:cs="Arial"/>
          <w:b/>
          <w:noProof/>
          <w:sz w:val="14"/>
          <w:szCs w:val="14"/>
          <w:lang w:val="en-US"/>
        </w:rPr>
        <w:t>2015</w:t>
      </w:r>
      <w:r w:rsidRPr="0027133D">
        <w:rPr>
          <w:rFonts w:ascii="Arial" w:hAnsi="Arial" w:cs="Arial"/>
          <w:noProof/>
          <w:sz w:val="14"/>
          <w:szCs w:val="14"/>
          <w:lang w:val="en-US"/>
        </w:rPr>
        <w:t>.</w:t>
      </w:r>
    </w:p>
    <w:p w:rsidR="0099139A" w:rsidRPr="0027133D" w:rsidRDefault="0099139A" w:rsidP="00BB245C">
      <w:pPr>
        <w:shd w:val="clear" w:color="auto" w:fill="FFFFFF"/>
        <w:spacing w:line="240" w:lineRule="auto"/>
        <w:jc w:val="both"/>
        <w:rPr>
          <w:rFonts w:ascii="Arial" w:hAnsi="Arial" w:cs="Arial"/>
          <w:sz w:val="14"/>
          <w:szCs w:val="14"/>
          <w:lang w:val="it-IT"/>
        </w:rPr>
      </w:pPr>
      <w:r w:rsidRPr="0027133D">
        <w:rPr>
          <w:rFonts w:ascii="Arial" w:hAnsi="Arial" w:cs="Arial"/>
          <w:sz w:val="14"/>
          <w:szCs w:val="14"/>
        </w:rPr>
        <w:t>[76] F. Cárdenas</w:t>
      </w:r>
      <w:r w:rsidRPr="0027133D">
        <w:rPr>
          <w:rFonts w:ascii="Cambria Math" w:hAnsi="Cambria Math" w:cs="Cambria Math"/>
          <w:sz w:val="14"/>
          <w:szCs w:val="14"/>
        </w:rPr>
        <w:t>‐</w:t>
      </w:r>
      <w:proofErr w:type="spellStart"/>
      <w:r w:rsidRPr="0027133D">
        <w:rPr>
          <w:rFonts w:ascii="Arial" w:hAnsi="Arial" w:cs="Arial"/>
          <w:sz w:val="14"/>
          <w:szCs w:val="14"/>
        </w:rPr>
        <w:t>Lizana</w:t>
      </w:r>
      <w:proofErr w:type="spellEnd"/>
      <w:r w:rsidRPr="0027133D">
        <w:rPr>
          <w:rFonts w:ascii="Arial" w:hAnsi="Arial" w:cs="Arial"/>
          <w:sz w:val="14"/>
          <w:szCs w:val="14"/>
        </w:rPr>
        <w:t>, S. Gómez</w:t>
      </w:r>
      <w:r w:rsidRPr="0027133D">
        <w:rPr>
          <w:rFonts w:ascii="Cambria Math" w:hAnsi="Cambria Math" w:cs="Cambria Math"/>
          <w:sz w:val="14"/>
          <w:szCs w:val="14"/>
        </w:rPr>
        <w:t>‐</w:t>
      </w:r>
      <w:proofErr w:type="spellStart"/>
      <w:r w:rsidRPr="0027133D">
        <w:rPr>
          <w:rFonts w:ascii="Arial" w:hAnsi="Arial" w:cs="Arial"/>
          <w:sz w:val="14"/>
          <w:szCs w:val="14"/>
        </w:rPr>
        <w:t>Quero</w:t>
      </w:r>
      <w:proofErr w:type="spellEnd"/>
      <w:r w:rsidRPr="0027133D">
        <w:rPr>
          <w:rFonts w:ascii="Arial" w:hAnsi="Arial" w:cs="Arial"/>
          <w:sz w:val="14"/>
          <w:szCs w:val="14"/>
        </w:rPr>
        <w:t xml:space="preserve">, A. </w:t>
      </w:r>
      <w:proofErr w:type="spellStart"/>
      <w:r w:rsidRPr="0027133D">
        <w:rPr>
          <w:rFonts w:ascii="Arial" w:hAnsi="Arial" w:cs="Arial"/>
          <w:sz w:val="14"/>
          <w:szCs w:val="14"/>
        </w:rPr>
        <w:t>Hugon</w:t>
      </w:r>
      <w:proofErr w:type="spellEnd"/>
      <w:r w:rsidRPr="0027133D">
        <w:rPr>
          <w:rFonts w:ascii="Arial" w:hAnsi="Arial" w:cs="Arial"/>
          <w:sz w:val="14"/>
          <w:szCs w:val="14"/>
        </w:rPr>
        <w:t xml:space="preserve">, L. Delannoy, C. Louis, M. A. Keane, </w:t>
      </w:r>
      <w:r w:rsidRPr="0027133D">
        <w:rPr>
          <w:rFonts w:ascii="Arial" w:hAnsi="Arial" w:cs="Arial"/>
          <w:i/>
          <w:sz w:val="14"/>
          <w:szCs w:val="14"/>
        </w:rPr>
        <w:t xml:space="preserve">J. </w:t>
      </w:r>
      <w:proofErr w:type="spellStart"/>
      <w:r w:rsidRPr="0027133D">
        <w:rPr>
          <w:rFonts w:ascii="Arial" w:hAnsi="Arial" w:cs="Arial"/>
          <w:i/>
          <w:sz w:val="14"/>
          <w:szCs w:val="14"/>
        </w:rPr>
        <w:t>Catal</w:t>
      </w:r>
      <w:proofErr w:type="spellEnd"/>
      <w:r w:rsidRPr="0027133D">
        <w:rPr>
          <w:rFonts w:ascii="Arial" w:hAnsi="Arial" w:cs="Arial"/>
          <w:i/>
          <w:sz w:val="14"/>
          <w:szCs w:val="14"/>
        </w:rPr>
        <w:t xml:space="preserve">. </w:t>
      </w:r>
      <w:r w:rsidRPr="0027133D">
        <w:rPr>
          <w:rFonts w:ascii="Arial" w:hAnsi="Arial" w:cs="Arial"/>
          <w:b/>
          <w:sz w:val="14"/>
          <w:szCs w:val="14"/>
          <w:lang w:val="it-IT"/>
        </w:rPr>
        <w:t>2009</w:t>
      </w:r>
      <w:r w:rsidRPr="0027133D">
        <w:rPr>
          <w:rFonts w:ascii="Arial" w:hAnsi="Arial" w:cs="Arial"/>
          <w:sz w:val="14"/>
          <w:szCs w:val="14"/>
          <w:lang w:val="it-IT"/>
        </w:rPr>
        <w:t xml:space="preserve">, </w:t>
      </w:r>
      <w:r w:rsidRPr="0027133D">
        <w:rPr>
          <w:rFonts w:ascii="Arial" w:hAnsi="Arial" w:cs="Arial"/>
          <w:i/>
          <w:sz w:val="14"/>
          <w:szCs w:val="14"/>
          <w:lang w:val="it-IT"/>
        </w:rPr>
        <w:t>262</w:t>
      </w:r>
      <w:r w:rsidRPr="0027133D">
        <w:rPr>
          <w:rFonts w:ascii="Arial" w:hAnsi="Arial" w:cs="Arial"/>
          <w:sz w:val="14"/>
          <w:szCs w:val="14"/>
          <w:lang w:val="it-IT"/>
        </w:rPr>
        <w:t>, 235-243.</w:t>
      </w:r>
    </w:p>
    <w:p w:rsidR="0099139A" w:rsidRPr="0027133D" w:rsidRDefault="0099139A" w:rsidP="00BB245C">
      <w:pPr>
        <w:autoSpaceDE w:val="0"/>
        <w:autoSpaceDN w:val="0"/>
        <w:adjustRightInd w:val="0"/>
        <w:spacing w:line="240" w:lineRule="auto"/>
        <w:jc w:val="both"/>
        <w:rPr>
          <w:rFonts w:ascii="Arial" w:eastAsia="AdvP4DF60E" w:hAnsi="Arial" w:cs="Arial"/>
          <w:color w:val="000000"/>
          <w:sz w:val="14"/>
          <w:szCs w:val="14"/>
          <w:lang w:val="en-US"/>
        </w:rPr>
      </w:pPr>
      <w:r w:rsidRPr="0027133D">
        <w:rPr>
          <w:rFonts w:ascii="Arial" w:eastAsia="AdvP4DF60E" w:hAnsi="Arial" w:cs="Arial"/>
          <w:color w:val="000000"/>
          <w:sz w:val="14"/>
          <w:szCs w:val="14"/>
          <w:lang w:val="it-IT"/>
        </w:rPr>
        <w:t xml:space="preserve">[77] A. </w:t>
      </w:r>
      <w:proofErr w:type="spellStart"/>
      <w:r w:rsidRPr="0027133D">
        <w:rPr>
          <w:rFonts w:ascii="Arial" w:eastAsia="AdvP4DF60E" w:hAnsi="Arial" w:cs="Arial"/>
          <w:color w:val="000000"/>
          <w:sz w:val="14"/>
          <w:szCs w:val="14"/>
          <w:lang w:val="it-IT"/>
        </w:rPr>
        <w:t>Corma</w:t>
      </w:r>
      <w:proofErr w:type="spellEnd"/>
      <w:r w:rsidRPr="0027133D">
        <w:rPr>
          <w:rFonts w:ascii="Arial" w:eastAsia="AdvP4DF60E" w:hAnsi="Arial" w:cs="Arial"/>
          <w:color w:val="000000"/>
          <w:sz w:val="14"/>
          <w:szCs w:val="14"/>
          <w:lang w:val="it-IT"/>
        </w:rPr>
        <w:t xml:space="preserve">, C. González-Arellano, M. Iglesias, F. </w:t>
      </w:r>
      <w:proofErr w:type="spellStart"/>
      <w:r w:rsidRPr="0027133D">
        <w:rPr>
          <w:rFonts w:ascii="Arial" w:eastAsia="AdvP4DF60E" w:hAnsi="Arial" w:cs="Arial"/>
          <w:color w:val="000000"/>
          <w:sz w:val="14"/>
          <w:szCs w:val="14"/>
          <w:lang w:val="it-IT"/>
        </w:rPr>
        <w:t>Sánchez</w:t>
      </w:r>
      <w:proofErr w:type="spellEnd"/>
      <w:r w:rsidRPr="0027133D">
        <w:rPr>
          <w:rFonts w:ascii="Arial" w:eastAsia="AdvP4DF60E" w:hAnsi="Arial" w:cs="Arial"/>
          <w:color w:val="000000"/>
          <w:sz w:val="14"/>
          <w:szCs w:val="14"/>
          <w:lang w:val="it-IT"/>
        </w:rPr>
        <w:t xml:space="preserve">, </w:t>
      </w:r>
      <w:proofErr w:type="spellStart"/>
      <w:r w:rsidRPr="0027133D">
        <w:rPr>
          <w:rFonts w:ascii="Arial" w:eastAsia="AdvP4DF60E" w:hAnsi="Arial" w:cs="Arial"/>
          <w:i/>
          <w:sz w:val="14"/>
          <w:szCs w:val="14"/>
          <w:lang w:val="it-IT"/>
        </w:rPr>
        <w:t>Appl</w:t>
      </w:r>
      <w:proofErr w:type="spellEnd"/>
      <w:r w:rsidRPr="0027133D">
        <w:rPr>
          <w:rFonts w:ascii="Arial" w:eastAsia="AdvP4DF60E" w:hAnsi="Arial" w:cs="Arial"/>
          <w:i/>
          <w:sz w:val="14"/>
          <w:szCs w:val="14"/>
          <w:lang w:val="it-IT"/>
        </w:rPr>
        <w:t xml:space="preserve">. </w:t>
      </w:r>
      <w:proofErr w:type="spellStart"/>
      <w:r w:rsidRPr="0027133D">
        <w:rPr>
          <w:rFonts w:ascii="Arial" w:eastAsia="AdvP4DF60E" w:hAnsi="Arial" w:cs="Arial"/>
          <w:i/>
          <w:sz w:val="14"/>
          <w:szCs w:val="14"/>
          <w:lang w:val="en-US"/>
        </w:rPr>
        <w:t>Catal</w:t>
      </w:r>
      <w:proofErr w:type="spellEnd"/>
      <w:r w:rsidRPr="0027133D">
        <w:rPr>
          <w:rFonts w:ascii="Arial" w:eastAsia="AdvP4DF60E" w:hAnsi="Arial" w:cs="Arial"/>
          <w:i/>
          <w:sz w:val="14"/>
          <w:szCs w:val="14"/>
          <w:lang w:val="en-US"/>
        </w:rPr>
        <w:t>. A Gen</w:t>
      </w:r>
      <w:r w:rsidRPr="0027133D">
        <w:rPr>
          <w:rFonts w:ascii="Arial" w:eastAsia="AdvP4DF60E" w:hAnsi="Arial" w:cs="Arial"/>
          <w:sz w:val="14"/>
          <w:szCs w:val="14"/>
          <w:lang w:val="en-US"/>
        </w:rPr>
        <w:t xml:space="preserve">. </w:t>
      </w:r>
      <w:r w:rsidRPr="0027133D">
        <w:rPr>
          <w:rFonts w:ascii="Arial" w:eastAsia="AdvP4DF60E" w:hAnsi="Arial" w:cs="Arial"/>
          <w:b/>
          <w:sz w:val="14"/>
          <w:szCs w:val="14"/>
          <w:lang w:val="en-US"/>
        </w:rPr>
        <w:t>2009</w:t>
      </w:r>
      <w:r w:rsidRPr="0027133D">
        <w:rPr>
          <w:rFonts w:ascii="Arial" w:eastAsia="AdvP4DF60E" w:hAnsi="Arial" w:cs="Arial"/>
          <w:sz w:val="14"/>
          <w:szCs w:val="14"/>
          <w:lang w:val="en-US"/>
        </w:rPr>
        <w:t xml:space="preserve">, </w:t>
      </w:r>
      <w:r w:rsidRPr="0027133D">
        <w:rPr>
          <w:rFonts w:ascii="Arial" w:eastAsia="AdvP4DF60E" w:hAnsi="Arial" w:cs="Arial"/>
          <w:i/>
          <w:sz w:val="14"/>
          <w:szCs w:val="14"/>
          <w:lang w:val="en-US"/>
        </w:rPr>
        <w:t>356</w:t>
      </w:r>
      <w:r w:rsidRPr="0027133D">
        <w:rPr>
          <w:rFonts w:ascii="Arial" w:eastAsia="AdvP4DF60E" w:hAnsi="Arial" w:cs="Arial"/>
          <w:sz w:val="14"/>
          <w:szCs w:val="14"/>
          <w:lang w:val="en-US"/>
        </w:rPr>
        <w:t>, 99-102.</w:t>
      </w:r>
    </w:p>
    <w:p w:rsidR="0099139A" w:rsidRPr="0027133D" w:rsidRDefault="0099139A" w:rsidP="00BB245C">
      <w:pPr>
        <w:shd w:val="clear" w:color="auto" w:fill="FFFFFF"/>
        <w:spacing w:line="240" w:lineRule="auto"/>
        <w:jc w:val="both"/>
        <w:rPr>
          <w:rFonts w:ascii="Arial" w:hAnsi="Arial" w:cs="Arial"/>
          <w:sz w:val="14"/>
          <w:szCs w:val="14"/>
          <w:lang w:val="en"/>
        </w:rPr>
      </w:pPr>
      <w:r w:rsidRPr="0027133D">
        <w:rPr>
          <w:rFonts w:ascii="Arial" w:hAnsi="Arial" w:cs="Arial"/>
          <w:sz w:val="14"/>
          <w:szCs w:val="14"/>
          <w:lang w:val="en-US"/>
        </w:rPr>
        <w:t>[78] M.</w:t>
      </w:r>
      <w:r w:rsidR="0071541C">
        <w:rPr>
          <w:rFonts w:ascii="Arial" w:hAnsi="Arial" w:cs="Arial"/>
          <w:sz w:val="14"/>
          <w:szCs w:val="14"/>
          <w:lang w:val="en-US"/>
        </w:rPr>
        <w:t xml:space="preserve"> </w:t>
      </w:r>
      <w:r w:rsidRPr="0027133D">
        <w:rPr>
          <w:rFonts w:ascii="Arial" w:hAnsi="Arial" w:cs="Arial"/>
          <w:sz w:val="14"/>
          <w:szCs w:val="14"/>
          <w:lang w:val="en-US"/>
        </w:rPr>
        <w:t xml:space="preserve">R. </w:t>
      </w:r>
      <w:proofErr w:type="spellStart"/>
      <w:r w:rsidRPr="0027133D">
        <w:rPr>
          <w:rFonts w:ascii="Arial" w:hAnsi="Arial" w:cs="Arial"/>
          <w:sz w:val="14"/>
          <w:szCs w:val="14"/>
          <w:lang w:val="en-US"/>
        </w:rPr>
        <w:t>Nabid</w:t>
      </w:r>
      <w:proofErr w:type="spellEnd"/>
      <w:r w:rsidRPr="0027133D">
        <w:rPr>
          <w:rFonts w:ascii="Arial" w:hAnsi="Arial" w:cs="Arial"/>
          <w:sz w:val="14"/>
          <w:szCs w:val="14"/>
          <w:lang w:val="en-US"/>
        </w:rPr>
        <w:t xml:space="preserve">, Y. Bide, N. </w:t>
      </w:r>
      <w:proofErr w:type="spellStart"/>
      <w:r w:rsidRPr="0027133D">
        <w:rPr>
          <w:rFonts w:ascii="Arial" w:hAnsi="Arial" w:cs="Arial"/>
          <w:sz w:val="14"/>
          <w:szCs w:val="14"/>
          <w:lang w:val="en-US"/>
        </w:rPr>
        <w:t>Ghalavand</w:t>
      </w:r>
      <w:proofErr w:type="spellEnd"/>
      <w:r w:rsidRPr="0027133D">
        <w:rPr>
          <w:rFonts w:ascii="Arial" w:hAnsi="Arial" w:cs="Arial"/>
          <w:sz w:val="14"/>
          <w:szCs w:val="14"/>
          <w:lang w:val="en-US"/>
        </w:rPr>
        <w:t xml:space="preserve">, M. </w:t>
      </w:r>
      <w:proofErr w:type="spellStart"/>
      <w:r w:rsidRPr="0027133D">
        <w:rPr>
          <w:rFonts w:ascii="Arial" w:hAnsi="Arial" w:cs="Arial"/>
          <w:sz w:val="14"/>
          <w:szCs w:val="14"/>
          <w:lang w:val="en-US"/>
        </w:rPr>
        <w:t>Niknezhad</w:t>
      </w:r>
      <w:proofErr w:type="spellEnd"/>
      <w:r w:rsidRPr="0027133D">
        <w:rPr>
          <w:rFonts w:ascii="Arial" w:hAnsi="Arial" w:cs="Arial"/>
          <w:sz w:val="14"/>
          <w:szCs w:val="14"/>
          <w:lang w:val="en-US"/>
        </w:rPr>
        <w:t xml:space="preserve">, </w:t>
      </w:r>
      <w:r w:rsidRPr="0027133D">
        <w:rPr>
          <w:rFonts w:ascii="Arial" w:hAnsi="Arial" w:cs="Arial"/>
          <w:i/>
          <w:sz w:val="14"/>
          <w:szCs w:val="14"/>
          <w:lang w:val="en-US"/>
        </w:rPr>
        <w:t xml:space="preserve">Appl. </w:t>
      </w:r>
      <w:proofErr w:type="spellStart"/>
      <w:r w:rsidRPr="0027133D">
        <w:rPr>
          <w:rFonts w:ascii="Arial" w:hAnsi="Arial" w:cs="Arial"/>
          <w:i/>
          <w:sz w:val="14"/>
          <w:szCs w:val="14"/>
          <w:lang w:val="en"/>
        </w:rPr>
        <w:t>Organomet</w:t>
      </w:r>
      <w:proofErr w:type="spellEnd"/>
      <w:r w:rsidRPr="0027133D">
        <w:rPr>
          <w:rFonts w:ascii="Arial" w:hAnsi="Arial" w:cs="Arial"/>
          <w:i/>
          <w:sz w:val="14"/>
          <w:szCs w:val="14"/>
          <w:lang w:val="en"/>
        </w:rPr>
        <w:t>. Chem</w:t>
      </w:r>
      <w:r w:rsidRPr="0027133D">
        <w:rPr>
          <w:rFonts w:ascii="Arial" w:hAnsi="Arial" w:cs="Arial"/>
          <w:sz w:val="14"/>
          <w:szCs w:val="14"/>
          <w:lang w:val="en"/>
        </w:rPr>
        <w:t xml:space="preserve">. </w:t>
      </w:r>
      <w:r w:rsidRPr="0027133D">
        <w:rPr>
          <w:rFonts w:ascii="Arial" w:hAnsi="Arial" w:cs="Arial"/>
          <w:b/>
          <w:sz w:val="14"/>
          <w:szCs w:val="14"/>
          <w:lang w:val="en"/>
        </w:rPr>
        <w:t>2014</w:t>
      </w:r>
      <w:r w:rsidRPr="0027133D">
        <w:rPr>
          <w:rFonts w:ascii="Arial" w:hAnsi="Arial" w:cs="Arial"/>
          <w:sz w:val="14"/>
          <w:szCs w:val="14"/>
          <w:lang w:val="en"/>
        </w:rPr>
        <w:t xml:space="preserve">, </w:t>
      </w:r>
      <w:r w:rsidRPr="0027133D">
        <w:rPr>
          <w:rFonts w:ascii="Arial" w:hAnsi="Arial" w:cs="Arial"/>
          <w:i/>
          <w:sz w:val="14"/>
          <w:szCs w:val="14"/>
          <w:lang w:val="en"/>
        </w:rPr>
        <w:t>28</w:t>
      </w:r>
      <w:r w:rsidRPr="0027133D">
        <w:rPr>
          <w:rFonts w:ascii="Arial" w:hAnsi="Arial" w:cs="Arial"/>
          <w:sz w:val="14"/>
          <w:szCs w:val="14"/>
          <w:lang w:val="en"/>
        </w:rPr>
        <w:t>, 389-395.</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[79] H. Wei, Y. Ren, A. Wang, X. Liu, X. Liu, L. Zhang, S. Miao, L. Li, J. Liu, J. Wang, G. Wang, D. </w:t>
      </w:r>
      <w:proofErr w:type="spellStart"/>
      <w:r w:rsidRPr="0027133D">
        <w:rPr>
          <w:rFonts w:ascii="Arial" w:hAnsi="Arial" w:cs="Arial"/>
          <w:sz w:val="14"/>
          <w:szCs w:val="14"/>
          <w:lang w:val="en-US"/>
        </w:rPr>
        <w:t>Sua</w:t>
      </w:r>
      <w:proofErr w:type="spellEnd"/>
      <w:r w:rsidRPr="0027133D">
        <w:rPr>
          <w:rFonts w:ascii="Arial" w:hAnsi="Arial" w:cs="Arial"/>
          <w:sz w:val="14"/>
          <w:szCs w:val="14"/>
          <w:lang w:val="en-US"/>
        </w:rPr>
        <w:t xml:space="preserve">, T. Zhang, </w:t>
      </w:r>
      <w:r w:rsidRPr="0027133D">
        <w:rPr>
          <w:rFonts w:ascii="Arial" w:hAnsi="Arial" w:cs="Arial"/>
          <w:i/>
          <w:sz w:val="14"/>
          <w:szCs w:val="14"/>
          <w:lang w:val="en-US"/>
        </w:rPr>
        <w:t>Chem. Sci</w:t>
      </w:r>
      <w:r w:rsidRPr="0027133D">
        <w:rPr>
          <w:rFonts w:ascii="Arial" w:hAnsi="Arial" w:cs="Arial"/>
          <w:sz w:val="14"/>
          <w:szCs w:val="14"/>
          <w:lang w:val="en-US"/>
        </w:rPr>
        <w:t xml:space="preserve">. </w:t>
      </w:r>
      <w:r w:rsidRPr="0027133D">
        <w:rPr>
          <w:rFonts w:ascii="Arial" w:hAnsi="Arial" w:cs="Arial"/>
          <w:b/>
          <w:sz w:val="14"/>
          <w:szCs w:val="14"/>
          <w:lang w:val="en-US"/>
        </w:rPr>
        <w:t>2017</w:t>
      </w:r>
      <w:r w:rsidRPr="0027133D">
        <w:rPr>
          <w:rFonts w:ascii="Arial" w:hAnsi="Arial" w:cs="Arial"/>
          <w:sz w:val="14"/>
          <w:szCs w:val="14"/>
          <w:lang w:val="en-US"/>
        </w:rPr>
        <w:t xml:space="preserve">, </w:t>
      </w:r>
      <w:r w:rsidRPr="0027133D">
        <w:rPr>
          <w:rFonts w:ascii="Arial" w:hAnsi="Arial" w:cs="Arial"/>
          <w:i/>
          <w:sz w:val="14"/>
          <w:szCs w:val="14"/>
          <w:lang w:val="en-US"/>
        </w:rPr>
        <w:t>8</w:t>
      </w:r>
      <w:r w:rsidRPr="0027133D">
        <w:rPr>
          <w:rFonts w:ascii="Arial" w:hAnsi="Arial" w:cs="Arial"/>
          <w:sz w:val="14"/>
          <w:szCs w:val="14"/>
          <w:lang w:val="en-US"/>
        </w:rPr>
        <w:t>, 5126-5131.</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[80] </w:t>
      </w:r>
      <w:r w:rsidRPr="0027133D">
        <w:rPr>
          <w:rFonts w:ascii="Arial" w:hAnsi="Arial" w:cs="Arial"/>
          <w:i/>
          <w:sz w:val="14"/>
          <w:szCs w:val="14"/>
          <w:lang w:val="en-US"/>
        </w:rPr>
        <w:t>The Chemistry of Anilines</w:t>
      </w:r>
      <w:r w:rsidRPr="0027133D">
        <w:rPr>
          <w:rFonts w:ascii="Arial" w:hAnsi="Arial" w:cs="Arial"/>
          <w:sz w:val="14"/>
          <w:szCs w:val="14"/>
          <w:lang w:val="en-US"/>
        </w:rPr>
        <w:t xml:space="preserve">, </w:t>
      </w:r>
      <w:r w:rsidR="00F04A91" w:rsidRPr="0027133D">
        <w:rPr>
          <w:rFonts w:ascii="Arial" w:hAnsi="Arial" w:cs="Arial"/>
          <w:sz w:val="14"/>
          <w:szCs w:val="14"/>
          <w:lang w:val="en-US"/>
        </w:rPr>
        <w:t xml:space="preserve">(Z. </w:t>
      </w:r>
      <w:proofErr w:type="spellStart"/>
      <w:r w:rsidR="00F04A91" w:rsidRPr="0027133D">
        <w:rPr>
          <w:rFonts w:ascii="Arial" w:hAnsi="Arial" w:cs="Arial"/>
          <w:sz w:val="14"/>
          <w:szCs w:val="14"/>
          <w:lang w:val="en-US"/>
        </w:rPr>
        <w:t>Rappoport</w:t>
      </w:r>
      <w:proofErr w:type="spellEnd"/>
      <w:r w:rsidR="00F04A91" w:rsidRPr="0027133D">
        <w:rPr>
          <w:rFonts w:ascii="Arial" w:hAnsi="Arial" w:cs="Arial"/>
          <w:sz w:val="14"/>
          <w:szCs w:val="14"/>
          <w:lang w:val="en-US"/>
        </w:rPr>
        <w:t xml:space="preserve"> Ed.), </w:t>
      </w:r>
      <w:r w:rsidRPr="0027133D">
        <w:rPr>
          <w:rFonts w:ascii="Arial" w:hAnsi="Arial" w:cs="Arial"/>
          <w:sz w:val="14"/>
          <w:szCs w:val="14"/>
          <w:lang w:val="en-US"/>
        </w:rPr>
        <w:t xml:space="preserve">John Wiley &amp; Sons, New York, </w:t>
      </w:r>
      <w:r w:rsidRPr="0027133D">
        <w:rPr>
          <w:rFonts w:ascii="Arial" w:hAnsi="Arial" w:cs="Arial"/>
          <w:b/>
          <w:sz w:val="14"/>
          <w:szCs w:val="14"/>
          <w:lang w:val="en-US"/>
        </w:rPr>
        <w:t>2007</w:t>
      </w:r>
      <w:r w:rsidRPr="0027133D">
        <w:rPr>
          <w:rFonts w:ascii="Arial" w:hAnsi="Arial" w:cs="Arial"/>
          <w:sz w:val="14"/>
          <w:szCs w:val="14"/>
          <w:lang w:val="en-US"/>
        </w:rPr>
        <w:t>.</w:t>
      </w:r>
    </w:p>
    <w:p w:rsidR="0099139A" w:rsidRPr="0027133D" w:rsidRDefault="0099139A" w:rsidP="00BB245C">
      <w:pPr>
        <w:autoSpaceDE w:val="0"/>
        <w:autoSpaceDN w:val="0"/>
        <w:adjustRightInd w:val="0"/>
        <w:spacing w:line="240" w:lineRule="auto"/>
        <w:jc w:val="both"/>
        <w:rPr>
          <w:rFonts w:ascii="Arial" w:hAnsi="Arial" w:cs="Arial"/>
          <w:noProof/>
          <w:sz w:val="14"/>
          <w:szCs w:val="14"/>
          <w:lang w:val="en-US"/>
        </w:rPr>
      </w:pPr>
      <w:r w:rsidRPr="0027133D">
        <w:rPr>
          <w:rFonts w:ascii="Arial" w:hAnsi="Arial" w:cs="Arial"/>
          <w:sz w:val="14"/>
          <w:szCs w:val="14"/>
          <w:lang w:val="en-US"/>
        </w:rPr>
        <w:t xml:space="preserve">[81] </w:t>
      </w:r>
      <w:r w:rsidRPr="0027133D">
        <w:rPr>
          <w:rFonts w:ascii="Arial" w:hAnsi="Arial" w:cs="Arial"/>
          <w:noProof/>
          <w:sz w:val="14"/>
          <w:szCs w:val="14"/>
          <w:lang w:val="en-US"/>
        </w:rPr>
        <w:t xml:space="preserve">M. Liang, X. Wang, H. Liu, H. Liu, Y.Wang., </w:t>
      </w:r>
      <w:r w:rsidRPr="0027133D">
        <w:rPr>
          <w:rFonts w:ascii="Arial" w:hAnsi="Arial" w:cs="Arial"/>
          <w:i/>
          <w:iCs/>
          <w:noProof/>
          <w:sz w:val="14"/>
          <w:szCs w:val="14"/>
          <w:lang w:val="en-US"/>
        </w:rPr>
        <w:t>J. Catal</w:t>
      </w:r>
      <w:r w:rsidRPr="0027133D">
        <w:rPr>
          <w:rFonts w:ascii="Arial" w:hAnsi="Arial" w:cs="Arial"/>
          <w:iCs/>
          <w:noProof/>
          <w:sz w:val="14"/>
          <w:szCs w:val="14"/>
          <w:lang w:val="en-US"/>
        </w:rPr>
        <w:t>.</w:t>
      </w:r>
      <w:r w:rsidRPr="0027133D">
        <w:rPr>
          <w:rFonts w:ascii="Arial" w:hAnsi="Arial" w:cs="Arial"/>
          <w:noProof/>
          <w:sz w:val="14"/>
          <w:szCs w:val="14"/>
          <w:lang w:val="en-US"/>
        </w:rPr>
        <w:t xml:space="preserve"> </w:t>
      </w:r>
      <w:r w:rsidRPr="0027133D">
        <w:rPr>
          <w:rFonts w:ascii="Arial" w:hAnsi="Arial" w:cs="Arial"/>
          <w:b/>
          <w:noProof/>
          <w:sz w:val="14"/>
          <w:szCs w:val="14"/>
          <w:lang w:val="en-US"/>
        </w:rPr>
        <w:t>2008</w:t>
      </w:r>
      <w:r w:rsidRPr="0027133D">
        <w:rPr>
          <w:rFonts w:ascii="Arial" w:hAnsi="Arial" w:cs="Arial"/>
          <w:noProof/>
          <w:sz w:val="14"/>
          <w:szCs w:val="14"/>
          <w:lang w:val="en-US"/>
        </w:rPr>
        <w:t xml:space="preserve">, </w:t>
      </w:r>
      <w:r w:rsidRPr="0027133D">
        <w:rPr>
          <w:rFonts w:ascii="Arial" w:hAnsi="Arial" w:cs="Arial"/>
          <w:i/>
          <w:noProof/>
          <w:sz w:val="14"/>
          <w:szCs w:val="14"/>
          <w:lang w:val="en-US"/>
        </w:rPr>
        <w:t>255</w:t>
      </w:r>
      <w:r w:rsidRPr="0027133D">
        <w:rPr>
          <w:rFonts w:ascii="Arial" w:hAnsi="Arial" w:cs="Arial"/>
          <w:noProof/>
          <w:sz w:val="14"/>
          <w:szCs w:val="14"/>
          <w:lang w:val="en-US"/>
        </w:rPr>
        <w:t>, 335-342.</w:t>
      </w:r>
    </w:p>
    <w:p w:rsidR="0099139A" w:rsidRPr="0027133D" w:rsidRDefault="0099139A" w:rsidP="00BB245C">
      <w:pPr>
        <w:autoSpaceDE w:val="0"/>
        <w:autoSpaceDN w:val="0"/>
        <w:adjustRightInd w:val="0"/>
        <w:spacing w:line="240" w:lineRule="auto"/>
        <w:jc w:val="both"/>
        <w:rPr>
          <w:rFonts w:ascii="Arial" w:hAnsi="Arial" w:cs="Arial"/>
          <w:noProof/>
          <w:sz w:val="14"/>
          <w:szCs w:val="14"/>
          <w:lang w:val="en-US"/>
        </w:rPr>
      </w:pPr>
      <w:r w:rsidRPr="0027133D">
        <w:rPr>
          <w:rFonts w:ascii="Arial" w:hAnsi="Arial" w:cs="Arial"/>
          <w:sz w:val="14"/>
          <w:szCs w:val="14"/>
          <w:lang w:val="en-US"/>
        </w:rPr>
        <w:t xml:space="preserve">[82] </w:t>
      </w:r>
      <w:r w:rsidRPr="0027133D">
        <w:rPr>
          <w:rFonts w:ascii="Arial" w:hAnsi="Arial" w:cs="Arial"/>
          <w:noProof/>
          <w:sz w:val="14"/>
          <w:szCs w:val="14"/>
          <w:lang w:val="en-US"/>
        </w:rPr>
        <w:t xml:space="preserve">Z. Zhao, H. Yang, Y. Li, X. Guo, </w:t>
      </w:r>
      <w:r w:rsidRPr="0027133D">
        <w:rPr>
          <w:rFonts w:ascii="Arial" w:hAnsi="Arial" w:cs="Arial"/>
          <w:i/>
          <w:iCs/>
          <w:noProof/>
          <w:sz w:val="14"/>
          <w:szCs w:val="14"/>
          <w:lang w:val="en-US"/>
        </w:rPr>
        <w:t>Green Chem</w:t>
      </w:r>
      <w:r w:rsidRPr="0027133D">
        <w:rPr>
          <w:rFonts w:ascii="Arial" w:hAnsi="Arial" w:cs="Arial"/>
          <w:iCs/>
          <w:noProof/>
          <w:sz w:val="14"/>
          <w:szCs w:val="14"/>
          <w:lang w:val="en-US"/>
        </w:rPr>
        <w:t>.</w:t>
      </w:r>
      <w:r w:rsidRPr="0027133D">
        <w:rPr>
          <w:rFonts w:ascii="Arial" w:hAnsi="Arial" w:cs="Arial"/>
          <w:noProof/>
          <w:sz w:val="14"/>
          <w:szCs w:val="14"/>
          <w:lang w:val="en-US"/>
        </w:rPr>
        <w:t xml:space="preserve"> </w:t>
      </w:r>
      <w:r w:rsidRPr="0027133D">
        <w:rPr>
          <w:rFonts w:ascii="Arial" w:hAnsi="Arial" w:cs="Arial"/>
          <w:b/>
          <w:noProof/>
          <w:sz w:val="14"/>
          <w:szCs w:val="14"/>
          <w:lang w:val="en-US"/>
        </w:rPr>
        <w:t>2014</w:t>
      </w:r>
      <w:r w:rsidRPr="0027133D">
        <w:rPr>
          <w:rFonts w:ascii="Arial" w:hAnsi="Arial" w:cs="Arial"/>
          <w:noProof/>
          <w:sz w:val="14"/>
          <w:szCs w:val="14"/>
          <w:lang w:val="en-US"/>
        </w:rPr>
        <w:t xml:space="preserve">, </w:t>
      </w:r>
      <w:r w:rsidRPr="0027133D">
        <w:rPr>
          <w:rFonts w:ascii="Arial" w:hAnsi="Arial" w:cs="Arial"/>
          <w:i/>
          <w:noProof/>
          <w:sz w:val="14"/>
          <w:szCs w:val="14"/>
          <w:lang w:val="en-US"/>
        </w:rPr>
        <w:t>16</w:t>
      </w:r>
      <w:r w:rsidRPr="0027133D">
        <w:rPr>
          <w:rFonts w:ascii="Arial" w:hAnsi="Arial" w:cs="Arial"/>
          <w:noProof/>
          <w:sz w:val="14"/>
          <w:szCs w:val="14"/>
          <w:lang w:val="en-US"/>
        </w:rPr>
        <w:t>, 274-1281.</w:t>
      </w:r>
    </w:p>
    <w:p w:rsidR="0099139A" w:rsidRPr="0027133D" w:rsidRDefault="0099139A" w:rsidP="00BB245C">
      <w:pPr>
        <w:autoSpaceDE w:val="0"/>
        <w:autoSpaceDN w:val="0"/>
        <w:adjustRightInd w:val="0"/>
        <w:spacing w:line="240" w:lineRule="auto"/>
        <w:jc w:val="both"/>
        <w:rPr>
          <w:rFonts w:ascii="Arial" w:hAnsi="Arial" w:cs="Arial"/>
          <w:noProof/>
          <w:sz w:val="14"/>
          <w:szCs w:val="14"/>
          <w:lang w:val="it-IT"/>
        </w:rPr>
      </w:pPr>
      <w:r w:rsidRPr="0027133D">
        <w:rPr>
          <w:rFonts w:ascii="Arial" w:hAnsi="Arial" w:cs="Arial"/>
          <w:sz w:val="14"/>
          <w:szCs w:val="14"/>
          <w:lang w:val="en-US"/>
        </w:rPr>
        <w:t xml:space="preserve">[83] </w:t>
      </w:r>
      <w:r w:rsidRPr="0027133D">
        <w:rPr>
          <w:rFonts w:ascii="Arial" w:hAnsi="Arial" w:cs="Arial"/>
          <w:noProof/>
          <w:sz w:val="14"/>
          <w:szCs w:val="14"/>
          <w:lang w:val="en-US"/>
        </w:rPr>
        <w:t>Y. Jang, S. Kim, S.</w:t>
      </w:r>
      <w:r w:rsidR="0071541C">
        <w:rPr>
          <w:rFonts w:ascii="Arial" w:hAnsi="Arial" w:cs="Arial"/>
          <w:noProof/>
          <w:sz w:val="14"/>
          <w:szCs w:val="14"/>
          <w:lang w:val="en-US"/>
        </w:rPr>
        <w:t xml:space="preserve"> </w:t>
      </w:r>
      <w:r w:rsidRPr="0027133D">
        <w:rPr>
          <w:rFonts w:ascii="Arial" w:hAnsi="Arial" w:cs="Arial"/>
          <w:noProof/>
          <w:sz w:val="14"/>
          <w:szCs w:val="14"/>
          <w:lang w:val="en-US"/>
        </w:rPr>
        <w:t>W. Jun, B.</w:t>
      </w:r>
      <w:r w:rsidR="0071541C">
        <w:rPr>
          <w:rFonts w:ascii="Arial" w:hAnsi="Arial" w:cs="Arial"/>
          <w:noProof/>
          <w:sz w:val="14"/>
          <w:szCs w:val="14"/>
          <w:lang w:val="en-US"/>
        </w:rPr>
        <w:t xml:space="preserve"> </w:t>
      </w:r>
      <w:r w:rsidRPr="0027133D">
        <w:rPr>
          <w:rFonts w:ascii="Arial" w:hAnsi="Arial" w:cs="Arial"/>
          <w:noProof/>
          <w:sz w:val="14"/>
          <w:szCs w:val="14"/>
          <w:lang w:val="en-US"/>
        </w:rPr>
        <w:t>H. Kim, S. Hwang, I.</w:t>
      </w:r>
      <w:r w:rsidR="0071541C">
        <w:rPr>
          <w:rFonts w:ascii="Arial" w:hAnsi="Arial" w:cs="Arial"/>
          <w:noProof/>
          <w:sz w:val="14"/>
          <w:szCs w:val="14"/>
          <w:lang w:val="en-US"/>
        </w:rPr>
        <w:t xml:space="preserve"> </w:t>
      </w:r>
      <w:r w:rsidRPr="0027133D">
        <w:rPr>
          <w:rFonts w:ascii="Arial" w:hAnsi="Arial" w:cs="Arial"/>
          <w:noProof/>
          <w:sz w:val="14"/>
          <w:szCs w:val="14"/>
          <w:lang w:val="en-US"/>
        </w:rPr>
        <w:t>K. Song, B.</w:t>
      </w:r>
      <w:r w:rsidR="0071541C">
        <w:rPr>
          <w:rFonts w:ascii="Arial" w:hAnsi="Arial" w:cs="Arial"/>
          <w:noProof/>
          <w:sz w:val="14"/>
          <w:szCs w:val="14"/>
          <w:lang w:val="en-US"/>
        </w:rPr>
        <w:t xml:space="preserve"> </w:t>
      </w:r>
      <w:r w:rsidRPr="0027133D">
        <w:rPr>
          <w:rFonts w:ascii="Arial" w:hAnsi="Arial" w:cs="Arial"/>
          <w:noProof/>
          <w:sz w:val="14"/>
          <w:szCs w:val="14"/>
          <w:lang w:val="en-US"/>
        </w:rPr>
        <w:t xml:space="preserve">M. Kim, T. Hyeon, </w:t>
      </w:r>
      <w:r w:rsidRPr="0027133D">
        <w:rPr>
          <w:rFonts w:ascii="Arial" w:hAnsi="Arial" w:cs="Arial"/>
          <w:i/>
          <w:iCs/>
          <w:noProof/>
          <w:sz w:val="14"/>
          <w:szCs w:val="14"/>
          <w:lang w:val="en-US"/>
        </w:rPr>
        <w:t xml:space="preserve">Chem. </w:t>
      </w:r>
      <w:r w:rsidRPr="0027133D">
        <w:rPr>
          <w:rFonts w:ascii="Arial" w:hAnsi="Arial" w:cs="Arial"/>
          <w:i/>
          <w:iCs/>
          <w:noProof/>
          <w:sz w:val="14"/>
          <w:szCs w:val="14"/>
          <w:lang w:val="it-IT"/>
        </w:rPr>
        <w:t>Commun.</w:t>
      </w:r>
      <w:r w:rsidRPr="0027133D">
        <w:rPr>
          <w:rFonts w:ascii="Arial" w:hAnsi="Arial" w:cs="Arial"/>
          <w:noProof/>
          <w:sz w:val="14"/>
          <w:szCs w:val="14"/>
          <w:lang w:val="it-IT"/>
        </w:rPr>
        <w:t xml:space="preserve"> </w:t>
      </w:r>
      <w:r w:rsidRPr="0027133D">
        <w:rPr>
          <w:rFonts w:ascii="Arial" w:hAnsi="Arial" w:cs="Arial"/>
          <w:b/>
          <w:noProof/>
          <w:sz w:val="14"/>
          <w:szCs w:val="14"/>
          <w:lang w:val="it-IT"/>
        </w:rPr>
        <w:t>2011</w:t>
      </w:r>
      <w:r w:rsidRPr="0027133D">
        <w:rPr>
          <w:rFonts w:ascii="Arial" w:hAnsi="Arial" w:cs="Arial"/>
          <w:noProof/>
          <w:sz w:val="14"/>
          <w:szCs w:val="14"/>
          <w:lang w:val="it-IT"/>
        </w:rPr>
        <w:t xml:space="preserve">, </w:t>
      </w:r>
      <w:r w:rsidRPr="0027133D">
        <w:rPr>
          <w:rFonts w:ascii="Arial" w:hAnsi="Arial" w:cs="Arial"/>
          <w:i/>
          <w:noProof/>
          <w:sz w:val="14"/>
          <w:szCs w:val="14"/>
          <w:lang w:val="it-IT"/>
        </w:rPr>
        <w:t>47</w:t>
      </w:r>
      <w:r w:rsidRPr="0027133D">
        <w:rPr>
          <w:rFonts w:ascii="Arial" w:hAnsi="Arial" w:cs="Arial"/>
          <w:noProof/>
          <w:sz w:val="14"/>
          <w:szCs w:val="14"/>
          <w:lang w:val="it-IT"/>
        </w:rPr>
        <w:t>, 3601-3603.</w:t>
      </w:r>
    </w:p>
    <w:p w:rsidR="0099139A" w:rsidRPr="0027133D" w:rsidRDefault="0099139A" w:rsidP="00BB245C">
      <w:pPr>
        <w:autoSpaceDE w:val="0"/>
        <w:autoSpaceDN w:val="0"/>
        <w:adjustRightInd w:val="0"/>
        <w:spacing w:line="240" w:lineRule="auto"/>
        <w:jc w:val="both"/>
        <w:rPr>
          <w:rFonts w:ascii="Arial" w:hAnsi="Arial" w:cs="Arial"/>
          <w:sz w:val="14"/>
          <w:szCs w:val="14"/>
          <w:lang w:val="it-IT"/>
        </w:rPr>
      </w:pPr>
      <w:r w:rsidRPr="0027133D">
        <w:rPr>
          <w:rFonts w:ascii="Arial" w:hAnsi="Arial" w:cs="Arial"/>
          <w:sz w:val="14"/>
          <w:szCs w:val="14"/>
          <w:lang w:val="it-IT"/>
        </w:rPr>
        <w:t>[84] V.</w:t>
      </w:r>
      <w:r w:rsidR="0071541C">
        <w:rPr>
          <w:rFonts w:ascii="Arial" w:hAnsi="Arial" w:cs="Arial"/>
          <w:sz w:val="14"/>
          <w:szCs w:val="14"/>
          <w:lang w:val="it-IT"/>
        </w:rPr>
        <w:t xml:space="preserve"> </w:t>
      </w:r>
      <w:r w:rsidRPr="0027133D">
        <w:rPr>
          <w:rFonts w:ascii="Arial" w:hAnsi="Arial" w:cs="Arial"/>
          <w:sz w:val="14"/>
          <w:szCs w:val="14"/>
          <w:lang w:val="it-IT"/>
        </w:rPr>
        <w:t xml:space="preserve">D. </w:t>
      </w:r>
      <w:proofErr w:type="spellStart"/>
      <w:r w:rsidRPr="0027133D">
        <w:rPr>
          <w:rFonts w:ascii="Arial" w:hAnsi="Arial" w:cs="Arial"/>
          <w:sz w:val="14"/>
          <w:szCs w:val="14"/>
          <w:lang w:val="it-IT"/>
        </w:rPr>
        <w:t>Rathod</w:t>
      </w:r>
      <w:proofErr w:type="spellEnd"/>
      <w:r w:rsidRPr="0027133D">
        <w:rPr>
          <w:rFonts w:ascii="Arial" w:hAnsi="Arial" w:cs="Arial"/>
          <w:sz w:val="14"/>
          <w:szCs w:val="14"/>
          <w:lang w:val="it-IT"/>
        </w:rPr>
        <w:t xml:space="preserve">, S. Paganelli, O. Piccolo, </w:t>
      </w:r>
      <w:proofErr w:type="spellStart"/>
      <w:r w:rsidRPr="0027133D">
        <w:rPr>
          <w:rFonts w:ascii="Arial" w:hAnsi="Arial" w:cs="Arial"/>
          <w:i/>
          <w:sz w:val="14"/>
          <w:szCs w:val="14"/>
          <w:lang w:val="it-IT"/>
        </w:rPr>
        <w:t>Catal</w:t>
      </w:r>
      <w:proofErr w:type="spellEnd"/>
      <w:r w:rsidRPr="0027133D">
        <w:rPr>
          <w:rFonts w:ascii="Arial" w:hAnsi="Arial" w:cs="Arial"/>
          <w:i/>
          <w:sz w:val="14"/>
          <w:szCs w:val="14"/>
          <w:lang w:val="it-IT"/>
        </w:rPr>
        <w:t xml:space="preserve">. </w:t>
      </w:r>
      <w:proofErr w:type="spellStart"/>
      <w:r w:rsidRPr="0027133D">
        <w:rPr>
          <w:rFonts w:ascii="Arial" w:hAnsi="Arial" w:cs="Arial"/>
          <w:i/>
          <w:sz w:val="14"/>
          <w:szCs w:val="14"/>
          <w:lang w:val="it-IT"/>
        </w:rPr>
        <w:t>Commun</w:t>
      </w:r>
      <w:proofErr w:type="spellEnd"/>
      <w:r w:rsidRPr="0027133D">
        <w:rPr>
          <w:rFonts w:ascii="Arial" w:hAnsi="Arial" w:cs="Arial"/>
          <w:sz w:val="14"/>
          <w:szCs w:val="14"/>
          <w:lang w:val="it-IT"/>
        </w:rPr>
        <w:t xml:space="preserve">. </w:t>
      </w:r>
      <w:r w:rsidRPr="0027133D">
        <w:rPr>
          <w:rFonts w:ascii="Arial" w:hAnsi="Arial" w:cs="Arial"/>
          <w:b/>
          <w:sz w:val="14"/>
          <w:szCs w:val="14"/>
          <w:lang w:val="it-IT"/>
        </w:rPr>
        <w:t>2016</w:t>
      </w:r>
      <w:r w:rsidRPr="0027133D">
        <w:rPr>
          <w:rFonts w:ascii="Arial" w:hAnsi="Arial" w:cs="Arial"/>
          <w:sz w:val="14"/>
          <w:szCs w:val="14"/>
          <w:lang w:val="it-IT"/>
        </w:rPr>
        <w:t xml:space="preserve">, </w:t>
      </w:r>
      <w:r w:rsidRPr="0027133D">
        <w:rPr>
          <w:rFonts w:ascii="Arial" w:hAnsi="Arial" w:cs="Arial"/>
          <w:i/>
          <w:sz w:val="14"/>
          <w:szCs w:val="14"/>
          <w:lang w:val="it-IT"/>
        </w:rPr>
        <w:t>84</w:t>
      </w:r>
      <w:r w:rsidRPr="0027133D">
        <w:rPr>
          <w:rFonts w:ascii="Arial" w:hAnsi="Arial" w:cs="Arial"/>
          <w:sz w:val="14"/>
          <w:szCs w:val="14"/>
          <w:lang w:val="it-IT"/>
        </w:rPr>
        <w:t>, 52-55.</w:t>
      </w:r>
    </w:p>
    <w:p w:rsidR="0099139A" w:rsidRPr="0027133D" w:rsidRDefault="0099139A" w:rsidP="00BB245C">
      <w:pPr>
        <w:autoSpaceDE w:val="0"/>
        <w:autoSpaceDN w:val="0"/>
        <w:adjustRightInd w:val="0"/>
        <w:spacing w:line="240" w:lineRule="auto"/>
        <w:jc w:val="both"/>
        <w:rPr>
          <w:rFonts w:ascii="Arial" w:hAnsi="Arial" w:cs="Arial"/>
          <w:sz w:val="14"/>
          <w:szCs w:val="14"/>
          <w:lang w:val="it-IT"/>
        </w:rPr>
      </w:pPr>
      <w:r w:rsidRPr="0027133D">
        <w:rPr>
          <w:rFonts w:ascii="Arial" w:hAnsi="Arial" w:cs="Arial"/>
          <w:sz w:val="14"/>
          <w:szCs w:val="14"/>
          <w:lang w:val="it-IT"/>
        </w:rPr>
        <w:t xml:space="preserve">[85] F. </w:t>
      </w:r>
      <w:proofErr w:type="spellStart"/>
      <w:r w:rsidRPr="0027133D">
        <w:rPr>
          <w:rFonts w:ascii="Arial" w:hAnsi="Arial" w:cs="Arial"/>
          <w:sz w:val="14"/>
          <w:szCs w:val="14"/>
          <w:lang w:val="it-IT"/>
        </w:rPr>
        <w:t>Figueras</w:t>
      </w:r>
      <w:proofErr w:type="spellEnd"/>
      <w:r w:rsidRPr="0027133D">
        <w:rPr>
          <w:rFonts w:ascii="Arial" w:hAnsi="Arial" w:cs="Arial"/>
          <w:sz w:val="14"/>
          <w:szCs w:val="14"/>
          <w:lang w:val="it-IT"/>
        </w:rPr>
        <w:t xml:space="preserve">, B. </w:t>
      </w:r>
      <w:proofErr w:type="spellStart"/>
      <w:r w:rsidRPr="0027133D">
        <w:rPr>
          <w:rFonts w:ascii="Arial" w:hAnsi="Arial" w:cs="Arial"/>
          <w:sz w:val="14"/>
          <w:szCs w:val="14"/>
          <w:lang w:val="it-IT"/>
        </w:rPr>
        <w:t>Coqb</w:t>
      </w:r>
      <w:proofErr w:type="spellEnd"/>
      <w:r w:rsidRPr="0027133D">
        <w:rPr>
          <w:rFonts w:ascii="Arial" w:hAnsi="Arial" w:cs="Arial"/>
          <w:sz w:val="14"/>
          <w:szCs w:val="14"/>
          <w:lang w:val="it-IT"/>
        </w:rPr>
        <w:t xml:space="preserve">, </w:t>
      </w:r>
      <w:r w:rsidRPr="0027133D">
        <w:rPr>
          <w:rFonts w:ascii="Arial" w:hAnsi="Arial" w:cs="Arial"/>
          <w:i/>
          <w:sz w:val="14"/>
          <w:szCs w:val="14"/>
          <w:lang w:val="it-IT"/>
        </w:rPr>
        <w:t xml:space="preserve">J. </w:t>
      </w:r>
      <w:proofErr w:type="spellStart"/>
      <w:r w:rsidRPr="0027133D">
        <w:rPr>
          <w:rFonts w:ascii="Arial" w:hAnsi="Arial" w:cs="Arial"/>
          <w:i/>
          <w:sz w:val="14"/>
          <w:szCs w:val="14"/>
          <w:lang w:val="it-IT"/>
        </w:rPr>
        <w:t>Mol</w:t>
      </w:r>
      <w:proofErr w:type="spellEnd"/>
      <w:r w:rsidRPr="0027133D">
        <w:rPr>
          <w:rFonts w:ascii="Arial" w:hAnsi="Arial" w:cs="Arial"/>
          <w:i/>
          <w:sz w:val="14"/>
          <w:szCs w:val="14"/>
          <w:lang w:val="it-IT"/>
        </w:rPr>
        <w:t xml:space="preserve">. </w:t>
      </w:r>
      <w:proofErr w:type="spellStart"/>
      <w:r w:rsidRPr="0027133D">
        <w:rPr>
          <w:rFonts w:ascii="Arial" w:hAnsi="Arial" w:cs="Arial"/>
          <w:i/>
          <w:sz w:val="14"/>
          <w:szCs w:val="14"/>
          <w:lang w:val="it-IT"/>
        </w:rPr>
        <w:t>Catal</w:t>
      </w:r>
      <w:proofErr w:type="spellEnd"/>
      <w:r w:rsidRPr="0027133D">
        <w:rPr>
          <w:rFonts w:ascii="Arial" w:hAnsi="Arial" w:cs="Arial"/>
          <w:i/>
          <w:sz w:val="14"/>
          <w:szCs w:val="14"/>
          <w:lang w:val="it-IT"/>
        </w:rPr>
        <w:t xml:space="preserve">. A: </w:t>
      </w:r>
      <w:proofErr w:type="spellStart"/>
      <w:r w:rsidRPr="0027133D">
        <w:rPr>
          <w:rFonts w:ascii="Arial" w:hAnsi="Arial" w:cs="Arial"/>
          <w:i/>
          <w:sz w:val="14"/>
          <w:szCs w:val="14"/>
          <w:lang w:val="it-IT"/>
        </w:rPr>
        <w:t>Chem</w:t>
      </w:r>
      <w:proofErr w:type="spellEnd"/>
      <w:r w:rsidRPr="0027133D">
        <w:rPr>
          <w:rFonts w:ascii="Arial" w:hAnsi="Arial" w:cs="Arial"/>
          <w:sz w:val="14"/>
          <w:szCs w:val="14"/>
          <w:lang w:val="it-IT"/>
        </w:rPr>
        <w:t xml:space="preserve">. </w:t>
      </w:r>
      <w:r w:rsidRPr="0027133D">
        <w:rPr>
          <w:rFonts w:ascii="Arial" w:hAnsi="Arial" w:cs="Arial"/>
          <w:b/>
          <w:sz w:val="14"/>
          <w:szCs w:val="14"/>
          <w:lang w:val="it-IT"/>
        </w:rPr>
        <w:t>2001</w:t>
      </w:r>
      <w:r w:rsidRPr="0027133D">
        <w:rPr>
          <w:rFonts w:ascii="Arial" w:hAnsi="Arial" w:cs="Arial"/>
          <w:sz w:val="14"/>
          <w:szCs w:val="14"/>
          <w:lang w:val="it-IT"/>
        </w:rPr>
        <w:t xml:space="preserve">, </w:t>
      </w:r>
      <w:r w:rsidRPr="0027133D">
        <w:rPr>
          <w:rFonts w:ascii="Arial" w:hAnsi="Arial" w:cs="Arial"/>
          <w:i/>
          <w:sz w:val="14"/>
          <w:szCs w:val="14"/>
          <w:lang w:val="it-IT"/>
        </w:rPr>
        <w:t>173</w:t>
      </w:r>
      <w:r w:rsidRPr="0027133D">
        <w:rPr>
          <w:rFonts w:ascii="Arial" w:hAnsi="Arial" w:cs="Arial"/>
          <w:sz w:val="14"/>
          <w:szCs w:val="14"/>
          <w:lang w:val="it-IT"/>
        </w:rPr>
        <w:t>, 223-30.</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it-IT"/>
        </w:rPr>
        <w:t xml:space="preserve">[86] F. </w:t>
      </w:r>
      <w:proofErr w:type="spellStart"/>
      <w:r w:rsidRPr="0027133D">
        <w:rPr>
          <w:rFonts w:ascii="Arial" w:hAnsi="Arial" w:cs="Arial"/>
          <w:sz w:val="14"/>
          <w:szCs w:val="14"/>
          <w:lang w:val="it-IT"/>
        </w:rPr>
        <w:t>Cárdenas-Lizana</w:t>
      </w:r>
      <w:proofErr w:type="spellEnd"/>
      <w:r w:rsidRPr="0027133D">
        <w:rPr>
          <w:rFonts w:ascii="Arial" w:hAnsi="Arial" w:cs="Arial"/>
          <w:sz w:val="14"/>
          <w:szCs w:val="14"/>
          <w:lang w:val="it-IT"/>
        </w:rPr>
        <w:t xml:space="preserve">, S. </w:t>
      </w:r>
      <w:proofErr w:type="spellStart"/>
      <w:r w:rsidRPr="0027133D">
        <w:rPr>
          <w:rFonts w:ascii="Arial" w:hAnsi="Arial" w:cs="Arial"/>
          <w:sz w:val="14"/>
          <w:szCs w:val="14"/>
          <w:lang w:val="it-IT"/>
        </w:rPr>
        <w:t>Gómez-Queroa</w:t>
      </w:r>
      <w:proofErr w:type="spellEnd"/>
      <w:r w:rsidRPr="0027133D">
        <w:rPr>
          <w:rFonts w:ascii="Arial" w:hAnsi="Arial" w:cs="Arial"/>
          <w:sz w:val="14"/>
          <w:szCs w:val="14"/>
          <w:lang w:val="it-IT"/>
        </w:rPr>
        <w:t xml:space="preserve">, C. </w:t>
      </w:r>
      <w:proofErr w:type="spellStart"/>
      <w:r w:rsidRPr="0027133D">
        <w:rPr>
          <w:rFonts w:ascii="Arial" w:hAnsi="Arial" w:cs="Arial"/>
          <w:sz w:val="14"/>
          <w:szCs w:val="14"/>
          <w:lang w:val="it-IT"/>
        </w:rPr>
        <w:t>Amorimb</w:t>
      </w:r>
      <w:proofErr w:type="spellEnd"/>
      <w:r w:rsidRPr="0027133D">
        <w:rPr>
          <w:rFonts w:ascii="Arial" w:hAnsi="Arial" w:cs="Arial"/>
          <w:sz w:val="14"/>
          <w:szCs w:val="14"/>
          <w:lang w:val="it-IT"/>
        </w:rPr>
        <w:t>, M.</w:t>
      </w:r>
      <w:r w:rsidR="0071541C">
        <w:rPr>
          <w:rFonts w:ascii="Arial" w:hAnsi="Arial" w:cs="Arial"/>
          <w:sz w:val="14"/>
          <w:szCs w:val="14"/>
          <w:lang w:val="it-IT"/>
        </w:rPr>
        <w:t xml:space="preserve"> </w:t>
      </w:r>
      <w:r w:rsidRPr="0027133D">
        <w:rPr>
          <w:rFonts w:ascii="Arial" w:hAnsi="Arial" w:cs="Arial"/>
          <w:sz w:val="14"/>
          <w:szCs w:val="14"/>
          <w:lang w:val="it-IT"/>
        </w:rPr>
        <w:t xml:space="preserve">A. </w:t>
      </w:r>
      <w:proofErr w:type="spellStart"/>
      <w:r w:rsidRPr="0027133D">
        <w:rPr>
          <w:rFonts w:ascii="Arial" w:hAnsi="Arial" w:cs="Arial"/>
          <w:sz w:val="14"/>
          <w:szCs w:val="14"/>
          <w:lang w:val="it-IT"/>
        </w:rPr>
        <w:t>Keanea</w:t>
      </w:r>
      <w:proofErr w:type="spellEnd"/>
      <w:r w:rsidRPr="0027133D">
        <w:rPr>
          <w:rFonts w:ascii="Arial" w:hAnsi="Arial" w:cs="Arial"/>
          <w:sz w:val="14"/>
          <w:szCs w:val="14"/>
          <w:lang w:val="it-IT"/>
        </w:rPr>
        <w:t xml:space="preserve">, </w:t>
      </w:r>
      <w:proofErr w:type="spellStart"/>
      <w:r w:rsidRPr="0027133D">
        <w:rPr>
          <w:rFonts w:ascii="Arial" w:hAnsi="Arial" w:cs="Arial"/>
          <w:i/>
          <w:sz w:val="14"/>
          <w:szCs w:val="14"/>
          <w:lang w:val="it-IT"/>
        </w:rPr>
        <w:t>Appl</w:t>
      </w:r>
      <w:proofErr w:type="spellEnd"/>
      <w:r w:rsidRPr="0027133D">
        <w:rPr>
          <w:rFonts w:ascii="Arial" w:hAnsi="Arial" w:cs="Arial"/>
          <w:i/>
          <w:sz w:val="14"/>
          <w:szCs w:val="14"/>
          <w:lang w:val="it-IT"/>
        </w:rPr>
        <w:t xml:space="preserve">. </w:t>
      </w:r>
      <w:proofErr w:type="spellStart"/>
      <w:r w:rsidRPr="0027133D">
        <w:rPr>
          <w:rFonts w:ascii="Arial" w:hAnsi="Arial" w:cs="Arial"/>
          <w:i/>
          <w:sz w:val="14"/>
          <w:szCs w:val="14"/>
          <w:lang w:val="en-US"/>
        </w:rPr>
        <w:t>Catal</w:t>
      </w:r>
      <w:proofErr w:type="spellEnd"/>
      <w:r w:rsidRPr="0027133D">
        <w:rPr>
          <w:rFonts w:ascii="Arial" w:hAnsi="Arial" w:cs="Arial"/>
          <w:i/>
          <w:sz w:val="14"/>
          <w:szCs w:val="14"/>
          <w:lang w:val="en-US"/>
        </w:rPr>
        <w:t>. A Gen</w:t>
      </w:r>
      <w:r w:rsidRPr="0027133D">
        <w:rPr>
          <w:rFonts w:ascii="Arial" w:hAnsi="Arial" w:cs="Arial"/>
          <w:sz w:val="14"/>
          <w:szCs w:val="14"/>
          <w:lang w:val="en-US"/>
        </w:rPr>
        <w:t xml:space="preserve">. </w:t>
      </w:r>
      <w:r w:rsidRPr="0027133D">
        <w:rPr>
          <w:rFonts w:ascii="Arial" w:hAnsi="Arial" w:cs="Arial"/>
          <w:b/>
          <w:sz w:val="14"/>
          <w:szCs w:val="14"/>
          <w:lang w:val="en-US"/>
        </w:rPr>
        <w:t>2014</w:t>
      </w:r>
      <w:r w:rsidRPr="0027133D">
        <w:rPr>
          <w:rFonts w:ascii="Arial" w:hAnsi="Arial" w:cs="Arial"/>
          <w:sz w:val="14"/>
          <w:szCs w:val="14"/>
          <w:lang w:val="en-US"/>
        </w:rPr>
        <w:t xml:space="preserve">, </w:t>
      </w:r>
      <w:r w:rsidRPr="0027133D">
        <w:rPr>
          <w:rFonts w:ascii="Arial" w:hAnsi="Arial" w:cs="Arial"/>
          <w:i/>
          <w:sz w:val="14"/>
          <w:szCs w:val="14"/>
          <w:lang w:val="en-US"/>
        </w:rPr>
        <w:t>473</w:t>
      </w:r>
      <w:r w:rsidRPr="0027133D">
        <w:rPr>
          <w:rFonts w:ascii="Arial" w:hAnsi="Arial" w:cs="Arial"/>
          <w:sz w:val="14"/>
          <w:szCs w:val="14"/>
          <w:lang w:val="en-US"/>
        </w:rPr>
        <w:t>, 41-50.</w:t>
      </w:r>
    </w:p>
    <w:p w:rsidR="0099139A" w:rsidRPr="0027133D" w:rsidRDefault="0099139A" w:rsidP="00BB245C">
      <w:pPr>
        <w:autoSpaceDE w:val="0"/>
        <w:autoSpaceDN w:val="0"/>
        <w:adjustRightInd w:val="0"/>
        <w:spacing w:line="240" w:lineRule="auto"/>
        <w:jc w:val="both"/>
        <w:rPr>
          <w:rFonts w:ascii="Arial" w:hAnsi="Arial" w:cs="Arial"/>
          <w:sz w:val="14"/>
          <w:szCs w:val="14"/>
          <w:lang w:val="en-US"/>
        </w:rPr>
      </w:pPr>
      <w:r w:rsidRPr="0027133D">
        <w:rPr>
          <w:rFonts w:ascii="Arial" w:hAnsi="Arial" w:cs="Arial"/>
          <w:sz w:val="14"/>
          <w:szCs w:val="14"/>
          <w:lang w:val="en-US"/>
        </w:rPr>
        <w:t xml:space="preserve">[87] F. Li, J. Liang, K. Wang, B. Cao, W. Zhu, H. Song, </w:t>
      </w:r>
      <w:proofErr w:type="spellStart"/>
      <w:r w:rsidRPr="0027133D">
        <w:rPr>
          <w:rFonts w:ascii="Arial" w:hAnsi="Arial" w:cs="Arial"/>
          <w:i/>
          <w:sz w:val="14"/>
          <w:szCs w:val="14"/>
          <w:lang w:val="en-US"/>
        </w:rPr>
        <w:t>Reac</w:t>
      </w:r>
      <w:proofErr w:type="spellEnd"/>
      <w:r w:rsidRPr="0027133D">
        <w:rPr>
          <w:rFonts w:ascii="Arial" w:hAnsi="Arial" w:cs="Arial"/>
          <w:i/>
          <w:sz w:val="14"/>
          <w:szCs w:val="14"/>
          <w:lang w:val="en-US"/>
        </w:rPr>
        <w:t xml:space="preserve">. </w:t>
      </w:r>
      <w:proofErr w:type="spellStart"/>
      <w:r w:rsidRPr="0027133D">
        <w:rPr>
          <w:rFonts w:ascii="Arial" w:hAnsi="Arial" w:cs="Arial"/>
          <w:i/>
          <w:sz w:val="14"/>
          <w:szCs w:val="14"/>
          <w:lang w:val="en-US"/>
        </w:rPr>
        <w:t>Kinet</w:t>
      </w:r>
      <w:proofErr w:type="spellEnd"/>
      <w:r w:rsidRPr="0027133D">
        <w:rPr>
          <w:rFonts w:ascii="Arial" w:hAnsi="Arial" w:cs="Arial"/>
          <w:i/>
          <w:sz w:val="14"/>
          <w:szCs w:val="14"/>
          <w:lang w:val="en-US"/>
        </w:rPr>
        <w:t>. Mech. Cat</w:t>
      </w:r>
      <w:r w:rsidRPr="0027133D">
        <w:rPr>
          <w:rFonts w:ascii="Arial" w:hAnsi="Arial" w:cs="Arial"/>
          <w:sz w:val="14"/>
          <w:szCs w:val="14"/>
          <w:lang w:val="en-US"/>
        </w:rPr>
        <w:t xml:space="preserve">. </w:t>
      </w:r>
      <w:r w:rsidRPr="0027133D">
        <w:rPr>
          <w:rFonts w:ascii="Arial" w:hAnsi="Arial" w:cs="Arial"/>
          <w:b/>
          <w:sz w:val="14"/>
          <w:szCs w:val="14"/>
          <w:lang w:val="en-US"/>
        </w:rPr>
        <w:t>2017</w:t>
      </w:r>
      <w:r w:rsidRPr="0027133D">
        <w:rPr>
          <w:rFonts w:ascii="Arial" w:hAnsi="Arial" w:cs="Arial"/>
          <w:sz w:val="14"/>
          <w:szCs w:val="14"/>
          <w:lang w:val="en-US"/>
        </w:rPr>
        <w:t xml:space="preserve">, </w:t>
      </w:r>
      <w:r w:rsidRPr="0027133D">
        <w:rPr>
          <w:rFonts w:ascii="Arial" w:hAnsi="Arial" w:cs="Arial"/>
          <w:i/>
          <w:sz w:val="14"/>
          <w:szCs w:val="14"/>
          <w:lang w:val="en-US"/>
        </w:rPr>
        <w:t>120</w:t>
      </w:r>
      <w:r w:rsidRPr="0027133D">
        <w:rPr>
          <w:rFonts w:ascii="Arial" w:hAnsi="Arial" w:cs="Arial"/>
          <w:sz w:val="14"/>
          <w:szCs w:val="14"/>
          <w:lang w:val="en-US"/>
        </w:rPr>
        <w:t>, 651-662.</w:t>
      </w:r>
    </w:p>
    <w:p w:rsidR="0099139A" w:rsidRPr="0027133D" w:rsidRDefault="0099139A" w:rsidP="00BB245C">
      <w:pPr>
        <w:autoSpaceDE w:val="0"/>
        <w:autoSpaceDN w:val="0"/>
        <w:adjustRightInd w:val="0"/>
        <w:spacing w:line="240" w:lineRule="auto"/>
        <w:jc w:val="both"/>
        <w:rPr>
          <w:rFonts w:ascii="Arial" w:hAnsi="Arial" w:cs="Arial"/>
          <w:iCs/>
          <w:noProof/>
          <w:sz w:val="14"/>
          <w:szCs w:val="14"/>
          <w:lang w:val="en-US"/>
        </w:rPr>
      </w:pPr>
      <w:r w:rsidRPr="0027133D">
        <w:rPr>
          <w:rFonts w:ascii="Arial" w:hAnsi="Arial" w:cs="Arial"/>
          <w:sz w:val="14"/>
          <w:szCs w:val="14"/>
          <w:lang w:val="en-US"/>
        </w:rPr>
        <w:t xml:space="preserve">[88] </w:t>
      </w:r>
      <w:r w:rsidRPr="0027133D">
        <w:rPr>
          <w:rFonts w:ascii="Arial" w:hAnsi="Arial" w:cs="Arial"/>
          <w:noProof/>
          <w:sz w:val="14"/>
          <w:szCs w:val="14"/>
          <w:lang w:val="fr-FR"/>
        </w:rPr>
        <w:t>C.</w:t>
      </w:r>
      <w:r w:rsidR="0071541C">
        <w:rPr>
          <w:rFonts w:ascii="Arial" w:hAnsi="Arial" w:cs="Arial"/>
          <w:noProof/>
          <w:sz w:val="14"/>
          <w:szCs w:val="14"/>
          <w:lang w:val="fr-FR"/>
        </w:rPr>
        <w:t xml:space="preserve"> </w:t>
      </w:r>
      <w:r w:rsidRPr="0027133D">
        <w:rPr>
          <w:rFonts w:ascii="Arial" w:hAnsi="Arial" w:cs="Arial"/>
          <w:noProof/>
          <w:sz w:val="14"/>
          <w:szCs w:val="14"/>
          <w:lang w:val="fr-FR"/>
        </w:rPr>
        <w:t>V. Rode, R.</w:t>
      </w:r>
      <w:r w:rsidR="0071541C">
        <w:rPr>
          <w:rFonts w:ascii="Arial" w:hAnsi="Arial" w:cs="Arial"/>
          <w:noProof/>
          <w:sz w:val="14"/>
          <w:szCs w:val="14"/>
          <w:lang w:val="fr-FR"/>
        </w:rPr>
        <w:t xml:space="preserve"> </w:t>
      </w:r>
      <w:r w:rsidRPr="0027133D">
        <w:rPr>
          <w:rFonts w:ascii="Arial" w:hAnsi="Arial" w:cs="Arial"/>
          <w:noProof/>
          <w:sz w:val="14"/>
          <w:szCs w:val="14"/>
          <w:lang w:val="fr-FR"/>
        </w:rPr>
        <w:t xml:space="preserve">V. Chaudhari, </w:t>
      </w:r>
      <w:r w:rsidRPr="0027133D">
        <w:rPr>
          <w:rFonts w:ascii="Arial" w:hAnsi="Arial" w:cs="Arial"/>
          <w:i/>
          <w:sz w:val="14"/>
          <w:szCs w:val="14"/>
          <w:lang w:val="en-US"/>
        </w:rPr>
        <w:t>Ind. Eng. Chem. Res</w:t>
      </w:r>
      <w:r w:rsidRPr="0027133D">
        <w:rPr>
          <w:rFonts w:ascii="Arial" w:hAnsi="Arial" w:cs="Arial"/>
          <w:sz w:val="14"/>
          <w:szCs w:val="14"/>
          <w:lang w:val="en-US"/>
        </w:rPr>
        <w:t>.</w:t>
      </w:r>
      <w:r w:rsidRPr="0027133D">
        <w:rPr>
          <w:rFonts w:ascii="Arial" w:hAnsi="Arial" w:cs="Arial"/>
          <w:i/>
          <w:iCs/>
          <w:noProof/>
          <w:sz w:val="14"/>
          <w:szCs w:val="14"/>
          <w:lang w:val="en-US"/>
        </w:rPr>
        <w:t xml:space="preserve"> </w:t>
      </w:r>
      <w:r w:rsidRPr="0027133D">
        <w:rPr>
          <w:rFonts w:ascii="Arial" w:hAnsi="Arial" w:cs="Arial"/>
          <w:b/>
          <w:iCs/>
          <w:noProof/>
          <w:sz w:val="14"/>
          <w:szCs w:val="14"/>
          <w:lang w:val="en-US"/>
        </w:rPr>
        <w:t>1994</w:t>
      </w:r>
      <w:r w:rsidRPr="0027133D">
        <w:rPr>
          <w:rFonts w:ascii="Arial" w:hAnsi="Arial" w:cs="Arial"/>
          <w:iCs/>
          <w:noProof/>
          <w:sz w:val="14"/>
          <w:szCs w:val="14"/>
          <w:lang w:val="en-US"/>
        </w:rPr>
        <w:t xml:space="preserve">, </w:t>
      </w:r>
      <w:r w:rsidRPr="0027133D">
        <w:rPr>
          <w:rFonts w:ascii="Arial" w:hAnsi="Arial" w:cs="Arial"/>
          <w:i/>
          <w:iCs/>
          <w:noProof/>
          <w:sz w:val="14"/>
          <w:szCs w:val="14"/>
          <w:lang w:val="en-US"/>
        </w:rPr>
        <w:t>33</w:t>
      </w:r>
      <w:r w:rsidRPr="0027133D">
        <w:rPr>
          <w:rFonts w:ascii="Arial" w:hAnsi="Arial" w:cs="Arial"/>
          <w:iCs/>
          <w:noProof/>
          <w:sz w:val="14"/>
          <w:szCs w:val="14"/>
          <w:lang w:val="en-US"/>
        </w:rPr>
        <w:t>, 1645-1653.</w:t>
      </w:r>
    </w:p>
    <w:p w:rsidR="0099139A" w:rsidRPr="0027133D" w:rsidRDefault="0099139A" w:rsidP="00BB245C">
      <w:pPr>
        <w:autoSpaceDE w:val="0"/>
        <w:autoSpaceDN w:val="0"/>
        <w:adjustRightInd w:val="0"/>
        <w:spacing w:line="240" w:lineRule="auto"/>
        <w:jc w:val="both"/>
        <w:rPr>
          <w:rFonts w:ascii="Arial" w:hAnsi="Arial" w:cs="Arial"/>
          <w:noProof/>
          <w:sz w:val="14"/>
          <w:szCs w:val="14"/>
          <w:lang w:val="en-US"/>
        </w:rPr>
      </w:pPr>
      <w:r w:rsidRPr="0027133D">
        <w:rPr>
          <w:rFonts w:ascii="Arial" w:hAnsi="Arial" w:cs="Arial"/>
          <w:sz w:val="14"/>
          <w:szCs w:val="14"/>
          <w:lang w:val="en-US"/>
        </w:rPr>
        <w:t xml:space="preserve">[89] </w:t>
      </w:r>
      <w:r w:rsidRPr="0027133D">
        <w:rPr>
          <w:rFonts w:ascii="Arial" w:hAnsi="Arial" w:cs="Arial"/>
          <w:noProof/>
          <w:sz w:val="14"/>
          <w:szCs w:val="14"/>
          <w:lang w:val="en-US"/>
        </w:rPr>
        <w:t xml:space="preserve">J. Zhanga, Y. Wanga, H. Jia, Y. Weia, N. Wua, B. Zuob, Q. Wang, </w:t>
      </w:r>
      <w:r w:rsidRPr="0027133D">
        <w:rPr>
          <w:rFonts w:ascii="Arial" w:hAnsi="Arial" w:cs="Arial"/>
          <w:i/>
          <w:iCs/>
          <w:noProof/>
          <w:sz w:val="14"/>
          <w:szCs w:val="14"/>
          <w:lang w:val="en-US"/>
        </w:rPr>
        <w:t>J. Catal</w:t>
      </w:r>
      <w:r w:rsidRPr="0027133D">
        <w:rPr>
          <w:rFonts w:ascii="Arial" w:hAnsi="Arial" w:cs="Arial"/>
          <w:iCs/>
          <w:noProof/>
          <w:sz w:val="14"/>
          <w:szCs w:val="14"/>
          <w:lang w:val="en-US"/>
        </w:rPr>
        <w:t>.</w:t>
      </w:r>
      <w:r w:rsidRPr="0027133D">
        <w:rPr>
          <w:rFonts w:ascii="Arial" w:hAnsi="Arial" w:cs="Arial"/>
          <w:noProof/>
          <w:sz w:val="14"/>
          <w:szCs w:val="14"/>
          <w:lang w:val="en-US"/>
        </w:rPr>
        <w:t xml:space="preserve"> </w:t>
      </w:r>
      <w:r w:rsidRPr="0027133D">
        <w:rPr>
          <w:rFonts w:ascii="Arial" w:hAnsi="Arial" w:cs="Arial"/>
          <w:b/>
          <w:noProof/>
          <w:sz w:val="14"/>
          <w:szCs w:val="14"/>
          <w:lang w:val="en-US"/>
        </w:rPr>
        <w:t>2005</w:t>
      </w:r>
      <w:r w:rsidRPr="0027133D">
        <w:rPr>
          <w:rFonts w:ascii="Arial" w:hAnsi="Arial" w:cs="Arial"/>
          <w:noProof/>
          <w:sz w:val="14"/>
          <w:szCs w:val="14"/>
          <w:lang w:val="en-US"/>
        </w:rPr>
        <w:t xml:space="preserve">, </w:t>
      </w:r>
      <w:r w:rsidRPr="0027133D">
        <w:rPr>
          <w:rFonts w:ascii="Arial" w:hAnsi="Arial" w:cs="Arial"/>
          <w:i/>
          <w:noProof/>
          <w:sz w:val="14"/>
          <w:szCs w:val="14"/>
          <w:lang w:val="en-US"/>
        </w:rPr>
        <w:t>229</w:t>
      </w:r>
      <w:r w:rsidRPr="0027133D">
        <w:rPr>
          <w:rFonts w:ascii="Arial" w:hAnsi="Arial" w:cs="Arial"/>
          <w:noProof/>
          <w:sz w:val="14"/>
          <w:szCs w:val="14"/>
          <w:lang w:val="en-US"/>
        </w:rPr>
        <w:t>, 114-118.</w:t>
      </w:r>
    </w:p>
    <w:p w:rsidR="0099139A" w:rsidRPr="0027133D" w:rsidRDefault="0099139A" w:rsidP="00BB245C">
      <w:pPr>
        <w:autoSpaceDE w:val="0"/>
        <w:autoSpaceDN w:val="0"/>
        <w:adjustRightInd w:val="0"/>
        <w:spacing w:line="240" w:lineRule="auto"/>
        <w:jc w:val="both"/>
        <w:rPr>
          <w:rFonts w:ascii="Arial" w:hAnsi="Arial" w:cs="Arial"/>
          <w:noProof/>
          <w:sz w:val="14"/>
          <w:szCs w:val="14"/>
          <w:lang w:val="en-US"/>
        </w:rPr>
      </w:pPr>
      <w:r w:rsidRPr="0027133D">
        <w:rPr>
          <w:rFonts w:ascii="Arial" w:hAnsi="Arial" w:cs="Arial"/>
          <w:sz w:val="14"/>
          <w:szCs w:val="14"/>
          <w:lang w:val="en-US"/>
        </w:rPr>
        <w:t xml:space="preserve">[90] </w:t>
      </w:r>
      <w:r w:rsidRPr="0027133D">
        <w:rPr>
          <w:rFonts w:ascii="Arial" w:hAnsi="Arial" w:cs="Arial"/>
          <w:noProof/>
          <w:sz w:val="14"/>
          <w:szCs w:val="14"/>
          <w:lang w:val="en-US"/>
        </w:rPr>
        <w:t xml:space="preserve">V. Kratkya, M. Kralika, M. Mecarovaa, M. Stolcovaa, L. Zaliberab, M. Hroneca, </w:t>
      </w:r>
      <w:r w:rsidRPr="0027133D">
        <w:rPr>
          <w:rFonts w:ascii="Arial" w:hAnsi="Arial" w:cs="Arial"/>
          <w:i/>
          <w:iCs/>
          <w:noProof/>
          <w:sz w:val="14"/>
          <w:szCs w:val="14"/>
          <w:lang w:val="en-US"/>
        </w:rPr>
        <w:t>Appl. Catal. A Gen</w:t>
      </w:r>
      <w:r w:rsidRPr="0027133D">
        <w:rPr>
          <w:rFonts w:ascii="Arial" w:hAnsi="Arial" w:cs="Arial"/>
          <w:iCs/>
          <w:noProof/>
          <w:sz w:val="14"/>
          <w:szCs w:val="14"/>
          <w:lang w:val="en-US"/>
        </w:rPr>
        <w:t>.</w:t>
      </w:r>
      <w:r w:rsidRPr="0027133D">
        <w:rPr>
          <w:rFonts w:ascii="Arial" w:hAnsi="Arial" w:cs="Arial"/>
          <w:noProof/>
          <w:sz w:val="14"/>
          <w:szCs w:val="14"/>
          <w:lang w:val="en-US"/>
        </w:rPr>
        <w:t xml:space="preserve"> </w:t>
      </w:r>
      <w:r w:rsidRPr="0027133D">
        <w:rPr>
          <w:rFonts w:ascii="Arial" w:hAnsi="Arial" w:cs="Arial"/>
          <w:b/>
          <w:noProof/>
          <w:sz w:val="14"/>
          <w:szCs w:val="14"/>
          <w:lang w:val="en-US"/>
        </w:rPr>
        <w:t>2002</w:t>
      </w:r>
      <w:r w:rsidRPr="0027133D">
        <w:rPr>
          <w:rFonts w:ascii="Arial" w:hAnsi="Arial" w:cs="Arial"/>
          <w:noProof/>
          <w:sz w:val="14"/>
          <w:szCs w:val="14"/>
          <w:lang w:val="en-US"/>
        </w:rPr>
        <w:t xml:space="preserve">, </w:t>
      </w:r>
      <w:r w:rsidRPr="0027133D">
        <w:rPr>
          <w:rFonts w:ascii="Arial" w:hAnsi="Arial" w:cs="Arial"/>
          <w:i/>
          <w:noProof/>
          <w:sz w:val="14"/>
          <w:szCs w:val="14"/>
          <w:lang w:val="en-US"/>
        </w:rPr>
        <w:t>235</w:t>
      </w:r>
      <w:r w:rsidRPr="0027133D">
        <w:rPr>
          <w:rFonts w:ascii="Arial" w:hAnsi="Arial" w:cs="Arial"/>
          <w:noProof/>
          <w:sz w:val="14"/>
          <w:szCs w:val="14"/>
          <w:lang w:val="en-US"/>
        </w:rPr>
        <w:t>, 225-231.</w:t>
      </w:r>
    </w:p>
    <w:p w:rsidR="0099139A" w:rsidRPr="0027133D" w:rsidRDefault="0099139A" w:rsidP="00BB245C">
      <w:pPr>
        <w:autoSpaceDE w:val="0"/>
        <w:autoSpaceDN w:val="0"/>
        <w:adjustRightInd w:val="0"/>
        <w:spacing w:line="240" w:lineRule="auto"/>
        <w:jc w:val="both"/>
        <w:rPr>
          <w:rFonts w:ascii="Arial" w:hAnsi="Arial" w:cs="Arial"/>
          <w:noProof/>
          <w:sz w:val="14"/>
          <w:szCs w:val="14"/>
          <w:lang w:val="en-US"/>
        </w:rPr>
      </w:pPr>
      <w:bookmarkStart w:id="35" w:name="_Hlk4679686"/>
      <w:r w:rsidRPr="0027133D">
        <w:rPr>
          <w:rFonts w:ascii="Arial" w:hAnsi="Arial" w:cs="Arial"/>
          <w:sz w:val="14"/>
          <w:szCs w:val="14"/>
          <w:lang w:val="en-US"/>
        </w:rPr>
        <w:t xml:space="preserve">[91] B. Ravel, M. Newville, </w:t>
      </w:r>
      <w:r w:rsidRPr="0027133D">
        <w:rPr>
          <w:rFonts w:ascii="Arial" w:hAnsi="Arial" w:cs="Arial"/>
          <w:i/>
          <w:sz w:val="14"/>
          <w:szCs w:val="14"/>
          <w:lang w:val="en-US"/>
        </w:rPr>
        <w:t>J. Synchrotron Rad</w:t>
      </w:r>
      <w:r w:rsidRPr="0027133D">
        <w:rPr>
          <w:rFonts w:ascii="Arial" w:hAnsi="Arial" w:cs="Arial"/>
          <w:sz w:val="14"/>
          <w:szCs w:val="14"/>
          <w:lang w:val="en-US"/>
        </w:rPr>
        <w:t xml:space="preserve">. </w:t>
      </w:r>
      <w:r w:rsidRPr="0027133D">
        <w:rPr>
          <w:rFonts w:ascii="Arial" w:hAnsi="Arial" w:cs="Arial"/>
          <w:b/>
          <w:sz w:val="14"/>
          <w:szCs w:val="14"/>
          <w:lang w:val="en-US"/>
        </w:rPr>
        <w:t>2005</w:t>
      </w:r>
      <w:r w:rsidRPr="0027133D">
        <w:rPr>
          <w:rFonts w:ascii="Arial" w:hAnsi="Arial" w:cs="Arial"/>
          <w:sz w:val="14"/>
          <w:szCs w:val="14"/>
          <w:lang w:val="en-US"/>
        </w:rPr>
        <w:t xml:space="preserve">, </w:t>
      </w:r>
      <w:r w:rsidRPr="0027133D">
        <w:rPr>
          <w:rFonts w:ascii="Arial" w:hAnsi="Arial" w:cs="Arial"/>
          <w:i/>
          <w:sz w:val="14"/>
          <w:szCs w:val="14"/>
          <w:lang w:val="en-US"/>
        </w:rPr>
        <w:t>12</w:t>
      </w:r>
      <w:r w:rsidRPr="0027133D">
        <w:rPr>
          <w:rFonts w:ascii="Arial" w:hAnsi="Arial" w:cs="Arial"/>
          <w:sz w:val="14"/>
          <w:szCs w:val="14"/>
          <w:lang w:val="en-US"/>
        </w:rPr>
        <w:t>, 537-541.</w:t>
      </w:r>
    </w:p>
    <w:p w:rsidR="00A34D49" w:rsidRDefault="0099139A" w:rsidP="00BB245C">
      <w:pPr>
        <w:spacing w:line="240" w:lineRule="auto"/>
        <w:jc w:val="both"/>
        <w:rPr>
          <w:rFonts w:ascii="Arial" w:hAnsi="Arial" w:cs="Arial"/>
          <w:sz w:val="14"/>
          <w:szCs w:val="14"/>
        </w:rPr>
      </w:pPr>
      <w:r w:rsidRPr="0027133D">
        <w:rPr>
          <w:rFonts w:ascii="Arial" w:hAnsi="Arial" w:cs="Arial"/>
          <w:sz w:val="14"/>
          <w:szCs w:val="14"/>
          <w:lang w:val="en-US"/>
        </w:rPr>
        <w:t>[92] J.</w:t>
      </w:r>
      <w:r w:rsidR="0071541C">
        <w:rPr>
          <w:rFonts w:ascii="Arial" w:hAnsi="Arial" w:cs="Arial"/>
          <w:sz w:val="14"/>
          <w:szCs w:val="14"/>
          <w:lang w:val="en-US"/>
        </w:rPr>
        <w:t xml:space="preserve"> </w:t>
      </w:r>
      <w:r w:rsidRPr="0027133D">
        <w:rPr>
          <w:rFonts w:ascii="Arial" w:hAnsi="Arial" w:cs="Arial"/>
          <w:sz w:val="14"/>
          <w:szCs w:val="14"/>
          <w:lang w:val="en-US"/>
        </w:rPr>
        <w:t xml:space="preserve">J. </w:t>
      </w:r>
      <w:proofErr w:type="spellStart"/>
      <w:r w:rsidRPr="0027133D">
        <w:rPr>
          <w:rFonts w:ascii="Arial" w:hAnsi="Arial" w:cs="Arial"/>
          <w:sz w:val="14"/>
          <w:szCs w:val="14"/>
          <w:lang w:val="en-US"/>
        </w:rPr>
        <w:t>Rehr</w:t>
      </w:r>
      <w:proofErr w:type="spellEnd"/>
      <w:r w:rsidRPr="0027133D">
        <w:rPr>
          <w:rFonts w:ascii="Arial" w:hAnsi="Arial" w:cs="Arial"/>
          <w:sz w:val="14"/>
          <w:szCs w:val="14"/>
          <w:lang w:val="en-US"/>
        </w:rPr>
        <w:t>, R.</w:t>
      </w:r>
      <w:r w:rsidR="0071541C">
        <w:rPr>
          <w:rFonts w:ascii="Arial" w:hAnsi="Arial" w:cs="Arial"/>
          <w:sz w:val="14"/>
          <w:szCs w:val="14"/>
          <w:lang w:val="en-US"/>
        </w:rPr>
        <w:t xml:space="preserve"> </w:t>
      </w:r>
      <w:proofErr w:type="spellStart"/>
      <w:r w:rsidRPr="0027133D">
        <w:rPr>
          <w:rFonts w:ascii="Arial" w:hAnsi="Arial" w:cs="Arial"/>
          <w:sz w:val="14"/>
          <w:szCs w:val="14"/>
          <w:lang w:val="en-US"/>
        </w:rPr>
        <w:t>C.Albers</w:t>
      </w:r>
      <w:proofErr w:type="spellEnd"/>
      <w:r w:rsidRPr="0027133D">
        <w:rPr>
          <w:rFonts w:ascii="Arial" w:hAnsi="Arial" w:cs="Arial"/>
          <w:sz w:val="14"/>
          <w:szCs w:val="14"/>
          <w:lang w:val="en-US"/>
        </w:rPr>
        <w:t>, S.</w:t>
      </w:r>
      <w:r w:rsidR="0071541C">
        <w:rPr>
          <w:rFonts w:ascii="Arial" w:hAnsi="Arial" w:cs="Arial"/>
          <w:sz w:val="14"/>
          <w:szCs w:val="14"/>
          <w:lang w:val="en-US"/>
        </w:rPr>
        <w:t xml:space="preserve"> </w:t>
      </w:r>
      <w:r w:rsidRPr="0027133D">
        <w:rPr>
          <w:rFonts w:ascii="Arial" w:hAnsi="Arial" w:cs="Arial"/>
          <w:sz w:val="14"/>
          <w:szCs w:val="14"/>
          <w:lang w:val="en-US"/>
        </w:rPr>
        <w:t xml:space="preserve">I. </w:t>
      </w:r>
      <w:proofErr w:type="spellStart"/>
      <w:r w:rsidRPr="0027133D">
        <w:rPr>
          <w:rFonts w:ascii="Arial" w:hAnsi="Arial" w:cs="Arial"/>
          <w:sz w:val="14"/>
          <w:szCs w:val="14"/>
          <w:lang w:val="en-US"/>
        </w:rPr>
        <w:t>Zabinsky</w:t>
      </w:r>
      <w:proofErr w:type="spellEnd"/>
      <w:r w:rsidRPr="0027133D">
        <w:rPr>
          <w:rFonts w:ascii="Arial" w:hAnsi="Arial" w:cs="Arial"/>
          <w:sz w:val="14"/>
          <w:szCs w:val="14"/>
          <w:lang w:val="en-US"/>
        </w:rPr>
        <w:t xml:space="preserve">, </w:t>
      </w:r>
      <w:r w:rsidRPr="0027133D">
        <w:rPr>
          <w:rFonts w:ascii="Arial" w:hAnsi="Arial" w:cs="Arial"/>
          <w:i/>
          <w:sz w:val="14"/>
          <w:szCs w:val="14"/>
          <w:lang w:val="en-US"/>
        </w:rPr>
        <w:t xml:space="preserve">Phys. </w:t>
      </w:r>
      <w:r w:rsidRPr="0027133D">
        <w:rPr>
          <w:rFonts w:ascii="Arial" w:hAnsi="Arial" w:cs="Arial"/>
          <w:i/>
          <w:sz w:val="14"/>
          <w:szCs w:val="14"/>
        </w:rPr>
        <w:t>Rev. Lett</w:t>
      </w:r>
      <w:r w:rsidRPr="0027133D">
        <w:rPr>
          <w:rFonts w:ascii="Arial" w:hAnsi="Arial" w:cs="Arial"/>
          <w:sz w:val="14"/>
          <w:szCs w:val="14"/>
        </w:rPr>
        <w:t xml:space="preserve">. </w:t>
      </w:r>
      <w:r w:rsidRPr="0027133D">
        <w:rPr>
          <w:rFonts w:ascii="Arial" w:hAnsi="Arial" w:cs="Arial"/>
          <w:b/>
          <w:sz w:val="14"/>
          <w:szCs w:val="14"/>
        </w:rPr>
        <w:t>1992</w:t>
      </w:r>
      <w:r w:rsidRPr="0027133D">
        <w:rPr>
          <w:rFonts w:ascii="Arial" w:hAnsi="Arial" w:cs="Arial"/>
          <w:sz w:val="14"/>
          <w:szCs w:val="14"/>
        </w:rPr>
        <w:t xml:space="preserve">, </w:t>
      </w:r>
      <w:r w:rsidRPr="0027133D">
        <w:rPr>
          <w:rFonts w:ascii="Arial" w:hAnsi="Arial" w:cs="Arial"/>
          <w:i/>
          <w:sz w:val="14"/>
          <w:szCs w:val="14"/>
        </w:rPr>
        <w:t>69</w:t>
      </w:r>
      <w:r w:rsidRPr="0027133D">
        <w:rPr>
          <w:rFonts w:ascii="Arial" w:hAnsi="Arial" w:cs="Arial"/>
          <w:sz w:val="14"/>
          <w:szCs w:val="14"/>
        </w:rPr>
        <w:t>, 3397-3400.</w:t>
      </w:r>
      <w:bookmarkEnd w:id="35"/>
    </w:p>
    <w:bookmarkEnd w:id="32"/>
    <w:p w:rsidR="006430AA" w:rsidRDefault="006430AA" w:rsidP="00BB245C">
      <w:pPr>
        <w:spacing w:line="240" w:lineRule="auto"/>
        <w:jc w:val="both"/>
        <w:rPr>
          <w:rFonts w:ascii="Arial" w:hAnsi="Arial" w:cs="Arial"/>
          <w:sz w:val="14"/>
          <w:szCs w:val="14"/>
        </w:rPr>
      </w:pPr>
    </w:p>
    <w:p w:rsidR="006430AA" w:rsidRPr="001F6791" w:rsidRDefault="006430AA" w:rsidP="00BB245C">
      <w:pPr>
        <w:spacing w:line="240" w:lineRule="auto"/>
        <w:jc w:val="both"/>
        <w:rPr>
          <w:rFonts w:ascii="Arial" w:hAnsi="Arial" w:cs="Arial"/>
          <w:b/>
          <w:sz w:val="18"/>
          <w:szCs w:val="18"/>
        </w:rPr>
      </w:pPr>
      <w:r w:rsidRPr="001F6791">
        <w:rPr>
          <w:rFonts w:ascii="Arial" w:hAnsi="Arial" w:cs="Arial"/>
          <w:b/>
          <w:sz w:val="18"/>
          <w:szCs w:val="18"/>
        </w:rPr>
        <w:t>Table of Contents</w:t>
      </w:r>
    </w:p>
    <w:p w:rsidR="00FA0D9F" w:rsidRDefault="00FA0D9F" w:rsidP="00BB245C">
      <w:pPr>
        <w:spacing w:line="240" w:lineRule="auto"/>
        <w:jc w:val="both"/>
        <w:rPr>
          <w:rFonts w:ascii="Arial" w:hAnsi="Arial" w:cs="Arial"/>
          <w:sz w:val="14"/>
          <w:szCs w:val="14"/>
          <w:lang w:val="en-US"/>
        </w:rPr>
      </w:pPr>
      <w:bookmarkStart w:id="36" w:name="_Hlk4770280"/>
      <w:r>
        <w:rPr>
          <w:rFonts w:ascii="Arial" w:hAnsi="Arial" w:cs="Arial"/>
          <w:sz w:val="14"/>
          <w:szCs w:val="14"/>
        </w:rPr>
        <w:lastRenderedPageBreak/>
        <w:t xml:space="preserve">A </w:t>
      </w:r>
      <w:proofErr w:type="spellStart"/>
      <w:r>
        <w:rPr>
          <w:rFonts w:ascii="Arial" w:hAnsi="Arial" w:cs="Arial"/>
          <w:sz w:val="14"/>
          <w:szCs w:val="14"/>
        </w:rPr>
        <w:t>polymetal</w:t>
      </w:r>
      <w:r w:rsidR="00D451EC">
        <w:rPr>
          <w:rFonts w:ascii="Arial" w:hAnsi="Arial" w:cs="Arial"/>
          <w:sz w:val="14"/>
          <w:szCs w:val="14"/>
        </w:rPr>
        <w:t>s</w:t>
      </w:r>
      <w:proofErr w:type="spellEnd"/>
      <w:r>
        <w:rPr>
          <w:rFonts w:ascii="Arial" w:hAnsi="Arial" w:cs="Arial"/>
          <w:sz w:val="14"/>
          <w:szCs w:val="14"/>
        </w:rPr>
        <w:t xml:space="preserve"> solution, </w:t>
      </w:r>
      <w:r w:rsidRPr="00FA0D9F">
        <w:rPr>
          <w:rFonts w:ascii="Arial" w:hAnsi="Arial" w:cs="Arial"/>
          <w:sz w:val="14"/>
          <w:szCs w:val="14"/>
          <w:lang w:val="en-US"/>
        </w:rPr>
        <w:t>recovered from exhausted catalytic converters</w:t>
      </w:r>
      <w:r>
        <w:rPr>
          <w:rFonts w:ascii="Arial" w:hAnsi="Arial" w:cs="Arial"/>
          <w:sz w:val="14"/>
          <w:szCs w:val="14"/>
          <w:lang w:val="en-US"/>
        </w:rPr>
        <w:t>,</w:t>
      </w:r>
      <w:r w:rsidRPr="00FA0D9F">
        <w:rPr>
          <w:rFonts w:ascii="Arial" w:hAnsi="Arial" w:cs="Arial"/>
          <w:sz w:val="14"/>
          <w:szCs w:val="14"/>
          <w:lang w:val="en-US"/>
        </w:rPr>
        <w:t xml:space="preserve"> </w:t>
      </w:r>
      <w:r w:rsidR="00D451EC">
        <w:rPr>
          <w:rFonts w:ascii="Arial" w:hAnsi="Arial" w:cs="Arial"/>
          <w:sz w:val="14"/>
          <w:szCs w:val="14"/>
          <w:lang w:val="en-US"/>
        </w:rPr>
        <w:t>was</w:t>
      </w:r>
      <w:r w:rsidRPr="00FA0D9F">
        <w:rPr>
          <w:rFonts w:ascii="Arial" w:hAnsi="Arial" w:cs="Arial"/>
          <w:sz w:val="14"/>
          <w:szCs w:val="14"/>
          <w:lang w:val="en-US"/>
        </w:rPr>
        <w:t xml:space="preserve"> transformed in the catalyst </w:t>
      </w:r>
      <w:proofErr w:type="spellStart"/>
      <w:r w:rsidRPr="00FA0D9F">
        <w:rPr>
          <w:rFonts w:ascii="Arial" w:hAnsi="Arial" w:cs="Arial"/>
          <w:sz w:val="14"/>
          <w:szCs w:val="14"/>
          <w:lang w:val="en-US"/>
        </w:rPr>
        <w:t>Met</w:t>
      </w:r>
      <w:r w:rsidRPr="00FA0D9F">
        <w:rPr>
          <w:rFonts w:ascii="Arial" w:hAnsi="Arial" w:cs="Arial"/>
          <w:sz w:val="14"/>
          <w:szCs w:val="14"/>
          <w:vertAlign w:val="subscript"/>
          <w:lang w:val="en-US"/>
        </w:rPr>
        <w:t>x</w:t>
      </w:r>
      <w:proofErr w:type="spellEnd"/>
      <w:r w:rsidRPr="00FA0D9F">
        <w:rPr>
          <w:rFonts w:ascii="Arial" w:hAnsi="Arial" w:cs="Arial"/>
          <w:sz w:val="14"/>
          <w:szCs w:val="14"/>
          <w:lang w:val="en-US"/>
        </w:rPr>
        <w:t xml:space="preserve">-EPS by the use of a culture broth of </w:t>
      </w:r>
      <w:r w:rsidRPr="00FA0D9F">
        <w:rPr>
          <w:rFonts w:ascii="Arial" w:hAnsi="Arial" w:cs="Arial"/>
          <w:i/>
          <w:iCs/>
          <w:sz w:val="14"/>
          <w:szCs w:val="14"/>
          <w:lang w:val="en-US"/>
        </w:rPr>
        <w:t xml:space="preserve">Klebsiella </w:t>
      </w:r>
      <w:proofErr w:type="spellStart"/>
      <w:r w:rsidRPr="00FA0D9F">
        <w:rPr>
          <w:rFonts w:ascii="Arial" w:hAnsi="Arial" w:cs="Arial"/>
          <w:i/>
          <w:iCs/>
          <w:sz w:val="14"/>
          <w:szCs w:val="14"/>
          <w:lang w:val="en-US"/>
        </w:rPr>
        <w:t>oxytoca</w:t>
      </w:r>
      <w:proofErr w:type="spellEnd"/>
      <w:r w:rsidRPr="00FA0D9F">
        <w:rPr>
          <w:rFonts w:ascii="Arial" w:hAnsi="Arial" w:cs="Arial"/>
          <w:sz w:val="14"/>
          <w:szCs w:val="14"/>
          <w:lang w:val="en-US"/>
        </w:rPr>
        <w:t xml:space="preserve"> DSM 29614</w:t>
      </w:r>
      <w:r w:rsidR="00D451EC">
        <w:rPr>
          <w:rFonts w:ascii="Arial" w:hAnsi="Arial" w:cs="Arial"/>
          <w:sz w:val="14"/>
          <w:szCs w:val="14"/>
          <w:lang w:val="en-US"/>
        </w:rPr>
        <w:t xml:space="preserve">. Indeed this microorganism </w:t>
      </w:r>
      <w:r w:rsidRPr="00FA0D9F">
        <w:rPr>
          <w:rFonts w:ascii="Arial" w:hAnsi="Arial" w:cs="Arial"/>
          <w:sz w:val="14"/>
          <w:szCs w:val="14"/>
          <w:lang w:val="en-US"/>
        </w:rPr>
        <w:t>produce</w:t>
      </w:r>
      <w:r w:rsidR="00D451EC">
        <w:rPr>
          <w:rFonts w:ascii="Arial" w:hAnsi="Arial" w:cs="Arial"/>
          <w:sz w:val="14"/>
          <w:szCs w:val="14"/>
          <w:lang w:val="en-US"/>
        </w:rPr>
        <w:t>s</w:t>
      </w:r>
      <w:r w:rsidRPr="00FA0D9F">
        <w:rPr>
          <w:rFonts w:ascii="Arial" w:hAnsi="Arial" w:cs="Arial"/>
          <w:sz w:val="14"/>
          <w:szCs w:val="14"/>
          <w:lang w:val="en-US"/>
        </w:rPr>
        <w:t xml:space="preserve"> </w:t>
      </w:r>
      <w:r>
        <w:rPr>
          <w:rFonts w:ascii="Arial" w:hAnsi="Arial" w:cs="Arial"/>
          <w:sz w:val="14"/>
          <w:szCs w:val="14"/>
          <w:lang w:val="en-US"/>
        </w:rPr>
        <w:t>the</w:t>
      </w:r>
      <w:r w:rsidRPr="00FA0D9F">
        <w:rPr>
          <w:rFonts w:ascii="Arial" w:hAnsi="Arial" w:cs="Arial"/>
          <w:sz w:val="14"/>
          <w:szCs w:val="14"/>
          <w:lang w:val="en-US"/>
        </w:rPr>
        <w:t xml:space="preserve"> exopolysaccharide EPS, </w:t>
      </w:r>
      <w:r w:rsidR="00D451EC">
        <w:rPr>
          <w:rFonts w:ascii="Arial" w:hAnsi="Arial" w:cs="Arial"/>
          <w:sz w:val="14"/>
          <w:szCs w:val="14"/>
          <w:lang w:val="en-US"/>
        </w:rPr>
        <w:t>able to embed</w:t>
      </w:r>
      <w:r w:rsidRPr="00FA0D9F">
        <w:rPr>
          <w:rFonts w:ascii="Arial" w:hAnsi="Arial" w:cs="Arial"/>
          <w:sz w:val="14"/>
          <w:szCs w:val="14"/>
          <w:lang w:val="en-US"/>
        </w:rPr>
        <w:t xml:space="preserve"> these metals. This new metals-polymeric composite showed a good catalytic activity and recyclability in the aqueous biphasic hydrogenation of different substrates.</w:t>
      </w:r>
    </w:p>
    <w:p w:rsidR="002F61FD" w:rsidRDefault="002F61FD" w:rsidP="00BB245C">
      <w:pPr>
        <w:spacing w:line="240" w:lineRule="auto"/>
        <w:jc w:val="both"/>
        <w:rPr>
          <w:rFonts w:ascii="Arial" w:hAnsi="Arial" w:cs="Arial"/>
          <w:sz w:val="14"/>
          <w:szCs w:val="14"/>
          <w:lang w:val="en-US"/>
        </w:rPr>
      </w:pPr>
      <w:bookmarkStart w:id="37" w:name="_Hlk4770705"/>
    </w:p>
    <w:p w:rsidR="002F61FD" w:rsidRDefault="002F61FD" w:rsidP="00BB245C">
      <w:pPr>
        <w:spacing w:line="240" w:lineRule="auto"/>
        <w:jc w:val="both"/>
        <w:rPr>
          <w:rFonts w:ascii="Arial" w:hAnsi="Arial" w:cs="Arial"/>
          <w:sz w:val="14"/>
          <w:szCs w:val="14"/>
          <w:lang w:val="en-US"/>
        </w:rPr>
      </w:pPr>
    </w:p>
    <w:bookmarkEnd w:id="36"/>
    <w:p w:rsidR="001F6791" w:rsidRDefault="00135B83" w:rsidP="00BB245C">
      <w:pPr>
        <w:spacing w:line="240" w:lineRule="auto"/>
        <w:jc w:val="both"/>
        <w:rPr>
          <w:rFonts w:ascii="Arial" w:hAnsi="Arial" w:cs="Arial"/>
          <w:sz w:val="14"/>
          <w:szCs w:val="14"/>
          <w:lang w:val="en-US"/>
        </w:rPr>
      </w:pPr>
      <w:r w:rsidRPr="001F6791">
        <w:rPr>
          <w:rFonts w:ascii="Arial" w:hAnsi="Arial" w:cs="Arial"/>
          <w:noProof/>
          <w:sz w:val="14"/>
          <w:szCs w:val="14"/>
        </w:rPr>
        <mc:AlternateContent>
          <mc:Choice Requires="wps">
            <w:drawing>
              <wp:anchor distT="0" distB="0" distL="114300" distR="114300" simplePos="0" relativeHeight="251666432" behindDoc="0" locked="0" layoutInCell="1" allowOverlap="1" wp14:anchorId="7A73F100" wp14:editId="4CF17992">
                <wp:simplePos x="0" y="0"/>
                <wp:positionH relativeFrom="column">
                  <wp:posOffset>249555</wp:posOffset>
                </wp:positionH>
                <wp:positionV relativeFrom="paragraph">
                  <wp:posOffset>80645</wp:posOffset>
                </wp:positionV>
                <wp:extent cx="792480" cy="262890"/>
                <wp:effectExtent l="0" t="0" r="0" b="0"/>
                <wp:wrapNone/>
                <wp:docPr id="14" name="CasellaDiTesto 13">
                  <a:extLst xmlns:a="http://schemas.openxmlformats.org/drawingml/2006/main">
                    <a:ext uri="{FF2B5EF4-FFF2-40B4-BE49-F238E27FC236}">
                      <a16:creationId xmlns:a16="http://schemas.microsoft.com/office/drawing/2014/main" id="{8755F2AD-07B9-4DFF-8BC5-4EF6713E642C}"/>
                    </a:ext>
                  </a:extLst>
                </wp:docPr>
                <wp:cNvGraphicFramePr/>
                <a:graphic xmlns:a="http://schemas.openxmlformats.org/drawingml/2006/main">
                  <a:graphicData uri="http://schemas.microsoft.com/office/word/2010/wordprocessingShape">
                    <wps:wsp>
                      <wps:cNvSpPr txBox="1"/>
                      <wps:spPr>
                        <a:xfrm>
                          <a:off x="0" y="0"/>
                          <a:ext cx="792480" cy="262890"/>
                        </a:xfrm>
                        <a:prstGeom prst="rect">
                          <a:avLst/>
                        </a:prstGeom>
                        <a:noFill/>
                      </wps:spPr>
                      <wps:txbx>
                        <w:txbxContent>
                          <w:p w:rsidR="00BB245C" w:rsidRDefault="00BB245C" w:rsidP="001F6791">
                            <w:pPr>
                              <w:spacing w:after="0" w:line="240" w:lineRule="auto"/>
                              <w:jc w:val="center"/>
                              <w:rPr>
                                <w:rFonts w:ascii="Calibri" w:hAnsi="Calibri" w:cs="Calibri"/>
                                <w:b/>
                                <w:bCs/>
                                <w:color w:val="0000FF"/>
                                <w:kern w:val="24"/>
                                <w:sz w:val="12"/>
                                <w:szCs w:val="12"/>
                              </w:rPr>
                            </w:pPr>
                            <w:bookmarkStart w:id="38" w:name="_Hlk4770559"/>
                            <w:r>
                              <w:rPr>
                                <w:rFonts w:ascii="Calibri" w:hAnsi="Calibri" w:cs="Calibri"/>
                                <w:b/>
                                <w:bCs/>
                                <w:color w:val="0000FF"/>
                                <w:kern w:val="24"/>
                                <w:sz w:val="12"/>
                                <w:szCs w:val="12"/>
                              </w:rPr>
                              <w:t>Culture broth of</w:t>
                            </w:r>
                          </w:p>
                          <w:p w:rsidR="00BB245C" w:rsidRPr="001F6791" w:rsidRDefault="00BB245C" w:rsidP="001F6791">
                            <w:pPr>
                              <w:spacing w:after="0" w:line="240" w:lineRule="auto"/>
                              <w:jc w:val="center"/>
                              <w:rPr>
                                <w:rFonts w:ascii="Calibri" w:hAnsi="Calibri" w:cs="Calibri"/>
                                <w:b/>
                                <w:bCs/>
                                <w:color w:val="0000FF"/>
                                <w:kern w:val="24"/>
                                <w:sz w:val="12"/>
                                <w:szCs w:val="12"/>
                              </w:rPr>
                            </w:pPr>
                            <w:r>
                              <w:rPr>
                                <w:rFonts w:ascii="Calibri" w:hAnsi="Calibri" w:cs="Calibri"/>
                                <w:b/>
                                <w:bCs/>
                                <w:i/>
                                <w:iCs/>
                                <w:color w:val="0000FF"/>
                                <w:kern w:val="24"/>
                                <w:sz w:val="12"/>
                                <w:szCs w:val="12"/>
                              </w:rPr>
                              <w:t>Klebsiella oxytoca</w:t>
                            </w:r>
                          </w:p>
                          <w:p w:rsidR="00BB245C" w:rsidRDefault="00BB245C" w:rsidP="001F6791">
                            <w:pPr>
                              <w:jc w:val="center"/>
                              <w:rPr>
                                <w:sz w:val="24"/>
                                <w:szCs w:val="24"/>
                              </w:rPr>
                            </w:pPr>
                          </w:p>
                          <w:bookmarkEnd w:id="38"/>
                          <w:p w:rsidR="00BB245C" w:rsidRDefault="00BB245C"/>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7A73F100" id="_x0000_t202" coordsize="21600,21600" o:spt="202" path="m,l,21600r21600,l21600,xe">
                <v:stroke joinstyle="miter"/>
                <v:path gradientshapeok="t" o:connecttype="rect"/>
              </v:shapetype>
              <v:shape id="CasellaDiTesto 13" o:spid="_x0000_s1026" type="#_x0000_t202" style="position:absolute;left:0;text-align:left;margin-left:19.65pt;margin-top:6.35pt;width:62.4pt;height:20.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" filled="f" stroked="f">
                <v:textbox>
                  <w:txbxContent>
                    <w:p w:rsidR="00BB245C" w:rsidRDefault="00BB245C" w:rsidP="001F6791">
                      <w:pPr>
                        <w:spacing w:after="0" w:line="240" w:lineRule="auto"/>
                        <w:jc w:val="center"/>
                        <w:rPr>
                          <w:rFonts w:ascii="Calibri" w:hAnsi="Calibri" w:cs="Calibri"/>
                          <w:b/>
                          <w:bCs/>
                          <w:color w:val="0000FF"/>
                          <w:kern w:val="24"/>
                          <w:sz w:val="12"/>
                          <w:szCs w:val="12"/>
                        </w:rPr>
                      </w:pPr>
                      <w:bookmarkStart w:id="39" w:name="_Hlk4770559"/>
                      <w:r>
                        <w:rPr>
                          <w:rFonts w:ascii="Calibri" w:hAnsi="Calibri" w:cs="Calibri"/>
                          <w:b/>
                          <w:bCs/>
                          <w:color w:val="0000FF"/>
                          <w:kern w:val="24"/>
                          <w:sz w:val="12"/>
                          <w:szCs w:val="12"/>
                        </w:rPr>
                        <w:t>Culture broth of</w:t>
                      </w:r>
                    </w:p>
                    <w:p w:rsidR="00BB245C" w:rsidRPr="001F6791" w:rsidRDefault="00BB245C" w:rsidP="001F6791">
                      <w:pPr>
                        <w:spacing w:after="0" w:line="240" w:lineRule="auto"/>
                        <w:jc w:val="center"/>
                        <w:rPr>
                          <w:rFonts w:ascii="Calibri" w:hAnsi="Calibri" w:cs="Calibri"/>
                          <w:b/>
                          <w:bCs/>
                          <w:color w:val="0000FF"/>
                          <w:kern w:val="24"/>
                          <w:sz w:val="12"/>
                          <w:szCs w:val="12"/>
                        </w:rPr>
                      </w:pPr>
                      <w:r>
                        <w:rPr>
                          <w:rFonts w:ascii="Calibri" w:hAnsi="Calibri" w:cs="Calibri"/>
                          <w:b/>
                          <w:bCs/>
                          <w:i/>
                          <w:iCs/>
                          <w:color w:val="0000FF"/>
                          <w:kern w:val="24"/>
                          <w:sz w:val="12"/>
                          <w:szCs w:val="12"/>
                        </w:rPr>
                        <w:t>Klebsiella oxytoca</w:t>
                      </w:r>
                    </w:p>
                    <w:p w:rsidR="00BB245C" w:rsidRDefault="00BB245C" w:rsidP="001F6791">
                      <w:pPr>
                        <w:jc w:val="center"/>
                        <w:rPr>
                          <w:sz w:val="24"/>
                          <w:szCs w:val="24"/>
                        </w:rPr>
                      </w:pPr>
                    </w:p>
                    <w:bookmarkEnd w:id="39"/>
                    <w:p w:rsidR="00BB245C" w:rsidRDefault="00BB245C"/>
                  </w:txbxContent>
                </v:textbox>
              </v:shape>
            </w:pict>
          </mc:Fallback>
        </mc:AlternateContent>
      </w:r>
      <w:r w:rsidRPr="001F6791">
        <w:rPr>
          <w:rFonts w:ascii="Arial" w:hAnsi="Arial" w:cs="Arial"/>
          <w:noProof/>
          <w:sz w:val="14"/>
          <w:szCs w:val="14"/>
        </w:rPr>
        <w:drawing>
          <wp:anchor distT="0" distB="0" distL="114300" distR="114300" simplePos="0" relativeHeight="251684864" behindDoc="0" locked="0" layoutInCell="1" allowOverlap="1" wp14:anchorId="17FE3C2E" wp14:editId="5E74D73B">
            <wp:simplePos x="0" y="0"/>
            <wp:positionH relativeFrom="column">
              <wp:posOffset>1613535</wp:posOffset>
            </wp:positionH>
            <wp:positionV relativeFrom="paragraph">
              <wp:posOffset>222885</wp:posOffset>
            </wp:positionV>
            <wp:extent cx="221615" cy="478790"/>
            <wp:effectExtent l="0" t="0" r="6985" b="0"/>
            <wp:wrapNone/>
            <wp:docPr id="16" name="Immagine 15">
              <a:extLst xmlns:a="http://schemas.openxmlformats.org/drawingml/2006/main">
                <a:ext uri="{FF2B5EF4-FFF2-40B4-BE49-F238E27FC236}">
                  <a16:creationId xmlns:a16="http://schemas.microsoft.com/office/drawing/2014/main" id="{66FA6326-DC3E-46D7-B45D-0B9666B18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magine 15">
                      <a:extLst>
                        <a:ext uri="{FF2B5EF4-FFF2-40B4-BE49-F238E27FC236}">
                          <a16:creationId xmlns:a16="http://schemas.microsoft.com/office/drawing/2014/main" id="{66FA6326-DC3E-46D7-B45D-0B9666B187D1}"/>
                        </a:ext>
                      </a:extLst>
                    </pic:cNvPr>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21615" cy="478790"/>
                    </a:xfrm>
                    <a:prstGeom prst="rect">
                      <a:avLst/>
                    </a:prstGeom>
                  </pic:spPr>
                </pic:pic>
              </a:graphicData>
            </a:graphic>
            <wp14:sizeRelH relativeFrom="margin">
              <wp14:pctWidth>0</wp14:pctWidth>
            </wp14:sizeRelH>
            <wp14:sizeRelV relativeFrom="margin">
              <wp14:pctHeight>0</wp14:pctHeight>
            </wp14:sizeRelV>
          </wp:anchor>
        </w:drawing>
      </w:r>
      <w:bookmarkStart w:id="40" w:name="_Hlk4770492"/>
    </w:p>
    <w:p w:rsidR="00FA0D9F" w:rsidRDefault="00135B83" w:rsidP="00BB245C">
      <w:pPr>
        <w:spacing w:line="240" w:lineRule="auto"/>
        <w:jc w:val="both"/>
        <w:rPr>
          <w:rFonts w:ascii="Arial" w:hAnsi="Arial" w:cs="Arial"/>
          <w:sz w:val="14"/>
          <w:szCs w:val="14"/>
          <w:lang w:val="en-US"/>
        </w:rPr>
      </w:pPr>
      <w:r w:rsidRPr="001F6791">
        <w:rPr>
          <w:rFonts w:ascii="Arial" w:hAnsi="Arial" w:cs="Arial"/>
          <w:noProof/>
          <w:sz w:val="14"/>
          <w:szCs w:val="14"/>
        </w:rPr>
        <mc:AlternateContent>
          <mc:Choice Requires="wps">
            <w:drawing>
              <wp:anchor distT="0" distB="0" distL="114300" distR="114300" simplePos="0" relativeHeight="251694080" behindDoc="0" locked="0" layoutInCell="1" allowOverlap="1" wp14:anchorId="5507FA51" wp14:editId="4371D258">
                <wp:simplePos x="0" y="0"/>
                <wp:positionH relativeFrom="column">
                  <wp:posOffset>1296035</wp:posOffset>
                </wp:positionH>
                <wp:positionV relativeFrom="paragraph">
                  <wp:posOffset>207645</wp:posOffset>
                </wp:positionV>
                <wp:extent cx="265430" cy="72390"/>
                <wp:effectExtent l="0" t="0" r="1270" b="3810"/>
                <wp:wrapNone/>
                <wp:docPr id="19" name="Freccia a destra 18">
                  <a:extLst xmlns:a="http://schemas.openxmlformats.org/drawingml/2006/main">
                    <a:ext uri="{FF2B5EF4-FFF2-40B4-BE49-F238E27FC236}">
                      <a16:creationId xmlns:a16="http://schemas.microsoft.com/office/drawing/2014/main" id="{72B86AFC-66BA-434F-BDE6-22DCBF8EB542}"/>
                    </a:ext>
                  </a:extLst>
                </wp:docPr>
                <wp:cNvGraphicFramePr/>
                <a:graphic xmlns:a="http://schemas.openxmlformats.org/drawingml/2006/main">
                  <a:graphicData uri="http://schemas.microsoft.com/office/word/2010/wordprocessingShape">
                    <wps:wsp>
                      <wps:cNvSpPr/>
                      <wps:spPr>
                        <a:xfrm>
                          <a:off x="0" y="0"/>
                          <a:ext cx="265430" cy="72390"/>
                        </a:xfrm>
                        <a:prstGeom prst="rightArrow">
                          <a:avLst/>
                        </a:prstGeom>
                        <a:solidFill>
                          <a:srgbClr val="0066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54BB801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reccia a destra 18" o:spid="_x0000_s1026" type="#_x0000_t13" style="position:absolute;margin-left:102.05pt;margin-top:16.35pt;width:20.9pt;height:5.7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" adj="18655" fillcolor="#060" stroked="f" strokeweight="2pt"/>
            </w:pict>
          </mc:Fallback>
        </mc:AlternateContent>
      </w:r>
      <w:r w:rsidRPr="001F6791">
        <w:rPr>
          <w:rFonts w:ascii="Arial" w:hAnsi="Arial" w:cs="Arial"/>
          <w:noProof/>
          <w:sz w:val="14"/>
          <w:szCs w:val="14"/>
        </w:rPr>
        <w:drawing>
          <wp:anchor distT="0" distB="0" distL="114300" distR="114300" simplePos="0" relativeHeight="251629568" behindDoc="0" locked="0" layoutInCell="1" allowOverlap="1" wp14:anchorId="5A17E2B4" wp14:editId="279871D3">
            <wp:simplePos x="0" y="0"/>
            <wp:positionH relativeFrom="column">
              <wp:posOffset>876300</wp:posOffset>
            </wp:positionH>
            <wp:positionV relativeFrom="paragraph">
              <wp:posOffset>13335</wp:posOffset>
            </wp:positionV>
            <wp:extent cx="348615" cy="464185"/>
            <wp:effectExtent l="76200" t="76200" r="241935" b="278765"/>
            <wp:wrapNone/>
            <wp:docPr id="10" name="Immagine 1">
              <a:extLst xmlns:a="http://schemas.openxmlformats.org/drawingml/2006/main">
                <a:ext uri="{FF2B5EF4-FFF2-40B4-BE49-F238E27FC236}">
                  <a16:creationId xmlns:a16="http://schemas.microsoft.com/office/drawing/2014/main" id="{342899F6-4BEA-4CA2-8B1A-B5C3E0E67E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a:extLst>
                        <a:ext uri="{FF2B5EF4-FFF2-40B4-BE49-F238E27FC236}">
                          <a16:creationId xmlns:a16="http://schemas.microsoft.com/office/drawing/2014/main" id="{342899F6-4BEA-4CA2-8B1A-B5C3E0E67EA0}"/>
                        </a:ext>
                      </a:extLst>
                    </pic:cNvPr>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48615" cy="464185"/>
                    </a:xfrm>
                    <a:prstGeom prst="rect">
                      <a:avLst/>
                    </a:prstGeom>
                    <a:noFill/>
                    <a:ln>
                      <a:noFill/>
                    </a:ln>
                    <a:effectLst>
                      <a:outerShdw blurRad="292100" dist="139700" dir="2700000" algn="tl" rotWithShape="0">
                        <a:srgbClr val="333333">
                          <a:alpha val="65000"/>
                        </a:srgbClr>
                      </a:outerShdw>
                    </a:effectLst>
                  </pic:spPr>
                </pic:pic>
              </a:graphicData>
            </a:graphic>
          </wp:anchor>
        </w:drawing>
      </w:r>
      <w:r w:rsidR="009C7A69" w:rsidRPr="001F6791">
        <w:rPr>
          <w:rFonts w:ascii="Arial" w:hAnsi="Arial" w:cs="Arial"/>
          <w:noProof/>
          <w:sz w:val="14"/>
          <w:szCs w:val="14"/>
        </w:rPr>
        <w:drawing>
          <wp:anchor distT="0" distB="0" distL="114300" distR="114300" simplePos="0" relativeHeight="251657216" behindDoc="0" locked="0" layoutInCell="1" allowOverlap="1" wp14:anchorId="5BD39E09" wp14:editId="60629F2D">
            <wp:simplePos x="0" y="0"/>
            <wp:positionH relativeFrom="column">
              <wp:posOffset>530225</wp:posOffset>
            </wp:positionH>
            <wp:positionV relativeFrom="paragraph">
              <wp:posOffset>136745</wp:posOffset>
            </wp:positionV>
            <wp:extent cx="196215" cy="253365"/>
            <wp:effectExtent l="0" t="0" r="0" b="0"/>
            <wp:wrapNone/>
            <wp:docPr id="13" name="Picture 2" descr="bioreact">
              <a:extLst xmlns:a="http://schemas.openxmlformats.org/drawingml/2006/main">
                <a:ext uri="{FF2B5EF4-FFF2-40B4-BE49-F238E27FC236}">
                  <a16:creationId xmlns:a16="http://schemas.microsoft.com/office/drawing/2014/main" id="{5B972277-E5FA-4939-99AA-45275069C0B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 descr="bioreact">
                      <a:extLst>
                        <a:ext uri="{FF2B5EF4-FFF2-40B4-BE49-F238E27FC236}">
                          <a16:creationId xmlns:a16="http://schemas.microsoft.com/office/drawing/2014/main" id="{5B972277-E5FA-4939-99AA-45275069C0BB}"/>
                        </a:ext>
                      </a:extLst>
                    </pic:cNvPr>
                    <pic:cNvPicPr>
                      <a:picLocks noChangeAspect="1" noChangeArrowheads="1" noCrop="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6215" cy="25336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r w:rsidR="009C7A69" w:rsidRPr="001F6791">
        <w:rPr>
          <w:rFonts w:ascii="Arial" w:hAnsi="Arial" w:cs="Arial"/>
          <w:noProof/>
          <w:sz w:val="14"/>
          <w:szCs w:val="14"/>
        </w:rPr>
        <mc:AlternateContent>
          <mc:Choice Requires="wps">
            <w:drawing>
              <wp:anchor distT="0" distB="0" distL="114300" distR="114300" simplePos="0" relativeHeight="251648000" behindDoc="0" locked="0" layoutInCell="1" allowOverlap="1" wp14:anchorId="1F015CC9" wp14:editId="1E537203">
                <wp:simplePos x="0" y="0"/>
                <wp:positionH relativeFrom="column">
                  <wp:posOffset>399830</wp:posOffset>
                </wp:positionH>
                <wp:positionV relativeFrom="paragraph">
                  <wp:posOffset>204716</wp:posOffset>
                </wp:positionV>
                <wp:extent cx="462362" cy="72632"/>
                <wp:effectExtent l="0" t="0" r="0" b="3810"/>
                <wp:wrapNone/>
                <wp:docPr id="11" name="Freccia a destra 10">
                  <a:extLst xmlns:a="http://schemas.openxmlformats.org/drawingml/2006/main">
                    <a:ext uri="{FF2B5EF4-FFF2-40B4-BE49-F238E27FC236}">
                      <a16:creationId xmlns:a16="http://schemas.microsoft.com/office/drawing/2014/main" id="{72DB7CAB-F26B-4F5B-BDBE-BDBA071B5E4E}"/>
                    </a:ext>
                  </a:extLst>
                </wp:docPr>
                <wp:cNvGraphicFramePr/>
                <a:graphic xmlns:a="http://schemas.openxmlformats.org/drawingml/2006/main">
                  <a:graphicData uri="http://schemas.microsoft.com/office/word/2010/wordprocessingShape">
                    <wps:wsp>
                      <wps:cNvSpPr/>
                      <wps:spPr>
                        <a:xfrm>
                          <a:off x="0" y="0"/>
                          <a:ext cx="462362" cy="72632"/>
                        </a:xfrm>
                        <a:prstGeom prst="rightArrow">
                          <a:avLst/>
                        </a:prstGeom>
                        <a:solidFill>
                          <a:srgbClr val="0066FF"/>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667E19EA" id="Freccia a destra 10" o:spid="_x0000_s1026" type="#_x0000_t13" style="position:absolute;margin-left:31.5pt;margin-top:16.1pt;width:36.4pt;height:5.7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" adj="19903" fillcolor="#06f" stroked="f" strokeweight="2pt"/>
            </w:pict>
          </mc:Fallback>
        </mc:AlternateContent>
      </w:r>
      <w:r w:rsidR="001F6791" w:rsidRPr="001F6791">
        <w:rPr>
          <w:rFonts w:ascii="Arial" w:hAnsi="Arial" w:cs="Arial"/>
          <w:noProof/>
          <w:sz w:val="14"/>
          <w:szCs w:val="14"/>
        </w:rPr>
        <w:drawing>
          <wp:anchor distT="0" distB="0" distL="114300" distR="114300" simplePos="0" relativeHeight="251675648" behindDoc="0" locked="0" layoutInCell="1" allowOverlap="1" wp14:anchorId="167A4F39" wp14:editId="0249A613">
            <wp:simplePos x="0" y="0"/>
            <wp:positionH relativeFrom="column">
              <wp:posOffset>-22445</wp:posOffset>
            </wp:positionH>
            <wp:positionV relativeFrom="paragraph">
              <wp:posOffset>112395</wp:posOffset>
            </wp:positionV>
            <wp:extent cx="380365" cy="253365"/>
            <wp:effectExtent l="152400" t="57150" r="133985" b="622935"/>
            <wp:wrapNone/>
            <wp:docPr id="17" name="Immagine 16">
              <a:extLst xmlns:a="http://schemas.openxmlformats.org/drawingml/2006/main">
                <a:ext uri="{FF2B5EF4-FFF2-40B4-BE49-F238E27FC236}">
                  <a16:creationId xmlns:a16="http://schemas.microsoft.com/office/drawing/2014/main" id="{EDC73F82-7307-4D11-B655-74D98B8E4A3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6">
                      <a:extLst>
                        <a:ext uri="{FF2B5EF4-FFF2-40B4-BE49-F238E27FC236}">
                          <a16:creationId xmlns:a16="http://schemas.microsoft.com/office/drawing/2014/main" id="{EDC73F82-7307-4D11-B655-74D98B8E4A3E}"/>
                        </a:ext>
                      </a:extLst>
                    </pic:cNvPr>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80365" cy="253365"/>
                    </a:xfrm>
                    <a:prstGeom prst="ellipse">
                      <a:avLst/>
                    </a:prstGeom>
                    <a:ln w="6350" cap="rnd">
                      <a:solidFill>
                        <a:srgbClr val="0066FF"/>
                      </a:solidFill>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pic:spPr>
                </pic:pic>
              </a:graphicData>
            </a:graphic>
          </wp:anchor>
        </w:drawing>
      </w:r>
      <w:r w:rsidR="001F6791" w:rsidRPr="001F6791">
        <w:rPr>
          <w:rFonts w:ascii="Arial" w:hAnsi="Arial" w:cs="Arial"/>
          <w:noProof/>
          <w:sz w:val="14"/>
          <w:szCs w:val="14"/>
        </w:rPr>
        <mc:AlternateContent>
          <mc:Choice Requires="wps">
            <w:drawing>
              <wp:anchor distT="0" distB="0" distL="114300" distR="114300" simplePos="0" relativeHeight="251638784" behindDoc="0" locked="0" layoutInCell="1" allowOverlap="1" wp14:anchorId="7E125E06" wp14:editId="21AE0BA3">
                <wp:simplePos x="0" y="0"/>
                <wp:positionH relativeFrom="column">
                  <wp:posOffset>789940</wp:posOffset>
                </wp:positionH>
                <wp:positionV relativeFrom="paragraph">
                  <wp:posOffset>129320</wp:posOffset>
                </wp:positionV>
                <wp:extent cx="577215" cy="215265"/>
                <wp:effectExtent l="0" t="0" r="0" b="0"/>
                <wp:wrapNone/>
                <wp:docPr id="9" name="CasellaDiTesto 7">
                  <a:extLst xmlns:a="http://schemas.openxmlformats.org/drawingml/2006/main"/>
                </wp:docPr>
                <wp:cNvGraphicFramePr/>
                <a:graphic xmlns:a="http://schemas.openxmlformats.org/drawingml/2006/main">
                  <a:graphicData uri="http://schemas.microsoft.com/office/word/2010/wordprocessingShape">
                    <wps:wsp>
                      <wps:cNvSpPr txBox="1"/>
                      <wps:spPr>
                        <a:xfrm>
                          <a:off x="0" y="0"/>
                          <a:ext cx="577215" cy="215265"/>
                        </a:xfrm>
                        <a:prstGeom prst="rect">
                          <a:avLst/>
                        </a:prstGeom>
                        <a:noFill/>
                      </wps:spPr>
                      <wps:txbx>
                        <w:txbxContent>
                          <w:p w:rsidR="00BB245C" w:rsidRDefault="00BB245C" w:rsidP="001F6791">
                            <w:pPr>
                              <w:rPr>
                                <w:sz w:val="24"/>
                                <w:szCs w:val="24"/>
                              </w:rPr>
                            </w:pPr>
                            <w:r>
                              <w:rPr>
                                <w:rFonts w:hAnsi="Calibri"/>
                                <w:b/>
                                <w:bCs/>
                                <w:color w:val="000000" w:themeColor="text1"/>
                                <w:kern w:val="24"/>
                                <w:sz w:val="16"/>
                                <w:szCs w:val="16"/>
                              </w:rPr>
                              <w:t>Met</w:t>
                            </w:r>
                            <w:r>
                              <w:rPr>
                                <w:rFonts w:hAnsi="Calibri"/>
                                <w:b/>
                                <w:bCs/>
                                <w:color w:val="000000" w:themeColor="text1"/>
                                <w:kern w:val="24"/>
                                <w:position w:val="-4"/>
                                <w:sz w:val="16"/>
                                <w:szCs w:val="16"/>
                                <w:vertAlign w:val="subscript"/>
                              </w:rPr>
                              <w:t>x</w:t>
                            </w:r>
                            <w:r>
                              <w:rPr>
                                <w:rFonts w:hAnsi="Calibri"/>
                                <w:b/>
                                <w:bCs/>
                                <w:color w:val="000000" w:themeColor="text1"/>
                                <w:kern w:val="24"/>
                                <w:sz w:val="16"/>
                                <w:szCs w:val="16"/>
                              </w:rPr>
                              <w:t>-EPS</w:t>
                            </w:r>
                          </w:p>
                        </w:txbxContent>
                      </wps:txbx>
                      <wps:bodyPr wrap="none" rtlCol="0">
                        <a:spAutoFit/>
                      </wps:bodyPr>
                    </wps:wsp>
                  </a:graphicData>
                </a:graphic>
              </wp:anchor>
            </w:drawing>
          </mc:Choice>
          <mc:Fallback>
            <w:pict>
              <v:shape w14:anchorId="7E125E06" id="CasellaDiTesto 7" o:spid="_x0000_s1027" type="#_x0000_t202" style="position:absolute;left:0;text-align:left;margin-left:62.2pt;margin-top:10.2pt;width:45.45pt;height:16.95pt;z-index:2516387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" filled="f" stroked="f">
                <v:textbox style="mso-fit-shape-to-text:t">
                  <w:txbxContent>
                    <w:p w:rsidR="00BB245C" w:rsidRDefault="00BB245C" w:rsidP="001F6791">
                      <w:pPr>
                        <w:rPr>
                          <w:sz w:val="24"/>
                          <w:szCs w:val="24"/>
                        </w:rPr>
                      </w:pPr>
                      <w:r>
                        <w:rPr>
                          <w:rFonts w:hAnsi="Calibri"/>
                          <w:b/>
                          <w:bCs/>
                          <w:color w:val="000000" w:themeColor="text1"/>
                          <w:kern w:val="24"/>
                          <w:sz w:val="16"/>
                          <w:szCs w:val="16"/>
                        </w:rPr>
                        <w:t>Met</w:t>
                      </w:r>
                      <w:r>
                        <w:rPr>
                          <w:rFonts w:hAnsi="Calibri"/>
                          <w:b/>
                          <w:bCs/>
                          <w:color w:val="000000" w:themeColor="text1"/>
                          <w:kern w:val="24"/>
                          <w:position w:val="-4"/>
                          <w:sz w:val="16"/>
                          <w:szCs w:val="16"/>
                          <w:vertAlign w:val="subscript"/>
                        </w:rPr>
                        <w:t>x</w:t>
                      </w:r>
                      <w:r>
                        <w:rPr>
                          <w:rFonts w:hAnsi="Calibri"/>
                          <w:b/>
                          <w:bCs/>
                          <w:color w:val="000000" w:themeColor="text1"/>
                          <w:kern w:val="24"/>
                          <w:sz w:val="16"/>
                          <w:szCs w:val="16"/>
                        </w:rPr>
                        <w:t>-EPS</w:t>
                      </w:r>
                    </w:p>
                  </w:txbxContent>
                </v:textbox>
              </v:shape>
            </w:pict>
          </mc:Fallback>
        </mc:AlternateContent>
      </w:r>
    </w:p>
    <w:bookmarkEnd w:id="37"/>
    <w:bookmarkEnd w:id="40"/>
    <w:p w:rsidR="00FA0D9F" w:rsidRPr="00FA0D9F" w:rsidRDefault="00FA0D9F" w:rsidP="00BB245C">
      <w:pPr>
        <w:spacing w:line="240" w:lineRule="auto"/>
        <w:jc w:val="both"/>
        <w:rPr>
          <w:rFonts w:ascii="Arial" w:hAnsi="Arial" w:cs="Arial"/>
          <w:sz w:val="14"/>
          <w:szCs w:val="14"/>
          <w:lang w:val="en-US"/>
        </w:rPr>
      </w:pPr>
    </w:p>
    <w:sectPr w:rsidR="00FA0D9F" w:rsidRPr="00FA0D9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GulliverRM">
    <w:altName w:val="Malgun Gothic"/>
    <w:panose1 w:val="00000000000000000000"/>
    <w:charset w:val="00"/>
    <w:family w:val="auto"/>
    <w:notTrueType/>
    <w:pitch w:val="default"/>
    <w:sig w:usb0="00000001" w:usb1="08070000" w:usb2="00000010" w:usb3="00000000" w:csb0="00020001" w:csb1="00000000"/>
  </w:font>
  <w:font w:name="AdvP4DF60E">
    <w:altName w:val="Yu Gothic"/>
    <w:panose1 w:val="00000000000000000000"/>
    <w:charset w:val="80"/>
    <w:family w:val="auto"/>
    <w:notTrueType/>
    <w:pitch w:val="default"/>
    <w:sig w:usb0="00000001" w:usb1="08070000" w:usb2="00000010" w:usb3="00000000" w:csb0="00020000" w:csb1="00000000"/>
  </w:font>
  <w:font w:name="MPJLH H+ MTSY">
    <w:altName w:val="Malgun Gothic"/>
    <w:panose1 w:val="00000000000000000000"/>
    <w:charset w:val="81"/>
    <w:family w:val="swiss"/>
    <w:notTrueType/>
    <w:pitch w:val="default"/>
    <w:sig w:usb0="00000001" w:usb1="09060000" w:usb2="00000010" w:usb3="00000000" w:csb0="00080000" w:csb1="00000000"/>
  </w:font>
  <w:font w:name="AdvOT8608a8d1+20">
    <w:altName w:val="Yu Goth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272DD"/>
    <w:rsid w:val="00040F36"/>
    <w:rsid w:val="00052E11"/>
    <w:rsid w:val="0005672B"/>
    <w:rsid w:val="0009363C"/>
    <w:rsid w:val="000D1A05"/>
    <w:rsid w:val="000D648E"/>
    <w:rsid w:val="000E66C6"/>
    <w:rsid w:val="0012634A"/>
    <w:rsid w:val="00127830"/>
    <w:rsid w:val="00130A35"/>
    <w:rsid w:val="00135B83"/>
    <w:rsid w:val="00137226"/>
    <w:rsid w:val="00137E67"/>
    <w:rsid w:val="0014173C"/>
    <w:rsid w:val="00171B31"/>
    <w:rsid w:val="00174912"/>
    <w:rsid w:val="001774EA"/>
    <w:rsid w:val="001A1D6C"/>
    <w:rsid w:val="001A2ACC"/>
    <w:rsid w:val="001C04AC"/>
    <w:rsid w:val="001D36EE"/>
    <w:rsid w:val="001E11C1"/>
    <w:rsid w:val="001F6791"/>
    <w:rsid w:val="00201EB4"/>
    <w:rsid w:val="00207BDF"/>
    <w:rsid w:val="00236FAC"/>
    <w:rsid w:val="0024409C"/>
    <w:rsid w:val="0027133D"/>
    <w:rsid w:val="002914D0"/>
    <w:rsid w:val="002A014F"/>
    <w:rsid w:val="002A6A80"/>
    <w:rsid w:val="002B4415"/>
    <w:rsid w:val="002B473E"/>
    <w:rsid w:val="002D5ADB"/>
    <w:rsid w:val="002F61FD"/>
    <w:rsid w:val="00311A21"/>
    <w:rsid w:val="00362445"/>
    <w:rsid w:val="003823AA"/>
    <w:rsid w:val="003859C1"/>
    <w:rsid w:val="00395AA6"/>
    <w:rsid w:val="003C235F"/>
    <w:rsid w:val="003D72DE"/>
    <w:rsid w:val="003F5D66"/>
    <w:rsid w:val="004158B8"/>
    <w:rsid w:val="00422C66"/>
    <w:rsid w:val="00423C79"/>
    <w:rsid w:val="00424DCE"/>
    <w:rsid w:val="0045589A"/>
    <w:rsid w:val="00472574"/>
    <w:rsid w:val="00475C16"/>
    <w:rsid w:val="00487EDF"/>
    <w:rsid w:val="00490C22"/>
    <w:rsid w:val="004A781D"/>
    <w:rsid w:val="004C24B0"/>
    <w:rsid w:val="004D3B01"/>
    <w:rsid w:val="004F2D49"/>
    <w:rsid w:val="00512BD9"/>
    <w:rsid w:val="00577150"/>
    <w:rsid w:val="00586CAE"/>
    <w:rsid w:val="005C4947"/>
    <w:rsid w:val="00623324"/>
    <w:rsid w:val="006363FF"/>
    <w:rsid w:val="006407C5"/>
    <w:rsid w:val="006430AA"/>
    <w:rsid w:val="0065153B"/>
    <w:rsid w:val="006613DD"/>
    <w:rsid w:val="00687742"/>
    <w:rsid w:val="00693700"/>
    <w:rsid w:val="00693DCD"/>
    <w:rsid w:val="006A089D"/>
    <w:rsid w:val="006A471D"/>
    <w:rsid w:val="006B26DA"/>
    <w:rsid w:val="006C4D04"/>
    <w:rsid w:val="006C6431"/>
    <w:rsid w:val="006D6387"/>
    <w:rsid w:val="006E212B"/>
    <w:rsid w:val="006E3E64"/>
    <w:rsid w:val="006E4DD1"/>
    <w:rsid w:val="007045CB"/>
    <w:rsid w:val="0071541C"/>
    <w:rsid w:val="00742D28"/>
    <w:rsid w:val="007436FF"/>
    <w:rsid w:val="00744C1E"/>
    <w:rsid w:val="00772BCA"/>
    <w:rsid w:val="00786FE3"/>
    <w:rsid w:val="00790AA2"/>
    <w:rsid w:val="00794C81"/>
    <w:rsid w:val="007E353A"/>
    <w:rsid w:val="007F279F"/>
    <w:rsid w:val="0080787E"/>
    <w:rsid w:val="0083045D"/>
    <w:rsid w:val="00837713"/>
    <w:rsid w:val="00870082"/>
    <w:rsid w:val="008745B1"/>
    <w:rsid w:val="00883D76"/>
    <w:rsid w:val="00890CFF"/>
    <w:rsid w:val="008A7A39"/>
    <w:rsid w:val="008B0B4C"/>
    <w:rsid w:val="008D6E86"/>
    <w:rsid w:val="008E3D99"/>
    <w:rsid w:val="008E452D"/>
    <w:rsid w:val="008E52B1"/>
    <w:rsid w:val="008F4251"/>
    <w:rsid w:val="0091388E"/>
    <w:rsid w:val="0094240F"/>
    <w:rsid w:val="00945516"/>
    <w:rsid w:val="0096246C"/>
    <w:rsid w:val="0096345D"/>
    <w:rsid w:val="00964121"/>
    <w:rsid w:val="00974CA1"/>
    <w:rsid w:val="00987413"/>
    <w:rsid w:val="0099139A"/>
    <w:rsid w:val="00991EB6"/>
    <w:rsid w:val="00993395"/>
    <w:rsid w:val="009B5ECC"/>
    <w:rsid w:val="009B697C"/>
    <w:rsid w:val="009C24D6"/>
    <w:rsid w:val="009C7A69"/>
    <w:rsid w:val="009D16E4"/>
    <w:rsid w:val="009D5C3B"/>
    <w:rsid w:val="009E31BD"/>
    <w:rsid w:val="009F3A3B"/>
    <w:rsid w:val="00A34D49"/>
    <w:rsid w:val="00A43ED1"/>
    <w:rsid w:val="00A468C6"/>
    <w:rsid w:val="00A475FA"/>
    <w:rsid w:val="00A54A11"/>
    <w:rsid w:val="00A81482"/>
    <w:rsid w:val="00A8202B"/>
    <w:rsid w:val="00A82CEC"/>
    <w:rsid w:val="00A90A58"/>
    <w:rsid w:val="00AA404D"/>
    <w:rsid w:val="00AC7273"/>
    <w:rsid w:val="00AD7806"/>
    <w:rsid w:val="00AE718B"/>
    <w:rsid w:val="00B00EA8"/>
    <w:rsid w:val="00B041BF"/>
    <w:rsid w:val="00B1334F"/>
    <w:rsid w:val="00B22255"/>
    <w:rsid w:val="00B236DB"/>
    <w:rsid w:val="00B24E64"/>
    <w:rsid w:val="00B35DB9"/>
    <w:rsid w:val="00B43E9F"/>
    <w:rsid w:val="00B503C1"/>
    <w:rsid w:val="00B642A7"/>
    <w:rsid w:val="00B64FAD"/>
    <w:rsid w:val="00B838A7"/>
    <w:rsid w:val="00B918DD"/>
    <w:rsid w:val="00BB00EB"/>
    <w:rsid w:val="00BB0F1B"/>
    <w:rsid w:val="00BB245C"/>
    <w:rsid w:val="00BC184F"/>
    <w:rsid w:val="00BC272A"/>
    <w:rsid w:val="00BE362E"/>
    <w:rsid w:val="00C14418"/>
    <w:rsid w:val="00C17DA1"/>
    <w:rsid w:val="00C46035"/>
    <w:rsid w:val="00C52107"/>
    <w:rsid w:val="00C56D95"/>
    <w:rsid w:val="00C8187A"/>
    <w:rsid w:val="00C90707"/>
    <w:rsid w:val="00C979C4"/>
    <w:rsid w:val="00CA07FD"/>
    <w:rsid w:val="00CA37A8"/>
    <w:rsid w:val="00CB4B06"/>
    <w:rsid w:val="00CC3A11"/>
    <w:rsid w:val="00CD4D34"/>
    <w:rsid w:val="00CD7C5F"/>
    <w:rsid w:val="00CE58CE"/>
    <w:rsid w:val="00CF26AF"/>
    <w:rsid w:val="00D01916"/>
    <w:rsid w:val="00D05386"/>
    <w:rsid w:val="00D05920"/>
    <w:rsid w:val="00D138F6"/>
    <w:rsid w:val="00D160CF"/>
    <w:rsid w:val="00D3097E"/>
    <w:rsid w:val="00D443C3"/>
    <w:rsid w:val="00D451EC"/>
    <w:rsid w:val="00D617AC"/>
    <w:rsid w:val="00D66384"/>
    <w:rsid w:val="00D66FA6"/>
    <w:rsid w:val="00D74B82"/>
    <w:rsid w:val="00D763A3"/>
    <w:rsid w:val="00D85113"/>
    <w:rsid w:val="00D85D78"/>
    <w:rsid w:val="00DE134C"/>
    <w:rsid w:val="00DE4349"/>
    <w:rsid w:val="00DF5743"/>
    <w:rsid w:val="00E01385"/>
    <w:rsid w:val="00E02862"/>
    <w:rsid w:val="00E06DE7"/>
    <w:rsid w:val="00E072EF"/>
    <w:rsid w:val="00E14FE3"/>
    <w:rsid w:val="00E15BC1"/>
    <w:rsid w:val="00E26154"/>
    <w:rsid w:val="00E272DD"/>
    <w:rsid w:val="00E30A70"/>
    <w:rsid w:val="00E739FE"/>
    <w:rsid w:val="00E73EB2"/>
    <w:rsid w:val="00E748A6"/>
    <w:rsid w:val="00E94ECB"/>
    <w:rsid w:val="00ED738C"/>
    <w:rsid w:val="00EE3333"/>
    <w:rsid w:val="00EE54B6"/>
    <w:rsid w:val="00EE725B"/>
    <w:rsid w:val="00EF0F36"/>
    <w:rsid w:val="00EF34E1"/>
    <w:rsid w:val="00EF441C"/>
    <w:rsid w:val="00EF49D8"/>
    <w:rsid w:val="00F04A91"/>
    <w:rsid w:val="00F05193"/>
    <w:rsid w:val="00F12E64"/>
    <w:rsid w:val="00F26106"/>
    <w:rsid w:val="00F3507A"/>
    <w:rsid w:val="00F41DF4"/>
    <w:rsid w:val="00F57EC0"/>
    <w:rsid w:val="00F72AF7"/>
    <w:rsid w:val="00F73A2A"/>
    <w:rsid w:val="00F76775"/>
    <w:rsid w:val="00F85AC9"/>
    <w:rsid w:val="00FA0D9F"/>
    <w:rsid w:val="00FD0134"/>
    <w:rsid w:val="00FE5D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25D99"/>
  <w15:docId w15:val="{27BD946B-1A51-491E-A929-6B5053266C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E272D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dication">
    <w:name w:val="Dedication"/>
    <w:basedOn w:val="Normale"/>
    <w:qFormat/>
    <w:rsid w:val="00E272DD"/>
    <w:pPr>
      <w:spacing w:before="230" w:after="360" w:line="230" w:lineRule="exact"/>
    </w:pPr>
    <w:rPr>
      <w:rFonts w:ascii="Arial" w:eastAsia="MS Mincho" w:hAnsi="Arial" w:cs="Times New Roman"/>
      <w:sz w:val="17"/>
      <w:szCs w:val="24"/>
      <w:lang w:val="de-DE" w:eastAsia="ja-JP"/>
    </w:rPr>
  </w:style>
  <w:style w:type="character" w:styleId="Collegamentoipertestuale">
    <w:name w:val="Hyperlink"/>
    <w:basedOn w:val="Carpredefinitoparagrafo"/>
    <w:uiPriority w:val="99"/>
    <w:unhideWhenUsed/>
    <w:rsid w:val="00E272DD"/>
    <w:rPr>
      <w:color w:val="0000FF" w:themeColor="hyperlink"/>
      <w:u w:val="single"/>
    </w:rPr>
  </w:style>
  <w:style w:type="paragraph" w:styleId="Paragrafoelenco">
    <w:name w:val="List Paragraph"/>
    <w:basedOn w:val="Normale"/>
    <w:uiPriority w:val="34"/>
    <w:qFormat/>
    <w:rsid w:val="00E272DD"/>
    <w:pPr>
      <w:ind w:left="720"/>
      <w:contextualSpacing/>
    </w:pPr>
    <w:rPr>
      <w:lang w:val="it-IT"/>
    </w:rPr>
  </w:style>
  <w:style w:type="character" w:styleId="Rimandocommento">
    <w:name w:val="annotation reference"/>
    <w:basedOn w:val="Carpredefinitoparagrafo"/>
    <w:uiPriority w:val="99"/>
    <w:semiHidden/>
    <w:unhideWhenUsed/>
    <w:rsid w:val="00E072EF"/>
    <w:rPr>
      <w:sz w:val="16"/>
      <w:szCs w:val="16"/>
    </w:rPr>
  </w:style>
  <w:style w:type="paragraph" w:styleId="Testocommento">
    <w:name w:val="annotation text"/>
    <w:basedOn w:val="Normale"/>
    <w:link w:val="TestocommentoCarattere"/>
    <w:uiPriority w:val="99"/>
    <w:semiHidden/>
    <w:unhideWhenUsed/>
    <w:rsid w:val="00E072EF"/>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E072EF"/>
    <w:rPr>
      <w:sz w:val="20"/>
      <w:szCs w:val="20"/>
    </w:rPr>
  </w:style>
  <w:style w:type="paragraph" w:styleId="Testofumetto">
    <w:name w:val="Balloon Text"/>
    <w:basedOn w:val="Normale"/>
    <w:link w:val="TestofumettoCarattere"/>
    <w:uiPriority w:val="99"/>
    <w:semiHidden/>
    <w:unhideWhenUsed/>
    <w:rsid w:val="00E072E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072EF"/>
    <w:rPr>
      <w:rFonts w:ascii="Tahoma" w:hAnsi="Tahoma" w:cs="Tahoma"/>
      <w:sz w:val="16"/>
      <w:szCs w:val="16"/>
    </w:rPr>
  </w:style>
  <w:style w:type="table" w:styleId="Grigliatabella">
    <w:name w:val="Table Grid"/>
    <w:basedOn w:val="Tabellanormale"/>
    <w:uiPriority w:val="39"/>
    <w:rsid w:val="00E072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
    <w:name w:val="TableHead"/>
    <w:basedOn w:val="Normale"/>
    <w:rsid w:val="00E072EF"/>
    <w:pPr>
      <w:pBdr>
        <w:top w:val="single" w:sz="4" w:space="4" w:color="FFFFFF"/>
        <w:left w:val="single" w:sz="4" w:space="4" w:color="FFFFFF"/>
        <w:bottom w:val="single" w:sz="4" w:space="4" w:color="FFFFFF"/>
        <w:right w:val="single" w:sz="4" w:space="4" w:color="FFFFFF"/>
      </w:pBdr>
      <w:spacing w:after="0" w:line="180" w:lineRule="exact"/>
      <w:jc w:val="both"/>
    </w:pPr>
    <w:rPr>
      <w:rFonts w:ascii="Arial" w:eastAsia="MS Mincho" w:hAnsi="Arial" w:cs="Times New Roman"/>
      <w:sz w:val="14"/>
      <w:szCs w:val="14"/>
      <w:lang w:eastAsia="ja-JP"/>
    </w:rPr>
  </w:style>
  <w:style w:type="paragraph" w:customStyle="1" w:styleId="TableBody">
    <w:name w:val="TableBody"/>
    <w:basedOn w:val="Normale"/>
    <w:rsid w:val="00E072EF"/>
    <w:pPr>
      <w:pBdr>
        <w:top w:val="single" w:sz="4" w:space="4" w:color="FFFFFF"/>
        <w:left w:val="single" w:sz="4" w:space="4" w:color="FFFFFF"/>
        <w:bottom w:val="single" w:sz="4" w:space="4" w:color="FFFFFF"/>
        <w:right w:val="single" w:sz="4" w:space="4" w:color="FFFFFF"/>
      </w:pBdr>
      <w:spacing w:after="0" w:line="180" w:lineRule="exact"/>
      <w:jc w:val="both"/>
    </w:pPr>
    <w:rPr>
      <w:rFonts w:ascii="Arial" w:eastAsia="MS Mincho" w:hAnsi="Arial" w:cs="Times New Roman"/>
      <w:sz w:val="14"/>
      <w:szCs w:val="14"/>
      <w:lang w:eastAsia="ja-JP"/>
    </w:rPr>
  </w:style>
  <w:style w:type="paragraph" w:styleId="Didascalia">
    <w:name w:val="caption"/>
    <w:basedOn w:val="Normale"/>
    <w:next w:val="Normale"/>
    <w:uiPriority w:val="35"/>
    <w:unhideWhenUsed/>
    <w:qFormat/>
    <w:rsid w:val="00E739FE"/>
    <w:pPr>
      <w:spacing w:line="240" w:lineRule="auto"/>
      <w:ind w:firstLine="709"/>
      <w:jc w:val="both"/>
    </w:pPr>
    <w:rPr>
      <w:rFonts w:ascii="Times New Roman" w:hAnsi="Times New Roman"/>
      <w:i/>
      <w:iCs/>
      <w:color w:val="1F497D" w:themeColor="text2"/>
      <w:sz w:val="18"/>
      <w:szCs w:val="18"/>
      <w:lang w:val="it-IT"/>
    </w:rPr>
  </w:style>
  <w:style w:type="character" w:customStyle="1" w:styleId="a">
    <w:name w:val="_"/>
    <w:basedOn w:val="Carpredefinitoparagrafo"/>
    <w:rsid w:val="00CD4D34"/>
  </w:style>
  <w:style w:type="character" w:customStyle="1" w:styleId="fc1">
    <w:name w:val="fc1"/>
    <w:basedOn w:val="Carpredefinitoparagrafo"/>
    <w:rsid w:val="00CD4D34"/>
  </w:style>
  <w:style w:type="character" w:customStyle="1" w:styleId="ff6">
    <w:name w:val="ff6"/>
    <w:basedOn w:val="Carpredefinitoparagrafo"/>
    <w:rsid w:val="00CD4D34"/>
  </w:style>
  <w:style w:type="character" w:customStyle="1" w:styleId="ls5">
    <w:name w:val="ls5"/>
    <w:basedOn w:val="Carpredefinitoparagrafo"/>
    <w:rsid w:val="00CD4D34"/>
  </w:style>
  <w:style w:type="character" w:customStyle="1" w:styleId="fc0">
    <w:name w:val="fc0"/>
    <w:basedOn w:val="Carpredefinitoparagrafo"/>
    <w:rsid w:val="00CD4D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2121114">
      <w:bodyDiv w:val="1"/>
      <w:marLeft w:val="0"/>
      <w:marRight w:val="0"/>
      <w:marTop w:val="0"/>
      <w:marBottom w:val="0"/>
      <w:divBdr>
        <w:top w:val="none" w:sz="0" w:space="0" w:color="auto"/>
        <w:left w:val="none" w:sz="0" w:space="0" w:color="auto"/>
        <w:bottom w:val="none" w:sz="0" w:space="0" w:color="auto"/>
        <w:right w:val="none" w:sz="0" w:space="0" w:color="auto"/>
      </w:divBdr>
      <w:divsChild>
        <w:div w:id="427384192">
          <w:marLeft w:val="0"/>
          <w:marRight w:val="0"/>
          <w:marTop w:val="0"/>
          <w:marBottom w:val="0"/>
          <w:divBdr>
            <w:top w:val="none" w:sz="0" w:space="0" w:color="auto"/>
            <w:left w:val="none" w:sz="0" w:space="0" w:color="auto"/>
            <w:bottom w:val="none" w:sz="0" w:space="0" w:color="auto"/>
            <w:right w:val="none" w:sz="0" w:space="0" w:color="auto"/>
          </w:divBdr>
          <w:divsChild>
            <w:div w:id="1496069611">
              <w:marLeft w:val="0"/>
              <w:marRight w:val="0"/>
              <w:marTop w:val="0"/>
              <w:marBottom w:val="0"/>
              <w:divBdr>
                <w:top w:val="none" w:sz="0" w:space="0" w:color="auto"/>
                <w:left w:val="none" w:sz="0" w:space="0" w:color="auto"/>
                <w:bottom w:val="none" w:sz="0" w:space="0" w:color="auto"/>
                <w:right w:val="none" w:sz="0" w:space="0" w:color="auto"/>
              </w:divBdr>
              <w:divsChild>
                <w:div w:id="684669728">
                  <w:marLeft w:val="0"/>
                  <w:marRight w:val="0"/>
                  <w:marTop w:val="0"/>
                  <w:marBottom w:val="0"/>
                  <w:divBdr>
                    <w:top w:val="none" w:sz="0" w:space="0" w:color="auto"/>
                    <w:left w:val="none" w:sz="0" w:space="0" w:color="auto"/>
                    <w:bottom w:val="none" w:sz="0" w:space="0" w:color="auto"/>
                    <w:right w:val="none" w:sz="0" w:space="0" w:color="auto"/>
                  </w:divBdr>
                  <w:divsChild>
                    <w:div w:id="729498299">
                      <w:marLeft w:val="0"/>
                      <w:marRight w:val="0"/>
                      <w:marTop w:val="0"/>
                      <w:marBottom w:val="0"/>
                      <w:divBdr>
                        <w:top w:val="single" w:sz="48" w:space="0" w:color="auto"/>
                        <w:left w:val="single" w:sz="48" w:space="0" w:color="auto"/>
                        <w:bottom w:val="single" w:sz="48" w:space="0" w:color="auto"/>
                        <w:right w:val="single" w:sz="48" w:space="0" w:color="auto"/>
                      </w:divBdr>
                      <w:divsChild>
                        <w:div w:id="522942690">
                          <w:marLeft w:val="0"/>
                          <w:marRight w:val="0"/>
                          <w:marTop w:val="0"/>
                          <w:marBottom w:val="0"/>
                          <w:divBdr>
                            <w:top w:val="none" w:sz="0" w:space="0" w:color="auto"/>
                            <w:left w:val="none" w:sz="0" w:space="0" w:color="auto"/>
                            <w:bottom w:val="none" w:sz="0" w:space="0" w:color="auto"/>
                            <w:right w:val="none" w:sz="0" w:space="0" w:color="auto"/>
                          </w:divBdr>
                          <w:divsChild>
                            <w:div w:id="1602713020">
                              <w:marLeft w:val="0"/>
                              <w:marRight w:val="0"/>
                              <w:marTop w:val="0"/>
                              <w:marBottom w:val="0"/>
                              <w:divBdr>
                                <w:top w:val="none" w:sz="0" w:space="0" w:color="auto"/>
                                <w:left w:val="none" w:sz="0" w:space="0" w:color="auto"/>
                                <w:bottom w:val="none" w:sz="0" w:space="0" w:color="auto"/>
                                <w:right w:val="none" w:sz="0" w:space="0" w:color="auto"/>
                              </w:divBdr>
                            </w:div>
                            <w:div w:id="1224608608">
                              <w:marLeft w:val="0"/>
                              <w:marRight w:val="0"/>
                              <w:marTop w:val="0"/>
                              <w:marBottom w:val="0"/>
                              <w:divBdr>
                                <w:top w:val="none" w:sz="0" w:space="0" w:color="auto"/>
                                <w:left w:val="none" w:sz="0" w:space="0" w:color="auto"/>
                                <w:bottom w:val="none" w:sz="0" w:space="0" w:color="auto"/>
                                <w:right w:val="none" w:sz="0" w:space="0" w:color="auto"/>
                              </w:divBdr>
                            </w:div>
                            <w:div w:id="1646811735">
                              <w:marLeft w:val="0"/>
                              <w:marRight w:val="0"/>
                              <w:marTop w:val="0"/>
                              <w:marBottom w:val="0"/>
                              <w:divBdr>
                                <w:top w:val="none" w:sz="0" w:space="0" w:color="auto"/>
                                <w:left w:val="none" w:sz="0" w:space="0" w:color="auto"/>
                                <w:bottom w:val="none" w:sz="0" w:space="0" w:color="auto"/>
                                <w:right w:val="none" w:sz="0" w:space="0" w:color="auto"/>
                              </w:divBdr>
                            </w:div>
                            <w:div w:id="1608270095">
                              <w:marLeft w:val="0"/>
                              <w:marRight w:val="0"/>
                              <w:marTop w:val="0"/>
                              <w:marBottom w:val="0"/>
                              <w:divBdr>
                                <w:top w:val="none" w:sz="0" w:space="0" w:color="auto"/>
                                <w:left w:val="none" w:sz="0" w:space="0" w:color="auto"/>
                                <w:bottom w:val="none" w:sz="0" w:space="0" w:color="auto"/>
                                <w:right w:val="none" w:sz="0" w:space="0" w:color="auto"/>
                              </w:divBdr>
                            </w:div>
                            <w:div w:id="2072001007">
                              <w:marLeft w:val="0"/>
                              <w:marRight w:val="0"/>
                              <w:marTop w:val="0"/>
                              <w:marBottom w:val="0"/>
                              <w:divBdr>
                                <w:top w:val="none" w:sz="0" w:space="0" w:color="auto"/>
                                <w:left w:val="none" w:sz="0" w:space="0" w:color="auto"/>
                                <w:bottom w:val="none" w:sz="0" w:space="0" w:color="auto"/>
                                <w:right w:val="none" w:sz="0" w:space="0" w:color="auto"/>
                              </w:divBdr>
                            </w:div>
                            <w:div w:id="472409803">
                              <w:marLeft w:val="0"/>
                              <w:marRight w:val="0"/>
                              <w:marTop w:val="0"/>
                              <w:marBottom w:val="0"/>
                              <w:divBdr>
                                <w:top w:val="none" w:sz="0" w:space="0" w:color="auto"/>
                                <w:left w:val="none" w:sz="0" w:space="0" w:color="auto"/>
                                <w:bottom w:val="none" w:sz="0" w:space="0" w:color="auto"/>
                                <w:right w:val="none" w:sz="0" w:space="0" w:color="auto"/>
                              </w:divBdr>
                            </w:div>
                            <w:div w:id="587689804">
                              <w:marLeft w:val="0"/>
                              <w:marRight w:val="0"/>
                              <w:marTop w:val="0"/>
                              <w:marBottom w:val="0"/>
                              <w:divBdr>
                                <w:top w:val="none" w:sz="0" w:space="0" w:color="auto"/>
                                <w:left w:val="none" w:sz="0" w:space="0" w:color="auto"/>
                                <w:bottom w:val="none" w:sz="0" w:space="0" w:color="auto"/>
                                <w:right w:val="none" w:sz="0" w:space="0" w:color="auto"/>
                              </w:divBdr>
                            </w:div>
                            <w:div w:id="1408915123">
                              <w:marLeft w:val="0"/>
                              <w:marRight w:val="0"/>
                              <w:marTop w:val="0"/>
                              <w:marBottom w:val="0"/>
                              <w:divBdr>
                                <w:top w:val="none" w:sz="0" w:space="0" w:color="auto"/>
                                <w:left w:val="none" w:sz="0" w:space="0" w:color="auto"/>
                                <w:bottom w:val="none" w:sz="0" w:space="0" w:color="auto"/>
                                <w:right w:val="none" w:sz="0" w:space="0" w:color="auto"/>
                              </w:divBdr>
                            </w:div>
                            <w:div w:id="1065033269">
                              <w:marLeft w:val="0"/>
                              <w:marRight w:val="0"/>
                              <w:marTop w:val="0"/>
                              <w:marBottom w:val="0"/>
                              <w:divBdr>
                                <w:top w:val="none" w:sz="0" w:space="0" w:color="auto"/>
                                <w:left w:val="none" w:sz="0" w:space="0" w:color="auto"/>
                                <w:bottom w:val="none" w:sz="0" w:space="0" w:color="auto"/>
                                <w:right w:val="none" w:sz="0" w:space="0" w:color="auto"/>
                              </w:divBdr>
                            </w:div>
                            <w:div w:id="1430736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6382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18" Type="http://schemas.openxmlformats.org/officeDocument/2006/relationships/image" Target="media/image11.jpeg"/><Relationship Id="rId3" Type="http://schemas.openxmlformats.org/officeDocument/2006/relationships/settings" Target="settings.xml"/><Relationship Id="rId21" Type="http://schemas.openxmlformats.org/officeDocument/2006/relationships/image" Target="media/image14.jpeg"/><Relationship Id="rId7" Type="http://schemas.openxmlformats.org/officeDocument/2006/relationships/image" Target="media/image2.emf"/><Relationship Id="rId12" Type="http://schemas.openxmlformats.org/officeDocument/2006/relationships/image" Target="media/image7.emf"/><Relationship Id="rId17" Type="http://schemas.openxmlformats.org/officeDocument/2006/relationships/oleObject" Target="embeddings/oleObject2.bin"/><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3.gif"/><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emf"/><Relationship Id="rId5" Type="http://schemas.openxmlformats.org/officeDocument/2006/relationships/hyperlink" Target="mailto:orestepiccolo@tin.it" TargetMode="External"/><Relationship Id="rId15" Type="http://schemas.openxmlformats.org/officeDocument/2006/relationships/oleObject" Target="embeddings/oleObject1.bin"/><Relationship Id="rId23" Type="http://schemas.openxmlformats.org/officeDocument/2006/relationships/theme" Target="theme/theme1.xml"/><Relationship Id="rId10" Type="http://schemas.openxmlformats.org/officeDocument/2006/relationships/image" Target="media/image5.emf"/><Relationship Id="rId19" Type="http://schemas.openxmlformats.org/officeDocument/2006/relationships/image" Target="media/image12.tiff"/><Relationship Id="rId4" Type="http://schemas.openxmlformats.org/officeDocument/2006/relationships/webSettings" Target="webSettings.xml"/><Relationship Id="rId9" Type="http://schemas.openxmlformats.org/officeDocument/2006/relationships/image" Target="media/image4.emf"/><Relationship Id="rId14" Type="http://schemas.openxmlformats.org/officeDocument/2006/relationships/image" Target="media/image9.emf"/><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25E2FB-4932-4A64-AF62-946EA8C031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1349</TotalTime>
  <Pages>15</Pages>
  <Words>6697</Words>
  <Characters>38174</Characters>
  <Application>Microsoft Office Word</Application>
  <DocSecurity>0</DocSecurity>
  <Lines>318</Lines>
  <Paragraphs>89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piccolo</dc:creator>
  <cp:keywords/>
  <dc:description/>
  <cp:lastModifiedBy>Stefano</cp:lastModifiedBy>
  <cp:revision>107</cp:revision>
  <dcterms:created xsi:type="dcterms:W3CDTF">2018-10-27T15:49:00Z</dcterms:created>
  <dcterms:modified xsi:type="dcterms:W3CDTF">2019-04-01T09:26:00Z</dcterms:modified>
</cp:coreProperties>
</file>