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3430" w:rsidRPr="004C1007" w:rsidRDefault="0091118A" w:rsidP="005360BC">
      <w:pPr>
        <w:spacing w:after="0" w:line="240" w:lineRule="auto"/>
        <w:jc w:val="center"/>
        <w:rPr>
          <w:rFonts w:ascii="Times New Roman" w:hAnsi="Times New Roman"/>
          <w:b/>
          <w:sz w:val="24"/>
          <w:szCs w:val="24"/>
          <w:lang w:val="en-US"/>
        </w:rPr>
      </w:pPr>
      <w:r>
        <w:rPr>
          <w:rFonts w:ascii="Times New Roman" w:hAnsi="Times New Roman"/>
          <w:b/>
          <w:sz w:val="24"/>
          <w:szCs w:val="24"/>
          <w:lang w:val="en-US"/>
        </w:rPr>
        <w:t xml:space="preserve">Particle size distribution of inorganic and organic ions </w:t>
      </w:r>
      <w:r w:rsidR="008548B2">
        <w:rPr>
          <w:rFonts w:ascii="Times New Roman" w:hAnsi="Times New Roman"/>
          <w:b/>
          <w:sz w:val="24"/>
          <w:szCs w:val="24"/>
          <w:lang w:val="en-US"/>
        </w:rPr>
        <w:t>in coastal and inland Antarctic aerosol</w:t>
      </w:r>
    </w:p>
    <w:p w:rsidR="00BE152F" w:rsidRPr="004C1007" w:rsidRDefault="00BE152F" w:rsidP="00BE152F">
      <w:pPr>
        <w:pStyle w:val="Paragrafoelenco"/>
        <w:spacing w:line="480" w:lineRule="auto"/>
        <w:jc w:val="center"/>
        <w:rPr>
          <w:rFonts w:ascii="Times New Roman" w:hAnsi="Times New Roman"/>
          <w:sz w:val="24"/>
          <w:szCs w:val="24"/>
          <w:lang w:val="en-US"/>
        </w:rPr>
      </w:pPr>
    </w:p>
    <w:p w:rsidR="00BE152F" w:rsidRPr="0055544D" w:rsidRDefault="008548B2" w:rsidP="00BE152F">
      <w:pPr>
        <w:pStyle w:val="Paragrafoelenco"/>
        <w:spacing w:line="480" w:lineRule="auto"/>
        <w:jc w:val="center"/>
        <w:rPr>
          <w:rFonts w:ascii="Times New Roman" w:hAnsi="Times New Roman"/>
          <w:sz w:val="24"/>
          <w:szCs w:val="24"/>
          <w:vertAlign w:val="superscript"/>
        </w:rPr>
      </w:pPr>
      <w:r w:rsidRPr="008548B2">
        <w:rPr>
          <w:rFonts w:ascii="Times New Roman" w:hAnsi="Times New Roman"/>
          <w:sz w:val="24"/>
          <w:szCs w:val="24"/>
        </w:rPr>
        <w:t>Elena Barbaro</w:t>
      </w:r>
      <w:r w:rsidRPr="008548B2">
        <w:rPr>
          <w:rFonts w:ascii="Times New Roman" w:hAnsi="Times New Roman"/>
          <w:sz w:val="24"/>
          <w:szCs w:val="24"/>
          <w:vertAlign w:val="superscript"/>
        </w:rPr>
        <w:t>1,2</w:t>
      </w:r>
      <w:r w:rsidRPr="008548B2">
        <w:rPr>
          <w:rFonts w:ascii="Times New Roman" w:hAnsi="Times New Roman"/>
          <w:sz w:val="24"/>
          <w:szCs w:val="24"/>
        </w:rPr>
        <w:t>, Sara Padoan</w:t>
      </w:r>
      <w:r w:rsidRPr="008548B2">
        <w:rPr>
          <w:rFonts w:ascii="Times New Roman" w:hAnsi="Times New Roman"/>
          <w:sz w:val="24"/>
          <w:szCs w:val="24"/>
          <w:vertAlign w:val="superscript"/>
        </w:rPr>
        <w:t>1</w:t>
      </w:r>
      <w:r w:rsidRPr="008548B2">
        <w:rPr>
          <w:rFonts w:ascii="Times New Roman" w:hAnsi="Times New Roman"/>
          <w:sz w:val="24"/>
          <w:szCs w:val="24"/>
        </w:rPr>
        <w:t>, Torben K</w:t>
      </w:r>
      <w:r>
        <w:rPr>
          <w:rFonts w:ascii="Times New Roman" w:hAnsi="Times New Roman"/>
          <w:sz w:val="24"/>
          <w:szCs w:val="24"/>
        </w:rPr>
        <w:t>irchgeorg</w:t>
      </w:r>
      <w:r>
        <w:rPr>
          <w:rFonts w:ascii="Times New Roman" w:hAnsi="Times New Roman"/>
          <w:sz w:val="24"/>
          <w:szCs w:val="24"/>
          <w:vertAlign w:val="superscript"/>
        </w:rPr>
        <w:t>1</w:t>
      </w:r>
      <w:r>
        <w:rPr>
          <w:rFonts w:ascii="Times New Roman" w:hAnsi="Times New Roman"/>
          <w:sz w:val="24"/>
          <w:szCs w:val="24"/>
        </w:rPr>
        <w:t>, Roberta Zangrando</w:t>
      </w:r>
      <w:r>
        <w:rPr>
          <w:rFonts w:ascii="Times New Roman" w:hAnsi="Times New Roman"/>
          <w:sz w:val="24"/>
          <w:szCs w:val="24"/>
          <w:vertAlign w:val="superscript"/>
        </w:rPr>
        <w:t>2</w:t>
      </w:r>
      <w:r>
        <w:rPr>
          <w:rFonts w:ascii="Times New Roman" w:hAnsi="Times New Roman"/>
          <w:sz w:val="24"/>
          <w:szCs w:val="24"/>
        </w:rPr>
        <w:t>, Giuseppa Toscano</w:t>
      </w:r>
      <w:r>
        <w:rPr>
          <w:rFonts w:ascii="Times New Roman" w:hAnsi="Times New Roman"/>
          <w:sz w:val="24"/>
          <w:szCs w:val="24"/>
          <w:vertAlign w:val="superscript"/>
        </w:rPr>
        <w:t>1,2</w:t>
      </w:r>
      <w:r>
        <w:rPr>
          <w:rFonts w:ascii="Times New Roman" w:hAnsi="Times New Roman"/>
          <w:sz w:val="24"/>
          <w:szCs w:val="24"/>
        </w:rPr>
        <w:t xml:space="preserve">, </w:t>
      </w:r>
      <w:r w:rsidR="0055544D">
        <w:rPr>
          <w:rFonts w:ascii="Times New Roman" w:hAnsi="Times New Roman"/>
          <w:sz w:val="24"/>
          <w:szCs w:val="24"/>
        </w:rPr>
        <w:t>Carlo Barbante</w:t>
      </w:r>
      <w:r w:rsidR="0055544D">
        <w:rPr>
          <w:rFonts w:ascii="Times New Roman" w:hAnsi="Times New Roman"/>
          <w:sz w:val="24"/>
          <w:szCs w:val="24"/>
          <w:vertAlign w:val="superscript"/>
        </w:rPr>
        <w:t>2,1</w:t>
      </w:r>
      <w:r w:rsidR="0055544D">
        <w:rPr>
          <w:rFonts w:ascii="Times New Roman" w:hAnsi="Times New Roman"/>
          <w:sz w:val="24"/>
          <w:szCs w:val="24"/>
        </w:rPr>
        <w:t xml:space="preserve">, </w:t>
      </w:r>
      <w:r w:rsidRPr="0055544D">
        <w:rPr>
          <w:rFonts w:ascii="Times New Roman" w:hAnsi="Times New Roman"/>
          <w:sz w:val="24"/>
          <w:szCs w:val="24"/>
        </w:rPr>
        <w:t>Andrea Gambaro</w:t>
      </w:r>
      <w:r w:rsidRPr="0055544D">
        <w:rPr>
          <w:rFonts w:ascii="Times New Roman" w:hAnsi="Times New Roman"/>
          <w:sz w:val="24"/>
          <w:szCs w:val="24"/>
          <w:vertAlign w:val="superscript"/>
        </w:rPr>
        <w:t>1,2</w:t>
      </w:r>
    </w:p>
    <w:p w:rsidR="00BE152F" w:rsidRPr="0055544D" w:rsidRDefault="00BE152F" w:rsidP="00BE152F">
      <w:pPr>
        <w:spacing w:line="480" w:lineRule="auto"/>
        <w:jc w:val="center"/>
        <w:rPr>
          <w:rFonts w:ascii="Times New Roman" w:hAnsi="Times New Roman"/>
          <w:sz w:val="24"/>
          <w:szCs w:val="24"/>
        </w:rPr>
      </w:pPr>
    </w:p>
    <w:p w:rsidR="00BE152F" w:rsidRPr="00BE152F" w:rsidRDefault="008548B2" w:rsidP="00BE152F">
      <w:pPr>
        <w:autoSpaceDE w:val="0"/>
        <w:autoSpaceDN w:val="0"/>
        <w:adjustRightInd w:val="0"/>
        <w:spacing w:after="0" w:line="480" w:lineRule="auto"/>
        <w:jc w:val="both"/>
        <w:rPr>
          <w:rFonts w:ascii="Times New Roman" w:hAnsi="Times New Roman"/>
          <w:sz w:val="24"/>
          <w:szCs w:val="24"/>
          <w:lang w:val="en-US"/>
        </w:rPr>
      </w:pPr>
      <w:r w:rsidRPr="008548B2">
        <w:rPr>
          <w:rFonts w:ascii="Times New Roman" w:hAnsi="Times New Roman"/>
          <w:sz w:val="24"/>
          <w:szCs w:val="24"/>
          <w:vertAlign w:val="superscript"/>
          <w:lang w:val="en-US"/>
        </w:rPr>
        <w:t>1</w:t>
      </w:r>
      <w:r w:rsidR="00BE152F" w:rsidRPr="00BE152F">
        <w:rPr>
          <w:rFonts w:ascii="Times New Roman" w:hAnsi="Times New Roman"/>
          <w:sz w:val="24"/>
          <w:szCs w:val="24"/>
          <w:lang w:val="en-US"/>
        </w:rPr>
        <w:t xml:space="preserve">Department of Environmental Sciences, Informatics and Statistics, </w:t>
      </w:r>
      <w:r w:rsidR="007636D1" w:rsidRPr="00BE152F">
        <w:rPr>
          <w:rFonts w:ascii="Times New Roman" w:hAnsi="Times New Roman"/>
          <w:sz w:val="24"/>
          <w:szCs w:val="24"/>
          <w:lang w:val="en-US"/>
        </w:rPr>
        <w:t xml:space="preserve">Ca’ Foscari </w:t>
      </w:r>
      <w:r w:rsidR="00BE152F" w:rsidRPr="00BE152F">
        <w:rPr>
          <w:rFonts w:ascii="Times New Roman" w:hAnsi="Times New Roman"/>
          <w:sz w:val="24"/>
          <w:szCs w:val="24"/>
          <w:lang w:val="en-US"/>
        </w:rPr>
        <w:t>University of Venice, Via Torino 155, 30172, Venice-Mestre, Italy</w:t>
      </w:r>
    </w:p>
    <w:p w:rsidR="00BE152F" w:rsidRPr="00BE152F" w:rsidRDefault="008548B2" w:rsidP="00BE152F">
      <w:pPr>
        <w:autoSpaceDE w:val="0"/>
        <w:autoSpaceDN w:val="0"/>
        <w:adjustRightInd w:val="0"/>
        <w:spacing w:after="0" w:line="480" w:lineRule="auto"/>
        <w:rPr>
          <w:rFonts w:ascii="Times New Roman" w:hAnsi="Times New Roman"/>
          <w:sz w:val="24"/>
          <w:szCs w:val="24"/>
          <w:lang w:val="en-US"/>
        </w:rPr>
      </w:pPr>
      <w:r>
        <w:rPr>
          <w:rFonts w:ascii="Times New Roman" w:hAnsi="Times New Roman"/>
          <w:sz w:val="24"/>
          <w:szCs w:val="24"/>
          <w:vertAlign w:val="superscript"/>
          <w:lang w:val="en-US"/>
        </w:rPr>
        <w:t>2</w:t>
      </w:r>
      <w:r w:rsidR="0045450D">
        <w:rPr>
          <w:rFonts w:ascii="Times New Roman" w:hAnsi="Times New Roman"/>
          <w:sz w:val="24"/>
          <w:szCs w:val="24"/>
          <w:vertAlign w:val="superscript"/>
          <w:lang w:val="en-US"/>
        </w:rPr>
        <w:t xml:space="preserve"> </w:t>
      </w:r>
      <w:r w:rsidR="00BE152F" w:rsidRPr="00BE152F">
        <w:rPr>
          <w:rFonts w:ascii="Times New Roman" w:hAnsi="Times New Roman"/>
          <w:sz w:val="24"/>
          <w:szCs w:val="24"/>
          <w:lang w:val="en-US"/>
        </w:rPr>
        <w:t>Institute for the Dynamics of Environmental Processes CNR, Via Torino 155, 30172, Venice-Mestre, Italy.</w:t>
      </w:r>
    </w:p>
    <w:p w:rsidR="00BE152F" w:rsidRPr="00BE152F" w:rsidRDefault="00BE152F" w:rsidP="00BE152F">
      <w:pPr>
        <w:spacing w:after="0" w:line="480" w:lineRule="auto"/>
        <w:rPr>
          <w:rFonts w:ascii="Times New Roman" w:hAnsi="Times New Roman"/>
          <w:sz w:val="24"/>
          <w:szCs w:val="24"/>
          <w:lang w:val="en-US"/>
        </w:rPr>
      </w:pPr>
    </w:p>
    <w:p w:rsidR="00BE152F" w:rsidRPr="00BE152F" w:rsidRDefault="00BE152F" w:rsidP="00BE152F">
      <w:pPr>
        <w:spacing w:after="0" w:line="480" w:lineRule="auto"/>
        <w:rPr>
          <w:rFonts w:ascii="Times New Roman" w:hAnsi="Times New Roman"/>
          <w:sz w:val="24"/>
          <w:szCs w:val="24"/>
          <w:lang w:val="en-US"/>
        </w:rPr>
      </w:pPr>
    </w:p>
    <w:p w:rsidR="00BE152F" w:rsidRPr="00BE152F" w:rsidRDefault="00BE152F" w:rsidP="00BE152F">
      <w:pPr>
        <w:spacing w:after="0" w:line="480" w:lineRule="auto"/>
        <w:rPr>
          <w:rFonts w:ascii="Times New Roman" w:hAnsi="Times New Roman"/>
          <w:sz w:val="24"/>
          <w:szCs w:val="24"/>
          <w:lang w:val="en-US"/>
        </w:rPr>
      </w:pPr>
    </w:p>
    <w:p w:rsidR="00BE152F" w:rsidRPr="008548B2" w:rsidRDefault="00BE152F" w:rsidP="00BE152F">
      <w:pPr>
        <w:spacing w:line="480" w:lineRule="auto"/>
        <w:rPr>
          <w:rFonts w:ascii="Times New Roman" w:hAnsi="Times New Roman"/>
          <w:sz w:val="24"/>
          <w:szCs w:val="24"/>
        </w:rPr>
      </w:pPr>
      <w:r w:rsidRPr="008548B2">
        <w:rPr>
          <w:rFonts w:ascii="Times New Roman" w:hAnsi="Times New Roman"/>
          <w:sz w:val="24"/>
          <w:szCs w:val="24"/>
        </w:rPr>
        <w:t xml:space="preserve">Corresponding author:  </w:t>
      </w:r>
      <w:r w:rsidR="008548B2" w:rsidRPr="008548B2">
        <w:rPr>
          <w:rFonts w:ascii="Times New Roman" w:hAnsi="Times New Roman"/>
          <w:sz w:val="24"/>
          <w:szCs w:val="24"/>
        </w:rPr>
        <w:t>Elena Barbaro</w:t>
      </w:r>
      <w:r w:rsidRPr="008548B2">
        <w:rPr>
          <w:rFonts w:ascii="Times New Roman" w:hAnsi="Times New Roman"/>
          <w:sz w:val="24"/>
          <w:szCs w:val="24"/>
        </w:rPr>
        <w:t>,</w:t>
      </w:r>
      <w:r w:rsidR="007636D1">
        <w:rPr>
          <w:rFonts w:ascii="Times New Roman" w:hAnsi="Times New Roman"/>
          <w:sz w:val="24"/>
          <w:szCs w:val="24"/>
        </w:rPr>
        <w:t xml:space="preserve">Ca’ Foscari </w:t>
      </w:r>
      <w:r w:rsidRPr="008548B2">
        <w:rPr>
          <w:rFonts w:ascii="Times New Roman" w:hAnsi="Times New Roman"/>
          <w:sz w:val="24"/>
          <w:szCs w:val="24"/>
        </w:rPr>
        <w:t>University of Venice, Via Torino 155, 30172, Venice-Mestre, Italy</w:t>
      </w:r>
    </w:p>
    <w:p w:rsidR="00BE152F" w:rsidRPr="00BE152F" w:rsidRDefault="00BE152F" w:rsidP="00BE152F">
      <w:pPr>
        <w:spacing w:line="480" w:lineRule="auto"/>
        <w:jc w:val="both"/>
        <w:rPr>
          <w:rFonts w:ascii="Times New Roman" w:hAnsi="Times New Roman"/>
          <w:sz w:val="24"/>
          <w:szCs w:val="24"/>
          <w:lang w:val="en-US"/>
        </w:rPr>
      </w:pPr>
      <w:r w:rsidRPr="00BE152F">
        <w:rPr>
          <w:rFonts w:ascii="Times New Roman" w:hAnsi="Times New Roman"/>
          <w:sz w:val="24"/>
          <w:szCs w:val="24"/>
          <w:lang w:val="en-US"/>
        </w:rPr>
        <w:t xml:space="preserve">Phone: </w:t>
      </w:r>
      <w:r w:rsidR="008548B2">
        <w:rPr>
          <w:rFonts w:ascii="Times New Roman" w:hAnsi="Times New Roman"/>
          <w:sz w:val="24"/>
          <w:szCs w:val="24"/>
          <w:lang w:val="en-US"/>
        </w:rPr>
        <w:t>+390412348545</w:t>
      </w:r>
      <w:r w:rsidRPr="00BE152F">
        <w:rPr>
          <w:rFonts w:ascii="Times New Roman" w:hAnsi="Times New Roman"/>
          <w:sz w:val="24"/>
          <w:szCs w:val="24"/>
          <w:lang w:val="en-US"/>
        </w:rPr>
        <w:t xml:space="preserve"> E-mail: </w:t>
      </w:r>
      <w:r w:rsidR="008548B2">
        <w:rPr>
          <w:rFonts w:ascii="Times New Roman" w:hAnsi="Times New Roman"/>
          <w:sz w:val="24"/>
          <w:szCs w:val="24"/>
          <w:lang w:val="en-US"/>
        </w:rPr>
        <w:t>barbaro@unive.it</w:t>
      </w:r>
    </w:p>
    <w:p w:rsidR="00BE152F" w:rsidRPr="00BE152F" w:rsidRDefault="00BE152F" w:rsidP="00BE152F">
      <w:pPr>
        <w:spacing w:before="100" w:beforeAutospacing="1" w:after="100" w:afterAutospacing="1" w:line="480" w:lineRule="auto"/>
        <w:jc w:val="both"/>
        <w:rPr>
          <w:rFonts w:ascii="Times New Roman" w:hAnsi="Times New Roman"/>
          <w:sz w:val="24"/>
          <w:szCs w:val="24"/>
          <w:lang w:val="en-US"/>
        </w:rPr>
      </w:pPr>
    </w:p>
    <w:p w:rsidR="00BE152F" w:rsidRPr="00BE152F" w:rsidRDefault="00BE152F" w:rsidP="00BE152F">
      <w:pPr>
        <w:spacing w:before="100" w:beforeAutospacing="1" w:after="100" w:afterAutospacing="1" w:line="480" w:lineRule="auto"/>
        <w:jc w:val="both"/>
        <w:rPr>
          <w:rFonts w:ascii="Times New Roman" w:hAnsi="Times New Roman"/>
          <w:sz w:val="24"/>
          <w:szCs w:val="24"/>
          <w:lang w:val="en-US"/>
        </w:rPr>
      </w:pPr>
      <w:r w:rsidRPr="00BE152F">
        <w:rPr>
          <w:rFonts w:ascii="Times New Roman" w:hAnsi="Times New Roman"/>
          <w:sz w:val="24"/>
          <w:szCs w:val="24"/>
          <w:lang w:val="en-US"/>
        </w:rPr>
        <w:t>Keywords: aeros</w:t>
      </w:r>
      <w:r w:rsidR="0091118A">
        <w:rPr>
          <w:rFonts w:ascii="Times New Roman" w:hAnsi="Times New Roman"/>
          <w:sz w:val="24"/>
          <w:szCs w:val="24"/>
          <w:lang w:val="en-US"/>
        </w:rPr>
        <w:t xml:space="preserve">ol, Antarctica, </w:t>
      </w:r>
      <w:r w:rsidRPr="00BE152F">
        <w:rPr>
          <w:rFonts w:ascii="Times New Roman" w:hAnsi="Times New Roman"/>
          <w:sz w:val="24"/>
          <w:szCs w:val="24"/>
          <w:lang w:val="en-US"/>
        </w:rPr>
        <w:t>ions, carboxylic acids</w:t>
      </w:r>
      <w:r w:rsidR="00853556">
        <w:rPr>
          <w:rFonts w:ascii="Times New Roman" w:hAnsi="Times New Roman"/>
          <w:sz w:val="24"/>
          <w:szCs w:val="24"/>
          <w:lang w:val="en-US"/>
        </w:rPr>
        <w:t>, particle size distribution, sea spray</w:t>
      </w:r>
      <w:r w:rsidRPr="00BE152F">
        <w:rPr>
          <w:rFonts w:ascii="Times New Roman" w:hAnsi="Times New Roman"/>
          <w:sz w:val="24"/>
          <w:szCs w:val="24"/>
          <w:lang w:val="en-US"/>
        </w:rPr>
        <w:t>.</w:t>
      </w:r>
    </w:p>
    <w:p w:rsidR="00BE152F" w:rsidRPr="00BE152F" w:rsidRDefault="00BE152F">
      <w:pPr>
        <w:spacing w:after="0" w:line="240" w:lineRule="auto"/>
        <w:rPr>
          <w:rFonts w:ascii="Times New Roman" w:hAnsi="Times New Roman"/>
          <w:b/>
          <w:sz w:val="24"/>
          <w:szCs w:val="24"/>
          <w:lang w:val="en-US"/>
        </w:rPr>
      </w:pPr>
      <w:r w:rsidRPr="00BE152F">
        <w:rPr>
          <w:rFonts w:ascii="Times New Roman" w:hAnsi="Times New Roman"/>
          <w:b/>
          <w:sz w:val="24"/>
          <w:szCs w:val="24"/>
          <w:lang w:val="en-US"/>
        </w:rPr>
        <w:br w:type="page"/>
      </w:r>
    </w:p>
    <w:p w:rsidR="00B40950" w:rsidRPr="004C1007" w:rsidRDefault="00BE152F" w:rsidP="0055544D">
      <w:pPr>
        <w:pStyle w:val="Elencoacolori-Colore11"/>
        <w:tabs>
          <w:tab w:val="left" w:pos="4186"/>
        </w:tabs>
        <w:spacing w:after="0" w:line="480" w:lineRule="auto"/>
        <w:ind w:left="360"/>
        <w:jc w:val="both"/>
        <w:rPr>
          <w:rFonts w:ascii="Times New Roman" w:hAnsi="Times New Roman"/>
          <w:b/>
          <w:sz w:val="24"/>
          <w:szCs w:val="24"/>
          <w:lang w:val="en-US"/>
        </w:rPr>
      </w:pPr>
      <w:r w:rsidRPr="00BE152F">
        <w:rPr>
          <w:rFonts w:ascii="Times New Roman" w:hAnsi="Times New Roman"/>
          <w:b/>
          <w:sz w:val="24"/>
          <w:szCs w:val="24"/>
          <w:lang w:val="en-US"/>
        </w:rPr>
        <w:lastRenderedPageBreak/>
        <w:t>Abstract</w:t>
      </w:r>
    </w:p>
    <w:p w:rsidR="006053E0" w:rsidRDefault="00A3065F" w:rsidP="00DC37AC">
      <w:pPr>
        <w:spacing w:after="0" w:line="480" w:lineRule="auto"/>
        <w:ind w:left="360"/>
        <w:jc w:val="both"/>
        <w:rPr>
          <w:rFonts w:ascii="Times New Roman" w:hAnsi="Times New Roman"/>
          <w:sz w:val="24"/>
          <w:szCs w:val="24"/>
          <w:lang w:val="en-US"/>
        </w:rPr>
      </w:pPr>
      <w:r>
        <w:rPr>
          <w:rFonts w:ascii="Times New Roman" w:hAnsi="Times New Roman"/>
          <w:sz w:val="24"/>
          <w:szCs w:val="24"/>
          <w:lang w:val="en-US"/>
        </w:rPr>
        <w:t>The</w:t>
      </w:r>
      <w:r w:rsidR="00360885" w:rsidRPr="00BE152F">
        <w:rPr>
          <w:rFonts w:ascii="Times New Roman" w:hAnsi="Times New Roman"/>
          <w:sz w:val="24"/>
          <w:szCs w:val="24"/>
          <w:lang w:val="en-US"/>
        </w:rPr>
        <w:t xml:space="preserve"> concentration </w:t>
      </w:r>
      <w:r w:rsidR="00BC0B1D" w:rsidRPr="00BE152F">
        <w:rPr>
          <w:rFonts w:ascii="Times New Roman" w:hAnsi="Times New Roman"/>
          <w:sz w:val="24"/>
          <w:szCs w:val="24"/>
          <w:lang w:val="en-US"/>
        </w:rPr>
        <w:t>and</w:t>
      </w:r>
      <w:r w:rsidR="00AB3D92" w:rsidRPr="00BE152F">
        <w:rPr>
          <w:rFonts w:ascii="Times New Roman" w:hAnsi="Times New Roman"/>
          <w:sz w:val="24"/>
          <w:szCs w:val="24"/>
          <w:lang w:val="en-US"/>
        </w:rPr>
        <w:t xml:space="preserve"> particle-size distribution </w:t>
      </w:r>
      <w:r w:rsidR="00360885" w:rsidRPr="00BE152F">
        <w:rPr>
          <w:rFonts w:ascii="Times New Roman" w:hAnsi="Times New Roman"/>
          <w:sz w:val="24"/>
          <w:szCs w:val="24"/>
          <w:lang w:val="en-US"/>
        </w:rPr>
        <w:t xml:space="preserve">of ionic species </w:t>
      </w:r>
      <w:r w:rsidR="00176F57" w:rsidRPr="00BE152F">
        <w:rPr>
          <w:rFonts w:ascii="Times New Roman" w:hAnsi="Times New Roman"/>
          <w:sz w:val="24"/>
          <w:szCs w:val="24"/>
          <w:lang w:val="en-US"/>
        </w:rPr>
        <w:t>i</w:t>
      </w:r>
      <w:r w:rsidR="00360885" w:rsidRPr="00BE152F">
        <w:rPr>
          <w:rFonts w:ascii="Times New Roman" w:hAnsi="Times New Roman"/>
          <w:sz w:val="24"/>
          <w:szCs w:val="24"/>
          <w:lang w:val="en-US"/>
        </w:rPr>
        <w:t>n</w:t>
      </w:r>
      <w:r w:rsidR="0055544D">
        <w:rPr>
          <w:rFonts w:ascii="Times New Roman" w:hAnsi="Times New Roman"/>
          <w:sz w:val="24"/>
          <w:szCs w:val="24"/>
          <w:lang w:val="en-US"/>
        </w:rPr>
        <w:t xml:space="preserve"> </w:t>
      </w:r>
      <w:r w:rsidR="00360885" w:rsidRPr="00BE152F">
        <w:rPr>
          <w:rFonts w:ascii="Times New Roman" w:hAnsi="Times New Roman"/>
          <w:sz w:val="24"/>
          <w:szCs w:val="24"/>
          <w:lang w:val="en-US"/>
        </w:rPr>
        <w:t>Antarctic aerosol samples</w:t>
      </w:r>
      <w:r>
        <w:rPr>
          <w:rFonts w:ascii="Times New Roman" w:hAnsi="Times New Roman"/>
          <w:sz w:val="24"/>
          <w:szCs w:val="24"/>
          <w:lang w:val="en-US"/>
        </w:rPr>
        <w:t xml:space="preserve"> were determined t</w:t>
      </w:r>
      <w:r w:rsidR="00BC0B1D" w:rsidRPr="00BE152F">
        <w:rPr>
          <w:rFonts w:ascii="Times New Roman" w:hAnsi="Times New Roman"/>
          <w:sz w:val="24"/>
          <w:szCs w:val="24"/>
          <w:lang w:val="en-US"/>
        </w:rPr>
        <w:t xml:space="preserve">o </w:t>
      </w:r>
      <w:r w:rsidR="00176F57" w:rsidRPr="00BE152F">
        <w:rPr>
          <w:rFonts w:ascii="Times New Roman" w:hAnsi="Times New Roman"/>
          <w:sz w:val="24"/>
          <w:szCs w:val="24"/>
          <w:lang w:val="en-US"/>
        </w:rPr>
        <w:t>investigat</w:t>
      </w:r>
      <w:r w:rsidR="00BC0B1D" w:rsidRPr="00BE152F">
        <w:rPr>
          <w:rFonts w:ascii="Times New Roman" w:hAnsi="Times New Roman"/>
          <w:sz w:val="24"/>
          <w:szCs w:val="24"/>
          <w:lang w:val="en-US"/>
        </w:rPr>
        <w:t>e</w:t>
      </w:r>
      <w:r w:rsidR="00176F57" w:rsidRPr="00BE152F">
        <w:rPr>
          <w:rFonts w:ascii="Times New Roman" w:hAnsi="Times New Roman"/>
          <w:sz w:val="24"/>
          <w:szCs w:val="24"/>
          <w:lang w:val="en-US"/>
        </w:rPr>
        <w:t xml:space="preserve"> their </w:t>
      </w:r>
      <w:r w:rsidR="00BC0B1D" w:rsidRPr="00BE152F">
        <w:rPr>
          <w:rFonts w:ascii="Times New Roman" w:hAnsi="Times New Roman"/>
          <w:sz w:val="24"/>
          <w:szCs w:val="24"/>
          <w:lang w:val="en-US"/>
        </w:rPr>
        <w:t xml:space="preserve">potential </w:t>
      </w:r>
      <w:r w:rsidR="00176F57" w:rsidRPr="00BE152F">
        <w:rPr>
          <w:rFonts w:ascii="Times New Roman" w:hAnsi="Times New Roman"/>
          <w:sz w:val="24"/>
          <w:szCs w:val="24"/>
          <w:lang w:val="en-US"/>
        </w:rPr>
        <w:t>sources</w:t>
      </w:r>
      <w:r w:rsidR="00E7390A">
        <w:rPr>
          <w:rFonts w:ascii="Times New Roman" w:hAnsi="Times New Roman"/>
          <w:sz w:val="24"/>
          <w:szCs w:val="24"/>
          <w:lang w:val="en-US"/>
        </w:rPr>
        <w:t xml:space="preserve">, chemical evolution </w:t>
      </w:r>
      <w:r w:rsidR="00176F57" w:rsidRPr="00BE152F">
        <w:rPr>
          <w:rFonts w:ascii="Times New Roman" w:hAnsi="Times New Roman"/>
          <w:sz w:val="24"/>
          <w:szCs w:val="24"/>
          <w:lang w:val="en-US"/>
        </w:rPr>
        <w:t xml:space="preserve"> and transport. We analyzed aerosol</w:t>
      </w:r>
      <w:r w:rsidR="0055544D">
        <w:rPr>
          <w:rFonts w:ascii="Times New Roman" w:hAnsi="Times New Roman"/>
          <w:sz w:val="24"/>
          <w:szCs w:val="24"/>
          <w:lang w:val="en-US"/>
        </w:rPr>
        <w:t xml:space="preserve"> </w:t>
      </w:r>
      <w:r w:rsidR="00033958" w:rsidRPr="00BE152F">
        <w:rPr>
          <w:rFonts w:ascii="Times New Roman" w:hAnsi="Times New Roman"/>
          <w:sz w:val="24"/>
          <w:szCs w:val="24"/>
          <w:lang w:val="en-US"/>
        </w:rPr>
        <w:t xml:space="preserve">samples collected at </w:t>
      </w:r>
      <w:r w:rsidR="00291AE7" w:rsidRPr="00BE152F">
        <w:rPr>
          <w:rFonts w:ascii="Times New Roman" w:hAnsi="Times New Roman"/>
          <w:sz w:val="24"/>
          <w:szCs w:val="24"/>
          <w:lang w:val="en-US"/>
        </w:rPr>
        <w:t>two different Antarctic</w:t>
      </w:r>
      <w:r w:rsidR="00360885" w:rsidRPr="00BE152F">
        <w:rPr>
          <w:rFonts w:ascii="Times New Roman" w:hAnsi="Times New Roman"/>
          <w:sz w:val="24"/>
          <w:szCs w:val="24"/>
          <w:lang w:val="en-US"/>
        </w:rPr>
        <w:t xml:space="preserve"> </w:t>
      </w:r>
      <w:r w:rsidR="007636D1">
        <w:rPr>
          <w:rFonts w:ascii="Times New Roman" w:hAnsi="Times New Roman"/>
          <w:sz w:val="24"/>
          <w:szCs w:val="24"/>
          <w:lang w:val="en-US"/>
        </w:rPr>
        <w:t>sites</w:t>
      </w:r>
      <w:r w:rsidR="00176F57" w:rsidRPr="00BE152F">
        <w:rPr>
          <w:rFonts w:ascii="Times New Roman" w:hAnsi="Times New Roman"/>
          <w:sz w:val="24"/>
          <w:szCs w:val="24"/>
          <w:lang w:val="en-US"/>
        </w:rPr>
        <w:t>: a</w:t>
      </w:r>
      <w:r w:rsidR="008A235D" w:rsidRPr="00BE152F">
        <w:rPr>
          <w:rFonts w:ascii="Times New Roman" w:hAnsi="Times New Roman"/>
          <w:sz w:val="24"/>
          <w:szCs w:val="24"/>
          <w:lang w:val="en-US"/>
        </w:rPr>
        <w:t xml:space="preserve"> co</w:t>
      </w:r>
      <w:r w:rsidR="00033958" w:rsidRPr="00BE152F">
        <w:rPr>
          <w:rFonts w:ascii="Times New Roman" w:hAnsi="Times New Roman"/>
          <w:sz w:val="24"/>
          <w:szCs w:val="24"/>
          <w:lang w:val="en-US"/>
        </w:rPr>
        <w:t>a</w:t>
      </w:r>
      <w:r w:rsidR="008A235D" w:rsidRPr="00BE152F">
        <w:rPr>
          <w:rFonts w:ascii="Times New Roman" w:hAnsi="Times New Roman"/>
          <w:sz w:val="24"/>
          <w:szCs w:val="24"/>
          <w:lang w:val="en-US"/>
        </w:rPr>
        <w:t>sta</w:t>
      </w:r>
      <w:r w:rsidR="0060033A" w:rsidRPr="00BE152F">
        <w:rPr>
          <w:rFonts w:ascii="Times New Roman" w:hAnsi="Times New Roman"/>
          <w:sz w:val="24"/>
          <w:szCs w:val="24"/>
          <w:lang w:val="en-US"/>
        </w:rPr>
        <w:t xml:space="preserve">l site </w:t>
      </w:r>
      <w:r w:rsidR="00033958" w:rsidRPr="00BE152F">
        <w:rPr>
          <w:rFonts w:ascii="Times New Roman" w:hAnsi="Times New Roman"/>
          <w:sz w:val="24"/>
          <w:szCs w:val="24"/>
          <w:lang w:val="en-US"/>
        </w:rPr>
        <w:t xml:space="preserve">near </w:t>
      </w:r>
      <w:r w:rsidR="007B7172">
        <w:rPr>
          <w:rFonts w:ascii="Times New Roman" w:hAnsi="Times New Roman"/>
          <w:sz w:val="24"/>
          <w:szCs w:val="24"/>
          <w:lang w:val="en-US"/>
        </w:rPr>
        <w:t>Victoria Land</w:t>
      </w:r>
      <w:r w:rsidR="0055544D">
        <w:rPr>
          <w:rFonts w:ascii="Times New Roman" w:hAnsi="Times New Roman"/>
          <w:sz w:val="24"/>
          <w:szCs w:val="24"/>
          <w:lang w:val="en-US"/>
        </w:rPr>
        <w:t xml:space="preserve"> </w:t>
      </w:r>
      <w:r w:rsidR="00DC37AC">
        <w:rPr>
          <w:rFonts w:ascii="Times New Roman" w:hAnsi="Times New Roman"/>
          <w:sz w:val="24"/>
          <w:szCs w:val="24"/>
          <w:lang w:val="en-US"/>
        </w:rPr>
        <w:t>close to the Italian Research Base “Mario Zucchelli”</w:t>
      </w:r>
      <w:r w:rsidR="007636D1">
        <w:rPr>
          <w:rFonts w:ascii="Times New Roman" w:hAnsi="Times New Roman"/>
          <w:sz w:val="24"/>
          <w:szCs w:val="24"/>
          <w:lang w:val="en-US"/>
        </w:rPr>
        <w:t>,</w:t>
      </w:r>
      <w:r w:rsidR="00DC37AC">
        <w:rPr>
          <w:rFonts w:ascii="Times New Roman" w:hAnsi="Times New Roman"/>
          <w:sz w:val="24"/>
          <w:szCs w:val="24"/>
          <w:lang w:val="en-US"/>
        </w:rPr>
        <w:t xml:space="preserve"> </w:t>
      </w:r>
      <w:r w:rsidR="00033958" w:rsidRPr="00BE152F">
        <w:rPr>
          <w:rFonts w:ascii="Times New Roman" w:hAnsi="Times New Roman"/>
          <w:sz w:val="24"/>
          <w:szCs w:val="24"/>
          <w:lang w:val="en-US"/>
        </w:rPr>
        <w:t xml:space="preserve">and </w:t>
      </w:r>
      <w:r w:rsidR="007636D1">
        <w:rPr>
          <w:rFonts w:ascii="Times New Roman" w:hAnsi="Times New Roman"/>
          <w:sz w:val="24"/>
          <w:szCs w:val="24"/>
          <w:lang w:val="en-US"/>
        </w:rPr>
        <w:t>another site located on</w:t>
      </w:r>
      <w:r w:rsidR="007B7172">
        <w:rPr>
          <w:rFonts w:ascii="Times New Roman" w:hAnsi="Times New Roman"/>
          <w:sz w:val="24"/>
          <w:szCs w:val="24"/>
          <w:lang w:val="en-US"/>
        </w:rPr>
        <w:t xml:space="preserve"> the Antarctic plateau</w:t>
      </w:r>
      <w:r w:rsidR="00176F57" w:rsidRPr="00BE152F">
        <w:rPr>
          <w:rFonts w:ascii="Times New Roman" w:hAnsi="Times New Roman"/>
          <w:sz w:val="24"/>
          <w:szCs w:val="24"/>
          <w:lang w:val="en-US"/>
        </w:rPr>
        <w:t xml:space="preserve">, close to </w:t>
      </w:r>
      <w:r w:rsidR="007B7172">
        <w:rPr>
          <w:rFonts w:ascii="Times New Roman" w:hAnsi="Times New Roman"/>
          <w:sz w:val="24"/>
          <w:szCs w:val="24"/>
          <w:lang w:val="en-US"/>
        </w:rPr>
        <w:t xml:space="preserve">Italian-French </w:t>
      </w:r>
      <w:r w:rsidR="004A4002">
        <w:rPr>
          <w:rFonts w:ascii="Times New Roman" w:hAnsi="Times New Roman"/>
          <w:sz w:val="24"/>
          <w:szCs w:val="24"/>
          <w:lang w:val="en-US"/>
        </w:rPr>
        <w:t>Concordia</w:t>
      </w:r>
      <w:r w:rsidR="0055544D">
        <w:rPr>
          <w:rFonts w:ascii="Times New Roman" w:hAnsi="Times New Roman"/>
          <w:sz w:val="24"/>
          <w:szCs w:val="24"/>
          <w:lang w:val="en-US"/>
        </w:rPr>
        <w:t xml:space="preserve"> </w:t>
      </w:r>
      <w:r w:rsidR="00DC37AC">
        <w:rPr>
          <w:rFonts w:ascii="Times New Roman" w:hAnsi="Times New Roman"/>
          <w:sz w:val="24"/>
          <w:szCs w:val="24"/>
          <w:lang w:val="en-US"/>
        </w:rPr>
        <w:t>Research</w:t>
      </w:r>
      <w:r w:rsidR="004A4002">
        <w:rPr>
          <w:rFonts w:ascii="Times New Roman" w:hAnsi="Times New Roman"/>
          <w:sz w:val="24"/>
          <w:szCs w:val="24"/>
          <w:lang w:val="en-US"/>
        </w:rPr>
        <w:t xml:space="preserve"> Station</w:t>
      </w:r>
      <w:r w:rsidR="00176F57" w:rsidRPr="00BE152F">
        <w:rPr>
          <w:rFonts w:ascii="Times New Roman" w:hAnsi="Times New Roman"/>
          <w:sz w:val="24"/>
          <w:szCs w:val="24"/>
          <w:lang w:val="en-US"/>
        </w:rPr>
        <w:t xml:space="preserve">. </w:t>
      </w:r>
      <w:r w:rsidR="009125F3" w:rsidRPr="00BE152F">
        <w:rPr>
          <w:rFonts w:ascii="Times New Roman" w:hAnsi="Times New Roman"/>
          <w:sz w:val="24"/>
          <w:szCs w:val="24"/>
          <w:lang w:val="en-US"/>
        </w:rPr>
        <w:t xml:space="preserve">We </w:t>
      </w:r>
      <w:r w:rsidR="00033958" w:rsidRPr="00BE152F">
        <w:rPr>
          <w:rFonts w:ascii="Times New Roman" w:hAnsi="Times New Roman"/>
          <w:sz w:val="24"/>
          <w:szCs w:val="24"/>
          <w:lang w:val="en-US"/>
        </w:rPr>
        <w:t>investigated</w:t>
      </w:r>
      <w:r w:rsidR="0055544D">
        <w:rPr>
          <w:rFonts w:ascii="Times New Roman" w:hAnsi="Times New Roman"/>
          <w:sz w:val="24"/>
          <w:szCs w:val="24"/>
          <w:lang w:val="en-US"/>
        </w:rPr>
        <w:t xml:space="preserve"> </w:t>
      </w:r>
      <w:r w:rsidR="00033958" w:rsidRPr="00BE152F">
        <w:rPr>
          <w:rFonts w:ascii="Times New Roman" w:hAnsi="Times New Roman"/>
          <w:sz w:val="24"/>
          <w:szCs w:val="24"/>
          <w:lang w:val="en-US"/>
        </w:rPr>
        <w:t xml:space="preserve">anionic compounds </w:t>
      </w:r>
      <w:r w:rsidR="007B7172">
        <w:rPr>
          <w:rFonts w:ascii="Times New Roman" w:hAnsi="Times New Roman"/>
          <w:sz w:val="24"/>
          <w:szCs w:val="24"/>
          <w:lang w:val="en-US"/>
        </w:rPr>
        <w:t>using</w:t>
      </w:r>
      <w:r w:rsidR="00033958" w:rsidRPr="00BE152F">
        <w:rPr>
          <w:rFonts w:ascii="Times New Roman" w:hAnsi="Times New Roman"/>
          <w:sz w:val="24"/>
          <w:szCs w:val="24"/>
          <w:lang w:val="en-US"/>
        </w:rPr>
        <w:t xml:space="preserve"> ion-chromatography coupled to</w:t>
      </w:r>
      <w:r w:rsidR="00BC0B1D" w:rsidRPr="00BE152F">
        <w:rPr>
          <w:rFonts w:ascii="Times New Roman" w:hAnsi="Times New Roman"/>
          <w:sz w:val="24"/>
          <w:szCs w:val="24"/>
          <w:lang w:val="en-US"/>
        </w:rPr>
        <w:t xml:space="preserve"> mass spectrometry</w:t>
      </w:r>
      <w:r w:rsidR="007636D1">
        <w:rPr>
          <w:rFonts w:ascii="Times New Roman" w:hAnsi="Times New Roman"/>
          <w:sz w:val="24"/>
          <w:szCs w:val="24"/>
          <w:lang w:val="en-US"/>
        </w:rPr>
        <w:t>,</w:t>
      </w:r>
      <w:r w:rsidR="00BC0B1D" w:rsidRPr="00BE152F">
        <w:rPr>
          <w:rFonts w:ascii="Times New Roman" w:hAnsi="Times New Roman"/>
          <w:sz w:val="24"/>
          <w:szCs w:val="24"/>
          <w:lang w:val="en-US"/>
        </w:rPr>
        <w:t xml:space="preserve"> and </w:t>
      </w:r>
      <w:r w:rsidR="00E02913" w:rsidRPr="00BE152F">
        <w:rPr>
          <w:rFonts w:ascii="Times New Roman" w:hAnsi="Times New Roman"/>
          <w:sz w:val="24"/>
          <w:szCs w:val="24"/>
          <w:lang w:val="en-US"/>
        </w:rPr>
        <w:t>cationic species</w:t>
      </w:r>
      <w:r w:rsidR="0055544D">
        <w:rPr>
          <w:rFonts w:ascii="Times New Roman" w:hAnsi="Times New Roman"/>
          <w:sz w:val="24"/>
          <w:szCs w:val="24"/>
          <w:lang w:val="en-US"/>
        </w:rPr>
        <w:t xml:space="preserve"> </w:t>
      </w:r>
      <w:r w:rsidR="007B7172">
        <w:rPr>
          <w:rFonts w:ascii="Times New Roman" w:hAnsi="Times New Roman"/>
          <w:sz w:val="24"/>
          <w:szCs w:val="24"/>
          <w:lang w:val="en-US"/>
        </w:rPr>
        <w:t>through</w:t>
      </w:r>
      <w:r w:rsidR="00BC0B1D" w:rsidRPr="00BE152F">
        <w:rPr>
          <w:rFonts w:ascii="Times New Roman" w:hAnsi="Times New Roman"/>
          <w:sz w:val="24"/>
          <w:szCs w:val="24"/>
          <w:lang w:val="en-US"/>
        </w:rPr>
        <w:t xml:space="preserve"> capillary ion chromatography</w:t>
      </w:r>
      <w:r w:rsidR="00033958" w:rsidRPr="00BE152F">
        <w:rPr>
          <w:rFonts w:ascii="Times New Roman" w:hAnsi="Times New Roman"/>
          <w:sz w:val="24"/>
          <w:szCs w:val="24"/>
          <w:lang w:val="en-US"/>
        </w:rPr>
        <w:t xml:space="preserve"> with </w:t>
      </w:r>
      <w:r w:rsidR="007B7172">
        <w:rPr>
          <w:rFonts w:ascii="Times New Roman" w:hAnsi="Times New Roman"/>
          <w:sz w:val="24"/>
          <w:szCs w:val="24"/>
          <w:lang w:val="en-US"/>
        </w:rPr>
        <w:t>conductometry</w:t>
      </w:r>
      <w:r w:rsidR="00BC0B1D" w:rsidRPr="00BE152F">
        <w:rPr>
          <w:rFonts w:ascii="Times New Roman" w:hAnsi="Times New Roman"/>
          <w:sz w:val="24"/>
          <w:szCs w:val="24"/>
          <w:lang w:val="en-US"/>
        </w:rPr>
        <w:t xml:space="preserve">. </w:t>
      </w:r>
    </w:p>
    <w:p w:rsidR="006053E0" w:rsidRDefault="00272C78" w:rsidP="00BE152F">
      <w:pPr>
        <w:spacing w:after="0" w:line="480" w:lineRule="auto"/>
        <w:ind w:left="360"/>
        <w:jc w:val="both"/>
        <w:rPr>
          <w:rFonts w:ascii="Times New Roman" w:hAnsi="Times New Roman"/>
          <w:sz w:val="24"/>
          <w:szCs w:val="24"/>
          <w:lang w:val="en-US"/>
        </w:rPr>
      </w:pPr>
      <w:r>
        <w:rPr>
          <w:rFonts w:ascii="Times New Roman" w:hAnsi="Times New Roman"/>
          <w:sz w:val="24"/>
          <w:szCs w:val="24"/>
          <w:lang w:val="en-US"/>
        </w:rPr>
        <w:t xml:space="preserve">Aerosol collected close </w:t>
      </w:r>
      <w:r w:rsidR="007636D1">
        <w:rPr>
          <w:rFonts w:ascii="Times New Roman" w:hAnsi="Times New Roman"/>
          <w:sz w:val="24"/>
          <w:szCs w:val="24"/>
          <w:lang w:val="en-US"/>
        </w:rPr>
        <w:t xml:space="preserve">to </w:t>
      </w:r>
      <w:r>
        <w:rPr>
          <w:rFonts w:ascii="Times New Roman" w:hAnsi="Times New Roman"/>
          <w:sz w:val="24"/>
          <w:szCs w:val="24"/>
          <w:lang w:val="en-US"/>
        </w:rPr>
        <w:t>the coast was mainly characterized by sea salt species such as Na</w:t>
      </w:r>
      <w:r w:rsidRPr="00272C78">
        <w:rPr>
          <w:rFonts w:ascii="Times New Roman" w:hAnsi="Times New Roman"/>
          <w:sz w:val="24"/>
          <w:szCs w:val="24"/>
          <w:vertAlign w:val="superscript"/>
          <w:lang w:val="en-US"/>
        </w:rPr>
        <w:t>+</w:t>
      </w:r>
      <w:r>
        <w:rPr>
          <w:rFonts w:ascii="Times New Roman" w:hAnsi="Times New Roman"/>
          <w:sz w:val="24"/>
          <w:szCs w:val="24"/>
          <w:lang w:val="en-US"/>
        </w:rPr>
        <w:t>, Mg</w:t>
      </w:r>
      <w:r w:rsidRPr="00272C78">
        <w:rPr>
          <w:rFonts w:ascii="Times New Roman" w:hAnsi="Times New Roman"/>
          <w:sz w:val="24"/>
          <w:szCs w:val="24"/>
          <w:vertAlign w:val="superscript"/>
          <w:lang w:val="en-US"/>
        </w:rPr>
        <w:t>2+</w:t>
      </w:r>
      <w:r>
        <w:rPr>
          <w:rFonts w:ascii="Times New Roman" w:hAnsi="Times New Roman"/>
          <w:sz w:val="24"/>
          <w:szCs w:val="24"/>
          <w:lang w:val="en-US"/>
        </w:rPr>
        <w:t>, SO</w:t>
      </w:r>
      <w:r w:rsidRPr="00272C78">
        <w:rPr>
          <w:rFonts w:ascii="Times New Roman" w:hAnsi="Times New Roman"/>
          <w:sz w:val="24"/>
          <w:szCs w:val="24"/>
          <w:vertAlign w:val="subscript"/>
          <w:lang w:val="en-US"/>
        </w:rPr>
        <w:t>4</w:t>
      </w:r>
      <w:r w:rsidRPr="00272C78">
        <w:rPr>
          <w:rFonts w:ascii="Times New Roman" w:hAnsi="Times New Roman"/>
          <w:sz w:val="24"/>
          <w:szCs w:val="24"/>
          <w:vertAlign w:val="superscript"/>
          <w:lang w:val="en-US"/>
        </w:rPr>
        <w:t>2-</w:t>
      </w:r>
      <w:r>
        <w:rPr>
          <w:rFonts w:ascii="Times New Roman" w:hAnsi="Times New Roman"/>
          <w:sz w:val="24"/>
          <w:szCs w:val="24"/>
          <w:lang w:val="en-US"/>
        </w:rPr>
        <w:t xml:space="preserve">. These species represented a percentage of 88% of the total sum of all detected ionic species in the aerosol </w:t>
      </w:r>
      <w:r w:rsidR="00DC37AC">
        <w:rPr>
          <w:rFonts w:ascii="Times New Roman" w:hAnsi="Times New Roman"/>
          <w:sz w:val="24"/>
          <w:szCs w:val="24"/>
          <w:lang w:val="en-US"/>
        </w:rPr>
        <w:t>samples from the coastal site.</w:t>
      </w:r>
      <w:r>
        <w:rPr>
          <w:rFonts w:ascii="Times New Roman" w:hAnsi="Times New Roman"/>
          <w:sz w:val="24"/>
          <w:szCs w:val="24"/>
          <w:lang w:val="en-US"/>
        </w:rPr>
        <w:t xml:space="preserve"> </w:t>
      </w:r>
      <w:r w:rsidR="00DC37AC">
        <w:rPr>
          <w:rFonts w:ascii="Times New Roman" w:hAnsi="Times New Roman"/>
          <w:sz w:val="24"/>
          <w:szCs w:val="24"/>
          <w:lang w:val="en-US"/>
        </w:rPr>
        <w:t xml:space="preserve">These </w:t>
      </w:r>
      <w:r>
        <w:rPr>
          <w:rFonts w:ascii="Times New Roman" w:hAnsi="Times New Roman"/>
          <w:sz w:val="24"/>
          <w:szCs w:val="24"/>
          <w:lang w:val="en-US"/>
        </w:rPr>
        <w:t xml:space="preserve">species </w:t>
      </w:r>
      <w:r w:rsidR="00DC37AC">
        <w:rPr>
          <w:rFonts w:ascii="Times New Roman" w:hAnsi="Times New Roman"/>
          <w:sz w:val="24"/>
          <w:szCs w:val="24"/>
          <w:lang w:val="en-US"/>
        </w:rPr>
        <w:t xml:space="preserve">were </w:t>
      </w:r>
      <w:r>
        <w:rPr>
          <w:rFonts w:ascii="Times New Roman" w:hAnsi="Times New Roman"/>
          <w:sz w:val="24"/>
          <w:szCs w:val="24"/>
          <w:lang w:val="en-US"/>
        </w:rPr>
        <w:t xml:space="preserve">mainly distributed </w:t>
      </w:r>
      <w:r w:rsidR="00DC37AC">
        <w:rPr>
          <w:rFonts w:ascii="Times New Roman" w:hAnsi="Times New Roman"/>
          <w:sz w:val="24"/>
          <w:szCs w:val="24"/>
          <w:lang w:val="en-US"/>
        </w:rPr>
        <w:t xml:space="preserve">in </w:t>
      </w:r>
      <w:r>
        <w:rPr>
          <w:rFonts w:ascii="Times New Roman" w:hAnsi="Times New Roman"/>
          <w:sz w:val="24"/>
          <w:szCs w:val="24"/>
          <w:lang w:val="en-US"/>
        </w:rPr>
        <w:t>the coarse fraction, confirming the presence of primary aerosol near the ocean source.</w:t>
      </w:r>
      <w:r w:rsidR="006053E0">
        <w:rPr>
          <w:rFonts w:ascii="Times New Roman" w:hAnsi="Times New Roman"/>
          <w:sz w:val="24"/>
          <w:szCs w:val="24"/>
          <w:lang w:val="en-US"/>
        </w:rPr>
        <w:t xml:space="preserve"> </w:t>
      </w:r>
    </w:p>
    <w:p w:rsidR="00272C78" w:rsidRDefault="00272C78" w:rsidP="00BE152F">
      <w:pPr>
        <w:spacing w:after="0" w:line="480" w:lineRule="auto"/>
        <w:ind w:left="360"/>
        <w:jc w:val="both"/>
        <w:rPr>
          <w:rFonts w:ascii="Times New Roman" w:hAnsi="Times New Roman"/>
          <w:sz w:val="24"/>
          <w:szCs w:val="24"/>
          <w:lang w:val="en-US"/>
        </w:rPr>
      </w:pPr>
      <w:r>
        <w:rPr>
          <w:rFonts w:ascii="Times New Roman" w:hAnsi="Times New Roman"/>
          <w:sz w:val="24"/>
          <w:szCs w:val="24"/>
          <w:lang w:val="en-US"/>
        </w:rPr>
        <w:t xml:space="preserve">Aerosol collected over the </w:t>
      </w:r>
      <w:r w:rsidR="00DC37AC">
        <w:rPr>
          <w:rFonts w:ascii="Times New Roman" w:hAnsi="Times New Roman"/>
          <w:sz w:val="24"/>
          <w:szCs w:val="24"/>
          <w:lang w:val="en-US"/>
        </w:rPr>
        <w:t xml:space="preserve">Antarctic </w:t>
      </w:r>
      <w:r>
        <w:rPr>
          <w:rFonts w:ascii="Times New Roman" w:hAnsi="Times New Roman"/>
          <w:sz w:val="24"/>
          <w:szCs w:val="24"/>
          <w:lang w:val="en-US"/>
        </w:rPr>
        <w:t xml:space="preserve">plateau was characterized by </w:t>
      </w:r>
      <w:r w:rsidR="007636D1">
        <w:rPr>
          <w:rFonts w:ascii="Times New Roman" w:hAnsi="Times New Roman"/>
          <w:sz w:val="24"/>
          <w:szCs w:val="24"/>
          <w:lang w:val="en-US"/>
        </w:rPr>
        <w:t>high acidity</w:t>
      </w:r>
      <w:r w:rsidR="007D3095">
        <w:rPr>
          <w:rFonts w:ascii="Times New Roman" w:hAnsi="Times New Roman"/>
          <w:sz w:val="24"/>
          <w:szCs w:val="24"/>
          <w:lang w:val="en-US"/>
        </w:rPr>
        <w:t>,</w:t>
      </w:r>
      <w:r w:rsidR="0055544D">
        <w:rPr>
          <w:rFonts w:ascii="Times New Roman" w:hAnsi="Times New Roman"/>
          <w:sz w:val="24"/>
          <w:szCs w:val="24"/>
          <w:lang w:val="en-US"/>
        </w:rPr>
        <w:t xml:space="preserve"> </w:t>
      </w:r>
      <w:r w:rsidR="007D3095">
        <w:rPr>
          <w:rFonts w:ascii="Times New Roman" w:hAnsi="Times New Roman"/>
          <w:sz w:val="24"/>
          <w:szCs w:val="24"/>
          <w:lang w:val="en-US"/>
        </w:rPr>
        <w:t xml:space="preserve">with </w:t>
      </w:r>
      <w:r w:rsidR="00DC37AC">
        <w:rPr>
          <w:rFonts w:ascii="Times New Roman" w:hAnsi="Times New Roman"/>
          <w:sz w:val="24"/>
          <w:szCs w:val="24"/>
          <w:lang w:val="en-US"/>
        </w:rPr>
        <w:t>nss</w:t>
      </w:r>
      <w:r w:rsidR="007636D1">
        <w:rPr>
          <w:rFonts w:ascii="Times New Roman" w:hAnsi="Times New Roman"/>
          <w:sz w:val="24"/>
          <w:szCs w:val="24"/>
          <w:lang w:val="en-US"/>
        </w:rPr>
        <w:t>-</w:t>
      </w:r>
      <w:r w:rsidR="00DC37AC">
        <w:rPr>
          <w:rFonts w:ascii="Times New Roman" w:hAnsi="Times New Roman"/>
          <w:sz w:val="24"/>
          <w:szCs w:val="24"/>
          <w:lang w:val="en-US"/>
        </w:rPr>
        <w:t>SO</w:t>
      </w:r>
      <w:r w:rsidR="00DC37AC" w:rsidRPr="00272C78">
        <w:rPr>
          <w:rFonts w:ascii="Times New Roman" w:hAnsi="Times New Roman"/>
          <w:sz w:val="24"/>
          <w:szCs w:val="24"/>
          <w:vertAlign w:val="subscript"/>
          <w:lang w:val="en-US"/>
        </w:rPr>
        <w:t>4</w:t>
      </w:r>
      <w:r w:rsidR="00DC37AC" w:rsidRPr="00272C78">
        <w:rPr>
          <w:rFonts w:ascii="Times New Roman" w:hAnsi="Times New Roman"/>
          <w:sz w:val="24"/>
          <w:szCs w:val="24"/>
          <w:vertAlign w:val="superscript"/>
          <w:lang w:val="en-US"/>
        </w:rPr>
        <w:t>2-</w:t>
      </w:r>
      <w:r>
        <w:rPr>
          <w:rFonts w:ascii="Times New Roman" w:hAnsi="Times New Roman"/>
          <w:sz w:val="24"/>
          <w:szCs w:val="24"/>
          <w:lang w:val="en-US"/>
        </w:rPr>
        <w:t xml:space="preserve">, </w:t>
      </w:r>
      <w:r w:rsidR="00DC37AC">
        <w:rPr>
          <w:rFonts w:ascii="Times New Roman" w:hAnsi="Times New Roman"/>
          <w:sz w:val="24"/>
          <w:szCs w:val="24"/>
          <w:lang w:val="en-US"/>
        </w:rPr>
        <w:t>NO</w:t>
      </w:r>
      <w:r w:rsidR="00133C6B" w:rsidRPr="00133C6B">
        <w:rPr>
          <w:rFonts w:ascii="Times New Roman" w:hAnsi="Times New Roman"/>
          <w:sz w:val="24"/>
          <w:szCs w:val="24"/>
          <w:vertAlign w:val="subscript"/>
          <w:lang w:val="en-US"/>
        </w:rPr>
        <w:t>3</w:t>
      </w:r>
      <w:r w:rsidR="00DC37AC">
        <w:rPr>
          <w:rFonts w:ascii="Times New Roman" w:hAnsi="Times New Roman"/>
          <w:sz w:val="24"/>
          <w:szCs w:val="24"/>
          <w:lang w:val="en-US"/>
        </w:rPr>
        <w:t xml:space="preserve">- </w:t>
      </w:r>
      <w:r w:rsidR="007D3095">
        <w:rPr>
          <w:rFonts w:ascii="Times New Roman" w:hAnsi="Times New Roman"/>
          <w:sz w:val="24"/>
          <w:szCs w:val="24"/>
          <w:lang w:val="en-US"/>
        </w:rPr>
        <w:t xml:space="preserve">and </w:t>
      </w:r>
      <w:r>
        <w:rPr>
          <w:rFonts w:ascii="Times New Roman" w:hAnsi="Times New Roman"/>
          <w:sz w:val="24"/>
          <w:szCs w:val="24"/>
          <w:lang w:val="en-US"/>
        </w:rPr>
        <w:t xml:space="preserve">methanesulfonic acid </w:t>
      </w:r>
      <w:r w:rsidR="007D3095">
        <w:rPr>
          <w:rFonts w:ascii="Times New Roman" w:hAnsi="Times New Roman"/>
          <w:sz w:val="24"/>
          <w:szCs w:val="24"/>
          <w:lang w:val="en-US"/>
        </w:rPr>
        <w:t xml:space="preserve">as the most abundant species. These species were mainly distributed </w:t>
      </w:r>
      <w:r w:rsidR="00DC37AC">
        <w:rPr>
          <w:rFonts w:ascii="Times New Roman" w:hAnsi="Times New Roman"/>
          <w:sz w:val="24"/>
          <w:szCs w:val="24"/>
          <w:lang w:val="en-US"/>
        </w:rPr>
        <w:t xml:space="preserve">in </w:t>
      </w:r>
      <w:r w:rsidR="007D3095">
        <w:rPr>
          <w:rFonts w:ascii="Times New Roman" w:hAnsi="Times New Roman"/>
          <w:sz w:val="24"/>
          <w:szCs w:val="24"/>
          <w:lang w:val="en-US"/>
        </w:rPr>
        <w:t>the &lt;0.49 µm fraction</w:t>
      </w:r>
      <w:r w:rsidR="007636D1">
        <w:rPr>
          <w:rFonts w:ascii="Times New Roman" w:hAnsi="Times New Roman"/>
          <w:sz w:val="24"/>
          <w:szCs w:val="24"/>
          <w:lang w:val="en-US"/>
        </w:rPr>
        <w:t xml:space="preserve"> and they had a behavior of </w:t>
      </w:r>
      <w:r w:rsidR="007D3095">
        <w:rPr>
          <w:rFonts w:ascii="Times New Roman" w:hAnsi="Times New Roman"/>
          <w:sz w:val="24"/>
          <w:szCs w:val="24"/>
          <w:lang w:val="en-US"/>
        </w:rPr>
        <w:t>a typical secondary aerosol</w:t>
      </w:r>
      <w:r w:rsidR="00DC37AC">
        <w:rPr>
          <w:rFonts w:ascii="Times New Roman" w:hAnsi="Times New Roman"/>
          <w:sz w:val="24"/>
          <w:szCs w:val="24"/>
          <w:lang w:val="en-US"/>
        </w:rPr>
        <w:t>,</w:t>
      </w:r>
      <w:r w:rsidR="007D3095">
        <w:rPr>
          <w:rFonts w:ascii="Times New Roman" w:hAnsi="Times New Roman"/>
          <w:sz w:val="24"/>
          <w:szCs w:val="24"/>
          <w:lang w:val="en-US"/>
        </w:rPr>
        <w:t xml:space="preserve"> where several chemical and physical processes occurred. </w:t>
      </w:r>
    </w:p>
    <w:p w:rsidR="00BE152F" w:rsidRPr="00BE152F" w:rsidRDefault="00BE152F">
      <w:pPr>
        <w:spacing w:after="0" w:line="240" w:lineRule="auto"/>
        <w:rPr>
          <w:rFonts w:ascii="Times New Roman" w:hAnsi="Times New Roman"/>
          <w:b/>
          <w:sz w:val="24"/>
          <w:szCs w:val="24"/>
          <w:lang w:val="en-US"/>
        </w:rPr>
      </w:pPr>
      <w:r w:rsidRPr="00BE152F">
        <w:rPr>
          <w:rFonts w:ascii="Times New Roman" w:hAnsi="Times New Roman"/>
          <w:b/>
          <w:sz w:val="24"/>
          <w:szCs w:val="24"/>
          <w:lang w:val="en-US"/>
        </w:rPr>
        <w:br w:type="page"/>
      </w:r>
    </w:p>
    <w:p w:rsidR="00CB4B17" w:rsidRPr="00BE152F" w:rsidRDefault="00BE152F" w:rsidP="00BE152F">
      <w:pPr>
        <w:pStyle w:val="Elencoacolori-Colore11"/>
        <w:spacing w:after="0" w:line="480" w:lineRule="auto"/>
        <w:ind w:left="0"/>
        <w:jc w:val="both"/>
        <w:rPr>
          <w:rFonts w:ascii="Times New Roman" w:hAnsi="Times New Roman"/>
          <w:b/>
          <w:sz w:val="24"/>
          <w:szCs w:val="24"/>
          <w:lang w:val="en-US"/>
        </w:rPr>
      </w:pPr>
      <w:r>
        <w:rPr>
          <w:rFonts w:ascii="Times New Roman" w:hAnsi="Times New Roman"/>
          <w:b/>
          <w:sz w:val="24"/>
          <w:szCs w:val="24"/>
          <w:lang w:val="en-US"/>
        </w:rPr>
        <w:lastRenderedPageBreak/>
        <w:t>I</w:t>
      </w:r>
      <w:r w:rsidRPr="00BE152F">
        <w:rPr>
          <w:rFonts w:ascii="Times New Roman" w:hAnsi="Times New Roman"/>
          <w:b/>
          <w:sz w:val="24"/>
          <w:szCs w:val="24"/>
          <w:lang w:val="en-US"/>
        </w:rPr>
        <w:t>ntroduction</w:t>
      </w:r>
    </w:p>
    <w:p w:rsidR="000062C4" w:rsidRDefault="00960FE9" w:rsidP="00021823">
      <w:pPr>
        <w:spacing w:line="480" w:lineRule="auto"/>
        <w:jc w:val="both"/>
        <w:rPr>
          <w:rFonts w:ascii="Times New Roman" w:hAnsi="Times New Roman"/>
          <w:bCs/>
          <w:sz w:val="24"/>
          <w:szCs w:val="24"/>
          <w:lang w:val="en-US"/>
        </w:rPr>
      </w:pPr>
      <w:r w:rsidRPr="00BE152F">
        <w:rPr>
          <w:rFonts w:ascii="Times New Roman" w:hAnsi="Times New Roman"/>
          <w:sz w:val="24"/>
          <w:szCs w:val="24"/>
          <w:lang w:val="en-US"/>
        </w:rPr>
        <w:t>I</w:t>
      </w:r>
      <w:r w:rsidRPr="004C1007">
        <w:rPr>
          <w:rFonts w:ascii="Times New Roman" w:hAnsi="Times New Roman"/>
          <w:sz w:val="24"/>
          <w:szCs w:val="24"/>
          <w:lang w:val="en-US"/>
        </w:rPr>
        <w:t xml:space="preserve">t is </w:t>
      </w:r>
      <w:r w:rsidR="007636D1">
        <w:rPr>
          <w:rFonts w:ascii="Times New Roman" w:hAnsi="Times New Roman"/>
          <w:sz w:val="24"/>
          <w:szCs w:val="24"/>
          <w:lang w:val="en-US"/>
        </w:rPr>
        <w:t>widely</w:t>
      </w:r>
      <w:r w:rsidRPr="004C1007">
        <w:rPr>
          <w:rFonts w:ascii="Times New Roman" w:hAnsi="Times New Roman"/>
          <w:sz w:val="24"/>
          <w:szCs w:val="24"/>
          <w:lang w:val="en-US"/>
        </w:rPr>
        <w:t xml:space="preserve"> recognized that the study of climate change also requires the </w:t>
      </w:r>
      <w:r w:rsidR="00F12C3E" w:rsidRPr="004C1007">
        <w:rPr>
          <w:rFonts w:ascii="Times New Roman" w:hAnsi="Times New Roman"/>
          <w:sz w:val="24"/>
          <w:szCs w:val="24"/>
          <w:lang w:val="en-US"/>
        </w:rPr>
        <w:t>complete investigation</w:t>
      </w:r>
      <w:r w:rsidRPr="004C1007">
        <w:rPr>
          <w:rFonts w:ascii="Times New Roman" w:hAnsi="Times New Roman"/>
          <w:sz w:val="24"/>
          <w:szCs w:val="24"/>
          <w:lang w:val="en-US"/>
        </w:rPr>
        <w:t xml:space="preserve"> of </w:t>
      </w:r>
      <w:r w:rsidR="007636D1">
        <w:rPr>
          <w:rFonts w:ascii="Times New Roman" w:hAnsi="Times New Roman"/>
          <w:sz w:val="24"/>
          <w:szCs w:val="24"/>
          <w:lang w:val="en-US"/>
        </w:rPr>
        <w:t xml:space="preserve">the </w:t>
      </w:r>
      <w:r w:rsidR="00F12C3E" w:rsidRPr="004C1007">
        <w:rPr>
          <w:rFonts w:ascii="Times New Roman" w:hAnsi="Times New Roman"/>
          <w:sz w:val="24"/>
          <w:szCs w:val="24"/>
          <w:lang w:val="en-US"/>
        </w:rPr>
        <w:t xml:space="preserve">chemical composition and physical features of </w:t>
      </w:r>
      <w:r w:rsidRPr="004C1007">
        <w:rPr>
          <w:rFonts w:ascii="Times New Roman" w:hAnsi="Times New Roman"/>
          <w:sz w:val="24"/>
          <w:szCs w:val="24"/>
          <w:lang w:val="en-US"/>
        </w:rPr>
        <w:t>atmospheric aerosol particles</w:t>
      </w:r>
      <w:r w:rsidR="000B7F0B" w:rsidRPr="00BE152F">
        <w:rPr>
          <w:rFonts w:ascii="Times New Roman" w:hAnsi="Times New Roman"/>
          <w:sz w:val="24"/>
          <w:szCs w:val="24"/>
        </w:rPr>
        <w:fldChar w:fldCharType="begin"/>
      </w:r>
      <w:r w:rsidR="00853556" w:rsidRPr="00853556">
        <w:rPr>
          <w:rFonts w:ascii="Times New Roman" w:hAnsi="Times New Roman"/>
          <w:sz w:val="24"/>
          <w:szCs w:val="24"/>
          <w:lang w:val="en-US"/>
        </w:rPr>
        <w:instrText xml:space="preserve"> ADDIN EN.CITE &lt;EndNote&gt;&lt;Cite&gt;&lt;Author&gt;Fiore&lt;/Author&gt;&lt;Year&gt;2015&lt;/Year&gt;&lt;RecNum&gt;36&lt;/RecNum&gt;&lt;DisplayText&gt;(Fiore et al. 2015)&lt;/DisplayText&gt;&lt;record&gt;&lt;rec-number&gt;36&lt;/rec-number&gt;&lt;foreign-keys&gt;&lt;key app="EN" db-id="ep9dda5a22wfvkeds5xvfxtc5xtz22p525a2" timestamp="0"&gt;36&lt;/key&gt;&lt;/foreign-keys&gt;&lt;ref-type name="Journal Article"&gt;17&lt;/ref-type&gt;&lt;contributors&gt;&lt;authors&gt;&lt;author&gt;Fiore, Arlene M&lt;/author&gt;&lt;author&gt;Naik, Vaishali&lt;/author&gt;&lt;author&gt;Leibensperger, Eric M&lt;/author&gt;&lt;/authors&gt;&lt;/contributors&gt;&lt;titles&gt;&lt;title&gt;Air Quality and Climate Connections&lt;/title&gt;&lt;secondary-title&gt;Journal of the Air &amp;amp; Waste Management Association&lt;/secondary-title&gt;&lt;/titles&gt;&lt;pages&gt;645-685&lt;/pages&gt;&lt;volume&gt;65&lt;/volume&gt;&lt;number&gt;6&lt;/number&gt;&lt;dates&gt;&lt;year&gt;2015&lt;/year&gt;&lt;/dates&gt;&lt;isbn&gt;1096-2247&lt;/isbn&gt;&lt;urls&gt;&lt;/urls&gt;&lt;/record&gt;&lt;/Cite&gt;&lt;/EndNote&gt;</w:instrText>
      </w:r>
      <w:r w:rsidR="000B7F0B" w:rsidRPr="00BE152F">
        <w:rPr>
          <w:rFonts w:ascii="Times New Roman" w:hAnsi="Times New Roman"/>
          <w:sz w:val="24"/>
          <w:szCs w:val="24"/>
        </w:rPr>
        <w:fldChar w:fldCharType="separate"/>
      </w:r>
      <w:r w:rsidR="00853556" w:rsidRPr="00853556">
        <w:rPr>
          <w:rFonts w:ascii="Times New Roman" w:hAnsi="Times New Roman"/>
          <w:noProof/>
          <w:sz w:val="24"/>
          <w:szCs w:val="24"/>
          <w:lang w:val="en-US"/>
        </w:rPr>
        <w:t>(Fiore et al. 2015)</w:t>
      </w:r>
      <w:r w:rsidR="000B7F0B" w:rsidRPr="00BE152F">
        <w:rPr>
          <w:rFonts w:ascii="Times New Roman" w:hAnsi="Times New Roman"/>
          <w:sz w:val="24"/>
          <w:szCs w:val="24"/>
        </w:rPr>
        <w:fldChar w:fldCharType="end"/>
      </w:r>
      <w:r w:rsidRPr="004C1007">
        <w:rPr>
          <w:rFonts w:ascii="Times New Roman" w:hAnsi="Times New Roman"/>
          <w:sz w:val="24"/>
          <w:szCs w:val="24"/>
          <w:lang w:val="en-US"/>
        </w:rPr>
        <w:t xml:space="preserve">. </w:t>
      </w:r>
      <w:r w:rsidR="00BC0B1D" w:rsidRPr="004C1007">
        <w:rPr>
          <w:rFonts w:ascii="Times New Roman" w:hAnsi="Times New Roman"/>
          <w:sz w:val="24"/>
          <w:szCs w:val="24"/>
          <w:lang w:val="en-US"/>
        </w:rPr>
        <w:t>Aer</w:t>
      </w:r>
      <w:r w:rsidR="00927900" w:rsidRPr="004C1007">
        <w:rPr>
          <w:rFonts w:ascii="Times New Roman" w:hAnsi="Times New Roman"/>
          <w:sz w:val="24"/>
          <w:szCs w:val="24"/>
          <w:lang w:val="en-US"/>
        </w:rPr>
        <w:t>o</w:t>
      </w:r>
      <w:r w:rsidR="00BC0B1D" w:rsidRPr="004C1007">
        <w:rPr>
          <w:rFonts w:ascii="Times New Roman" w:hAnsi="Times New Roman"/>
          <w:sz w:val="24"/>
          <w:szCs w:val="24"/>
          <w:lang w:val="en-US"/>
        </w:rPr>
        <w:t xml:space="preserve">sol </w:t>
      </w:r>
      <w:r w:rsidRPr="004C1007">
        <w:rPr>
          <w:rFonts w:ascii="Times New Roman" w:hAnsi="Times New Roman"/>
          <w:sz w:val="24"/>
          <w:szCs w:val="24"/>
          <w:lang w:val="en-US"/>
        </w:rPr>
        <w:t>can interfere</w:t>
      </w:r>
      <w:r w:rsidR="00547AD6" w:rsidRPr="004C1007">
        <w:rPr>
          <w:rFonts w:ascii="Times New Roman" w:hAnsi="Times New Roman"/>
          <w:sz w:val="24"/>
          <w:szCs w:val="24"/>
          <w:lang w:val="en-US"/>
        </w:rPr>
        <w:t xml:space="preserve"> with solar radiation by</w:t>
      </w:r>
      <w:r w:rsidRPr="004C1007">
        <w:rPr>
          <w:rFonts w:ascii="Times New Roman" w:hAnsi="Times New Roman"/>
          <w:sz w:val="24"/>
          <w:szCs w:val="24"/>
          <w:lang w:val="en-US"/>
        </w:rPr>
        <w:t xml:space="preserve"> scattering and absorption, </w:t>
      </w:r>
      <w:r w:rsidR="00DB704E">
        <w:rPr>
          <w:rFonts w:ascii="Times New Roman" w:hAnsi="Times New Roman"/>
          <w:sz w:val="24"/>
          <w:szCs w:val="24"/>
          <w:lang w:val="en-US"/>
        </w:rPr>
        <w:t>influencing the radiation energy balance of the earth system</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&lt;EndNote&gt;&lt;Cite&gt;&lt;Author&gt;IPCC&lt;/Author&gt;&lt;Year&gt;2007&lt;/Year&gt;&lt;IDText&gt;Synthesis Report, Contribution of Working Groups I, II and III to the Forth Assessment Report of the Intergovernmental Panel on Climate Change&lt;/IDText&gt;&lt;DisplayText&gt;(IPCC 2007)&lt;/DisplayText&gt;&lt;record&gt;&lt;titles&gt;&lt;title&gt;Synthesis Report, Contribution of Working Groups I, II and III to the Forth Assessment Report of the Intergovernmental Panel on Climate Change&lt;/title&gt;&lt;/titles&gt;&lt;contributors&gt;&lt;authors&gt;&lt;author&gt;IPCC&lt;/author&gt;&lt;/authors&gt;&lt;/contributors&gt;&lt;added-date format="utc"&gt;1386754442&lt;/added-date&gt;&lt;pub-location&gt;Geneva Switzerland&lt;/pub-location&gt;&lt;ref-type name="Report"&gt;27&lt;/ref-type&gt;&lt;dates&gt;&lt;year&gt;2007&lt;/year&gt;&lt;/dates&gt;&lt;rec-number&gt;605&lt;/rec-number&gt;&lt;publisher&gt;Intergovernmental Panel on Climate Change: Climate Change 2007&lt;/publisher&gt;&lt;last-updated-date format="utc"&gt;1389688689&lt;/last-updated-date&gt;&lt;contributors&gt;&lt;secondary-authors&gt;&lt;author&gt;Core Writing Team: Pachauri, R. K. and Reisinger, A.&lt;/author&gt;&lt;/secondary-authors&gt;&lt;/contributors&gt;&lt;/record&gt;&lt;/Cite&gt;&lt;/EndNote&gt;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(IPCC 2007)</w:t>
      </w:r>
      <w:r w:rsidR="000B7F0B">
        <w:rPr>
          <w:rFonts w:ascii="Times New Roman" w:hAnsi="Times New Roman"/>
          <w:sz w:val="24"/>
          <w:szCs w:val="24"/>
          <w:lang w:val="en-US"/>
        </w:rPr>
        <w:fldChar w:fldCharType="end"/>
      </w:r>
      <w:r w:rsidRPr="004C1007">
        <w:rPr>
          <w:rFonts w:ascii="Times New Roman" w:hAnsi="Times New Roman"/>
          <w:sz w:val="24"/>
          <w:szCs w:val="24"/>
          <w:lang w:val="en-US"/>
        </w:rPr>
        <w:t>.</w:t>
      </w:r>
      <w:r w:rsidR="0055544D">
        <w:rPr>
          <w:rFonts w:ascii="Times New Roman" w:hAnsi="Times New Roman"/>
          <w:sz w:val="24"/>
          <w:szCs w:val="24"/>
          <w:lang w:val="en-US"/>
        </w:rPr>
        <w:t xml:space="preserve"> </w:t>
      </w:r>
      <w:r w:rsidR="007636D1">
        <w:rPr>
          <w:rFonts w:ascii="Times New Roman" w:hAnsi="Times New Roman"/>
          <w:sz w:val="24"/>
          <w:szCs w:val="24"/>
          <w:lang w:val="en-US"/>
        </w:rPr>
        <w:t>Determining</w:t>
      </w:r>
      <w:r w:rsidR="00927900" w:rsidRPr="00BE152F">
        <w:rPr>
          <w:rFonts w:ascii="Times New Roman" w:hAnsi="Times New Roman"/>
          <w:sz w:val="24"/>
          <w:szCs w:val="24"/>
          <w:lang w:val="en-US"/>
        </w:rPr>
        <w:t xml:space="preserve"> source</w:t>
      </w:r>
      <w:r w:rsidR="00DB704E">
        <w:rPr>
          <w:rFonts w:ascii="Times New Roman" w:hAnsi="Times New Roman"/>
          <w:sz w:val="24"/>
          <w:szCs w:val="24"/>
          <w:lang w:val="en-US"/>
        </w:rPr>
        <w:t>s</w:t>
      </w:r>
      <w:r w:rsidR="00927900" w:rsidRPr="00BE152F">
        <w:rPr>
          <w:rFonts w:ascii="Times New Roman" w:hAnsi="Times New Roman"/>
          <w:sz w:val="24"/>
          <w:szCs w:val="24"/>
          <w:lang w:val="en-US"/>
        </w:rPr>
        <w:t xml:space="preserve"> and </w:t>
      </w:r>
      <w:r w:rsidR="00DB704E">
        <w:rPr>
          <w:rFonts w:ascii="Times New Roman" w:hAnsi="Times New Roman"/>
          <w:sz w:val="24"/>
          <w:szCs w:val="24"/>
          <w:lang w:val="en-US"/>
        </w:rPr>
        <w:t>emission</w:t>
      </w:r>
      <w:r w:rsidR="00E7390A">
        <w:rPr>
          <w:rFonts w:ascii="Times New Roman" w:hAnsi="Times New Roman"/>
          <w:sz w:val="24"/>
          <w:szCs w:val="24"/>
          <w:lang w:val="en-US"/>
        </w:rPr>
        <w:t xml:space="preserve"> </w:t>
      </w:r>
      <w:r w:rsidR="00927900" w:rsidRPr="00BE152F">
        <w:rPr>
          <w:rFonts w:ascii="Times New Roman" w:hAnsi="Times New Roman"/>
          <w:sz w:val="24"/>
          <w:szCs w:val="24"/>
          <w:lang w:val="en-US"/>
        </w:rPr>
        <w:t>of particles</w:t>
      </w:r>
      <w:r w:rsidR="00DB704E">
        <w:rPr>
          <w:rFonts w:ascii="Times New Roman" w:hAnsi="Times New Roman"/>
          <w:sz w:val="24"/>
          <w:szCs w:val="24"/>
          <w:lang w:val="en-US"/>
        </w:rPr>
        <w:t xml:space="preserve"> to the atmosphere</w:t>
      </w:r>
      <w:r w:rsidR="007636D1">
        <w:rPr>
          <w:rFonts w:ascii="Times New Roman" w:hAnsi="Times New Roman"/>
          <w:sz w:val="24"/>
          <w:szCs w:val="24"/>
          <w:lang w:val="en-US"/>
        </w:rPr>
        <w:t xml:space="preserve"> is crucial</w:t>
      </w:r>
      <w:r w:rsidR="00927900" w:rsidRPr="00BE152F">
        <w:rPr>
          <w:rFonts w:ascii="Times New Roman" w:hAnsi="Times New Roman"/>
          <w:sz w:val="24"/>
          <w:szCs w:val="24"/>
          <w:lang w:val="en-US"/>
        </w:rPr>
        <w:t xml:space="preserve">, </w:t>
      </w:r>
      <w:r w:rsidR="00F12C3E">
        <w:rPr>
          <w:rFonts w:ascii="Times New Roman" w:hAnsi="Times New Roman"/>
          <w:sz w:val="24"/>
          <w:szCs w:val="24"/>
          <w:lang w:val="en-US"/>
        </w:rPr>
        <w:t>to better understand</w:t>
      </w:r>
      <w:r w:rsidR="007636D1">
        <w:rPr>
          <w:rFonts w:ascii="Times New Roman" w:hAnsi="Times New Roman"/>
          <w:sz w:val="24"/>
          <w:szCs w:val="24"/>
          <w:lang w:val="en-US"/>
        </w:rPr>
        <w:t>ing</w:t>
      </w:r>
      <w:r w:rsidR="00927900" w:rsidRPr="00BE152F">
        <w:rPr>
          <w:rFonts w:ascii="Times New Roman" w:hAnsi="Times New Roman"/>
          <w:sz w:val="24"/>
          <w:szCs w:val="24"/>
          <w:lang w:val="en-US"/>
        </w:rPr>
        <w:t xml:space="preserve"> their i</w:t>
      </w:r>
      <w:r w:rsidR="00CF7B06" w:rsidRPr="00BE152F">
        <w:rPr>
          <w:rFonts w:ascii="Times New Roman" w:hAnsi="Times New Roman"/>
          <w:sz w:val="24"/>
          <w:szCs w:val="24"/>
          <w:lang w:val="en-US"/>
        </w:rPr>
        <w:t>m</w:t>
      </w:r>
      <w:r w:rsidR="00927900" w:rsidRPr="00BE152F">
        <w:rPr>
          <w:rFonts w:ascii="Times New Roman" w:hAnsi="Times New Roman"/>
          <w:sz w:val="24"/>
          <w:szCs w:val="24"/>
          <w:lang w:val="en-US"/>
        </w:rPr>
        <w:t>pact on climate chan</w:t>
      </w:r>
      <w:r w:rsidR="00CF7B06" w:rsidRPr="00BE152F">
        <w:rPr>
          <w:rFonts w:ascii="Times New Roman" w:hAnsi="Times New Roman"/>
          <w:sz w:val="24"/>
          <w:szCs w:val="24"/>
          <w:lang w:val="en-US"/>
        </w:rPr>
        <w:t>g</w:t>
      </w:r>
      <w:r w:rsidR="00927900" w:rsidRPr="00BE152F">
        <w:rPr>
          <w:rFonts w:ascii="Times New Roman" w:hAnsi="Times New Roman"/>
          <w:sz w:val="24"/>
          <w:szCs w:val="24"/>
          <w:lang w:val="en-US"/>
        </w:rPr>
        <w:t>e</w:t>
      </w:r>
      <w:r w:rsidR="00AB3D92" w:rsidRPr="004C1007">
        <w:rPr>
          <w:rFonts w:ascii="Times New Roman" w:hAnsi="Times New Roman"/>
          <w:sz w:val="24"/>
          <w:szCs w:val="24"/>
          <w:lang w:val="en-US"/>
        </w:rPr>
        <w:t xml:space="preserve">. </w:t>
      </w:r>
      <w:r w:rsidR="00021823">
        <w:rPr>
          <w:rFonts w:ascii="Times New Roman" w:hAnsi="Times New Roman"/>
          <w:sz w:val="24"/>
          <w:szCs w:val="24"/>
          <w:lang w:val="en-US"/>
        </w:rPr>
        <w:t>Some</w:t>
      </w:r>
      <w:r w:rsidR="00E7390A">
        <w:rPr>
          <w:rFonts w:ascii="Times New Roman" w:hAnsi="Times New Roman"/>
          <w:sz w:val="24"/>
          <w:szCs w:val="24"/>
          <w:lang w:val="en-US"/>
        </w:rPr>
        <w:t xml:space="preserve"> </w:t>
      </w:r>
      <w:r w:rsidR="00021823" w:rsidRPr="00A25DEB">
        <w:rPr>
          <w:rFonts w:ascii="Times New Roman" w:hAnsi="Times New Roman"/>
          <w:sz w:val="24"/>
          <w:szCs w:val="24"/>
          <w:lang w:val="en-US"/>
        </w:rPr>
        <w:t xml:space="preserve">chemical </w:t>
      </w:r>
      <w:r w:rsidR="00F60F44" w:rsidRPr="00A25DEB">
        <w:rPr>
          <w:rFonts w:ascii="Times New Roman" w:hAnsi="Times New Roman"/>
          <w:sz w:val="24"/>
          <w:szCs w:val="24"/>
          <w:lang w:val="en-US"/>
        </w:rPr>
        <w:t>markers</w:t>
      </w:r>
      <w:r w:rsidR="00021823" w:rsidRPr="00A25DEB">
        <w:rPr>
          <w:rFonts w:ascii="Times New Roman" w:hAnsi="Times New Roman"/>
          <w:sz w:val="24"/>
          <w:szCs w:val="24"/>
          <w:lang w:val="en-US"/>
        </w:rPr>
        <w:t xml:space="preserve"> can describe </w:t>
      </w:r>
      <w:r w:rsidR="00F60F44" w:rsidRPr="00A25DEB">
        <w:rPr>
          <w:rFonts w:ascii="Times New Roman" w:hAnsi="Times New Roman"/>
          <w:sz w:val="24"/>
          <w:szCs w:val="24"/>
          <w:lang w:val="en-US"/>
        </w:rPr>
        <w:t>chemical, physical or biological process</w:t>
      </w:r>
      <w:r w:rsidR="007636D1">
        <w:rPr>
          <w:rFonts w:ascii="Times New Roman" w:hAnsi="Times New Roman"/>
          <w:sz w:val="24"/>
          <w:szCs w:val="24"/>
          <w:lang w:val="en-US"/>
        </w:rPr>
        <w:t>es</w:t>
      </w:r>
      <w:r w:rsidR="00021823" w:rsidRPr="00A25DEB">
        <w:rPr>
          <w:rFonts w:ascii="Times New Roman" w:hAnsi="Times New Roman"/>
          <w:sz w:val="24"/>
          <w:szCs w:val="24"/>
          <w:lang w:val="en-US"/>
        </w:rPr>
        <w:t xml:space="preserve"> in the atmosphere</w:t>
      </w:r>
      <w:r w:rsidR="007636D1">
        <w:rPr>
          <w:rFonts w:ascii="Times New Roman" w:hAnsi="Times New Roman"/>
          <w:sz w:val="24"/>
          <w:szCs w:val="24"/>
          <w:lang w:val="en-US"/>
        </w:rPr>
        <w:t>. Their presence and</w:t>
      </w:r>
      <w:r w:rsidR="00F60F44" w:rsidRPr="00A25DEB">
        <w:rPr>
          <w:rFonts w:ascii="Times New Roman" w:hAnsi="Times New Roman"/>
          <w:sz w:val="24"/>
          <w:szCs w:val="24"/>
          <w:lang w:val="en-US"/>
        </w:rPr>
        <w:t xml:space="preserve"> concentration could give us some useful information about origin </w:t>
      </w:r>
      <w:r w:rsidR="007636D1">
        <w:rPr>
          <w:rFonts w:ascii="Times New Roman" w:hAnsi="Times New Roman"/>
          <w:sz w:val="24"/>
          <w:szCs w:val="24"/>
          <w:lang w:val="en-US"/>
        </w:rPr>
        <w:t xml:space="preserve">of aerosol </w:t>
      </w:r>
      <w:r w:rsidR="00F60F44" w:rsidRPr="00A25DEB">
        <w:rPr>
          <w:rFonts w:ascii="Times New Roman" w:hAnsi="Times New Roman"/>
          <w:sz w:val="24"/>
          <w:szCs w:val="24"/>
          <w:lang w:val="en-US"/>
        </w:rPr>
        <w:t xml:space="preserve">and </w:t>
      </w:r>
      <w:r w:rsidR="00DB704E">
        <w:rPr>
          <w:rFonts w:ascii="Times New Roman" w:hAnsi="Times New Roman"/>
          <w:sz w:val="24"/>
          <w:szCs w:val="24"/>
          <w:lang w:val="en-US"/>
        </w:rPr>
        <w:t xml:space="preserve">atmospheric </w:t>
      </w:r>
      <w:r w:rsidR="00F60F44" w:rsidRPr="00A25DEB">
        <w:rPr>
          <w:rFonts w:ascii="Times New Roman" w:hAnsi="Times New Roman"/>
          <w:sz w:val="24"/>
          <w:szCs w:val="24"/>
          <w:lang w:val="en-US"/>
        </w:rPr>
        <w:t>long-range transport process</w:t>
      </w:r>
      <w:r w:rsidR="007636D1">
        <w:rPr>
          <w:rFonts w:ascii="Times New Roman" w:hAnsi="Times New Roman"/>
          <w:sz w:val="24"/>
          <w:szCs w:val="24"/>
          <w:lang w:val="en-US"/>
        </w:rPr>
        <w:t>es</w:t>
      </w:r>
      <w:r w:rsidR="00F60F44" w:rsidRPr="00A25DEB">
        <w:rPr>
          <w:rFonts w:ascii="Times New Roman" w:hAnsi="Times New Roman"/>
          <w:sz w:val="24"/>
          <w:szCs w:val="24"/>
          <w:lang w:val="en-US"/>
        </w:rPr>
        <w:t>.</w:t>
      </w:r>
      <w:r w:rsidR="00E7390A">
        <w:rPr>
          <w:rFonts w:ascii="Times New Roman" w:hAnsi="Times New Roman"/>
          <w:sz w:val="24"/>
          <w:szCs w:val="24"/>
          <w:lang w:val="en-US"/>
        </w:rPr>
        <w:t xml:space="preserve"> </w:t>
      </w:r>
      <w:r w:rsidR="002966CE" w:rsidRPr="004C1007">
        <w:rPr>
          <w:rFonts w:ascii="Times New Roman" w:hAnsi="Times New Roman"/>
          <w:sz w:val="24"/>
          <w:szCs w:val="24"/>
          <w:lang w:val="en-US"/>
        </w:rPr>
        <w:t xml:space="preserve">Several studies investigated </w:t>
      </w:r>
      <w:r w:rsidR="0041325E" w:rsidRPr="004C1007">
        <w:rPr>
          <w:rFonts w:ascii="Times New Roman" w:hAnsi="Times New Roman"/>
          <w:sz w:val="24"/>
          <w:szCs w:val="24"/>
          <w:lang w:val="en-US"/>
        </w:rPr>
        <w:t xml:space="preserve">different </w:t>
      </w:r>
      <w:r w:rsidR="00F12C3E" w:rsidRPr="004C1007">
        <w:rPr>
          <w:rFonts w:ascii="Times New Roman" w:hAnsi="Times New Roman"/>
          <w:sz w:val="24"/>
          <w:szCs w:val="24"/>
          <w:lang w:val="en-US"/>
        </w:rPr>
        <w:t>ions in</w:t>
      </w:r>
      <w:r w:rsidR="00DB704E">
        <w:rPr>
          <w:rFonts w:ascii="Times New Roman" w:hAnsi="Times New Roman"/>
          <w:sz w:val="24"/>
          <w:szCs w:val="24"/>
          <w:lang w:val="en-US"/>
        </w:rPr>
        <w:t xml:space="preserve"> the</w:t>
      </w:r>
      <w:r w:rsidR="00F12C3E" w:rsidRPr="004C1007">
        <w:rPr>
          <w:rFonts w:ascii="Times New Roman" w:hAnsi="Times New Roman"/>
          <w:sz w:val="24"/>
          <w:szCs w:val="24"/>
          <w:lang w:val="en-US"/>
        </w:rPr>
        <w:t xml:space="preserve"> Antarctic</w:t>
      </w:r>
      <w:r w:rsidR="00AB3D92" w:rsidRPr="004C1007">
        <w:rPr>
          <w:rFonts w:ascii="Times New Roman" w:hAnsi="Times New Roman"/>
          <w:sz w:val="24"/>
          <w:szCs w:val="24"/>
          <w:lang w:val="en-US"/>
        </w:rPr>
        <w:t xml:space="preserve"> atmosphere</w:t>
      </w:r>
      <w:r w:rsidR="000B7F0B">
        <w:rPr>
          <w:rFonts w:ascii="Times New Roman" w:hAnsi="Times New Roman"/>
          <w:sz w:val="24"/>
          <w:szCs w:val="24"/>
          <w:lang w:val="en-US"/>
        </w:rPr>
        <w:fldChar w:fldCharType="begin">
          <w:fldData xml:space="preserve">PEVuZE5vdGU+PENpdGU+PEF1dGhvcj5GYXR0b3JpPC9BdXRob3I+PFllYXI+MjAwNTwvWWVhcj48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</w:fldData>
        </w:fldChar>
      </w:r>
      <w:r w:rsidR="00853556">
        <w:rPr>
          <w:rFonts w:ascii="Times New Roman" w:hAnsi="Times New Roman"/>
          <w:sz w:val="24"/>
          <w:szCs w:val="24"/>
          <w:lang w:val="en-US"/>
        </w:rPr>
        <w:instrText xml:space="preserve"> ADDIN EN.CITE </w:instrText>
      </w:r>
      <w:r w:rsidR="000B7F0B">
        <w:rPr>
          <w:rFonts w:ascii="Times New Roman" w:hAnsi="Times New Roman"/>
          <w:sz w:val="24"/>
          <w:szCs w:val="24"/>
          <w:lang w:val="en-US"/>
        </w:rPr>
        <w:fldChar w:fldCharType="begin">
          <w:fldData xml:space="preserve">PEVuZE5vdGU+PENpdGU+PEF1dGhvcj5GYXR0b3JpPC9BdXRob3I+PFllYXI+MjAwNTwvWWVhcj48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</w:fldData>
        </w:fldChar>
      </w:r>
      <w:r w:rsidR="00853556">
        <w:rPr>
          <w:rFonts w:ascii="Times New Roman" w:hAnsi="Times New Roman"/>
          <w:sz w:val="24"/>
          <w:szCs w:val="24"/>
          <w:lang w:val="en-US"/>
        </w:rPr>
        <w:instrText xml:space="preserve"> ADDIN EN.CITE.DATA </w:instrText>
      </w:r>
      <w:r w:rsidR="000B7F0B">
        <w:rPr>
          <w:rFonts w:ascii="Times New Roman" w:hAnsi="Times New Roman"/>
          <w:sz w:val="24"/>
          <w:szCs w:val="24"/>
          <w:lang w:val="en-US"/>
        </w:rPr>
      </w:r>
      <w:r w:rsidR="000B7F0B">
        <w:rPr>
          <w:rFonts w:ascii="Times New Roman" w:hAnsi="Times New Roman"/>
          <w:sz w:val="24"/>
          <w:szCs w:val="24"/>
          <w:lang w:val="en-US"/>
        </w:rPr>
        <w:fldChar w:fldCharType="end"/>
      </w:r>
      <w:r w:rsidR="000B7F0B">
        <w:rPr>
          <w:rFonts w:ascii="Times New Roman" w:hAnsi="Times New Roman"/>
          <w:sz w:val="24"/>
          <w:szCs w:val="24"/>
          <w:lang w:val="en-US"/>
        </w:rPr>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(Fattori et al. 2005, Kawamura et al. 1996b, Minikin et al. 1998, Preunkert et al. 2008, Teinila et al. 2000, Udisti et al. 2012)</w:t>
      </w:r>
      <w:r w:rsidR="000B7F0B">
        <w:rPr>
          <w:rFonts w:ascii="Times New Roman" w:hAnsi="Times New Roman"/>
          <w:sz w:val="24"/>
          <w:szCs w:val="24"/>
          <w:lang w:val="en-US"/>
        </w:rPr>
        <w:fldChar w:fldCharType="end"/>
      </w:r>
      <w:r w:rsidR="00573588">
        <w:rPr>
          <w:rFonts w:ascii="Times New Roman" w:hAnsi="Times New Roman"/>
          <w:sz w:val="24"/>
          <w:szCs w:val="24"/>
          <w:lang w:val="en-US"/>
        </w:rPr>
        <w:t>.</w:t>
      </w:r>
      <w:r w:rsidR="00E7390A">
        <w:rPr>
          <w:rFonts w:ascii="Times New Roman" w:hAnsi="Times New Roman"/>
          <w:sz w:val="24"/>
          <w:szCs w:val="24"/>
          <w:lang w:val="en-US"/>
        </w:rPr>
        <w:t xml:space="preserve"> </w:t>
      </w:r>
      <w:r w:rsidR="00A3065F">
        <w:rPr>
          <w:rFonts w:ascii="Times New Roman" w:hAnsi="Times New Roman"/>
          <w:bCs/>
          <w:sz w:val="24"/>
          <w:szCs w:val="24"/>
          <w:lang w:val="en-US"/>
        </w:rPr>
        <w:t>S</w:t>
      </w:r>
      <w:r w:rsidR="00021823" w:rsidRPr="00A25DEB">
        <w:rPr>
          <w:rFonts w:ascii="Times New Roman" w:hAnsi="Times New Roman"/>
          <w:bCs/>
          <w:sz w:val="24"/>
          <w:szCs w:val="24"/>
          <w:lang w:val="en-US"/>
        </w:rPr>
        <w:t xml:space="preserve">ea spray </w:t>
      </w:r>
      <w:r w:rsidR="00A3065F">
        <w:rPr>
          <w:rFonts w:ascii="Times New Roman" w:hAnsi="Times New Roman"/>
          <w:bCs/>
          <w:sz w:val="24"/>
          <w:szCs w:val="24"/>
          <w:lang w:val="en-US"/>
        </w:rPr>
        <w:t xml:space="preserve">emitted by </w:t>
      </w:r>
      <w:r w:rsidR="003601CA">
        <w:rPr>
          <w:rFonts w:ascii="Times New Roman" w:hAnsi="Times New Roman"/>
          <w:bCs/>
          <w:sz w:val="24"/>
          <w:szCs w:val="24"/>
          <w:lang w:val="en-US"/>
        </w:rPr>
        <w:t>bubble bursting</w:t>
      </w:r>
      <w:r w:rsidR="00E7390A">
        <w:rPr>
          <w:rFonts w:ascii="Times New Roman" w:hAnsi="Times New Roman"/>
          <w:bCs/>
          <w:sz w:val="24"/>
          <w:szCs w:val="24"/>
          <w:lang w:val="en-US"/>
        </w:rPr>
        <w:t xml:space="preserve"> </w:t>
      </w:r>
      <w:r w:rsidR="007636D1">
        <w:rPr>
          <w:rFonts w:ascii="Times New Roman" w:hAnsi="Times New Roman"/>
          <w:bCs/>
          <w:sz w:val="24"/>
          <w:szCs w:val="24"/>
          <w:lang w:val="en-US"/>
        </w:rPr>
        <w:t>is</w:t>
      </w:r>
      <w:r w:rsidR="00A3065F">
        <w:rPr>
          <w:rFonts w:ascii="Times New Roman" w:hAnsi="Times New Roman"/>
          <w:bCs/>
          <w:sz w:val="24"/>
          <w:szCs w:val="24"/>
          <w:lang w:val="en-US"/>
        </w:rPr>
        <w:t xml:space="preserve"> the main source of aerosol in the coastal areas and </w:t>
      </w:r>
      <w:r w:rsidR="00A27B53" w:rsidRPr="00A25DEB">
        <w:rPr>
          <w:rFonts w:ascii="Times New Roman" w:hAnsi="Times New Roman"/>
          <w:bCs/>
          <w:sz w:val="24"/>
          <w:szCs w:val="24"/>
          <w:lang w:val="en-US"/>
        </w:rPr>
        <w:t xml:space="preserve">salt crystals </w:t>
      </w:r>
      <w:r w:rsidR="00A3065F">
        <w:rPr>
          <w:rFonts w:ascii="Times New Roman" w:hAnsi="Times New Roman"/>
          <w:bCs/>
          <w:sz w:val="24"/>
          <w:szCs w:val="24"/>
          <w:lang w:val="en-US"/>
        </w:rPr>
        <w:t>influence the climatic condition</w:t>
      </w:r>
      <w:r w:rsidR="00040BF7">
        <w:rPr>
          <w:rFonts w:ascii="Times New Roman" w:hAnsi="Times New Roman"/>
          <w:bCs/>
          <w:sz w:val="24"/>
          <w:szCs w:val="24"/>
          <w:lang w:val="en-US"/>
        </w:rPr>
        <w:t>s</w:t>
      </w:r>
      <w:r w:rsidR="00A3065F">
        <w:rPr>
          <w:rFonts w:ascii="Times New Roman" w:hAnsi="Times New Roman"/>
          <w:bCs/>
          <w:sz w:val="24"/>
          <w:szCs w:val="24"/>
          <w:lang w:val="en-US"/>
        </w:rPr>
        <w:t xml:space="preserve">, </w:t>
      </w:r>
      <w:r w:rsidR="00A27B53" w:rsidRPr="00A25DEB">
        <w:rPr>
          <w:rFonts w:ascii="Times New Roman" w:hAnsi="Times New Roman"/>
          <w:bCs/>
          <w:sz w:val="24"/>
          <w:szCs w:val="24"/>
          <w:lang w:val="en-US"/>
        </w:rPr>
        <w:t>contribut</w:t>
      </w:r>
      <w:r w:rsidR="00A3065F">
        <w:rPr>
          <w:rFonts w:ascii="Times New Roman" w:hAnsi="Times New Roman"/>
          <w:bCs/>
          <w:sz w:val="24"/>
          <w:szCs w:val="24"/>
          <w:lang w:val="en-US"/>
        </w:rPr>
        <w:t>ing</w:t>
      </w:r>
      <w:r w:rsidR="00A27B53" w:rsidRPr="00A25DEB">
        <w:rPr>
          <w:rFonts w:ascii="Times New Roman" w:hAnsi="Times New Roman"/>
          <w:bCs/>
          <w:sz w:val="24"/>
          <w:szCs w:val="24"/>
          <w:lang w:val="en-US"/>
        </w:rPr>
        <w:t xml:space="preserve"> to the formation of cloud condensation nuclei and alter</w:t>
      </w:r>
      <w:r w:rsidR="00A3065F">
        <w:rPr>
          <w:rFonts w:ascii="Times New Roman" w:hAnsi="Times New Roman"/>
          <w:bCs/>
          <w:sz w:val="24"/>
          <w:szCs w:val="24"/>
          <w:lang w:val="en-US"/>
        </w:rPr>
        <w:t>ing</w:t>
      </w:r>
      <w:r w:rsidR="00A27B53" w:rsidRPr="00A25DEB">
        <w:rPr>
          <w:rFonts w:ascii="Times New Roman" w:hAnsi="Times New Roman"/>
          <w:bCs/>
          <w:sz w:val="24"/>
          <w:szCs w:val="24"/>
          <w:lang w:val="en-US"/>
        </w:rPr>
        <w:t xml:space="preserve"> the albedo and the optical properties</w:t>
      </w:r>
      <w:r w:rsidR="007636D1">
        <w:rPr>
          <w:rFonts w:ascii="Times New Roman" w:hAnsi="Times New Roman"/>
          <w:bCs/>
          <w:sz w:val="24"/>
          <w:szCs w:val="24"/>
          <w:lang w:val="en-US"/>
        </w:rPr>
        <w:t xml:space="preserve"> of the aerosol</w:t>
      </w:r>
      <w:r w:rsidR="000B7F0B">
        <w:rPr>
          <w:rFonts w:ascii="Times New Roman" w:hAnsi="Times New Roman"/>
          <w:bCs/>
          <w:sz w:val="24"/>
          <w:szCs w:val="24"/>
          <w:lang w:val="en-US"/>
        </w:rPr>
        <w:fldChar w:fldCharType="begin"/>
      </w:r>
      <w:r w:rsidR="00853556">
        <w:rPr>
          <w:rFonts w:ascii="Times New Roman" w:hAnsi="Times New Roman"/>
          <w:bCs/>
          <w:sz w:val="24"/>
          <w:szCs w:val="24"/>
          <w:lang w:val="en-US"/>
        </w:rPr>
        <w:instrText xml:space="preserve"> ADDIN EN.CITE &lt;EndNote&gt;&lt;Cite&gt;&lt;Author&gt;Udisti&lt;/Author&gt;&lt;Year&gt;2012&lt;/Year&gt;&lt;IDText&gt;Sea spray aerosol in central Antarctica. Present atmospheric behaviour and implications for paleoclimatic reconstructions&lt;/IDText&gt;&lt;DisplayText&gt;(Udisti et al. 2012)&lt;/DisplayText&gt;&lt;record&gt;&lt;dates&gt;&lt;pub-dates&gt;&lt;date&gt;Jun&lt;/date&gt;&lt;/pub-dates&gt;&lt;year&gt;2012&lt;/year&gt;&lt;/dates&gt;&lt;urls&gt;&lt;related-urls&gt;&lt;url&gt;&amp;lt;Go to ISI&amp;gt;://WOS:000303098500010&lt;/url&gt;&lt;/related-urls&gt;&lt;/urls&gt;&lt;isbn&gt;1352-2310&lt;/isbn&gt;&lt;titles&gt;&lt;title&gt;Sea spray aerosol in central Antarctica. Present atmospheric behaviour and implications for paleoclimatic reconstructions&lt;/title&gt;&lt;secondary-title&gt;Atmospheric Environment&lt;/secondary-title&gt;&lt;/titles&gt;&lt;pages&gt;109-120&lt;/pages&gt;&lt;contributors&gt;&lt;authors&gt;&lt;author&gt;Udisti, R.&lt;/author&gt;&lt;author&gt;Dayan, U.&lt;/author&gt;&lt;author&gt;Becagli, S.&lt;/author&gt;&lt;author&gt;Busetto, M.&lt;/author&gt;&lt;author&gt;Frosini, D.&lt;/author&gt;&lt;author&gt;Legrand, M.&lt;/author&gt;&lt;author&gt;Lucarelli, F.&lt;/author&gt;&lt;author&gt;Preunkert, S.&lt;/author&gt;&lt;author&gt;Severi, M.&lt;/author&gt;&lt;author&gt;Traversi, R.&lt;/author&gt;&lt;author&gt;Vitale, V.&lt;/author&gt;&lt;/authors&gt;&lt;/contributors&gt;&lt;added-date format="utc"&gt;1385993659&lt;/added-date&gt;&lt;ref-type name="Journal Article"&gt;17&lt;/ref-type&gt;&lt;rec-number&gt;583&lt;/rec-number&gt;&lt;last-updated-date format="utc"&gt;1386079564&lt;/last-updated-date&gt;&lt;accession-num&gt;WOS:000303098500010&lt;/accession-num&gt;&lt;electronic-resource-num&gt;10.1016/j.atmosenv.2011.10.018&lt;/electronic-resource-num&gt;&lt;volume&gt;52&lt;/volume&gt;&lt;/record&gt;&lt;/Cite&gt;&lt;/EndNote&gt;</w:instrText>
      </w:r>
      <w:r w:rsidR="000B7F0B">
        <w:rPr>
          <w:rFonts w:ascii="Times New Roman" w:hAnsi="Times New Roman"/>
          <w:bCs/>
          <w:sz w:val="24"/>
          <w:szCs w:val="24"/>
          <w:lang w:val="en-US"/>
        </w:rPr>
        <w:fldChar w:fldCharType="separate"/>
      </w:r>
      <w:r w:rsidR="00853556">
        <w:rPr>
          <w:rFonts w:ascii="Times New Roman" w:hAnsi="Times New Roman"/>
          <w:bCs/>
          <w:noProof/>
          <w:sz w:val="24"/>
          <w:szCs w:val="24"/>
          <w:lang w:val="en-US"/>
        </w:rPr>
        <w:t>(Udisti et al. 2012)</w:t>
      </w:r>
      <w:r w:rsidR="000B7F0B">
        <w:rPr>
          <w:rFonts w:ascii="Times New Roman" w:hAnsi="Times New Roman"/>
          <w:bCs/>
          <w:sz w:val="24"/>
          <w:szCs w:val="24"/>
          <w:lang w:val="en-US"/>
        </w:rPr>
        <w:fldChar w:fldCharType="end"/>
      </w:r>
      <w:r w:rsidR="00464911" w:rsidRPr="00A25DEB">
        <w:rPr>
          <w:rFonts w:ascii="Times New Roman" w:hAnsi="Times New Roman"/>
          <w:bCs/>
          <w:sz w:val="24"/>
          <w:szCs w:val="24"/>
          <w:lang w:val="en-US"/>
        </w:rPr>
        <w:t>. Some cation</w:t>
      </w:r>
      <w:r w:rsidR="00A3065F">
        <w:rPr>
          <w:rFonts w:ascii="Times New Roman" w:hAnsi="Times New Roman"/>
          <w:bCs/>
          <w:sz w:val="24"/>
          <w:szCs w:val="24"/>
          <w:lang w:val="en-US"/>
        </w:rPr>
        <w:t>ic species</w:t>
      </w:r>
      <w:r w:rsidR="00464911" w:rsidRPr="00A25DEB">
        <w:rPr>
          <w:rFonts w:ascii="Times New Roman" w:hAnsi="Times New Roman"/>
          <w:bCs/>
          <w:sz w:val="24"/>
          <w:szCs w:val="24"/>
          <w:lang w:val="en-US"/>
        </w:rPr>
        <w:t xml:space="preserve">, </w:t>
      </w:r>
      <w:r w:rsidR="00040BF7">
        <w:rPr>
          <w:rFonts w:ascii="Times New Roman" w:hAnsi="Times New Roman"/>
          <w:bCs/>
          <w:sz w:val="24"/>
          <w:szCs w:val="24"/>
          <w:lang w:val="en-US"/>
        </w:rPr>
        <w:t xml:space="preserve">such </w:t>
      </w:r>
      <w:r w:rsidR="00464911" w:rsidRPr="00A25DEB">
        <w:rPr>
          <w:rFonts w:ascii="Times New Roman" w:hAnsi="Times New Roman"/>
          <w:bCs/>
          <w:sz w:val="24"/>
          <w:szCs w:val="24"/>
          <w:lang w:val="en-US"/>
        </w:rPr>
        <w:t xml:space="preserve">as </w:t>
      </w:r>
      <w:r w:rsidR="00A3065F">
        <w:rPr>
          <w:rFonts w:ascii="Times New Roman" w:hAnsi="Times New Roman"/>
          <w:bCs/>
          <w:sz w:val="24"/>
          <w:szCs w:val="24"/>
          <w:lang w:val="en-US"/>
        </w:rPr>
        <w:t>sodium, magnesium or potassium</w:t>
      </w:r>
      <w:r w:rsidR="00464911" w:rsidRPr="00A25DEB">
        <w:rPr>
          <w:rFonts w:ascii="Times New Roman" w:hAnsi="Times New Roman"/>
          <w:bCs/>
          <w:sz w:val="24"/>
          <w:szCs w:val="24"/>
          <w:lang w:val="en-US"/>
        </w:rPr>
        <w:t xml:space="preserve">, derive mainly from this sea-air </w:t>
      </w:r>
      <w:r w:rsidR="00040BF7" w:rsidRPr="00A25DEB">
        <w:rPr>
          <w:rFonts w:ascii="Times New Roman" w:hAnsi="Times New Roman"/>
          <w:bCs/>
          <w:sz w:val="24"/>
          <w:szCs w:val="24"/>
          <w:lang w:val="en-US"/>
        </w:rPr>
        <w:t>exchange</w:t>
      </w:r>
      <w:r w:rsidR="000B7F0B">
        <w:rPr>
          <w:rFonts w:ascii="Times New Roman" w:hAnsi="Times New Roman"/>
          <w:bCs/>
          <w:sz w:val="24"/>
          <w:szCs w:val="24"/>
        </w:rPr>
        <w:fldChar w:fldCharType="begin"/>
      </w:r>
      <w:r w:rsidR="00853556" w:rsidRPr="00853556">
        <w:rPr>
          <w:rFonts w:ascii="Times New Roman" w:hAnsi="Times New Roman"/>
          <w:bCs/>
          <w:sz w:val="24"/>
          <w:szCs w:val="24"/>
          <w:lang w:val="en-US"/>
        </w:rPr>
        <w:instrText xml:space="preserve"> ADDIN EN.CITE &lt;EndNote&gt;&lt;Cite&gt;&lt;Author&gt;Udisti&lt;/Author&gt;&lt;Year&gt;2012&lt;/Year&gt;&lt;IDText&gt;Sea spray aerosol in central Antarctica. Present atmospheric behaviour and implications for paleoclimatic reconstructions&lt;/IDText&gt;&lt;DisplayText&gt;(Udisti et al. 2012)&lt;/DisplayText&gt;&lt;record&gt;&lt;dates&gt;&lt;pub-dates&gt;&lt;date&gt;Jun&lt;/date&gt;&lt;/pub-dates&gt;&lt;year&gt;2012&lt;/year&gt;&lt;/dates&gt;&lt;urls&gt;&lt;related-urls&gt;&lt;url&gt;&amp;lt;Go to ISI&amp;gt;://WOS:000303098500010&lt;/url&gt;&lt;/related-urls&gt;&lt;/urls&gt;&lt;isbn&gt;1352-2310&lt;/isbn&gt;&lt;titles&gt;&lt;title&gt;Sea spray aerosol in central Antarctica. Present atmospheric behaviour and implications for paleoclimatic reconstructions&lt;/title&gt;&lt;secondary-title&gt;Atmospheric Environment&lt;/secondary-title&gt;&lt;/titles&gt;&lt;pages&gt;109-120&lt;/pages&gt;&lt;contributors&gt;&lt;authors&gt;&lt;author&gt;Udisti, R.&lt;/author&gt;&lt;author&gt;Dayan, U.&lt;/author&gt;&lt;author&gt;Becagli, S.&lt;/author&gt;&lt;author&gt;Busetto, M.&lt;/author&gt;&lt;author&gt;Frosini, D.&lt;/author&gt;&lt;author&gt;Legrand, M.&lt;/author&gt;&lt;author&gt;Lucarelli, F.&lt;/author&gt;&lt;author&gt;Preunkert, S.&lt;/author&gt;&lt;author&gt;Severi, M.&lt;/author&gt;&lt;author&gt;Traversi, R.&lt;/author&gt;&lt;author&gt;Vitale, V.&lt;/author&gt;&lt;/authors&gt;&lt;/contributors&gt;&lt;added-date format="utc"&gt;1385993659&lt;/added-date&gt;&lt;ref-type name="Journal Article"&gt;17&lt;/ref-type&gt;&lt;rec-number&gt;583&lt;/rec-number&gt;&lt;last-updated-date format="utc"&gt;1386079564&lt;/last-updated-date&gt;&lt;accession-num&gt;WOS:000303098500010&lt;/accession-num&gt;&lt;electronic-resource-num&gt;10.1016/j.atmosenv.2011.10.018&lt;/electronic-resource-num&gt;&lt;volume&gt;52&lt;/volume&gt;&lt;/record&gt;&lt;/Cite&gt;&lt;/EndNote&gt;</w:instrText>
      </w:r>
      <w:r w:rsidR="000B7F0B">
        <w:rPr>
          <w:rFonts w:ascii="Times New Roman" w:hAnsi="Times New Roman"/>
          <w:bCs/>
          <w:sz w:val="24"/>
          <w:szCs w:val="24"/>
        </w:rPr>
        <w:fldChar w:fldCharType="separate"/>
      </w:r>
      <w:r w:rsidR="00853556" w:rsidRPr="00853556">
        <w:rPr>
          <w:rFonts w:ascii="Times New Roman" w:hAnsi="Times New Roman"/>
          <w:bCs/>
          <w:noProof/>
          <w:sz w:val="24"/>
          <w:szCs w:val="24"/>
          <w:lang w:val="en-US"/>
        </w:rPr>
        <w:t>(Udisti et al. 2012)</w:t>
      </w:r>
      <w:r w:rsidR="000B7F0B">
        <w:rPr>
          <w:rFonts w:ascii="Times New Roman" w:hAnsi="Times New Roman"/>
          <w:bCs/>
          <w:sz w:val="24"/>
          <w:szCs w:val="24"/>
        </w:rPr>
        <w:fldChar w:fldCharType="end"/>
      </w:r>
      <w:r w:rsidR="00464911" w:rsidRPr="00A25DEB">
        <w:rPr>
          <w:rFonts w:ascii="Times New Roman" w:hAnsi="Times New Roman"/>
          <w:bCs/>
          <w:sz w:val="24"/>
          <w:szCs w:val="24"/>
          <w:lang w:val="en-US"/>
        </w:rPr>
        <w:t xml:space="preserve">, while </w:t>
      </w:r>
      <w:r w:rsidR="00A3065F">
        <w:rPr>
          <w:rFonts w:ascii="Times New Roman" w:hAnsi="Times New Roman"/>
          <w:bCs/>
          <w:sz w:val="24"/>
          <w:szCs w:val="24"/>
          <w:lang w:val="en-US"/>
        </w:rPr>
        <w:t>ammonium</w:t>
      </w:r>
      <w:r w:rsidR="00E7390A">
        <w:rPr>
          <w:rFonts w:ascii="Times New Roman" w:hAnsi="Times New Roman"/>
          <w:bCs/>
          <w:sz w:val="24"/>
          <w:szCs w:val="24"/>
          <w:lang w:val="en-US"/>
        </w:rPr>
        <w:t xml:space="preserve"> </w:t>
      </w:r>
      <w:r w:rsidR="00040BF7">
        <w:rPr>
          <w:rFonts w:ascii="Times New Roman" w:hAnsi="Times New Roman"/>
          <w:bCs/>
          <w:sz w:val="24"/>
          <w:szCs w:val="24"/>
          <w:lang w:val="en-US"/>
        </w:rPr>
        <w:t>or</w:t>
      </w:r>
      <w:r w:rsidR="00E7390A">
        <w:rPr>
          <w:rFonts w:ascii="Times New Roman" w:hAnsi="Times New Roman"/>
          <w:bCs/>
          <w:sz w:val="24"/>
          <w:szCs w:val="24"/>
          <w:lang w:val="en-US"/>
        </w:rPr>
        <w:t>i</w:t>
      </w:r>
      <w:r w:rsidR="00040BF7">
        <w:rPr>
          <w:rFonts w:ascii="Times New Roman" w:hAnsi="Times New Roman"/>
          <w:bCs/>
          <w:sz w:val="24"/>
          <w:szCs w:val="24"/>
          <w:lang w:val="en-US"/>
        </w:rPr>
        <w:t>ginate</w:t>
      </w:r>
      <w:r w:rsidR="007636D1">
        <w:rPr>
          <w:rFonts w:ascii="Times New Roman" w:hAnsi="Times New Roman"/>
          <w:bCs/>
          <w:sz w:val="24"/>
          <w:szCs w:val="24"/>
          <w:lang w:val="en-US"/>
        </w:rPr>
        <w:t>s</w:t>
      </w:r>
      <w:r w:rsidR="00E7390A">
        <w:rPr>
          <w:rFonts w:ascii="Times New Roman" w:hAnsi="Times New Roman"/>
          <w:bCs/>
          <w:sz w:val="24"/>
          <w:szCs w:val="24"/>
          <w:lang w:val="en-US"/>
        </w:rPr>
        <w:t xml:space="preserve"> </w:t>
      </w:r>
      <w:r w:rsidR="00464911" w:rsidRPr="00A25DEB">
        <w:rPr>
          <w:rFonts w:ascii="Times New Roman" w:hAnsi="Times New Roman"/>
          <w:bCs/>
          <w:sz w:val="24"/>
          <w:szCs w:val="24"/>
          <w:lang w:val="en-US"/>
        </w:rPr>
        <w:t xml:space="preserve">mainly from </w:t>
      </w:r>
      <w:r w:rsidR="007636D1">
        <w:rPr>
          <w:rFonts w:ascii="Times New Roman" w:hAnsi="Times New Roman"/>
          <w:bCs/>
          <w:sz w:val="24"/>
          <w:szCs w:val="24"/>
          <w:lang w:val="en-US"/>
        </w:rPr>
        <w:t xml:space="preserve">the decomposition of </w:t>
      </w:r>
      <w:r w:rsidR="00464911" w:rsidRPr="00A25DEB">
        <w:rPr>
          <w:rFonts w:ascii="Times New Roman" w:hAnsi="Times New Roman"/>
          <w:bCs/>
          <w:sz w:val="24"/>
          <w:szCs w:val="24"/>
          <w:lang w:val="en-US"/>
        </w:rPr>
        <w:t>organic matter</w:t>
      </w:r>
      <w:r w:rsidR="000B7F0B">
        <w:rPr>
          <w:rFonts w:ascii="Times New Roman" w:hAnsi="Times New Roman"/>
          <w:bCs/>
          <w:sz w:val="24"/>
          <w:szCs w:val="24"/>
          <w:lang w:val="en-US"/>
        </w:rPr>
        <w:fldChar w:fldCharType="begin"/>
      </w:r>
      <w:r w:rsidR="00853556">
        <w:rPr>
          <w:rFonts w:ascii="Times New Roman" w:hAnsi="Times New Roman"/>
          <w:bCs/>
          <w:sz w:val="24"/>
          <w:szCs w:val="24"/>
          <w:lang w:val="en-US"/>
        </w:rPr>
        <w:instrText xml:space="preserve"> ADDIN EN.CITE &lt;EndNote&gt;&lt;Cite&gt;&lt;Author&gt;Weller&lt;/Author&gt;&lt;Year&gt;2008&lt;/Year&gt;&lt;IDText&gt;Seasonal variability of crustal and marine trace elements in the aerosol at Neumayer station, Antarctica&lt;/IDText&gt;&lt;DisplayText&gt;(Weller et al. 2008)&lt;/DisplayText&gt;&lt;record&gt;&lt;dates&gt;&lt;pub-dates&gt;&lt;date&gt;Nov&lt;/date&gt;&lt;/pub-dates&gt;&lt;year&gt;2008&lt;/year&gt;&lt;/dates&gt;&lt;urls&gt;&lt;related-urls&gt;&lt;url&gt;&amp;lt;Go to ISI&amp;gt;://WOS:000260140600005&lt;/url&gt;&lt;/related-urls&gt;&lt;/urls&gt;&lt;isbn&gt;0280-6509&lt;/isbn&gt;&lt;titles&gt;&lt;title&gt;Seasonal variability of crustal and marine trace elements in the aerosol at Neumayer station, Antarctica&lt;/title&gt;&lt;secondary-title&gt;Tellus Series B-Chemical and Physical Meteorology&lt;/secondary-title&gt;&lt;/titles&gt;&lt;pages&gt;742-752&lt;/pages&gt;&lt;number&gt;5&lt;/number&gt;&lt;contributors&gt;&lt;authors&gt;&lt;author&gt;Weller, Rolf&lt;/author&gt;&lt;author&gt;Woeltjen, Janina&lt;/author&gt;&lt;author&gt;Piel, Claudia&lt;/author&gt;&lt;author&gt;Resenberg, Rosa&lt;/author&gt;&lt;author&gt;Wagenbach, Dietmar&lt;/author&gt;&lt;author&gt;Koenig-Langlo, Gert&lt;/author&gt;&lt;author&gt;Kriews, Michael&lt;/author&gt;&lt;/authors&gt;&lt;/contributors&gt;&lt;added-date format="utc"&gt;1466535779&lt;/added-date&gt;&lt;ref-type name="Journal Article"&gt;17&lt;/ref-type&gt;&lt;rec-number&gt;866&lt;/rec-number&gt;&lt;last-updated-date format="utc"&gt;1466535779&lt;/last-updated-date&gt;&lt;accession-num&gt;WOS:000260140600005&lt;/accession-num&gt;&lt;electronic-resource-num&gt;10.1111/j.1600-0889.2008.00372.x&lt;/electronic-resource-num&gt;&lt;volume&gt;60&lt;/volume&gt;&lt;/record&gt;&lt;/Cite&gt;&lt;/EndNote&gt;</w:instrText>
      </w:r>
      <w:r w:rsidR="000B7F0B">
        <w:rPr>
          <w:rFonts w:ascii="Times New Roman" w:hAnsi="Times New Roman"/>
          <w:bCs/>
          <w:sz w:val="24"/>
          <w:szCs w:val="24"/>
          <w:lang w:val="en-US"/>
        </w:rPr>
        <w:fldChar w:fldCharType="separate"/>
      </w:r>
      <w:r w:rsidR="00853556">
        <w:rPr>
          <w:rFonts w:ascii="Times New Roman" w:hAnsi="Times New Roman"/>
          <w:bCs/>
          <w:noProof/>
          <w:sz w:val="24"/>
          <w:szCs w:val="24"/>
          <w:lang w:val="en-US"/>
        </w:rPr>
        <w:t>(Weller et al. 2008)</w:t>
      </w:r>
      <w:r w:rsidR="000B7F0B">
        <w:rPr>
          <w:rFonts w:ascii="Times New Roman" w:hAnsi="Times New Roman"/>
          <w:bCs/>
          <w:sz w:val="24"/>
          <w:szCs w:val="24"/>
          <w:lang w:val="en-US"/>
        </w:rPr>
        <w:fldChar w:fldCharType="end"/>
      </w:r>
      <w:r w:rsidR="00464911" w:rsidRPr="00A25DEB">
        <w:rPr>
          <w:rFonts w:ascii="Times New Roman" w:hAnsi="Times New Roman"/>
          <w:bCs/>
          <w:sz w:val="24"/>
          <w:szCs w:val="24"/>
          <w:lang w:val="en-US"/>
        </w:rPr>
        <w:t xml:space="preserve">. Some anions, </w:t>
      </w:r>
      <w:r w:rsidR="007636D1">
        <w:rPr>
          <w:rFonts w:ascii="Times New Roman" w:hAnsi="Times New Roman"/>
          <w:bCs/>
          <w:sz w:val="24"/>
          <w:szCs w:val="24"/>
          <w:lang w:val="en-US"/>
        </w:rPr>
        <w:t xml:space="preserve">such </w:t>
      </w:r>
      <w:r w:rsidR="00464911" w:rsidRPr="00A25DEB">
        <w:rPr>
          <w:rFonts w:ascii="Times New Roman" w:hAnsi="Times New Roman"/>
          <w:bCs/>
          <w:sz w:val="24"/>
          <w:szCs w:val="24"/>
          <w:lang w:val="en-US"/>
        </w:rPr>
        <w:t xml:space="preserve">as </w:t>
      </w:r>
      <w:r w:rsidR="00A3065F">
        <w:rPr>
          <w:rFonts w:ascii="Times New Roman" w:hAnsi="Times New Roman"/>
          <w:bCs/>
          <w:sz w:val="24"/>
          <w:szCs w:val="24"/>
          <w:lang w:val="en-US"/>
        </w:rPr>
        <w:t>nitrate and sulfate</w:t>
      </w:r>
      <w:r w:rsidR="00464911" w:rsidRPr="00A25DEB">
        <w:rPr>
          <w:rFonts w:ascii="Times New Roman" w:hAnsi="Times New Roman"/>
          <w:bCs/>
          <w:sz w:val="24"/>
          <w:szCs w:val="24"/>
          <w:lang w:val="en-US"/>
        </w:rPr>
        <w:t xml:space="preserve">, are part of important </w:t>
      </w:r>
      <w:r w:rsidR="00E7390A">
        <w:rPr>
          <w:rFonts w:ascii="Times New Roman" w:hAnsi="Times New Roman"/>
          <w:bCs/>
          <w:sz w:val="24"/>
          <w:szCs w:val="24"/>
          <w:lang w:val="en-US"/>
        </w:rPr>
        <w:t xml:space="preserve">biogeochemical </w:t>
      </w:r>
      <w:r w:rsidR="00464911" w:rsidRPr="00A25DEB">
        <w:rPr>
          <w:rFonts w:ascii="Times New Roman" w:hAnsi="Times New Roman"/>
          <w:bCs/>
          <w:sz w:val="24"/>
          <w:szCs w:val="24"/>
          <w:lang w:val="en-US"/>
        </w:rPr>
        <w:t xml:space="preserve">cycles </w:t>
      </w:r>
      <w:r w:rsidR="005E6077" w:rsidRPr="00A25DEB">
        <w:rPr>
          <w:rFonts w:ascii="Times New Roman" w:hAnsi="Times New Roman"/>
          <w:bCs/>
          <w:sz w:val="24"/>
          <w:szCs w:val="24"/>
          <w:lang w:val="en-US"/>
        </w:rPr>
        <w:t xml:space="preserve">and are able to participate in </w:t>
      </w:r>
      <w:r w:rsidR="007636D1">
        <w:rPr>
          <w:rFonts w:ascii="Times New Roman" w:hAnsi="Times New Roman"/>
          <w:bCs/>
          <w:sz w:val="24"/>
          <w:szCs w:val="24"/>
          <w:lang w:val="en-US"/>
        </w:rPr>
        <w:t>numerous</w:t>
      </w:r>
      <w:r w:rsidR="005E6077" w:rsidRPr="00A25DEB">
        <w:rPr>
          <w:rFonts w:ascii="Times New Roman" w:hAnsi="Times New Roman"/>
          <w:bCs/>
          <w:sz w:val="24"/>
          <w:szCs w:val="24"/>
          <w:lang w:val="en-US"/>
        </w:rPr>
        <w:t xml:space="preserve"> reactions that influence the chemistry of the atmosphere. </w:t>
      </w:r>
    </w:p>
    <w:p w:rsidR="00592742" w:rsidRPr="00A25DEB" w:rsidRDefault="00592742" w:rsidP="00021823">
      <w:pPr>
        <w:spacing w:line="480" w:lineRule="auto"/>
        <w:jc w:val="both"/>
        <w:rPr>
          <w:rFonts w:ascii="Times New Roman" w:hAnsi="Times New Roman"/>
          <w:bCs/>
          <w:sz w:val="24"/>
          <w:szCs w:val="24"/>
          <w:lang w:val="en-US"/>
        </w:rPr>
      </w:pPr>
      <w:r w:rsidRPr="00A25DEB">
        <w:rPr>
          <w:rFonts w:ascii="Times New Roman" w:hAnsi="Times New Roman"/>
          <w:bCs/>
          <w:sz w:val="24"/>
          <w:szCs w:val="24"/>
          <w:lang w:val="en-US"/>
        </w:rPr>
        <w:t>C</w:t>
      </w:r>
      <w:r w:rsidR="00B36478" w:rsidRPr="00A25DEB">
        <w:rPr>
          <w:rFonts w:ascii="Times New Roman" w:hAnsi="Times New Roman"/>
          <w:bCs/>
          <w:sz w:val="24"/>
          <w:szCs w:val="24"/>
          <w:lang w:val="en-US"/>
        </w:rPr>
        <w:t xml:space="preserve">arboxylic acids </w:t>
      </w:r>
      <w:r w:rsidR="007636D1">
        <w:rPr>
          <w:rFonts w:ascii="Times New Roman" w:hAnsi="Times New Roman"/>
          <w:bCs/>
          <w:sz w:val="24"/>
          <w:szCs w:val="24"/>
          <w:lang w:val="en-US"/>
        </w:rPr>
        <w:t xml:space="preserve">(CA) </w:t>
      </w:r>
      <w:r w:rsidR="00B36478" w:rsidRPr="00A25DEB">
        <w:rPr>
          <w:rFonts w:ascii="Times New Roman" w:hAnsi="Times New Roman"/>
          <w:bCs/>
          <w:sz w:val="24"/>
          <w:szCs w:val="24"/>
          <w:lang w:val="en-US"/>
        </w:rPr>
        <w:t xml:space="preserve">may have different </w:t>
      </w:r>
      <w:r w:rsidR="00040BF7">
        <w:rPr>
          <w:rFonts w:ascii="Times New Roman" w:hAnsi="Times New Roman"/>
          <w:bCs/>
          <w:sz w:val="24"/>
          <w:szCs w:val="24"/>
          <w:lang w:val="en-US"/>
        </w:rPr>
        <w:t>emission</w:t>
      </w:r>
      <w:r w:rsidR="00040BF7" w:rsidRPr="00A25DEB">
        <w:rPr>
          <w:rFonts w:ascii="Times New Roman" w:hAnsi="Times New Roman"/>
          <w:bCs/>
          <w:sz w:val="24"/>
          <w:szCs w:val="24"/>
          <w:lang w:val="en-US"/>
        </w:rPr>
        <w:t xml:space="preserve"> sources</w:t>
      </w:r>
      <w:r w:rsidR="002E0E11">
        <w:rPr>
          <w:rFonts w:ascii="Times New Roman" w:hAnsi="Times New Roman"/>
          <w:bCs/>
          <w:sz w:val="24"/>
          <w:szCs w:val="24"/>
          <w:lang w:val="en-US"/>
        </w:rPr>
        <w:t xml:space="preserve"> </w:t>
      </w:r>
      <w:r w:rsidR="007D3095">
        <w:rPr>
          <w:rFonts w:ascii="Times New Roman" w:hAnsi="Times New Roman"/>
          <w:bCs/>
          <w:sz w:val="24"/>
          <w:szCs w:val="24"/>
          <w:lang w:val="en-US"/>
        </w:rPr>
        <w:t xml:space="preserve">to the atmosphere. Some organic </w:t>
      </w:r>
      <w:r w:rsidR="00B36478" w:rsidRPr="00A25DEB">
        <w:rPr>
          <w:rFonts w:ascii="Times New Roman" w:hAnsi="Times New Roman"/>
          <w:bCs/>
          <w:sz w:val="24"/>
          <w:szCs w:val="24"/>
          <w:lang w:val="en-US"/>
        </w:rPr>
        <w:t xml:space="preserve">acids </w:t>
      </w:r>
      <w:r w:rsidR="007636D1">
        <w:rPr>
          <w:rFonts w:ascii="Times New Roman" w:hAnsi="Times New Roman"/>
          <w:bCs/>
          <w:sz w:val="24"/>
          <w:szCs w:val="24"/>
          <w:lang w:val="en-US"/>
        </w:rPr>
        <w:t>can</w:t>
      </w:r>
      <w:r w:rsidR="00B36478" w:rsidRPr="00A25DEB">
        <w:rPr>
          <w:rFonts w:ascii="Times New Roman" w:hAnsi="Times New Roman"/>
          <w:bCs/>
          <w:sz w:val="24"/>
          <w:szCs w:val="24"/>
          <w:lang w:val="en-US"/>
        </w:rPr>
        <w:t xml:space="preserve"> be produced by photochemical reactions of oxidation of </w:t>
      </w:r>
      <w:r w:rsidR="00040BF7">
        <w:rPr>
          <w:rFonts w:ascii="Times New Roman" w:hAnsi="Times New Roman"/>
          <w:bCs/>
          <w:sz w:val="24"/>
          <w:szCs w:val="24"/>
          <w:lang w:val="en-US"/>
        </w:rPr>
        <w:t xml:space="preserve">anthropogenic </w:t>
      </w:r>
      <w:r w:rsidR="00B36478" w:rsidRPr="00A25DEB">
        <w:rPr>
          <w:rFonts w:ascii="Times New Roman" w:hAnsi="Times New Roman"/>
          <w:bCs/>
          <w:sz w:val="24"/>
          <w:szCs w:val="24"/>
          <w:lang w:val="en-US"/>
        </w:rPr>
        <w:t>organic pollutants</w:t>
      </w:r>
      <w:r w:rsidR="000B7F0B">
        <w:rPr>
          <w:rFonts w:ascii="Times New Roman" w:hAnsi="Times New Roman"/>
          <w:bCs/>
          <w:sz w:val="24"/>
          <w:szCs w:val="24"/>
        </w:rPr>
        <w:fldChar w:fldCharType="begin"/>
      </w:r>
      <w:r w:rsidR="00853556" w:rsidRPr="00853556">
        <w:rPr>
          <w:rFonts w:ascii="Times New Roman" w:hAnsi="Times New Roman"/>
          <w:bCs/>
          <w:sz w:val="24"/>
          <w:szCs w:val="24"/>
          <w:lang w:val="en-US"/>
        </w:rPr>
        <w:instrText xml:space="preserve"> ADDIN EN.CITE &lt;EndNote&gt;&lt;Cite&gt;&lt;Author&gt;Mochida&lt;/Author&gt;&lt;Year&gt;2007&lt;/Year&gt;&lt;IDText&gt;Bimodal size distributions of various organic acids and fatty acids in the marine atmosphere: Influence of anthropogenic aerosols, Asian dusts, and sea spray off the coast of East Asia&lt;/IDText&gt;&lt;DisplayText&gt;(Mochida et al. 2007)&lt;/DisplayText&gt;&lt;record&gt;&lt;rec-number&gt;88&lt;/rec-number&gt;&lt;foreign-keys&gt;&lt;key app="EN" db-id="ep9dda5a22wfvkeds5xvfxtc5xtz22p525a2" timestamp="1461767860"&gt;88&lt;/key&gt;&lt;/foreign-keys&gt;&lt;ref-type name="Journal Article"&gt;17&lt;/ref-type&gt;&lt;contributors&gt;&lt;authors&gt;&lt;author&gt;Mochida, Michihiro&lt;/author&gt;&lt;author&gt;Umemoto, Nobuhiko&lt;/author&gt;&lt;author&gt;Kawamura, Kimitaka&lt;/author&gt;&lt;author&gt;Lim, Ho</w:instrText>
      </w:r>
      <w:r w:rsidR="00853556" w:rsidRPr="00853556">
        <w:rPr>
          <w:rFonts w:ascii="Cambria Math" w:hAnsi="Cambria Math" w:cs="Cambria Math"/>
          <w:bCs/>
          <w:sz w:val="24"/>
          <w:szCs w:val="24"/>
          <w:lang w:val="en-US"/>
        </w:rPr>
        <w:instrText>‐</w:instrText>
      </w:r>
      <w:r w:rsidR="00853556" w:rsidRPr="00853556">
        <w:rPr>
          <w:rFonts w:ascii="Times New Roman" w:hAnsi="Times New Roman"/>
          <w:bCs/>
          <w:sz w:val="24"/>
          <w:szCs w:val="24"/>
          <w:lang w:val="en-US"/>
        </w:rPr>
        <w:instrText>Jin&lt;/author&gt;&lt;author&gt;Turpin, Barbara J&lt;/author&gt;&lt;/authors&gt;&lt;/contributors&gt;&lt;titles&gt;&lt;title&gt;Bimodal size distributions of various organic acids and fatty acids in the marine atmosphere: Influence of anthropogenic aerosols, Asian dusts, and sea spray off the coast of East Asia&lt;/title&gt;&lt;secondary-title&gt;Journal of Geophysical Research: Atmospheres&lt;/secondary-title&gt;&lt;/titles&gt;&lt;periodical&gt;&lt;full-title&gt;Journal of Geophysical Research: Atmospheres&lt;/full-title&gt;&lt;/periodical&gt;&lt;volume&gt;112&lt;/volume&gt;&lt;number&gt;D15&lt;/number&gt;&lt;dates&gt;&lt;year&gt;2007&lt;/year&gt;&lt;/dates&gt;&lt;isbn&gt;2156-2202&lt;/isbn&gt;&lt;urls&gt;&lt;/urls&gt;&lt;/record&gt;&lt;/Cite&gt;&lt;/EndNote&gt;</w:instrText>
      </w:r>
      <w:r w:rsidR="000B7F0B">
        <w:rPr>
          <w:rFonts w:ascii="Times New Roman" w:hAnsi="Times New Roman"/>
          <w:bCs/>
          <w:sz w:val="24"/>
          <w:szCs w:val="24"/>
        </w:rPr>
        <w:fldChar w:fldCharType="separate"/>
      </w:r>
      <w:r w:rsidR="00853556" w:rsidRPr="00853556">
        <w:rPr>
          <w:rFonts w:ascii="Times New Roman" w:hAnsi="Times New Roman"/>
          <w:bCs/>
          <w:noProof/>
          <w:sz w:val="24"/>
          <w:szCs w:val="24"/>
          <w:lang w:val="en-US"/>
        </w:rPr>
        <w:t>(Mochida et al. 2007)</w:t>
      </w:r>
      <w:r w:rsidR="000B7F0B">
        <w:rPr>
          <w:rFonts w:ascii="Times New Roman" w:hAnsi="Times New Roman"/>
          <w:bCs/>
          <w:sz w:val="24"/>
          <w:szCs w:val="24"/>
        </w:rPr>
        <w:fldChar w:fldCharType="end"/>
      </w:r>
      <w:r w:rsidR="00B36478" w:rsidRPr="00A25DEB">
        <w:rPr>
          <w:rFonts w:ascii="Times New Roman" w:hAnsi="Times New Roman"/>
          <w:bCs/>
          <w:sz w:val="24"/>
          <w:szCs w:val="24"/>
          <w:lang w:val="en-US"/>
        </w:rPr>
        <w:t>.</w:t>
      </w:r>
      <w:r w:rsidR="002E0E11">
        <w:rPr>
          <w:rFonts w:ascii="Times New Roman" w:hAnsi="Times New Roman"/>
          <w:bCs/>
          <w:sz w:val="24"/>
          <w:szCs w:val="24"/>
          <w:lang w:val="en-US"/>
        </w:rPr>
        <w:t xml:space="preserve"> </w:t>
      </w:r>
      <w:r w:rsidR="00FF38BC" w:rsidRPr="00A25DEB">
        <w:rPr>
          <w:rFonts w:ascii="Times New Roman" w:hAnsi="Times New Roman"/>
          <w:bCs/>
          <w:sz w:val="24"/>
          <w:szCs w:val="24"/>
          <w:lang w:val="en-US"/>
        </w:rPr>
        <w:t>Once emitted in the atmosphere</w:t>
      </w:r>
      <w:r w:rsidRPr="00A25DEB">
        <w:rPr>
          <w:rFonts w:ascii="Times New Roman" w:hAnsi="Times New Roman"/>
          <w:bCs/>
          <w:sz w:val="24"/>
          <w:szCs w:val="24"/>
          <w:lang w:val="en-US"/>
        </w:rPr>
        <w:t>,</w:t>
      </w:r>
      <w:r w:rsidR="002E0E11">
        <w:rPr>
          <w:rFonts w:ascii="Times New Roman" w:hAnsi="Times New Roman"/>
          <w:bCs/>
          <w:sz w:val="24"/>
          <w:szCs w:val="24"/>
          <w:lang w:val="en-US"/>
        </w:rPr>
        <w:t xml:space="preserve"> </w:t>
      </w:r>
      <w:r w:rsidR="007636D1">
        <w:rPr>
          <w:rFonts w:ascii="Times New Roman" w:hAnsi="Times New Roman"/>
          <w:bCs/>
          <w:sz w:val="24"/>
          <w:szCs w:val="24"/>
          <w:lang w:val="en-US"/>
        </w:rPr>
        <w:t>CA</w:t>
      </w:r>
      <w:r w:rsidR="002E0E11">
        <w:rPr>
          <w:rFonts w:ascii="Times New Roman" w:hAnsi="Times New Roman"/>
          <w:bCs/>
          <w:sz w:val="24"/>
          <w:szCs w:val="24"/>
          <w:lang w:val="en-US"/>
        </w:rPr>
        <w:t xml:space="preserve"> </w:t>
      </w:r>
      <w:r w:rsidR="00FF38BC" w:rsidRPr="00A25DEB">
        <w:rPr>
          <w:rFonts w:ascii="Times New Roman" w:hAnsi="Times New Roman"/>
          <w:bCs/>
          <w:sz w:val="24"/>
          <w:szCs w:val="24"/>
          <w:lang w:val="en-US"/>
        </w:rPr>
        <w:t xml:space="preserve">precursors undergo oxidation </w:t>
      </w:r>
      <w:r w:rsidR="000062C4">
        <w:rPr>
          <w:rFonts w:ascii="Times New Roman" w:hAnsi="Times New Roman"/>
          <w:bCs/>
          <w:sz w:val="24"/>
          <w:szCs w:val="24"/>
          <w:lang w:val="en-US"/>
        </w:rPr>
        <w:t xml:space="preserve">or photochemical </w:t>
      </w:r>
      <w:r w:rsidR="00FF38BC" w:rsidRPr="00A25DEB">
        <w:rPr>
          <w:rFonts w:ascii="Times New Roman" w:hAnsi="Times New Roman"/>
          <w:bCs/>
          <w:sz w:val="24"/>
          <w:szCs w:val="24"/>
          <w:lang w:val="en-US"/>
        </w:rPr>
        <w:t>reactions or</w:t>
      </w:r>
      <w:r w:rsidRPr="00A25DEB">
        <w:rPr>
          <w:rFonts w:ascii="Times New Roman" w:hAnsi="Times New Roman"/>
          <w:bCs/>
          <w:sz w:val="24"/>
          <w:szCs w:val="24"/>
          <w:lang w:val="en-US"/>
        </w:rPr>
        <w:t xml:space="preserve"> react with</w:t>
      </w:r>
      <w:r w:rsidR="00FF38BC" w:rsidRPr="00A25DEB">
        <w:rPr>
          <w:rFonts w:ascii="Times New Roman" w:hAnsi="Times New Roman"/>
          <w:bCs/>
          <w:sz w:val="24"/>
          <w:szCs w:val="24"/>
          <w:lang w:val="en-US"/>
        </w:rPr>
        <w:t xml:space="preserve"> strong oxidant</w:t>
      </w:r>
      <w:r w:rsidR="007636D1">
        <w:rPr>
          <w:rFonts w:ascii="Times New Roman" w:hAnsi="Times New Roman"/>
          <w:bCs/>
          <w:sz w:val="24"/>
          <w:szCs w:val="24"/>
          <w:lang w:val="en-US"/>
        </w:rPr>
        <w:t>s</w:t>
      </w:r>
      <w:r w:rsidR="00FF38BC" w:rsidRPr="00A25DEB">
        <w:rPr>
          <w:rFonts w:ascii="Times New Roman" w:hAnsi="Times New Roman"/>
          <w:bCs/>
          <w:sz w:val="24"/>
          <w:szCs w:val="24"/>
          <w:lang w:val="en-US"/>
        </w:rPr>
        <w:t xml:space="preserve">, </w:t>
      </w:r>
      <w:r w:rsidR="007636D1">
        <w:rPr>
          <w:rFonts w:ascii="Times New Roman" w:hAnsi="Times New Roman"/>
          <w:bCs/>
          <w:sz w:val="24"/>
          <w:szCs w:val="24"/>
          <w:lang w:val="en-US"/>
        </w:rPr>
        <w:t>e</w:t>
      </w:r>
      <w:r w:rsidRPr="00A25DEB">
        <w:rPr>
          <w:rFonts w:ascii="Times New Roman" w:hAnsi="Times New Roman"/>
          <w:bCs/>
          <w:sz w:val="24"/>
          <w:szCs w:val="24"/>
          <w:lang w:val="en-US"/>
        </w:rPr>
        <w:t>.</w:t>
      </w:r>
      <w:r w:rsidR="007636D1">
        <w:rPr>
          <w:rFonts w:ascii="Times New Roman" w:hAnsi="Times New Roman"/>
          <w:bCs/>
          <w:sz w:val="24"/>
          <w:szCs w:val="24"/>
          <w:lang w:val="en-US"/>
        </w:rPr>
        <w:t>g</w:t>
      </w:r>
      <w:r w:rsidRPr="00A25DEB">
        <w:rPr>
          <w:rFonts w:ascii="Times New Roman" w:hAnsi="Times New Roman"/>
          <w:bCs/>
          <w:sz w:val="24"/>
          <w:szCs w:val="24"/>
          <w:lang w:val="en-US"/>
        </w:rPr>
        <w:t xml:space="preserve">. </w:t>
      </w:r>
      <w:r w:rsidR="00FF38BC" w:rsidRPr="00A25DEB">
        <w:rPr>
          <w:rFonts w:ascii="Times New Roman" w:hAnsi="Times New Roman"/>
          <w:bCs/>
          <w:sz w:val="24"/>
          <w:szCs w:val="24"/>
          <w:lang w:val="en-US"/>
        </w:rPr>
        <w:t xml:space="preserve">ozone </w:t>
      </w:r>
      <w:r w:rsidR="000B7F0B">
        <w:rPr>
          <w:rFonts w:ascii="Times New Roman" w:hAnsi="Times New Roman"/>
          <w:bCs/>
          <w:sz w:val="24"/>
          <w:szCs w:val="24"/>
        </w:rPr>
        <w:fldChar w:fldCharType="begin"/>
      </w:r>
      <w:r w:rsidR="00853556" w:rsidRPr="00853556">
        <w:rPr>
          <w:rFonts w:ascii="Times New Roman" w:hAnsi="Times New Roman"/>
          <w:bCs/>
          <w:sz w:val="24"/>
          <w:szCs w:val="24"/>
          <w:lang w:val="en-US"/>
        </w:rPr>
        <w:instrText xml:space="preserve"> ADDIN EN.CITE &lt;EndNote&gt;&lt;Cite&gt;&lt;Author&gt;Kawamura&lt;/Author&gt;&lt;Year&gt;1996&lt;/Year&gt;&lt;IDText&gt;Source and reaction pathways of dicarboxylic acids, ketoacids and dicarbonyls in arctic aerosols: One year of observations&lt;/IDText&gt;&lt;DisplayText&gt;(Kawamura et al. 1996a)&lt;/DisplayText&gt;&lt;record&gt;&lt;dates&gt;&lt;pub-dates&gt;&lt;date&gt;May&lt;/date&gt;&lt;/pub-dates&gt;&lt;year&gt;1996&lt;/year&gt;&lt;/dates&gt;&lt;urls&gt;&lt;related-urls&gt;&lt;url&gt;&amp;lt;Go to ISI&amp;gt;://WOS:A1996UH17900019&lt;/url&gt;&lt;/related-urls&gt;&lt;/urls&gt;&lt;isbn&gt;1352-2310&lt;/isbn&gt;&lt;titles&gt;&lt;title&gt;Source and reaction pathways of dicarboxylic acids, ketoacids and dicarbonyls in arctic aerosols: One year of observations&lt;/title&gt;&lt;secondary-title&gt;Atmospheric Environment&lt;/secondary-title&gt;&lt;/titles&gt;&lt;pages&gt;1709-1722&lt;/pages&gt;&lt;number&gt;10-11&lt;/number&gt;&lt;contributors&gt;&lt;authors&gt;&lt;author&gt;Kawamura, K.&lt;/author&gt;&lt;author&gt;Kasukabe, H.&lt;/author&gt;&lt;author&gt;Barrie, L. A.&lt;/author&gt;&lt;/authors&gt;&lt;/contributors&gt;&lt;added-date format="utc"&gt;1442673624&lt;/added-date&gt;&lt;ref-type name="Journal Article"&gt;17&lt;/ref-type&gt;&lt;rec-number&gt;825&lt;/rec-number&gt;&lt;last-updated-date format="utc"&gt;1442673624&lt;/last-updated-date&gt;&lt;accession-num&gt;WOS:A1996UH17900019&lt;/accession-num&gt;&lt;electronic-resource-num&gt;10.1016/1352-2310(95)00395-9&lt;/electronic-resource-num&gt;&lt;volume&gt;30&lt;/volume&gt;&lt;/record&gt;&lt;/Cite&gt;&lt;/EndNote&gt;</w:instrText>
      </w:r>
      <w:r w:rsidR="000B7F0B">
        <w:rPr>
          <w:rFonts w:ascii="Times New Roman" w:hAnsi="Times New Roman"/>
          <w:bCs/>
          <w:sz w:val="24"/>
          <w:szCs w:val="24"/>
        </w:rPr>
        <w:fldChar w:fldCharType="separate"/>
      </w:r>
      <w:r w:rsidR="00853556" w:rsidRPr="00853556">
        <w:rPr>
          <w:rFonts w:ascii="Times New Roman" w:hAnsi="Times New Roman"/>
          <w:bCs/>
          <w:noProof/>
          <w:sz w:val="24"/>
          <w:szCs w:val="24"/>
          <w:lang w:val="en-US"/>
        </w:rPr>
        <w:t>(Kawamura et al. 1996a)</w:t>
      </w:r>
      <w:r w:rsidR="000B7F0B">
        <w:rPr>
          <w:rFonts w:ascii="Times New Roman" w:hAnsi="Times New Roman"/>
          <w:bCs/>
          <w:sz w:val="24"/>
          <w:szCs w:val="24"/>
        </w:rPr>
        <w:fldChar w:fldCharType="end"/>
      </w:r>
      <w:r w:rsidR="00FF38BC" w:rsidRPr="00A25DEB">
        <w:rPr>
          <w:rFonts w:ascii="Times New Roman" w:hAnsi="Times New Roman"/>
          <w:bCs/>
          <w:sz w:val="24"/>
          <w:szCs w:val="24"/>
          <w:lang w:val="en-US"/>
        </w:rPr>
        <w:t>.</w:t>
      </w:r>
    </w:p>
    <w:p w:rsidR="009A6062" w:rsidRDefault="00FD74A7" w:rsidP="00021823">
      <w:pPr>
        <w:spacing w:line="480" w:lineRule="auto"/>
        <w:jc w:val="both"/>
        <w:rPr>
          <w:rFonts w:ascii="Times New Roman" w:hAnsi="Times New Roman"/>
          <w:bCs/>
          <w:sz w:val="24"/>
          <w:szCs w:val="24"/>
          <w:lang w:val="en-US"/>
        </w:rPr>
      </w:pPr>
      <w:r w:rsidRPr="00267622">
        <w:rPr>
          <w:rFonts w:ascii="Times New Roman" w:hAnsi="Times New Roman"/>
          <w:bCs/>
          <w:sz w:val="24"/>
          <w:szCs w:val="24"/>
          <w:lang w:val="en-US"/>
        </w:rPr>
        <w:t xml:space="preserve">The main aim of </w:t>
      </w:r>
      <w:r>
        <w:rPr>
          <w:rFonts w:ascii="Times New Roman" w:hAnsi="Times New Roman"/>
          <w:bCs/>
          <w:sz w:val="24"/>
          <w:szCs w:val="24"/>
          <w:lang w:val="en-US"/>
        </w:rPr>
        <w:t>this</w:t>
      </w:r>
      <w:r w:rsidRPr="00267622">
        <w:rPr>
          <w:rFonts w:ascii="Times New Roman" w:hAnsi="Times New Roman"/>
          <w:bCs/>
          <w:sz w:val="24"/>
          <w:szCs w:val="24"/>
          <w:lang w:val="en-US"/>
        </w:rPr>
        <w:t xml:space="preserve"> study is to compare </w:t>
      </w:r>
      <w:r>
        <w:rPr>
          <w:rFonts w:ascii="Times New Roman" w:hAnsi="Times New Roman"/>
          <w:bCs/>
          <w:sz w:val="24"/>
          <w:szCs w:val="24"/>
          <w:lang w:val="en-US"/>
        </w:rPr>
        <w:t>the</w:t>
      </w:r>
      <w:r w:rsidRPr="00267622">
        <w:rPr>
          <w:rFonts w:ascii="Times New Roman" w:hAnsi="Times New Roman"/>
          <w:bCs/>
          <w:sz w:val="24"/>
          <w:szCs w:val="24"/>
          <w:lang w:val="en-US"/>
        </w:rPr>
        <w:t xml:space="preserve"> composition </w:t>
      </w:r>
      <w:r>
        <w:rPr>
          <w:rFonts w:ascii="Times New Roman" w:hAnsi="Times New Roman"/>
          <w:bCs/>
          <w:sz w:val="24"/>
          <w:szCs w:val="24"/>
          <w:lang w:val="en-US"/>
        </w:rPr>
        <w:t xml:space="preserve">and concentration of ionic compounds </w:t>
      </w:r>
      <w:r w:rsidR="009A6062">
        <w:rPr>
          <w:rFonts w:ascii="Times New Roman" w:hAnsi="Times New Roman"/>
          <w:bCs/>
          <w:sz w:val="24"/>
          <w:szCs w:val="24"/>
          <w:lang w:val="en-US"/>
        </w:rPr>
        <w:t xml:space="preserve">in the aerosol collected at </w:t>
      </w:r>
      <w:r>
        <w:rPr>
          <w:rFonts w:ascii="Times New Roman" w:hAnsi="Times New Roman"/>
          <w:bCs/>
          <w:sz w:val="24"/>
          <w:szCs w:val="24"/>
          <w:lang w:val="en-US"/>
        </w:rPr>
        <w:t>a</w:t>
      </w:r>
      <w:r w:rsidR="007636D1">
        <w:rPr>
          <w:rFonts w:ascii="Times New Roman" w:hAnsi="Times New Roman"/>
          <w:bCs/>
          <w:sz w:val="24"/>
          <w:szCs w:val="24"/>
          <w:lang w:val="en-US"/>
        </w:rPr>
        <w:t>n</w:t>
      </w:r>
      <w:r w:rsidR="00D4321F">
        <w:rPr>
          <w:rFonts w:ascii="Times New Roman" w:hAnsi="Times New Roman"/>
          <w:bCs/>
          <w:sz w:val="24"/>
          <w:szCs w:val="24"/>
          <w:lang w:val="en-US"/>
        </w:rPr>
        <w:t xml:space="preserve"> Antarctic</w:t>
      </w:r>
      <w:r w:rsidR="002E0E11">
        <w:rPr>
          <w:rFonts w:ascii="Times New Roman" w:hAnsi="Times New Roman"/>
          <w:bCs/>
          <w:sz w:val="24"/>
          <w:szCs w:val="24"/>
          <w:lang w:val="en-US"/>
        </w:rPr>
        <w:t xml:space="preserve"> </w:t>
      </w:r>
      <w:r w:rsidRPr="00267622">
        <w:rPr>
          <w:rFonts w:ascii="Times New Roman" w:hAnsi="Times New Roman"/>
          <w:bCs/>
          <w:sz w:val="24"/>
          <w:szCs w:val="24"/>
          <w:lang w:val="en-US"/>
        </w:rPr>
        <w:t xml:space="preserve">coastal </w:t>
      </w:r>
      <w:r w:rsidR="009A6062">
        <w:rPr>
          <w:rFonts w:ascii="Times New Roman" w:hAnsi="Times New Roman"/>
          <w:bCs/>
          <w:sz w:val="24"/>
          <w:szCs w:val="24"/>
          <w:lang w:val="en-US"/>
        </w:rPr>
        <w:t xml:space="preserve">site </w:t>
      </w:r>
      <w:r w:rsidR="007636D1">
        <w:rPr>
          <w:rFonts w:ascii="Times New Roman" w:hAnsi="Times New Roman"/>
          <w:bCs/>
          <w:sz w:val="24"/>
          <w:szCs w:val="24"/>
          <w:lang w:val="en-US"/>
        </w:rPr>
        <w:t xml:space="preserve">in the vicinity of the </w:t>
      </w:r>
      <w:r w:rsidR="002E0E11">
        <w:rPr>
          <w:rFonts w:ascii="Times New Roman" w:hAnsi="Times New Roman"/>
          <w:bCs/>
          <w:sz w:val="24"/>
          <w:szCs w:val="24"/>
          <w:lang w:val="en-US"/>
        </w:rPr>
        <w:t>Mario Zucchelli Station</w:t>
      </w:r>
      <w:r w:rsidR="007636D1">
        <w:rPr>
          <w:rFonts w:ascii="Times New Roman" w:hAnsi="Times New Roman"/>
          <w:bCs/>
          <w:sz w:val="24"/>
          <w:szCs w:val="24"/>
          <w:lang w:val="en-US"/>
        </w:rPr>
        <w:t xml:space="preserve"> (MZS)</w:t>
      </w:r>
      <w:r w:rsidR="00D4321F">
        <w:rPr>
          <w:rFonts w:ascii="Times New Roman" w:hAnsi="Times New Roman"/>
          <w:bCs/>
          <w:sz w:val="24"/>
          <w:szCs w:val="24"/>
          <w:lang w:val="en-US"/>
        </w:rPr>
        <w:t xml:space="preserve"> </w:t>
      </w:r>
      <w:r w:rsidR="009A6062">
        <w:rPr>
          <w:rFonts w:ascii="Times New Roman" w:hAnsi="Times New Roman"/>
          <w:bCs/>
          <w:sz w:val="24"/>
          <w:szCs w:val="24"/>
          <w:lang w:val="en-US"/>
        </w:rPr>
        <w:lastRenderedPageBreak/>
        <w:t>and at a</w:t>
      </w:r>
      <w:r w:rsidR="00D4321F">
        <w:rPr>
          <w:rFonts w:ascii="Times New Roman" w:hAnsi="Times New Roman"/>
          <w:bCs/>
          <w:sz w:val="24"/>
          <w:szCs w:val="24"/>
          <w:lang w:val="en-US"/>
        </w:rPr>
        <w:t>n</w:t>
      </w:r>
      <w:r w:rsidR="009A6062">
        <w:rPr>
          <w:rFonts w:ascii="Times New Roman" w:hAnsi="Times New Roman"/>
          <w:bCs/>
          <w:sz w:val="24"/>
          <w:szCs w:val="24"/>
          <w:lang w:val="en-US"/>
        </w:rPr>
        <w:t xml:space="preserve"> inland </w:t>
      </w:r>
      <w:r w:rsidR="00D4321F">
        <w:rPr>
          <w:rFonts w:ascii="Times New Roman" w:hAnsi="Times New Roman"/>
          <w:bCs/>
          <w:sz w:val="24"/>
          <w:szCs w:val="24"/>
          <w:lang w:val="en-US"/>
        </w:rPr>
        <w:t xml:space="preserve">site </w:t>
      </w:r>
      <w:r w:rsidR="002E0E11">
        <w:rPr>
          <w:rFonts w:ascii="Times New Roman" w:hAnsi="Times New Roman"/>
          <w:bCs/>
          <w:sz w:val="24"/>
          <w:szCs w:val="24"/>
          <w:lang w:val="en-US"/>
        </w:rPr>
        <w:t>close to Dome C</w:t>
      </w:r>
      <w:r w:rsidR="007636D1">
        <w:rPr>
          <w:rFonts w:ascii="Times New Roman" w:hAnsi="Times New Roman"/>
          <w:bCs/>
          <w:sz w:val="24"/>
          <w:szCs w:val="24"/>
          <w:lang w:val="en-US"/>
        </w:rPr>
        <w:t xml:space="preserve"> (DC)</w:t>
      </w:r>
      <w:r w:rsidR="00D4321F">
        <w:rPr>
          <w:rFonts w:ascii="Times New Roman" w:hAnsi="Times New Roman"/>
          <w:bCs/>
          <w:sz w:val="24"/>
          <w:szCs w:val="24"/>
          <w:lang w:val="en-US"/>
        </w:rPr>
        <w:t xml:space="preserve"> </w:t>
      </w:r>
      <w:r w:rsidRPr="00267622">
        <w:rPr>
          <w:rFonts w:ascii="Times New Roman" w:hAnsi="Times New Roman"/>
          <w:bCs/>
          <w:sz w:val="24"/>
          <w:szCs w:val="24"/>
          <w:lang w:val="en-US"/>
        </w:rPr>
        <w:t xml:space="preserve">in order to </w:t>
      </w:r>
      <w:r>
        <w:rPr>
          <w:rFonts w:ascii="Times New Roman" w:hAnsi="Times New Roman"/>
          <w:bCs/>
          <w:sz w:val="24"/>
          <w:szCs w:val="24"/>
          <w:lang w:val="en-US"/>
        </w:rPr>
        <w:t>investigate</w:t>
      </w:r>
      <w:r w:rsidRPr="00267622">
        <w:rPr>
          <w:rFonts w:ascii="Times New Roman" w:hAnsi="Times New Roman"/>
          <w:bCs/>
          <w:sz w:val="24"/>
          <w:szCs w:val="24"/>
          <w:lang w:val="en-US"/>
        </w:rPr>
        <w:t xml:space="preserve"> different sources of aerosol</w:t>
      </w:r>
      <w:r w:rsidR="00D4321F">
        <w:rPr>
          <w:rFonts w:ascii="Times New Roman" w:hAnsi="Times New Roman"/>
          <w:bCs/>
          <w:sz w:val="24"/>
          <w:szCs w:val="24"/>
          <w:lang w:val="en-US"/>
        </w:rPr>
        <w:t>s</w:t>
      </w:r>
      <w:r w:rsidR="002E0E11">
        <w:rPr>
          <w:rFonts w:ascii="Times New Roman" w:hAnsi="Times New Roman"/>
          <w:bCs/>
          <w:sz w:val="24"/>
          <w:szCs w:val="24"/>
          <w:lang w:val="en-US"/>
        </w:rPr>
        <w:t xml:space="preserve"> </w:t>
      </w:r>
      <w:r>
        <w:rPr>
          <w:rFonts w:ascii="Times New Roman" w:hAnsi="Times New Roman"/>
          <w:bCs/>
          <w:sz w:val="24"/>
          <w:szCs w:val="24"/>
          <w:lang w:val="en-US"/>
        </w:rPr>
        <w:t xml:space="preserve">and </w:t>
      </w:r>
      <w:r w:rsidR="00150CAB">
        <w:rPr>
          <w:rFonts w:ascii="Times New Roman" w:hAnsi="Times New Roman"/>
          <w:bCs/>
          <w:sz w:val="24"/>
          <w:szCs w:val="24"/>
          <w:lang w:val="en-US"/>
        </w:rPr>
        <w:t xml:space="preserve">to </w:t>
      </w:r>
      <w:r>
        <w:rPr>
          <w:rFonts w:ascii="Times New Roman" w:hAnsi="Times New Roman"/>
          <w:bCs/>
          <w:sz w:val="24"/>
          <w:szCs w:val="24"/>
          <w:lang w:val="en-US"/>
        </w:rPr>
        <w:t xml:space="preserve">understand </w:t>
      </w:r>
      <w:r w:rsidRPr="00267622">
        <w:rPr>
          <w:rFonts w:ascii="Times New Roman" w:hAnsi="Times New Roman"/>
          <w:bCs/>
          <w:sz w:val="24"/>
          <w:szCs w:val="24"/>
          <w:lang w:val="en-US"/>
        </w:rPr>
        <w:t xml:space="preserve">possible chemical transformation </w:t>
      </w:r>
      <w:r w:rsidR="00D4321F">
        <w:rPr>
          <w:rFonts w:ascii="Times New Roman" w:hAnsi="Times New Roman"/>
          <w:bCs/>
          <w:sz w:val="24"/>
          <w:szCs w:val="24"/>
          <w:lang w:val="en-US"/>
        </w:rPr>
        <w:t xml:space="preserve">processes </w:t>
      </w:r>
      <w:r w:rsidRPr="00267622">
        <w:rPr>
          <w:rFonts w:ascii="Times New Roman" w:hAnsi="Times New Roman"/>
          <w:bCs/>
          <w:sz w:val="24"/>
          <w:szCs w:val="24"/>
          <w:lang w:val="en-US"/>
        </w:rPr>
        <w:t xml:space="preserve">during long range </w:t>
      </w:r>
      <w:r w:rsidR="00D4321F">
        <w:rPr>
          <w:rFonts w:ascii="Times New Roman" w:hAnsi="Times New Roman"/>
          <w:bCs/>
          <w:sz w:val="24"/>
          <w:szCs w:val="24"/>
          <w:lang w:val="en-US"/>
        </w:rPr>
        <w:t xml:space="preserve">atmospheric </w:t>
      </w:r>
      <w:r w:rsidRPr="00267622">
        <w:rPr>
          <w:rFonts w:ascii="Times New Roman" w:hAnsi="Times New Roman"/>
          <w:bCs/>
          <w:sz w:val="24"/>
          <w:szCs w:val="24"/>
          <w:lang w:val="en-US"/>
        </w:rPr>
        <w:t xml:space="preserve">transport. </w:t>
      </w:r>
    </w:p>
    <w:p w:rsidR="004A4002" w:rsidRDefault="00281738" w:rsidP="00021823">
      <w:pPr>
        <w:spacing w:line="480" w:lineRule="auto"/>
        <w:jc w:val="both"/>
        <w:rPr>
          <w:rFonts w:ascii="Times New Roman" w:hAnsi="Times New Roman"/>
          <w:b/>
          <w:sz w:val="24"/>
          <w:szCs w:val="24"/>
          <w:lang w:val="en-US"/>
        </w:rPr>
      </w:pPr>
      <w:r w:rsidRPr="004C1007">
        <w:rPr>
          <w:rFonts w:ascii="Times New Roman" w:hAnsi="Times New Roman"/>
          <w:bCs/>
          <w:sz w:val="24"/>
          <w:szCs w:val="24"/>
          <w:lang w:val="en-US"/>
        </w:rPr>
        <w:t>High</w:t>
      </w:r>
      <w:r w:rsidR="00150CAB">
        <w:rPr>
          <w:rFonts w:ascii="Times New Roman" w:hAnsi="Times New Roman"/>
          <w:bCs/>
          <w:sz w:val="24"/>
          <w:szCs w:val="24"/>
          <w:lang w:val="en-US"/>
        </w:rPr>
        <w:t>ly</w:t>
      </w:r>
      <w:r w:rsidRPr="004C1007">
        <w:rPr>
          <w:rFonts w:ascii="Times New Roman" w:hAnsi="Times New Roman"/>
          <w:bCs/>
          <w:sz w:val="24"/>
          <w:szCs w:val="24"/>
          <w:lang w:val="en-US"/>
        </w:rPr>
        <w:t xml:space="preserve"> sensitive analytical methods were</w:t>
      </w:r>
      <w:r w:rsidR="009A1076" w:rsidRPr="004C1007">
        <w:rPr>
          <w:rFonts w:ascii="Times New Roman" w:hAnsi="Times New Roman"/>
          <w:sz w:val="24"/>
          <w:szCs w:val="24"/>
          <w:lang w:val="en-US"/>
        </w:rPr>
        <w:t xml:space="preserve"> used</w:t>
      </w:r>
      <w:r w:rsidR="002E0E11">
        <w:rPr>
          <w:rFonts w:ascii="Times New Roman" w:hAnsi="Times New Roman"/>
          <w:sz w:val="24"/>
          <w:szCs w:val="24"/>
          <w:lang w:val="en-US"/>
        </w:rPr>
        <w:t xml:space="preserve"> </w:t>
      </w:r>
      <w:r w:rsidRPr="004C1007">
        <w:rPr>
          <w:rFonts w:ascii="Times New Roman" w:hAnsi="Times New Roman"/>
          <w:sz w:val="24"/>
          <w:szCs w:val="24"/>
          <w:lang w:val="en-US"/>
        </w:rPr>
        <w:t>to</w:t>
      </w:r>
      <w:r w:rsidR="00B05034" w:rsidRPr="004C1007">
        <w:rPr>
          <w:rFonts w:ascii="Times New Roman" w:hAnsi="Times New Roman"/>
          <w:sz w:val="24"/>
          <w:szCs w:val="24"/>
          <w:lang w:val="en-US"/>
        </w:rPr>
        <w:t xml:space="preserve"> simultaneously determine several ionic compounds and </w:t>
      </w:r>
      <w:r w:rsidR="00150CAB">
        <w:rPr>
          <w:rFonts w:ascii="Times New Roman" w:hAnsi="Times New Roman"/>
          <w:sz w:val="24"/>
          <w:szCs w:val="24"/>
          <w:lang w:val="en-US"/>
        </w:rPr>
        <w:t>CA</w:t>
      </w:r>
      <w:r w:rsidR="00B05034" w:rsidRPr="004C1007">
        <w:rPr>
          <w:rFonts w:ascii="Times New Roman" w:hAnsi="Times New Roman"/>
          <w:sz w:val="24"/>
          <w:szCs w:val="24"/>
          <w:lang w:val="en-US"/>
        </w:rPr>
        <w:t xml:space="preserve"> in aerosols </w:t>
      </w:r>
      <w:r w:rsidR="00F12C3E" w:rsidRPr="004C1007">
        <w:rPr>
          <w:rFonts w:ascii="Times New Roman" w:hAnsi="Times New Roman"/>
          <w:sz w:val="24"/>
          <w:szCs w:val="24"/>
          <w:lang w:val="en-US"/>
        </w:rPr>
        <w:t xml:space="preserve">samples </w:t>
      </w:r>
      <w:r w:rsidR="00B05034" w:rsidRPr="004C1007">
        <w:rPr>
          <w:rFonts w:ascii="Times New Roman" w:hAnsi="Times New Roman"/>
          <w:sz w:val="24"/>
          <w:szCs w:val="24"/>
          <w:lang w:val="en-US"/>
        </w:rPr>
        <w:t xml:space="preserve">collected during three different Antarctic expeditions: the first, that </w:t>
      </w:r>
      <w:r w:rsidR="004A4002" w:rsidRPr="004C1007">
        <w:rPr>
          <w:rFonts w:ascii="Times New Roman" w:hAnsi="Times New Roman"/>
          <w:sz w:val="24"/>
          <w:szCs w:val="24"/>
          <w:lang w:val="en-US"/>
        </w:rPr>
        <w:t>occurred</w:t>
      </w:r>
      <w:r w:rsidR="00B05034" w:rsidRPr="004C1007">
        <w:rPr>
          <w:rFonts w:ascii="Times New Roman" w:hAnsi="Times New Roman"/>
          <w:sz w:val="24"/>
          <w:szCs w:val="24"/>
          <w:lang w:val="en-US"/>
        </w:rPr>
        <w:t xml:space="preserve"> from November 2010 to January 2011, </w:t>
      </w:r>
      <w:r w:rsidR="00150CAB">
        <w:rPr>
          <w:rFonts w:ascii="Times New Roman" w:hAnsi="Times New Roman"/>
          <w:sz w:val="24"/>
          <w:szCs w:val="24"/>
          <w:lang w:val="en-US"/>
        </w:rPr>
        <w:t>at MZS</w:t>
      </w:r>
      <w:r w:rsidR="00B05034" w:rsidRPr="004C1007">
        <w:rPr>
          <w:rFonts w:ascii="Times New Roman" w:hAnsi="Times New Roman"/>
          <w:sz w:val="24"/>
          <w:szCs w:val="24"/>
          <w:lang w:val="en-US"/>
        </w:rPr>
        <w:t xml:space="preserve">; two consecutive campaigns took </w:t>
      </w:r>
      <w:r w:rsidR="00150CAB">
        <w:rPr>
          <w:rFonts w:ascii="Times New Roman" w:hAnsi="Times New Roman"/>
          <w:sz w:val="24"/>
          <w:szCs w:val="24"/>
          <w:lang w:val="en-US"/>
        </w:rPr>
        <w:t xml:space="preserve">at DC during the XXVII Italian Antarctic expedition </w:t>
      </w:r>
      <w:r w:rsidR="00B05034" w:rsidRPr="004C1007">
        <w:rPr>
          <w:rFonts w:ascii="Times New Roman" w:hAnsi="Times New Roman"/>
          <w:sz w:val="24"/>
          <w:szCs w:val="24"/>
          <w:lang w:val="en-US"/>
        </w:rPr>
        <w:t xml:space="preserve">from December 2011 to January 2012 </w:t>
      </w:r>
      <w:r w:rsidR="00150CAB">
        <w:rPr>
          <w:rFonts w:ascii="Times New Roman" w:hAnsi="Times New Roman"/>
          <w:sz w:val="24"/>
          <w:szCs w:val="24"/>
          <w:lang w:val="en-US"/>
        </w:rPr>
        <w:t xml:space="preserve">(DC27) </w:t>
      </w:r>
      <w:r w:rsidR="00B05034" w:rsidRPr="004C1007">
        <w:rPr>
          <w:rFonts w:ascii="Times New Roman" w:hAnsi="Times New Roman"/>
          <w:sz w:val="24"/>
          <w:szCs w:val="24"/>
          <w:lang w:val="en-US"/>
        </w:rPr>
        <w:t xml:space="preserve">and </w:t>
      </w:r>
      <w:r w:rsidR="00150CAB">
        <w:rPr>
          <w:rFonts w:ascii="Times New Roman" w:hAnsi="Times New Roman"/>
          <w:sz w:val="24"/>
          <w:szCs w:val="24"/>
          <w:lang w:val="en-US"/>
        </w:rPr>
        <w:t xml:space="preserve">during the XXVIII Italian Antarctic expedition </w:t>
      </w:r>
      <w:r w:rsidR="00B05034" w:rsidRPr="004C1007">
        <w:rPr>
          <w:rFonts w:ascii="Times New Roman" w:hAnsi="Times New Roman"/>
          <w:sz w:val="24"/>
          <w:szCs w:val="24"/>
          <w:lang w:val="en-US"/>
        </w:rPr>
        <w:t>from December 2012 to January 2013</w:t>
      </w:r>
      <w:r w:rsidR="00150CAB">
        <w:rPr>
          <w:rFonts w:ascii="Times New Roman" w:hAnsi="Times New Roman"/>
          <w:sz w:val="24"/>
          <w:szCs w:val="24"/>
          <w:lang w:val="en-US"/>
        </w:rPr>
        <w:t xml:space="preserve"> (DC28)</w:t>
      </w:r>
      <w:r w:rsidR="00B05034" w:rsidRPr="004C1007">
        <w:rPr>
          <w:rFonts w:ascii="Times New Roman" w:hAnsi="Times New Roman"/>
          <w:sz w:val="24"/>
          <w:szCs w:val="24"/>
          <w:lang w:val="en-US"/>
        </w:rPr>
        <w:t xml:space="preserve">. </w:t>
      </w:r>
      <w:r w:rsidR="007769DE" w:rsidRPr="00BE152F">
        <w:rPr>
          <w:rFonts w:ascii="Times New Roman" w:hAnsi="Times New Roman"/>
          <w:sz w:val="24"/>
          <w:szCs w:val="24"/>
          <w:lang w:val="en-US"/>
        </w:rPr>
        <w:t>We</w:t>
      </w:r>
      <w:r w:rsidR="00200A7A" w:rsidRPr="00BE152F">
        <w:rPr>
          <w:rFonts w:ascii="Times New Roman" w:hAnsi="Times New Roman"/>
          <w:sz w:val="24"/>
          <w:szCs w:val="24"/>
          <w:lang w:val="en-US"/>
        </w:rPr>
        <w:t xml:space="preserve"> investigated </w:t>
      </w:r>
      <w:r w:rsidR="00BF114C" w:rsidRPr="00BE152F">
        <w:rPr>
          <w:rFonts w:ascii="Times New Roman" w:hAnsi="Times New Roman"/>
          <w:sz w:val="24"/>
          <w:szCs w:val="24"/>
          <w:lang w:val="en-US"/>
        </w:rPr>
        <w:t>the nitrogen cycle</w:t>
      </w:r>
      <w:r w:rsidR="00B05034" w:rsidRPr="00BE152F">
        <w:rPr>
          <w:rFonts w:ascii="Times New Roman" w:hAnsi="Times New Roman"/>
          <w:sz w:val="24"/>
          <w:szCs w:val="24"/>
          <w:lang w:val="en-US"/>
        </w:rPr>
        <w:t xml:space="preserve"> components</w:t>
      </w:r>
      <w:r w:rsidR="00BF114C" w:rsidRPr="00BE152F">
        <w:rPr>
          <w:rFonts w:ascii="Times New Roman" w:hAnsi="Times New Roman"/>
          <w:sz w:val="24"/>
          <w:szCs w:val="24"/>
          <w:lang w:val="en-US"/>
        </w:rPr>
        <w:t xml:space="preserve"> (</w:t>
      </w:r>
      <w:r w:rsidR="00200A7A" w:rsidRPr="00BE152F">
        <w:rPr>
          <w:rFonts w:ascii="Times New Roman" w:hAnsi="Times New Roman"/>
          <w:sz w:val="24"/>
          <w:szCs w:val="24"/>
          <w:lang w:val="en-US"/>
        </w:rPr>
        <w:t>nitrite</w:t>
      </w:r>
      <w:r w:rsidR="007769DE" w:rsidRPr="00BE152F">
        <w:rPr>
          <w:rFonts w:ascii="Times New Roman" w:hAnsi="Times New Roman"/>
          <w:sz w:val="24"/>
          <w:szCs w:val="24"/>
          <w:lang w:val="en-US"/>
        </w:rPr>
        <w:t xml:space="preserve"> (NO</w:t>
      </w:r>
      <w:r w:rsidR="007769DE" w:rsidRPr="00BE152F">
        <w:rPr>
          <w:rFonts w:ascii="Times New Roman" w:hAnsi="Times New Roman"/>
          <w:sz w:val="24"/>
          <w:szCs w:val="24"/>
          <w:vertAlign w:val="subscript"/>
          <w:lang w:val="en-US"/>
        </w:rPr>
        <w:t>2</w:t>
      </w:r>
      <w:r w:rsidR="007769DE" w:rsidRPr="00BE152F">
        <w:rPr>
          <w:rFonts w:ascii="Times New Roman" w:hAnsi="Times New Roman"/>
          <w:sz w:val="24"/>
          <w:szCs w:val="24"/>
          <w:vertAlign w:val="superscript"/>
          <w:lang w:val="en-US"/>
        </w:rPr>
        <w:t>-</w:t>
      </w:r>
      <w:r w:rsidR="007769DE" w:rsidRPr="00BE152F">
        <w:rPr>
          <w:rFonts w:ascii="Times New Roman" w:hAnsi="Times New Roman"/>
          <w:sz w:val="24"/>
          <w:szCs w:val="24"/>
          <w:lang w:val="en-US"/>
        </w:rPr>
        <w:t>)</w:t>
      </w:r>
      <w:r w:rsidR="00200A7A" w:rsidRPr="00BE152F">
        <w:rPr>
          <w:rFonts w:ascii="Times New Roman" w:hAnsi="Times New Roman"/>
          <w:sz w:val="24"/>
          <w:szCs w:val="24"/>
          <w:lang w:val="en-US"/>
        </w:rPr>
        <w:t xml:space="preserve">, </w:t>
      </w:r>
      <w:r w:rsidR="007769DE" w:rsidRPr="00BE152F">
        <w:rPr>
          <w:rFonts w:ascii="Times New Roman" w:hAnsi="Times New Roman"/>
          <w:sz w:val="24"/>
          <w:szCs w:val="24"/>
          <w:lang w:val="en-US"/>
        </w:rPr>
        <w:t>nitra</w:t>
      </w:r>
      <w:r w:rsidR="003E2281" w:rsidRPr="00BE152F">
        <w:rPr>
          <w:rFonts w:ascii="Times New Roman" w:hAnsi="Times New Roman"/>
          <w:sz w:val="24"/>
          <w:szCs w:val="24"/>
          <w:lang w:val="en-US"/>
        </w:rPr>
        <w:t>te</w:t>
      </w:r>
      <w:r w:rsidR="007769DE" w:rsidRPr="00BE152F">
        <w:rPr>
          <w:rFonts w:ascii="Times New Roman" w:hAnsi="Times New Roman"/>
          <w:sz w:val="24"/>
          <w:szCs w:val="24"/>
          <w:lang w:val="en-US"/>
        </w:rPr>
        <w:t xml:space="preserve"> (NO</w:t>
      </w:r>
      <w:r w:rsidR="007769DE" w:rsidRPr="00BE152F">
        <w:rPr>
          <w:rFonts w:ascii="Times New Roman" w:hAnsi="Times New Roman"/>
          <w:sz w:val="24"/>
          <w:szCs w:val="24"/>
          <w:vertAlign w:val="subscript"/>
          <w:lang w:val="en-US"/>
        </w:rPr>
        <w:t>3</w:t>
      </w:r>
      <w:r w:rsidR="007769DE" w:rsidRPr="00BE152F">
        <w:rPr>
          <w:rFonts w:ascii="Times New Roman" w:hAnsi="Times New Roman"/>
          <w:sz w:val="24"/>
          <w:szCs w:val="24"/>
          <w:vertAlign w:val="superscript"/>
          <w:lang w:val="en-US"/>
        </w:rPr>
        <w:t>-</w:t>
      </w:r>
      <w:r w:rsidR="007769DE" w:rsidRPr="00BE152F">
        <w:rPr>
          <w:rFonts w:ascii="Times New Roman" w:hAnsi="Times New Roman"/>
          <w:sz w:val="24"/>
          <w:szCs w:val="24"/>
          <w:lang w:val="en-US"/>
        </w:rPr>
        <w:t>)</w:t>
      </w:r>
      <w:r w:rsidR="00BF114C" w:rsidRPr="00BE152F">
        <w:rPr>
          <w:rFonts w:ascii="Times New Roman" w:hAnsi="Times New Roman"/>
          <w:sz w:val="24"/>
          <w:szCs w:val="24"/>
          <w:lang w:val="en-US"/>
        </w:rPr>
        <w:t>and ammonium</w:t>
      </w:r>
      <w:r w:rsidR="007769DE" w:rsidRPr="00BE152F">
        <w:rPr>
          <w:rFonts w:ascii="Times New Roman" w:hAnsi="Times New Roman"/>
          <w:sz w:val="24"/>
          <w:szCs w:val="24"/>
          <w:lang w:val="en-US"/>
        </w:rPr>
        <w:t xml:space="preserve"> (NH</w:t>
      </w:r>
      <w:r w:rsidR="007769DE" w:rsidRPr="00BE152F">
        <w:rPr>
          <w:rFonts w:ascii="Times New Roman" w:hAnsi="Times New Roman"/>
          <w:sz w:val="24"/>
          <w:szCs w:val="24"/>
          <w:vertAlign w:val="subscript"/>
          <w:lang w:val="en-US"/>
        </w:rPr>
        <w:t>4</w:t>
      </w:r>
      <w:r w:rsidR="007769DE" w:rsidRPr="00BE152F">
        <w:rPr>
          <w:rFonts w:ascii="Times New Roman" w:hAnsi="Times New Roman"/>
          <w:sz w:val="24"/>
          <w:szCs w:val="24"/>
          <w:vertAlign w:val="superscript"/>
          <w:lang w:val="en-US"/>
        </w:rPr>
        <w:t>+</w:t>
      </w:r>
      <w:r w:rsidR="00BF114C" w:rsidRPr="00BE152F">
        <w:rPr>
          <w:rFonts w:ascii="Times New Roman" w:hAnsi="Times New Roman"/>
          <w:sz w:val="24"/>
          <w:szCs w:val="24"/>
          <w:lang w:val="en-US"/>
        </w:rPr>
        <w:t>)</w:t>
      </w:r>
      <w:r w:rsidR="004A4002">
        <w:rPr>
          <w:rFonts w:ascii="Times New Roman" w:hAnsi="Times New Roman"/>
          <w:sz w:val="24"/>
          <w:szCs w:val="24"/>
          <w:lang w:val="en-US"/>
        </w:rPr>
        <w:t>),</w:t>
      </w:r>
      <w:r w:rsidR="003E2281" w:rsidRPr="00BE152F">
        <w:rPr>
          <w:rFonts w:ascii="Times New Roman" w:hAnsi="Times New Roman"/>
          <w:sz w:val="24"/>
          <w:szCs w:val="24"/>
          <w:lang w:val="en-US"/>
        </w:rPr>
        <w:t xml:space="preserve"> two</w:t>
      </w:r>
      <w:r w:rsidR="00CC1A98" w:rsidRPr="00BE152F">
        <w:rPr>
          <w:rFonts w:ascii="Times New Roman" w:hAnsi="Times New Roman"/>
          <w:sz w:val="24"/>
          <w:szCs w:val="24"/>
          <w:lang w:val="en-US"/>
        </w:rPr>
        <w:t xml:space="preserve"> component</w:t>
      </w:r>
      <w:r w:rsidR="00BF114C" w:rsidRPr="00BE152F">
        <w:rPr>
          <w:rFonts w:ascii="Times New Roman" w:hAnsi="Times New Roman"/>
          <w:sz w:val="24"/>
          <w:szCs w:val="24"/>
          <w:lang w:val="en-US"/>
        </w:rPr>
        <w:t>s of the sulfur cycle (</w:t>
      </w:r>
      <w:r w:rsidR="00C96BBE">
        <w:rPr>
          <w:rFonts w:ascii="Times New Roman" w:hAnsi="Times New Roman"/>
          <w:sz w:val="24"/>
          <w:szCs w:val="24"/>
          <w:lang w:val="en-US"/>
        </w:rPr>
        <w:t>sulfate</w:t>
      </w:r>
      <w:r w:rsidR="007769DE" w:rsidRPr="00BE152F">
        <w:rPr>
          <w:rFonts w:ascii="Times New Roman" w:hAnsi="Times New Roman"/>
          <w:sz w:val="24"/>
          <w:szCs w:val="24"/>
          <w:lang w:val="en-US"/>
        </w:rPr>
        <w:t xml:space="preserve"> (SO</w:t>
      </w:r>
      <w:r w:rsidR="007769DE" w:rsidRPr="00BE152F">
        <w:rPr>
          <w:rFonts w:ascii="Times New Roman" w:hAnsi="Times New Roman"/>
          <w:sz w:val="24"/>
          <w:szCs w:val="24"/>
          <w:vertAlign w:val="subscript"/>
          <w:lang w:val="en-US"/>
        </w:rPr>
        <w:t>4</w:t>
      </w:r>
      <w:r w:rsidR="007769DE" w:rsidRPr="00BE152F">
        <w:rPr>
          <w:rFonts w:ascii="Times New Roman" w:hAnsi="Times New Roman"/>
          <w:sz w:val="24"/>
          <w:szCs w:val="24"/>
          <w:vertAlign w:val="superscript"/>
          <w:lang w:val="en-US"/>
        </w:rPr>
        <w:t>2-</w:t>
      </w:r>
      <w:r w:rsidR="007769DE" w:rsidRPr="00BE152F">
        <w:rPr>
          <w:rFonts w:ascii="Times New Roman" w:hAnsi="Times New Roman"/>
          <w:sz w:val="24"/>
          <w:szCs w:val="24"/>
          <w:lang w:val="en-US"/>
        </w:rPr>
        <w:t>)</w:t>
      </w:r>
      <w:r w:rsidR="00BF114C" w:rsidRPr="00BE152F">
        <w:rPr>
          <w:rFonts w:ascii="Times New Roman" w:hAnsi="Times New Roman"/>
          <w:sz w:val="24"/>
          <w:szCs w:val="24"/>
          <w:lang w:val="en-US"/>
        </w:rPr>
        <w:t xml:space="preserve"> and </w:t>
      </w:r>
      <w:r w:rsidR="006E1A19">
        <w:rPr>
          <w:rFonts w:ascii="Times New Roman" w:hAnsi="Times New Roman"/>
          <w:sz w:val="24"/>
          <w:szCs w:val="24"/>
          <w:lang w:val="en-US"/>
        </w:rPr>
        <w:t>methanesulfonic acid  (</w:t>
      </w:r>
      <w:r w:rsidR="00BF114C" w:rsidRPr="00BE152F">
        <w:rPr>
          <w:rFonts w:ascii="Times New Roman" w:hAnsi="Times New Roman"/>
          <w:sz w:val="24"/>
          <w:szCs w:val="24"/>
          <w:lang w:val="en-US"/>
        </w:rPr>
        <w:t>MSA</w:t>
      </w:r>
      <w:r w:rsidR="006E1A19">
        <w:rPr>
          <w:rFonts w:ascii="Times New Roman" w:hAnsi="Times New Roman"/>
          <w:sz w:val="24"/>
          <w:szCs w:val="24"/>
          <w:lang w:val="en-US"/>
        </w:rPr>
        <w:t>)</w:t>
      </w:r>
      <w:r w:rsidR="00BF114C" w:rsidRPr="00BE152F">
        <w:rPr>
          <w:rFonts w:ascii="Times New Roman" w:hAnsi="Times New Roman"/>
          <w:sz w:val="24"/>
          <w:szCs w:val="24"/>
          <w:lang w:val="en-US"/>
        </w:rPr>
        <w:t>)</w:t>
      </w:r>
      <w:r w:rsidR="00B05034" w:rsidRPr="00BE152F">
        <w:rPr>
          <w:rFonts w:ascii="Times New Roman" w:hAnsi="Times New Roman"/>
          <w:sz w:val="24"/>
          <w:szCs w:val="24"/>
          <w:lang w:val="en-US"/>
        </w:rPr>
        <w:t xml:space="preserve">, </w:t>
      </w:r>
      <w:r w:rsidR="006E1A19">
        <w:rPr>
          <w:rFonts w:ascii="Times New Roman" w:hAnsi="Times New Roman"/>
          <w:sz w:val="24"/>
          <w:szCs w:val="24"/>
          <w:lang w:val="en-US"/>
        </w:rPr>
        <w:t>seven</w:t>
      </w:r>
      <w:r w:rsidR="002E0E11">
        <w:rPr>
          <w:rFonts w:ascii="Times New Roman" w:hAnsi="Times New Roman"/>
          <w:sz w:val="24"/>
          <w:szCs w:val="24"/>
          <w:lang w:val="en-US"/>
        </w:rPr>
        <w:t xml:space="preserve"> </w:t>
      </w:r>
      <w:r w:rsidR="00B05034" w:rsidRPr="00BE152F">
        <w:rPr>
          <w:rFonts w:ascii="Times New Roman" w:hAnsi="Times New Roman"/>
          <w:sz w:val="24"/>
          <w:szCs w:val="24"/>
          <w:lang w:val="en-US"/>
        </w:rPr>
        <w:t xml:space="preserve">ions </w:t>
      </w:r>
      <w:r w:rsidR="00B05034" w:rsidRPr="00BE152F">
        <w:rPr>
          <w:rFonts w:ascii="Times New Roman" w:hAnsi="Times New Roman"/>
          <w:bCs/>
          <w:sz w:val="24"/>
          <w:szCs w:val="24"/>
          <w:lang w:val="en-US"/>
        </w:rPr>
        <w:t>(chloride (Cl</w:t>
      </w:r>
      <w:r w:rsidR="00B05034" w:rsidRPr="00BE152F">
        <w:rPr>
          <w:rFonts w:ascii="Times New Roman" w:hAnsi="Times New Roman"/>
          <w:bCs/>
          <w:sz w:val="24"/>
          <w:szCs w:val="24"/>
          <w:vertAlign w:val="superscript"/>
          <w:lang w:val="en-US"/>
        </w:rPr>
        <w:t>-</w:t>
      </w:r>
      <w:r w:rsidR="00B05034" w:rsidRPr="00BE152F">
        <w:rPr>
          <w:rFonts w:ascii="Times New Roman" w:hAnsi="Times New Roman"/>
          <w:bCs/>
          <w:sz w:val="24"/>
          <w:szCs w:val="24"/>
          <w:lang w:val="en-US"/>
        </w:rPr>
        <w:t>), sodium (Na</w:t>
      </w:r>
      <w:r w:rsidR="00B05034" w:rsidRPr="00BE152F">
        <w:rPr>
          <w:rFonts w:ascii="Times New Roman" w:hAnsi="Times New Roman"/>
          <w:bCs/>
          <w:sz w:val="24"/>
          <w:szCs w:val="24"/>
          <w:vertAlign w:val="superscript"/>
          <w:lang w:val="en-US"/>
        </w:rPr>
        <w:t>+</w:t>
      </w:r>
      <w:r w:rsidR="00B05034" w:rsidRPr="00BE152F">
        <w:rPr>
          <w:rFonts w:ascii="Times New Roman" w:hAnsi="Times New Roman"/>
          <w:bCs/>
          <w:sz w:val="24"/>
          <w:szCs w:val="24"/>
          <w:lang w:val="en-US"/>
        </w:rPr>
        <w:t>), phosphate (</w:t>
      </w:r>
      <w:r w:rsidR="00B05034" w:rsidRPr="00BE152F">
        <w:rPr>
          <w:rFonts w:ascii="Times New Roman" w:hAnsi="Times New Roman"/>
          <w:sz w:val="24"/>
          <w:szCs w:val="24"/>
          <w:lang w:val="en-US"/>
        </w:rPr>
        <w:t>PO</w:t>
      </w:r>
      <w:r w:rsidR="00B05034" w:rsidRPr="00BE152F">
        <w:rPr>
          <w:rFonts w:ascii="Times New Roman" w:hAnsi="Times New Roman"/>
          <w:sz w:val="24"/>
          <w:szCs w:val="24"/>
          <w:vertAlign w:val="subscript"/>
          <w:lang w:val="en-US"/>
        </w:rPr>
        <w:t>4</w:t>
      </w:r>
      <w:r w:rsidR="00B05034" w:rsidRPr="00BE152F">
        <w:rPr>
          <w:rFonts w:ascii="Times New Roman" w:hAnsi="Times New Roman"/>
          <w:sz w:val="24"/>
          <w:szCs w:val="24"/>
          <w:vertAlign w:val="superscript"/>
          <w:lang w:val="en-US"/>
        </w:rPr>
        <w:t>3-</w:t>
      </w:r>
      <w:r w:rsidR="00B05034" w:rsidRPr="00BE152F">
        <w:rPr>
          <w:rFonts w:ascii="Times New Roman" w:hAnsi="Times New Roman"/>
          <w:sz w:val="24"/>
          <w:szCs w:val="24"/>
          <w:lang w:val="en-US"/>
        </w:rPr>
        <w:t xml:space="preserve">), </w:t>
      </w:r>
      <w:r w:rsidR="00B05034" w:rsidRPr="00BE152F">
        <w:rPr>
          <w:rFonts w:ascii="Times New Roman" w:hAnsi="Times New Roman"/>
          <w:bCs/>
          <w:sz w:val="24"/>
          <w:szCs w:val="24"/>
          <w:lang w:val="en-US"/>
        </w:rPr>
        <w:t>bromide (Br</w:t>
      </w:r>
      <w:r w:rsidR="00B05034" w:rsidRPr="00BE152F">
        <w:rPr>
          <w:rFonts w:ascii="Times New Roman" w:hAnsi="Times New Roman"/>
          <w:bCs/>
          <w:sz w:val="24"/>
          <w:szCs w:val="24"/>
          <w:vertAlign w:val="superscript"/>
          <w:lang w:val="en-US"/>
        </w:rPr>
        <w:t>-</w:t>
      </w:r>
      <w:r w:rsidR="00B05034" w:rsidRPr="00BE152F">
        <w:rPr>
          <w:rFonts w:ascii="Times New Roman" w:hAnsi="Times New Roman"/>
          <w:bCs/>
          <w:sz w:val="24"/>
          <w:szCs w:val="24"/>
          <w:lang w:val="en-US"/>
        </w:rPr>
        <w:t>), iodide (I</w:t>
      </w:r>
      <w:r w:rsidR="00B05034" w:rsidRPr="00BE152F">
        <w:rPr>
          <w:rFonts w:ascii="Times New Roman" w:hAnsi="Times New Roman"/>
          <w:bCs/>
          <w:sz w:val="24"/>
          <w:szCs w:val="24"/>
          <w:vertAlign w:val="superscript"/>
          <w:lang w:val="en-US"/>
        </w:rPr>
        <w:t>-</w:t>
      </w:r>
      <w:r w:rsidR="00B05034" w:rsidRPr="00BE152F">
        <w:rPr>
          <w:rFonts w:ascii="Times New Roman" w:hAnsi="Times New Roman"/>
          <w:bCs/>
          <w:sz w:val="24"/>
          <w:szCs w:val="24"/>
          <w:lang w:val="en-US"/>
        </w:rPr>
        <w:t>), potassium (K</w:t>
      </w:r>
      <w:r w:rsidR="00B05034" w:rsidRPr="00BE152F">
        <w:rPr>
          <w:rFonts w:ascii="Times New Roman" w:hAnsi="Times New Roman"/>
          <w:bCs/>
          <w:sz w:val="24"/>
          <w:szCs w:val="24"/>
          <w:vertAlign w:val="superscript"/>
          <w:lang w:val="en-US"/>
        </w:rPr>
        <w:t>+</w:t>
      </w:r>
      <w:r w:rsidR="00B05034" w:rsidRPr="00BE152F">
        <w:rPr>
          <w:rFonts w:ascii="Times New Roman" w:hAnsi="Times New Roman"/>
          <w:bCs/>
          <w:sz w:val="24"/>
          <w:szCs w:val="24"/>
          <w:lang w:val="en-US"/>
        </w:rPr>
        <w:t>) and magnesium (Mg</w:t>
      </w:r>
      <w:r w:rsidR="00B05034" w:rsidRPr="00BE152F">
        <w:rPr>
          <w:rFonts w:ascii="Times New Roman" w:hAnsi="Times New Roman"/>
          <w:bCs/>
          <w:sz w:val="24"/>
          <w:szCs w:val="24"/>
          <w:vertAlign w:val="superscript"/>
          <w:lang w:val="en-US"/>
        </w:rPr>
        <w:t>+</w:t>
      </w:r>
      <w:r w:rsidR="00B05034" w:rsidRPr="00BE152F">
        <w:rPr>
          <w:rFonts w:ascii="Times New Roman" w:hAnsi="Times New Roman"/>
          <w:bCs/>
          <w:sz w:val="24"/>
          <w:szCs w:val="24"/>
          <w:lang w:val="en-US"/>
        </w:rPr>
        <w:t>))</w:t>
      </w:r>
      <w:r w:rsidR="002E0E11">
        <w:rPr>
          <w:rFonts w:ascii="Times New Roman" w:hAnsi="Times New Roman"/>
          <w:bCs/>
          <w:sz w:val="24"/>
          <w:szCs w:val="24"/>
          <w:lang w:val="en-US"/>
        </w:rPr>
        <w:t xml:space="preserve"> </w:t>
      </w:r>
      <w:r w:rsidR="00BF114C" w:rsidRPr="00BE152F">
        <w:rPr>
          <w:rFonts w:ascii="Times New Roman" w:hAnsi="Times New Roman"/>
          <w:sz w:val="24"/>
          <w:szCs w:val="24"/>
          <w:lang w:val="en-US"/>
        </w:rPr>
        <w:t>and</w:t>
      </w:r>
      <w:r w:rsidR="002E0E11">
        <w:rPr>
          <w:rFonts w:ascii="Times New Roman" w:hAnsi="Times New Roman"/>
          <w:sz w:val="24"/>
          <w:szCs w:val="24"/>
          <w:lang w:val="en-US"/>
        </w:rPr>
        <w:t xml:space="preserve"> </w:t>
      </w:r>
      <w:r w:rsidR="006E1A19">
        <w:rPr>
          <w:rFonts w:ascii="Times New Roman" w:hAnsi="Times New Roman"/>
          <w:sz w:val="24"/>
          <w:szCs w:val="24"/>
          <w:lang w:val="en-US"/>
        </w:rPr>
        <w:t xml:space="preserve">13 </w:t>
      </w:r>
      <w:r w:rsidR="00150CAB">
        <w:rPr>
          <w:rFonts w:ascii="Times New Roman" w:hAnsi="Times New Roman"/>
          <w:sz w:val="24"/>
          <w:szCs w:val="24"/>
          <w:lang w:val="en-US"/>
        </w:rPr>
        <w:t>CA</w:t>
      </w:r>
      <w:r w:rsidR="00BF114C" w:rsidRPr="00BE152F">
        <w:rPr>
          <w:rFonts w:ascii="Times New Roman" w:hAnsi="Times New Roman"/>
          <w:sz w:val="24"/>
          <w:szCs w:val="24"/>
          <w:lang w:val="en-US"/>
        </w:rPr>
        <w:t xml:space="preserve"> (</w:t>
      </w:r>
      <w:r w:rsidR="00635191" w:rsidRPr="00BE152F">
        <w:rPr>
          <w:rFonts w:ascii="Times New Roman" w:hAnsi="Times New Roman"/>
          <w:bCs/>
          <w:sz w:val="24"/>
          <w:szCs w:val="24"/>
          <w:lang w:val="en-US"/>
        </w:rPr>
        <w:t>C</w:t>
      </w:r>
      <w:r w:rsidR="00635191" w:rsidRPr="00BE152F">
        <w:rPr>
          <w:rFonts w:ascii="Times New Roman" w:hAnsi="Times New Roman"/>
          <w:bCs/>
          <w:sz w:val="24"/>
          <w:szCs w:val="24"/>
          <w:vertAlign w:val="subscript"/>
          <w:lang w:val="en-US"/>
        </w:rPr>
        <w:t>2</w:t>
      </w:r>
      <w:r w:rsidR="007E19F5" w:rsidRPr="00BE152F">
        <w:rPr>
          <w:rFonts w:ascii="Times New Roman" w:hAnsi="Times New Roman"/>
          <w:bCs/>
          <w:sz w:val="24"/>
          <w:szCs w:val="24"/>
          <w:lang w:val="en-US"/>
        </w:rPr>
        <w:t>-oxalic</w:t>
      </w:r>
      <w:r w:rsidR="00BA6805" w:rsidRPr="00BE152F">
        <w:rPr>
          <w:rFonts w:ascii="Times New Roman" w:hAnsi="Times New Roman"/>
          <w:bCs/>
          <w:sz w:val="24"/>
          <w:szCs w:val="24"/>
          <w:lang w:val="en-US"/>
        </w:rPr>
        <w:t xml:space="preserve">, </w:t>
      </w:r>
      <w:r w:rsidR="00A45788" w:rsidRPr="00BE152F">
        <w:rPr>
          <w:rFonts w:ascii="Times New Roman" w:hAnsi="Times New Roman"/>
          <w:bCs/>
          <w:sz w:val="24"/>
          <w:szCs w:val="24"/>
          <w:lang w:val="en-US"/>
        </w:rPr>
        <w:t>C</w:t>
      </w:r>
      <w:r w:rsidR="00A45788" w:rsidRPr="00BE152F">
        <w:rPr>
          <w:rFonts w:ascii="Times New Roman" w:hAnsi="Times New Roman"/>
          <w:bCs/>
          <w:sz w:val="24"/>
          <w:szCs w:val="24"/>
          <w:vertAlign w:val="subscript"/>
          <w:lang w:val="en-US"/>
        </w:rPr>
        <w:t>2</w:t>
      </w:r>
      <w:r w:rsidR="00A45788" w:rsidRPr="00BE152F">
        <w:rPr>
          <w:rFonts w:ascii="Times New Roman" w:hAnsi="Times New Roman"/>
          <w:bCs/>
          <w:sz w:val="24"/>
          <w:szCs w:val="24"/>
          <w:lang w:val="en-US"/>
        </w:rPr>
        <w:t>-acetic</w:t>
      </w:r>
      <w:r w:rsidR="003E2281" w:rsidRPr="00BE152F">
        <w:rPr>
          <w:rFonts w:ascii="Times New Roman" w:hAnsi="Times New Roman"/>
          <w:bCs/>
          <w:sz w:val="24"/>
          <w:szCs w:val="24"/>
          <w:lang w:val="en-US"/>
        </w:rPr>
        <w:t xml:space="preserve">, </w:t>
      </w:r>
      <w:r w:rsidR="00BA6805" w:rsidRPr="00BE152F">
        <w:rPr>
          <w:rFonts w:ascii="Times New Roman" w:hAnsi="Times New Roman"/>
          <w:bCs/>
          <w:sz w:val="24"/>
          <w:szCs w:val="24"/>
          <w:lang w:val="en-US"/>
        </w:rPr>
        <w:t>C</w:t>
      </w:r>
      <w:r w:rsidR="00BA6805" w:rsidRPr="00BE152F">
        <w:rPr>
          <w:rFonts w:ascii="Times New Roman" w:hAnsi="Times New Roman"/>
          <w:bCs/>
          <w:sz w:val="24"/>
          <w:szCs w:val="24"/>
          <w:vertAlign w:val="subscript"/>
          <w:lang w:val="en-US"/>
        </w:rPr>
        <w:t>2</w:t>
      </w:r>
      <w:r w:rsidR="00BA6805" w:rsidRPr="00BE152F">
        <w:rPr>
          <w:rFonts w:ascii="Times New Roman" w:hAnsi="Times New Roman"/>
          <w:bCs/>
          <w:sz w:val="24"/>
          <w:szCs w:val="24"/>
          <w:lang w:val="en-US"/>
        </w:rPr>
        <w:t xml:space="preserve">-glycolic, </w:t>
      </w:r>
      <w:r w:rsidR="00635191" w:rsidRPr="00BE152F">
        <w:rPr>
          <w:rFonts w:ascii="Times New Roman" w:hAnsi="Times New Roman"/>
          <w:bCs/>
          <w:sz w:val="24"/>
          <w:szCs w:val="24"/>
          <w:lang w:val="en-US"/>
        </w:rPr>
        <w:t>C</w:t>
      </w:r>
      <w:r w:rsidR="00635191" w:rsidRPr="00BE152F">
        <w:rPr>
          <w:rFonts w:ascii="Times New Roman" w:hAnsi="Times New Roman"/>
          <w:bCs/>
          <w:sz w:val="24"/>
          <w:szCs w:val="24"/>
          <w:vertAlign w:val="subscript"/>
          <w:lang w:val="en-US"/>
        </w:rPr>
        <w:t>3</w:t>
      </w:r>
      <w:r w:rsidR="007E19F5" w:rsidRPr="00BE152F">
        <w:rPr>
          <w:rFonts w:ascii="Times New Roman" w:hAnsi="Times New Roman"/>
          <w:bCs/>
          <w:sz w:val="24"/>
          <w:szCs w:val="24"/>
          <w:lang w:val="en-US"/>
        </w:rPr>
        <w:t>-malonic</w:t>
      </w:r>
      <w:r w:rsidR="00BA6805" w:rsidRPr="00BE152F">
        <w:rPr>
          <w:rFonts w:ascii="Times New Roman" w:hAnsi="Times New Roman"/>
          <w:bCs/>
          <w:sz w:val="24"/>
          <w:szCs w:val="24"/>
          <w:lang w:val="en-US"/>
        </w:rPr>
        <w:t xml:space="preserve">, </w:t>
      </w:r>
      <w:r w:rsidR="00635191" w:rsidRPr="00BE152F">
        <w:rPr>
          <w:rFonts w:ascii="Times New Roman" w:hAnsi="Times New Roman"/>
          <w:bCs/>
          <w:sz w:val="24"/>
          <w:szCs w:val="24"/>
          <w:lang w:val="en-US"/>
        </w:rPr>
        <w:t>C</w:t>
      </w:r>
      <w:r w:rsidR="00635191" w:rsidRPr="00BE152F">
        <w:rPr>
          <w:rFonts w:ascii="Times New Roman" w:hAnsi="Times New Roman"/>
          <w:bCs/>
          <w:sz w:val="24"/>
          <w:szCs w:val="24"/>
          <w:vertAlign w:val="subscript"/>
          <w:lang w:val="en-US"/>
        </w:rPr>
        <w:t>4</w:t>
      </w:r>
      <w:r w:rsidR="00BA6805" w:rsidRPr="00BE152F">
        <w:rPr>
          <w:rFonts w:ascii="Times New Roman" w:hAnsi="Times New Roman"/>
          <w:bCs/>
          <w:sz w:val="24"/>
          <w:szCs w:val="24"/>
          <w:lang w:val="en-US"/>
        </w:rPr>
        <w:t>-succinic</w:t>
      </w:r>
      <w:r w:rsidR="00635191" w:rsidRPr="00BE152F">
        <w:rPr>
          <w:rFonts w:ascii="Times New Roman" w:hAnsi="Times New Roman"/>
          <w:bCs/>
          <w:sz w:val="24"/>
          <w:szCs w:val="24"/>
          <w:lang w:val="en-US"/>
        </w:rPr>
        <w:t>,</w:t>
      </w:r>
      <w:r w:rsidR="002E0E11">
        <w:rPr>
          <w:rFonts w:ascii="Times New Roman" w:hAnsi="Times New Roman"/>
          <w:bCs/>
          <w:sz w:val="24"/>
          <w:szCs w:val="24"/>
          <w:lang w:val="en-US"/>
        </w:rPr>
        <w:t xml:space="preserve"> </w:t>
      </w:r>
      <w:r w:rsidR="00BA6805" w:rsidRPr="004A4002">
        <w:rPr>
          <w:rFonts w:ascii="Times New Roman" w:hAnsi="Times New Roman"/>
          <w:bCs/>
          <w:i/>
          <w:sz w:val="24"/>
          <w:szCs w:val="24"/>
          <w:lang w:val="en-US"/>
        </w:rPr>
        <w:t>h</w:t>
      </w:r>
      <w:r w:rsidR="00BA6805" w:rsidRPr="00BE152F">
        <w:rPr>
          <w:rFonts w:ascii="Times New Roman" w:hAnsi="Times New Roman"/>
          <w:bCs/>
          <w:sz w:val="24"/>
          <w:szCs w:val="24"/>
          <w:lang w:val="en-US"/>
        </w:rPr>
        <w:t>C</w:t>
      </w:r>
      <w:r w:rsidR="00BA6805" w:rsidRPr="00BE152F">
        <w:rPr>
          <w:rFonts w:ascii="Times New Roman" w:hAnsi="Times New Roman"/>
          <w:bCs/>
          <w:sz w:val="24"/>
          <w:szCs w:val="24"/>
          <w:vertAlign w:val="subscript"/>
          <w:lang w:val="en-US"/>
        </w:rPr>
        <w:t>4</w:t>
      </w:r>
      <w:r w:rsidR="00BA6805" w:rsidRPr="00BE152F">
        <w:rPr>
          <w:rFonts w:ascii="Times New Roman" w:hAnsi="Times New Roman"/>
          <w:bCs/>
          <w:sz w:val="24"/>
          <w:szCs w:val="24"/>
          <w:lang w:val="en-US"/>
        </w:rPr>
        <w:t>-malic</w:t>
      </w:r>
      <w:r w:rsidR="00C2694C" w:rsidRPr="00BE152F">
        <w:rPr>
          <w:rFonts w:ascii="Times New Roman" w:hAnsi="Times New Roman"/>
          <w:bCs/>
          <w:sz w:val="24"/>
          <w:szCs w:val="24"/>
          <w:lang w:val="en-US"/>
        </w:rPr>
        <w:t xml:space="preserve">, </w:t>
      </w:r>
      <w:r w:rsidR="004A4002" w:rsidRPr="004A4002">
        <w:rPr>
          <w:rFonts w:ascii="Times New Roman" w:hAnsi="Times New Roman"/>
          <w:bCs/>
          <w:i/>
          <w:sz w:val="24"/>
          <w:szCs w:val="24"/>
          <w:lang w:val="en-US"/>
        </w:rPr>
        <w:t>cis-us</w:t>
      </w:r>
      <w:r w:rsidR="004A4002" w:rsidRPr="004A4002">
        <w:rPr>
          <w:rFonts w:ascii="Times New Roman" w:hAnsi="Times New Roman"/>
          <w:bCs/>
          <w:sz w:val="24"/>
          <w:szCs w:val="24"/>
          <w:lang w:val="en-US"/>
        </w:rPr>
        <w:t>C</w:t>
      </w:r>
      <w:r w:rsidR="004A4002" w:rsidRPr="004A4002">
        <w:rPr>
          <w:rFonts w:ascii="Times New Roman" w:hAnsi="Times New Roman"/>
          <w:bCs/>
          <w:sz w:val="24"/>
          <w:szCs w:val="24"/>
          <w:vertAlign w:val="subscript"/>
          <w:lang w:val="en-US"/>
        </w:rPr>
        <w:t>4</w:t>
      </w:r>
      <w:r w:rsidR="004A4002" w:rsidRPr="004A4002">
        <w:rPr>
          <w:rFonts w:ascii="Times New Roman" w:hAnsi="Times New Roman"/>
          <w:bCs/>
          <w:sz w:val="24"/>
          <w:szCs w:val="24"/>
          <w:lang w:val="en-US"/>
        </w:rPr>
        <w:t xml:space="preserve">-maleic, </w:t>
      </w:r>
      <w:r w:rsidR="004A4002" w:rsidRPr="004A4002">
        <w:rPr>
          <w:rFonts w:ascii="Times New Roman" w:hAnsi="Times New Roman"/>
          <w:bCs/>
          <w:i/>
          <w:sz w:val="24"/>
          <w:szCs w:val="24"/>
          <w:lang w:val="en-US"/>
        </w:rPr>
        <w:t>trans-us</w:t>
      </w:r>
      <w:r w:rsidR="004A4002" w:rsidRPr="004A4002">
        <w:rPr>
          <w:rFonts w:ascii="Times New Roman" w:hAnsi="Times New Roman"/>
          <w:bCs/>
          <w:sz w:val="24"/>
          <w:szCs w:val="24"/>
          <w:lang w:val="en-US"/>
        </w:rPr>
        <w:t>C</w:t>
      </w:r>
      <w:r w:rsidR="004A4002" w:rsidRPr="004A4002">
        <w:rPr>
          <w:rFonts w:ascii="Times New Roman" w:hAnsi="Times New Roman"/>
          <w:bCs/>
          <w:sz w:val="24"/>
          <w:szCs w:val="24"/>
          <w:vertAlign w:val="subscript"/>
          <w:lang w:val="en-US"/>
        </w:rPr>
        <w:t>4</w:t>
      </w:r>
      <w:r w:rsidR="004A4002" w:rsidRPr="004A4002">
        <w:rPr>
          <w:rFonts w:ascii="Times New Roman" w:hAnsi="Times New Roman"/>
          <w:bCs/>
          <w:sz w:val="24"/>
          <w:szCs w:val="24"/>
          <w:lang w:val="en-US"/>
        </w:rPr>
        <w:t>-fumaric</w:t>
      </w:r>
      <w:r w:rsidR="00C2694C" w:rsidRPr="00BE152F">
        <w:rPr>
          <w:rFonts w:ascii="Times New Roman" w:hAnsi="Times New Roman"/>
          <w:bCs/>
          <w:sz w:val="24"/>
          <w:szCs w:val="24"/>
          <w:lang w:val="en-US"/>
        </w:rPr>
        <w:t xml:space="preserve">, </w:t>
      </w:r>
      <w:r w:rsidR="007769DE" w:rsidRPr="00BE152F">
        <w:rPr>
          <w:rFonts w:ascii="Times New Roman" w:hAnsi="Times New Roman"/>
          <w:bCs/>
          <w:sz w:val="24"/>
          <w:szCs w:val="24"/>
          <w:lang w:val="en-US"/>
        </w:rPr>
        <w:t>C</w:t>
      </w:r>
      <w:r w:rsidR="007769DE" w:rsidRPr="00BE152F">
        <w:rPr>
          <w:rFonts w:ascii="Times New Roman" w:hAnsi="Times New Roman"/>
          <w:bCs/>
          <w:sz w:val="24"/>
          <w:szCs w:val="24"/>
          <w:vertAlign w:val="subscript"/>
          <w:lang w:val="en-US"/>
        </w:rPr>
        <w:t>5</w:t>
      </w:r>
      <w:r w:rsidR="00BA6805" w:rsidRPr="00BE152F">
        <w:rPr>
          <w:rFonts w:ascii="Times New Roman" w:hAnsi="Times New Roman"/>
          <w:bCs/>
          <w:sz w:val="24"/>
          <w:szCs w:val="24"/>
          <w:lang w:val="en-US"/>
        </w:rPr>
        <w:t>-glutaric</w:t>
      </w:r>
      <w:r w:rsidR="00C2694C" w:rsidRPr="00BE152F">
        <w:rPr>
          <w:rFonts w:ascii="Times New Roman" w:hAnsi="Times New Roman"/>
          <w:bCs/>
          <w:sz w:val="24"/>
          <w:szCs w:val="24"/>
          <w:lang w:val="en-US"/>
        </w:rPr>
        <w:t>, C</w:t>
      </w:r>
      <w:r w:rsidR="00C2694C" w:rsidRPr="00BE152F">
        <w:rPr>
          <w:rFonts w:ascii="Times New Roman" w:hAnsi="Times New Roman"/>
          <w:bCs/>
          <w:sz w:val="24"/>
          <w:szCs w:val="24"/>
          <w:vertAlign w:val="subscript"/>
          <w:lang w:val="en-US"/>
        </w:rPr>
        <w:t>6</w:t>
      </w:r>
      <w:r w:rsidR="00C2694C" w:rsidRPr="00BE152F">
        <w:rPr>
          <w:rFonts w:ascii="Times New Roman" w:hAnsi="Times New Roman"/>
          <w:bCs/>
          <w:sz w:val="24"/>
          <w:szCs w:val="24"/>
          <w:lang w:val="en-US"/>
        </w:rPr>
        <w:t>-adipic, C</w:t>
      </w:r>
      <w:r w:rsidR="00C2694C" w:rsidRPr="00BE152F">
        <w:rPr>
          <w:rFonts w:ascii="Times New Roman" w:hAnsi="Times New Roman"/>
          <w:bCs/>
          <w:sz w:val="24"/>
          <w:szCs w:val="24"/>
          <w:vertAlign w:val="subscript"/>
          <w:lang w:val="en-US"/>
        </w:rPr>
        <w:t>7</w:t>
      </w:r>
      <w:r w:rsidR="00C2694C" w:rsidRPr="00BE152F">
        <w:rPr>
          <w:rFonts w:ascii="Times New Roman" w:hAnsi="Times New Roman"/>
          <w:bCs/>
          <w:sz w:val="24"/>
          <w:szCs w:val="24"/>
          <w:lang w:val="en-US"/>
        </w:rPr>
        <w:t xml:space="preserve">-pimelic, </w:t>
      </w:r>
      <w:r w:rsidR="008D4DE6" w:rsidRPr="00BE152F">
        <w:rPr>
          <w:rFonts w:ascii="Times New Roman" w:hAnsi="Times New Roman"/>
          <w:sz w:val="24"/>
          <w:szCs w:val="24"/>
          <w:lang w:val="en-US"/>
        </w:rPr>
        <w:t>αC</w:t>
      </w:r>
      <w:r w:rsidR="008D4DE6" w:rsidRPr="00BE152F">
        <w:rPr>
          <w:rFonts w:ascii="Times New Roman" w:hAnsi="Times New Roman"/>
          <w:sz w:val="24"/>
          <w:szCs w:val="24"/>
          <w:vertAlign w:val="subscript"/>
          <w:lang w:val="en-US"/>
        </w:rPr>
        <w:t>7</w:t>
      </w:r>
      <w:r w:rsidR="008D4DE6" w:rsidRPr="00BE152F">
        <w:rPr>
          <w:rFonts w:ascii="Times New Roman" w:hAnsi="Times New Roman"/>
          <w:sz w:val="24"/>
          <w:szCs w:val="24"/>
          <w:lang w:val="en-US"/>
        </w:rPr>
        <w:t>-benzoic</w:t>
      </w:r>
      <w:r w:rsidR="00C2694C" w:rsidRPr="00BE152F">
        <w:rPr>
          <w:rFonts w:ascii="Times New Roman" w:hAnsi="Times New Roman"/>
          <w:sz w:val="24"/>
          <w:szCs w:val="24"/>
          <w:lang w:val="en-US"/>
        </w:rPr>
        <w:t xml:space="preserve">, </w:t>
      </w:r>
      <w:r w:rsidR="007769DE" w:rsidRPr="00BE152F">
        <w:rPr>
          <w:rFonts w:ascii="Times New Roman" w:hAnsi="Times New Roman"/>
          <w:bCs/>
          <w:sz w:val="24"/>
          <w:szCs w:val="24"/>
          <w:lang w:val="en-US"/>
        </w:rPr>
        <w:t>C</w:t>
      </w:r>
      <w:r w:rsidR="007769DE" w:rsidRPr="004A4002">
        <w:rPr>
          <w:rFonts w:ascii="Times New Roman" w:hAnsi="Times New Roman"/>
          <w:bCs/>
          <w:sz w:val="24"/>
          <w:szCs w:val="24"/>
          <w:vertAlign w:val="subscript"/>
          <w:lang w:val="en-US"/>
        </w:rPr>
        <w:t>8</w:t>
      </w:r>
      <w:r w:rsidR="00BA6805" w:rsidRPr="00BE152F">
        <w:rPr>
          <w:rFonts w:ascii="Times New Roman" w:hAnsi="Times New Roman"/>
          <w:bCs/>
          <w:sz w:val="24"/>
          <w:szCs w:val="24"/>
          <w:lang w:val="en-US"/>
        </w:rPr>
        <w:t>-suberic</w:t>
      </w:r>
      <w:r w:rsidR="004A4002">
        <w:rPr>
          <w:rFonts w:ascii="Times New Roman" w:hAnsi="Times New Roman"/>
          <w:bCs/>
          <w:sz w:val="24"/>
          <w:szCs w:val="24"/>
          <w:lang w:val="en-US"/>
        </w:rPr>
        <w:t xml:space="preserve"> acids</w:t>
      </w:r>
      <w:r w:rsidR="007769DE" w:rsidRPr="00BE152F">
        <w:rPr>
          <w:rFonts w:ascii="Times New Roman" w:hAnsi="Times New Roman"/>
          <w:bCs/>
          <w:sz w:val="24"/>
          <w:szCs w:val="24"/>
          <w:lang w:val="en-US"/>
        </w:rPr>
        <w:t xml:space="preserve">). </w:t>
      </w:r>
    </w:p>
    <w:p w:rsidR="000B7A0B" w:rsidRPr="00BE152F" w:rsidRDefault="004A4002" w:rsidP="004A4002">
      <w:pPr>
        <w:spacing w:before="100" w:beforeAutospacing="1" w:after="100" w:afterAutospacing="1" w:line="480" w:lineRule="auto"/>
        <w:jc w:val="both"/>
        <w:rPr>
          <w:rFonts w:ascii="Times New Roman" w:hAnsi="Times New Roman"/>
          <w:b/>
          <w:sz w:val="24"/>
          <w:szCs w:val="24"/>
          <w:lang w:val="en-US"/>
        </w:rPr>
      </w:pPr>
      <w:r>
        <w:rPr>
          <w:rFonts w:ascii="Times New Roman" w:hAnsi="Times New Roman"/>
          <w:b/>
          <w:sz w:val="24"/>
          <w:szCs w:val="24"/>
          <w:lang w:val="en-US"/>
        </w:rPr>
        <w:t>E</w:t>
      </w:r>
      <w:r w:rsidRPr="00BE152F">
        <w:rPr>
          <w:rFonts w:ascii="Times New Roman" w:hAnsi="Times New Roman"/>
          <w:b/>
          <w:sz w:val="24"/>
          <w:szCs w:val="24"/>
          <w:lang w:val="en-US"/>
        </w:rPr>
        <w:t>xperimental section</w:t>
      </w:r>
    </w:p>
    <w:p w:rsidR="000B7A0B" w:rsidRPr="004A4002" w:rsidRDefault="00126155" w:rsidP="004A4002">
      <w:pPr>
        <w:spacing w:before="100" w:beforeAutospacing="1" w:after="100" w:afterAutospacing="1" w:line="480" w:lineRule="auto"/>
        <w:jc w:val="both"/>
        <w:rPr>
          <w:rFonts w:ascii="Times New Roman" w:hAnsi="Times New Roman"/>
          <w:i/>
          <w:sz w:val="24"/>
          <w:szCs w:val="24"/>
          <w:lang w:val="en-US"/>
        </w:rPr>
      </w:pPr>
      <w:r w:rsidRPr="004A4002">
        <w:rPr>
          <w:rFonts w:ascii="Times New Roman" w:hAnsi="Times New Roman"/>
          <w:i/>
          <w:sz w:val="24"/>
          <w:szCs w:val="24"/>
          <w:lang w:val="en-US"/>
        </w:rPr>
        <w:t>Material and methods</w:t>
      </w:r>
    </w:p>
    <w:p w:rsidR="000B7A0B" w:rsidRPr="00BE152F" w:rsidRDefault="00FD2E56" w:rsidP="00A45788">
      <w:pPr>
        <w:spacing w:after="0" w:line="480" w:lineRule="auto"/>
        <w:jc w:val="both"/>
        <w:rPr>
          <w:rFonts w:ascii="Times New Roman" w:hAnsi="Times New Roman"/>
          <w:sz w:val="24"/>
          <w:szCs w:val="24"/>
          <w:lang w:val="en-US"/>
        </w:rPr>
      </w:pPr>
      <w:r w:rsidRPr="00BE152F">
        <w:rPr>
          <w:rFonts w:ascii="Times New Roman" w:hAnsi="Times New Roman"/>
          <w:sz w:val="24"/>
          <w:szCs w:val="24"/>
          <w:lang w:val="en-US"/>
        </w:rPr>
        <w:t>Ultra pure water (18.2 M</w:t>
      </w:r>
      <w:r w:rsidRPr="00BE152F">
        <w:rPr>
          <w:rFonts w:ascii="Times New Roman" w:hAnsi="Times New Roman"/>
          <w:sz w:val="24"/>
          <w:szCs w:val="24"/>
        </w:rPr>
        <w:t>Ω</w:t>
      </w:r>
      <w:r w:rsidRPr="00BE152F">
        <w:rPr>
          <w:rFonts w:ascii="Times New Roman" w:hAnsi="Times New Roman"/>
          <w:sz w:val="24"/>
          <w:szCs w:val="24"/>
          <w:lang w:val="en-US"/>
        </w:rPr>
        <w:t xml:space="preserve"> cm, 0</w:t>
      </w:r>
      <w:r w:rsidR="003F440A" w:rsidRPr="00BE152F">
        <w:rPr>
          <w:rFonts w:ascii="Times New Roman" w:hAnsi="Times New Roman"/>
          <w:sz w:val="24"/>
          <w:szCs w:val="24"/>
          <w:lang w:val="en-US"/>
        </w:rPr>
        <w:t>.</w:t>
      </w:r>
      <w:r w:rsidRPr="00BE152F">
        <w:rPr>
          <w:rFonts w:ascii="Times New Roman" w:hAnsi="Times New Roman"/>
          <w:sz w:val="24"/>
          <w:szCs w:val="24"/>
          <w:lang w:val="en-US"/>
        </w:rPr>
        <w:t xml:space="preserve">01 TOC) was produced using a PURELAB flex ultra </w:t>
      </w:r>
      <w:r w:rsidR="004E3FC9" w:rsidRPr="00BE152F">
        <w:rPr>
          <w:rFonts w:ascii="Times New Roman" w:hAnsi="Times New Roman"/>
          <w:sz w:val="24"/>
          <w:szCs w:val="24"/>
          <w:lang w:val="en-US"/>
        </w:rPr>
        <w:t>system</w:t>
      </w:r>
      <w:r w:rsidRPr="00BE152F">
        <w:rPr>
          <w:rFonts w:ascii="Times New Roman" w:hAnsi="Times New Roman"/>
          <w:sz w:val="24"/>
          <w:szCs w:val="24"/>
          <w:lang w:val="en-US"/>
        </w:rPr>
        <w:t xml:space="preserve"> (Elga, High Wycombe, U.K).</w:t>
      </w:r>
      <w:r w:rsidR="0027771D" w:rsidRPr="00BE152F">
        <w:rPr>
          <w:rFonts w:ascii="Times New Roman" w:hAnsi="Times New Roman"/>
          <w:sz w:val="24"/>
          <w:szCs w:val="24"/>
          <w:lang w:val="en-US"/>
        </w:rPr>
        <w:t xml:space="preserve">The multi anion standard solution </w:t>
      </w:r>
      <w:r w:rsidR="00A45788" w:rsidRPr="00BE152F">
        <w:rPr>
          <w:rFonts w:ascii="Times New Roman" w:hAnsi="Times New Roman"/>
          <w:sz w:val="24"/>
          <w:szCs w:val="24"/>
          <w:lang w:val="en-US"/>
        </w:rPr>
        <w:t>for ion chromatography</w:t>
      </w:r>
      <w:r w:rsidR="0027771D" w:rsidRPr="00BE152F">
        <w:rPr>
          <w:rFonts w:ascii="Times New Roman" w:hAnsi="Times New Roman"/>
          <w:sz w:val="24"/>
          <w:szCs w:val="24"/>
          <w:lang w:val="en-US"/>
        </w:rPr>
        <w:t>(</w:t>
      </w:r>
      <w:r w:rsidR="00A45788" w:rsidRPr="00BE152F">
        <w:rPr>
          <w:rFonts w:ascii="Times New Roman" w:hAnsi="Times New Roman"/>
          <w:bCs/>
          <w:sz w:val="24"/>
          <w:szCs w:val="24"/>
          <w:lang w:val="en-US"/>
        </w:rPr>
        <w:t>Cl</w:t>
      </w:r>
      <w:r w:rsidR="00A45788" w:rsidRPr="00BE152F">
        <w:rPr>
          <w:rFonts w:ascii="Times New Roman" w:hAnsi="Times New Roman"/>
          <w:bCs/>
          <w:sz w:val="24"/>
          <w:szCs w:val="24"/>
          <w:vertAlign w:val="superscript"/>
          <w:lang w:val="en-US"/>
        </w:rPr>
        <w:t>-</w:t>
      </w:r>
      <w:r w:rsidR="004E3FC9" w:rsidRPr="00BE152F">
        <w:rPr>
          <w:rFonts w:ascii="Times New Roman" w:hAnsi="Times New Roman"/>
          <w:bCs/>
          <w:sz w:val="24"/>
          <w:szCs w:val="24"/>
          <w:shd w:val="clear" w:color="auto" w:fill="FFFFFF"/>
          <w:lang w:val="en-US"/>
        </w:rPr>
        <w:t xml:space="preserve">10 </w:t>
      </w:r>
      <w:r w:rsidR="006061C1" w:rsidRPr="00BE152F">
        <w:rPr>
          <w:rFonts w:ascii="Times New Roman" w:hAnsi="Times New Roman"/>
          <w:bCs/>
          <w:sz w:val="24"/>
          <w:szCs w:val="24"/>
          <w:shd w:val="clear" w:color="auto" w:fill="FFFFFF"/>
          <w:lang w:val="en-US"/>
        </w:rPr>
        <w:t>mg L</w:t>
      </w:r>
      <w:r w:rsidR="006061C1" w:rsidRPr="00BE152F">
        <w:rPr>
          <w:rFonts w:ascii="Times New Roman" w:hAnsi="Times New Roman"/>
          <w:bCs/>
          <w:sz w:val="24"/>
          <w:szCs w:val="24"/>
          <w:shd w:val="clear" w:color="auto" w:fill="FFFFFF"/>
          <w:vertAlign w:val="superscript"/>
          <w:lang w:val="en-US"/>
        </w:rPr>
        <w:t>-1</w:t>
      </w:r>
      <w:r w:rsidR="00824AC8">
        <w:rPr>
          <w:rFonts w:ascii="Times New Roman" w:hAnsi="Times New Roman"/>
          <w:bCs/>
          <w:sz w:val="24"/>
          <w:szCs w:val="24"/>
          <w:shd w:val="clear" w:color="auto" w:fill="FFFFFF"/>
          <w:lang w:val="en-US"/>
        </w:rPr>
        <w:t>;</w:t>
      </w:r>
      <w:r w:rsidR="00A45788" w:rsidRPr="00BE152F">
        <w:rPr>
          <w:rFonts w:ascii="Times New Roman" w:hAnsi="Times New Roman"/>
          <w:sz w:val="24"/>
          <w:szCs w:val="24"/>
          <w:lang w:val="en-US"/>
        </w:rPr>
        <w:t>NO</w:t>
      </w:r>
      <w:r w:rsidR="00A45788" w:rsidRPr="00BE152F">
        <w:rPr>
          <w:rFonts w:ascii="Times New Roman" w:hAnsi="Times New Roman"/>
          <w:sz w:val="24"/>
          <w:szCs w:val="24"/>
          <w:vertAlign w:val="subscript"/>
          <w:lang w:val="en-US"/>
        </w:rPr>
        <w:t>3</w:t>
      </w:r>
      <w:r w:rsidR="00A45788" w:rsidRPr="00BE152F">
        <w:rPr>
          <w:rFonts w:ascii="Times New Roman" w:hAnsi="Times New Roman"/>
          <w:sz w:val="24"/>
          <w:szCs w:val="24"/>
          <w:vertAlign w:val="superscript"/>
          <w:lang w:val="en-US"/>
        </w:rPr>
        <w:t>-</w:t>
      </w:r>
      <w:r w:rsidR="004E3FC9" w:rsidRPr="00BE152F">
        <w:rPr>
          <w:rFonts w:ascii="Times New Roman" w:hAnsi="Times New Roman"/>
          <w:bCs/>
          <w:sz w:val="24"/>
          <w:szCs w:val="24"/>
          <w:shd w:val="clear" w:color="auto" w:fill="FFFFFF"/>
          <w:lang w:val="en-US"/>
        </w:rPr>
        <w:t xml:space="preserve"> 20 </w:t>
      </w:r>
      <w:r w:rsidR="006061C1" w:rsidRPr="00BE152F">
        <w:rPr>
          <w:rFonts w:ascii="Times New Roman" w:hAnsi="Times New Roman"/>
          <w:bCs/>
          <w:sz w:val="24"/>
          <w:szCs w:val="24"/>
          <w:shd w:val="clear" w:color="auto" w:fill="FFFFFF"/>
          <w:lang w:val="en-US"/>
        </w:rPr>
        <w:t>mg L</w:t>
      </w:r>
      <w:r w:rsidR="006061C1" w:rsidRPr="00BE152F">
        <w:rPr>
          <w:rFonts w:ascii="Times New Roman" w:hAnsi="Times New Roman"/>
          <w:bCs/>
          <w:sz w:val="24"/>
          <w:szCs w:val="24"/>
          <w:shd w:val="clear" w:color="auto" w:fill="FFFFFF"/>
          <w:vertAlign w:val="superscript"/>
          <w:lang w:val="en-US"/>
        </w:rPr>
        <w:t>-1</w:t>
      </w:r>
      <w:r w:rsidR="00824AC8">
        <w:rPr>
          <w:rFonts w:ascii="Times New Roman" w:hAnsi="Times New Roman"/>
          <w:bCs/>
          <w:sz w:val="24"/>
          <w:szCs w:val="24"/>
          <w:shd w:val="clear" w:color="auto" w:fill="FFFFFF"/>
          <w:lang w:val="en-US"/>
        </w:rPr>
        <w:t>;</w:t>
      </w:r>
      <w:r w:rsidR="00A45788" w:rsidRPr="00BE152F">
        <w:rPr>
          <w:rFonts w:ascii="Times New Roman" w:hAnsi="Times New Roman"/>
          <w:bCs/>
          <w:sz w:val="24"/>
          <w:szCs w:val="24"/>
          <w:lang w:val="en-US"/>
        </w:rPr>
        <w:t>Br</w:t>
      </w:r>
      <w:r w:rsidR="00A45788" w:rsidRPr="00BE152F">
        <w:rPr>
          <w:rFonts w:ascii="Times New Roman" w:hAnsi="Times New Roman"/>
          <w:bCs/>
          <w:sz w:val="24"/>
          <w:szCs w:val="24"/>
          <w:vertAlign w:val="superscript"/>
          <w:lang w:val="en-US"/>
        </w:rPr>
        <w:t>-</w:t>
      </w:r>
      <w:r w:rsidR="004E3FC9" w:rsidRPr="00BE152F">
        <w:rPr>
          <w:rFonts w:ascii="Times New Roman" w:hAnsi="Times New Roman"/>
          <w:bCs/>
          <w:sz w:val="24"/>
          <w:szCs w:val="24"/>
          <w:shd w:val="clear" w:color="auto" w:fill="FFFFFF"/>
          <w:lang w:val="en-US"/>
        </w:rPr>
        <w:t xml:space="preserve"> 20 </w:t>
      </w:r>
      <w:r w:rsidR="006061C1" w:rsidRPr="00BE152F">
        <w:rPr>
          <w:rFonts w:ascii="Times New Roman" w:hAnsi="Times New Roman"/>
          <w:bCs/>
          <w:sz w:val="24"/>
          <w:szCs w:val="24"/>
          <w:shd w:val="clear" w:color="auto" w:fill="FFFFFF"/>
          <w:lang w:val="en-US"/>
        </w:rPr>
        <w:t>mg L</w:t>
      </w:r>
      <w:r w:rsidR="006061C1" w:rsidRPr="00BE152F">
        <w:rPr>
          <w:rFonts w:ascii="Times New Roman" w:hAnsi="Times New Roman"/>
          <w:bCs/>
          <w:sz w:val="24"/>
          <w:szCs w:val="24"/>
          <w:shd w:val="clear" w:color="auto" w:fill="FFFFFF"/>
          <w:vertAlign w:val="superscript"/>
          <w:lang w:val="en-US"/>
        </w:rPr>
        <w:t>-1</w:t>
      </w:r>
      <w:r w:rsidR="00824AC8">
        <w:rPr>
          <w:rFonts w:ascii="Times New Roman" w:hAnsi="Times New Roman"/>
          <w:bCs/>
          <w:sz w:val="24"/>
          <w:szCs w:val="24"/>
          <w:shd w:val="clear" w:color="auto" w:fill="FFFFFF"/>
          <w:lang w:val="en-US"/>
        </w:rPr>
        <w:t>;</w:t>
      </w:r>
      <w:r w:rsidR="00A45788" w:rsidRPr="00BE152F">
        <w:rPr>
          <w:rFonts w:ascii="Times New Roman" w:hAnsi="Times New Roman"/>
          <w:sz w:val="24"/>
          <w:szCs w:val="24"/>
          <w:lang w:val="en-US"/>
        </w:rPr>
        <w:t>PO</w:t>
      </w:r>
      <w:r w:rsidR="00A45788" w:rsidRPr="00BE152F">
        <w:rPr>
          <w:rFonts w:ascii="Times New Roman" w:hAnsi="Times New Roman"/>
          <w:sz w:val="24"/>
          <w:szCs w:val="24"/>
          <w:vertAlign w:val="subscript"/>
          <w:lang w:val="en-US"/>
        </w:rPr>
        <w:t>4</w:t>
      </w:r>
      <w:r w:rsidR="00A45788" w:rsidRPr="00BE152F">
        <w:rPr>
          <w:rFonts w:ascii="Times New Roman" w:hAnsi="Times New Roman"/>
          <w:sz w:val="24"/>
          <w:szCs w:val="24"/>
          <w:vertAlign w:val="superscript"/>
          <w:lang w:val="en-US"/>
        </w:rPr>
        <w:t>3-</w:t>
      </w:r>
      <w:r w:rsidR="004E3FC9" w:rsidRPr="00BE152F">
        <w:rPr>
          <w:rFonts w:ascii="Times New Roman" w:hAnsi="Times New Roman"/>
          <w:bCs/>
          <w:sz w:val="24"/>
          <w:szCs w:val="24"/>
          <w:shd w:val="clear" w:color="auto" w:fill="FFFFFF"/>
          <w:lang w:val="en-US"/>
        </w:rPr>
        <w:t xml:space="preserve"> 30 </w:t>
      </w:r>
      <w:r w:rsidR="006061C1" w:rsidRPr="00BE152F">
        <w:rPr>
          <w:rFonts w:ascii="Times New Roman" w:hAnsi="Times New Roman"/>
          <w:bCs/>
          <w:sz w:val="24"/>
          <w:szCs w:val="24"/>
          <w:shd w:val="clear" w:color="auto" w:fill="FFFFFF"/>
          <w:lang w:val="en-US"/>
        </w:rPr>
        <w:t>mg L</w:t>
      </w:r>
      <w:r w:rsidR="006061C1" w:rsidRPr="00BE152F">
        <w:rPr>
          <w:rFonts w:ascii="Times New Roman" w:hAnsi="Times New Roman"/>
          <w:bCs/>
          <w:sz w:val="24"/>
          <w:szCs w:val="24"/>
          <w:shd w:val="clear" w:color="auto" w:fill="FFFFFF"/>
          <w:vertAlign w:val="superscript"/>
          <w:lang w:val="en-US"/>
        </w:rPr>
        <w:t>-1</w:t>
      </w:r>
      <w:r w:rsidR="00824AC8">
        <w:rPr>
          <w:rFonts w:ascii="Times New Roman" w:hAnsi="Times New Roman"/>
          <w:bCs/>
          <w:sz w:val="24"/>
          <w:szCs w:val="24"/>
          <w:shd w:val="clear" w:color="auto" w:fill="FFFFFF"/>
          <w:lang w:val="en-US"/>
        </w:rPr>
        <w:t>;</w:t>
      </w:r>
      <w:r w:rsidR="00A45788" w:rsidRPr="00BE152F">
        <w:rPr>
          <w:rFonts w:ascii="Times New Roman" w:hAnsi="Times New Roman"/>
          <w:sz w:val="24"/>
          <w:szCs w:val="24"/>
          <w:lang w:val="en-US"/>
        </w:rPr>
        <w:t>SO</w:t>
      </w:r>
      <w:r w:rsidR="00A45788" w:rsidRPr="00BE152F">
        <w:rPr>
          <w:rFonts w:ascii="Times New Roman" w:hAnsi="Times New Roman"/>
          <w:sz w:val="24"/>
          <w:szCs w:val="24"/>
          <w:vertAlign w:val="subscript"/>
          <w:lang w:val="en-US"/>
        </w:rPr>
        <w:t>4</w:t>
      </w:r>
      <w:r w:rsidR="00A45788" w:rsidRPr="00BE152F">
        <w:rPr>
          <w:rFonts w:ascii="Times New Roman" w:hAnsi="Times New Roman"/>
          <w:sz w:val="24"/>
          <w:szCs w:val="24"/>
          <w:vertAlign w:val="superscript"/>
          <w:lang w:val="en-US"/>
        </w:rPr>
        <w:t>2-</w:t>
      </w:r>
      <w:r w:rsidR="004E3FC9" w:rsidRPr="00BE152F">
        <w:rPr>
          <w:rFonts w:ascii="Times New Roman" w:hAnsi="Times New Roman"/>
          <w:bCs/>
          <w:sz w:val="24"/>
          <w:szCs w:val="24"/>
          <w:shd w:val="clear" w:color="auto" w:fill="FFFFFF"/>
          <w:lang w:val="en-US"/>
        </w:rPr>
        <w:t xml:space="preserve"> 20 </w:t>
      </w:r>
      <w:r w:rsidR="006061C1" w:rsidRPr="00BE152F">
        <w:rPr>
          <w:rFonts w:ascii="Times New Roman" w:hAnsi="Times New Roman"/>
          <w:bCs/>
          <w:sz w:val="24"/>
          <w:szCs w:val="24"/>
          <w:shd w:val="clear" w:color="auto" w:fill="FFFFFF"/>
          <w:lang w:val="en-US"/>
        </w:rPr>
        <w:t>mg L</w:t>
      </w:r>
      <w:r w:rsidR="006061C1" w:rsidRPr="00BE152F">
        <w:rPr>
          <w:rFonts w:ascii="Times New Roman" w:hAnsi="Times New Roman"/>
          <w:bCs/>
          <w:sz w:val="24"/>
          <w:szCs w:val="24"/>
          <w:shd w:val="clear" w:color="auto" w:fill="FFFFFF"/>
          <w:vertAlign w:val="superscript"/>
          <w:lang w:val="en-US"/>
        </w:rPr>
        <w:t>-1</w:t>
      </w:r>
      <w:r w:rsidR="004A4002">
        <w:rPr>
          <w:rFonts w:ascii="Times New Roman" w:hAnsi="Times New Roman"/>
          <w:sz w:val="24"/>
          <w:szCs w:val="24"/>
          <w:lang w:val="en-US"/>
        </w:rPr>
        <w:t>)</w:t>
      </w:r>
      <w:r w:rsidR="00DB35ED" w:rsidRPr="00BE152F">
        <w:rPr>
          <w:rFonts w:ascii="Times New Roman" w:hAnsi="Times New Roman"/>
          <w:sz w:val="24"/>
          <w:szCs w:val="24"/>
          <w:lang w:val="en-US"/>
        </w:rPr>
        <w:t xml:space="preserve"> and single standard solution</w:t>
      </w:r>
      <w:r w:rsidR="008819CF" w:rsidRPr="00BE152F">
        <w:rPr>
          <w:rFonts w:ascii="Times New Roman" w:hAnsi="Times New Roman"/>
          <w:sz w:val="24"/>
          <w:szCs w:val="24"/>
          <w:lang w:val="en-US"/>
        </w:rPr>
        <w:t>s</w:t>
      </w:r>
      <w:r w:rsidR="00AF3311">
        <w:rPr>
          <w:rFonts w:ascii="Times New Roman" w:hAnsi="Times New Roman"/>
          <w:sz w:val="24"/>
          <w:szCs w:val="24"/>
          <w:lang w:val="en-US"/>
        </w:rPr>
        <w:t xml:space="preserve"> (all 1000 </w:t>
      </w:r>
      <w:r w:rsidR="00AF3311" w:rsidRPr="00BE152F">
        <w:rPr>
          <w:rFonts w:ascii="Times New Roman" w:hAnsi="Times New Roman"/>
          <w:sz w:val="24"/>
          <w:szCs w:val="24"/>
          <w:lang w:val="en-US"/>
        </w:rPr>
        <w:t>mg L</w:t>
      </w:r>
      <w:r w:rsidR="00AF3311" w:rsidRPr="00BE152F">
        <w:rPr>
          <w:rFonts w:ascii="Times New Roman" w:hAnsi="Times New Roman"/>
          <w:sz w:val="24"/>
          <w:szCs w:val="24"/>
          <w:vertAlign w:val="superscript"/>
          <w:lang w:val="en-US"/>
        </w:rPr>
        <w:t>-1</w:t>
      </w:r>
      <w:r w:rsidR="00AE2C1C" w:rsidRPr="00AE2C1C">
        <w:rPr>
          <w:rFonts w:ascii="Times New Roman" w:hAnsi="Times New Roman"/>
          <w:sz w:val="24"/>
          <w:szCs w:val="24"/>
          <w:lang w:val="en-US"/>
        </w:rPr>
        <w:t>)</w:t>
      </w:r>
      <w:r w:rsidR="004A4002">
        <w:rPr>
          <w:rFonts w:ascii="Times New Roman" w:hAnsi="Times New Roman"/>
          <w:sz w:val="24"/>
          <w:szCs w:val="24"/>
          <w:lang w:val="en-US"/>
        </w:rPr>
        <w:t xml:space="preserve"> of</w:t>
      </w:r>
      <w:r w:rsidR="002E0E11">
        <w:rPr>
          <w:rFonts w:ascii="Times New Roman" w:hAnsi="Times New Roman"/>
          <w:sz w:val="24"/>
          <w:szCs w:val="24"/>
          <w:lang w:val="en-US"/>
        </w:rPr>
        <w:t xml:space="preserve"> </w:t>
      </w:r>
      <w:r w:rsidR="00A45788" w:rsidRPr="00BE152F">
        <w:rPr>
          <w:rFonts w:ascii="Times New Roman" w:hAnsi="Times New Roman"/>
          <w:bCs/>
          <w:sz w:val="24"/>
          <w:szCs w:val="24"/>
          <w:lang w:val="en-US"/>
        </w:rPr>
        <w:t>I</w:t>
      </w:r>
      <w:r w:rsidR="00A45788" w:rsidRPr="00BE152F">
        <w:rPr>
          <w:rFonts w:ascii="Times New Roman" w:hAnsi="Times New Roman"/>
          <w:bCs/>
          <w:sz w:val="24"/>
          <w:szCs w:val="24"/>
          <w:vertAlign w:val="superscript"/>
          <w:lang w:val="en-US"/>
        </w:rPr>
        <w:t>-</w:t>
      </w:r>
      <w:r w:rsidR="00A45788" w:rsidRPr="00BE152F">
        <w:rPr>
          <w:rFonts w:ascii="Times New Roman" w:hAnsi="Times New Roman"/>
          <w:bCs/>
          <w:sz w:val="24"/>
          <w:szCs w:val="24"/>
          <w:lang w:val="en-US"/>
        </w:rPr>
        <w:t xml:space="preserve">, </w:t>
      </w:r>
      <w:r w:rsidR="00A45788" w:rsidRPr="00BE152F">
        <w:rPr>
          <w:rFonts w:ascii="Times New Roman" w:hAnsi="Times New Roman"/>
          <w:sz w:val="24"/>
          <w:szCs w:val="24"/>
          <w:lang w:val="en-US"/>
        </w:rPr>
        <w:t>NO</w:t>
      </w:r>
      <w:r w:rsidR="00A45788" w:rsidRPr="00BE152F">
        <w:rPr>
          <w:rFonts w:ascii="Times New Roman" w:hAnsi="Times New Roman"/>
          <w:sz w:val="24"/>
          <w:szCs w:val="24"/>
          <w:vertAlign w:val="subscript"/>
          <w:lang w:val="en-US"/>
        </w:rPr>
        <w:t>2</w:t>
      </w:r>
      <w:r w:rsidR="00A45788" w:rsidRPr="00BE152F">
        <w:rPr>
          <w:rFonts w:ascii="Times New Roman" w:hAnsi="Times New Roman"/>
          <w:sz w:val="24"/>
          <w:szCs w:val="24"/>
          <w:vertAlign w:val="superscript"/>
          <w:lang w:val="en-US"/>
        </w:rPr>
        <w:t>-</w:t>
      </w:r>
      <w:r w:rsidR="002E0E11">
        <w:rPr>
          <w:rFonts w:ascii="Times New Roman" w:hAnsi="Times New Roman"/>
          <w:sz w:val="24"/>
          <w:szCs w:val="24"/>
          <w:vertAlign w:val="superscript"/>
          <w:lang w:val="en-US"/>
        </w:rPr>
        <w:t xml:space="preserve"> </w:t>
      </w:r>
      <w:r w:rsidR="004A4002">
        <w:rPr>
          <w:rFonts w:ascii="Times New Roman" w:hAnsi="Times New Roman"/>
          <w:sz w:val="24"/>
          <w:szCs w:val="24"/>
          <w:lang w:val="en-US"/>
        </w:rPr>
        <w:t xml:space="preserve">and </w:t>
      </w:r>
      <w:r w:rsidR="00150CAB">
        <w:rPr>
          <w:rFonts w:ascii="Times New Roman" w:hAnsi="Times New Roman"/>
          <w:sz w:val="24"/>
          <w:szCs w:val="24"/>
          <w:lang w:val="en-US"/>
        </w:rPr>
        <w:t>CA</w:t>
      </w:r>
      <w:r w:rsidR="004A4002">
        <w:rPr>
          <w:rFonts w:ascii="Times New Roman" w:hAnsi="Times New Roman"/>
          <w:sz w:val="24"/>
          <w:szCs w:val="24"/>
          <w:lang w:val="en-US"/>
        </w:rPr>
        <w:t xml:space="preserve"> (</w:t>
      </w:r>
      <w:r w:rsidR="007E19F5" w:rsidRPr="00BE152F">
        <w:rPr>
          <w:rFonts w:ascii="Times New Roman" w:hAnsi="Times New Roman"/>
          <w:sz w:val="24"/>
          <w:szCs w:val="24"/>
          <w:lang w:val="en-US"/>
        </w:rPr>
        <w:t>C</w:t>
      </w:r>
      <w:r w:rsidR="007E19F5" w:rsidRPr="00BE152F">
        <w:rPr>
          <w:rFonts w:ascii="Times New Roman" w:hAnsi="Times New Roman"/>
          <w:sz w:val="24"/>
          <w:szCs w:val="24"/>
          <w:vertAlign w:val="subscript"/>
          <w:lang w:val="en-US"/>
        </w:rPr>
        <w:t>2</w:t>
      </w:r>
      <w:r w:rsidR="007E19F5" w:rsidRPr="00BE152F">
        <w:rPr>
          <w:rFonts w:ascii="Times New Roman" w:hAnsi="Times New Roman"/>
          <w:sz w:val="24"/>
          <w:szCs w:val="24"/>
          <w:lang w:val="en-US"/>
        </w:rPr>
        <w:t xml:space="preserve">-oxalic, </w:t>
      </w:r>
      <w:r w:rsidR="007E19F5" w:rsidRPr="00BE152F">
        <w:rPr>
          <w:rFonts w:ascii="Times New Roman" w:hAnsi="Times New Roman"/>
          <w:bCs/>
          <w:sz w:val="24"/>
          <w:szCs w:val="24"/>
          <w:lang w:val="en-US"/>
        </w:rPr>
        <w:t>C</w:t>
      </w:r>
      <w:r w:rsidR="007E19F5" w:rsidRPr="00BE152F">
        <w:rPr>
          <w:rFonts w:ascii="Times New Roman" w:hAnsi="Times New Roman"/>
          <w:bCs/>
          <w:sz w:val="24"/>
          <w:szCs w:val="24"/>
          <w:vertAlign w:val="subscript"/>
          <w:lang w:val="en-US"/>
        </w:rPr>
        <w:t>2</w:t>
      </w:r>
      <w:r w:rsidR="007E19F5" w:rsidRPr="00BE152F">
        <w:rPr>
          <w:rFonts w:ascii="Times New Roman" w:hAnsi="Times New Roman"/>
          <w:bCs/>
          <w:sz w:val="24"/>
          <w:szCs w:val="24"/>
          <w:lang w:val="en-US"/>
        </w:rPr>
        <w:t>-acetic, C</w:t>
      </w:r>
      <w:r w:rsidR="007E19F5" w:rsidRPr="00BE152F">
        <w:rPr>
          <w:rFonts w:ascii="Times New Roman" w:hAnsi="Times New Roman"/>
          <w:bCs/>
          <w:sz w:val="24"/>
          <w:szCs w:val="24"/>
          <w:vertAlign w:val="subscript"/>
          <w:lang w:val="en-US"/>
        </w:rPr>
        <w:t>2</w:t>
      </w:r>
      <w:r w:rsidR="007E19F5" w:rsidRPr="00BE152F">
        <w:rPr>
          <w:rFonts w:ascii="Times New Roman" w:hAnsi="Times New Roman"/>
          <w:bCs/>
          <w:sz w:val="24"/>
          <w:szCs w:val="24"/>
          <w:lang w:val="en-US"/>
        </w:rPr>
        <w:t>-glycolic, C</w:t>
      </w:r>
      <w:r w:rsidR="007E19F5" w:rsidRPr="00BE152F">
        <w:rPr>
          <w:rFonts w:ascii="Times New Roman" w:hAnsi="Times New Roman"/>
          <w:bCs/>
          <w:sz w:val="24"/>
          <w:szCs w:val="24"/>
          <w:vertAlign w:val="subscript"/>
          <w:lang w:val="en-US"/>
        </w:rPr>
        <w:t>3</w:t>
      </w:r>
      <w:r w:rsidR="007E19F5" w:rsidRPr="00BE152F">
        <w:rPr>
          <w:rFonts w:ascii="Times New Roman" w:hAnsi="Times New Roman"/>
          <w:bCs/>
          <w:sz w:val="24"/>
          <w:szCs w:val="24"/>
          <w:lang w:val="en-US"/>
        </w:rPr>
        <w:t>-malonic)</w:t>
      </w:r>
      <w:r w:rsidR="002E0E11">
        <w:rPr>
          <w:rFonts w:ascii="Times New Roman" w:hAnsi="Times New Roman"/>
          <w:bCs/>
          <w:sz w:val="24"/>
          <w:szCs w:val="24"/>
          <w:lang w:val="en-US"/>
        </w:rPr>
        <w:t xml:space="preserve"> </w:t>
      </w:r>
      <w:r w:rsidR="0077427F" w:rsidRPr="00BE152F">
        <w:rPr>
          <w:rFonts w:ascii="Times New Roman" w:hAnsi="Times New Roman"/>
          <w:sz w:val="24"/>
          <w:szCs w:val="24"/>
          <w:lang w:val="en-US"/>
        </w:rPr>
        <w:t>were obtained from Sigma Aldrich.</w:t>
      </w:r>
      <w:r w:rsidR="002E0E11">
        <w:rPr>
          <w:rFonts w:ascii="Times New Roman" w:hAnsi="Times New Roman"/>
          <w:sz w:val="24"/>
          <w:szCs w:val="24"/>
          <w:lang w:val="en-US"/>
        </w:rPr>
        <w:t xml:space="preserve"> </w:t>
      </w:r>
      <w:r w:rsidR="007E19F5" w:rsidRPr="00BE152F">
        <w:rPr>
          <w:rFonts w:ascii="Times New Roman" w:hAnsi="Times New Roman"/>
          <w:sz w:val="24"/>
          <w:szCs w:val="24"/>
          <w:lang w:val="en-US"/>
        </w:rPr>
        <w:t>S</w:t>
      </w:r>
      <w:r w:rsidR="009E331E" w:rsidRPr="00BE152F">
        <w:rPr>
          <w:rFonts w:ascii="Times New Roman" w:hAnsi="Times New Roman"/>
          <w:sz w:val="24"/>
          <w:szCs w:val="24"/>
          <w:lang w:val="en-US"/>
        </w:rPr>
        <w:t>tandard solution</w:t>
      </w:r>
      <w:r w:rsidR="00867D89" w:rsidRPr="00BE152F">
        <w:rPr>
          <w:rFonts w:ascii="Times New Roman" w:hAnsi="Times New Roman"/>
          <w:sz w:val="24"/>
          <w:szCs w:val="24"/>
          <w:lang w:val="en-US"/>
        </w:rPr>
        <w:t>s</w:t>
      </w:r>
      <w:r w:rsidR="007E19F5" w:rsidRPr="00BE152F">
        <w:rPr>
          <w:rFonts w:ascii="Times New Roman" w:hAnsi="Times New Roman"/>
          <w:sz w:val="24"/>
          <w:szCs w:val="24"/>
          <w:lang w:val="en-US"/>
        </w:rPr>
        <w:t xml:space="preserve"> of </w:t>
      </w:r>
      <w:r w:rsidR="004A4002">
        <w:rPr>
          <w:rFonts w:ascii="Times New Roman" w:hAnsi="Times New Roman"/>
          <w:sz w:val="24"/>
          <w:szCs w:val="24"/>
          <w:lang w:val="en-US"/>
        </w:rPr>
        <w:t xml:space="preserve">other </w:t>
      </w:r>
      <w:r w:rsidR="007E19F5" w:rsidRPr="00BE152F">
        <w:rPr>
          <w:rFonts w:ascii="Times New Roman" w:hAnsi="Times New Roman"/>
          <w:sz w:val="24"/>
          <w:szCs w:val="24"/>
          <w:lang w:val="en-US"/>
        </w:rPr>
        <w:t xml:space="preserve">compounds (MSA, </w:t>
      </w:r>
      <w:r w:rsidR="002E0E11" w:rsidRPr="004A4002">
        <w:rPr>
          <w:rFonts w:ascii="Times New Roman" w:hAnsi="Times New Roman"/>
          <w:bCs/>
          <w:i/>
          <w:sz w:val="24"/>
          <w:szCs w:val="24"/>
          <w:lang w:val="en-US"/>
        </w:rPr>
        <w:t>cis-us</w:t>
      </w:r>
      <w:r w:rsidR="002E0E11" w:rsidRPr="004A4002">
        <w:rPr>
          <w:rFonts w:ascii="Times New Roman" w:hAnsi="Times New Roman"/>
          <w:bCs/>
          <w:sz w:val="24"/>
          <w:szCs w:val="24"/>
          <w:lang w:val="en-US"/>
        </w:rPr>
        <w:t>C</w:t>
      </w:r>
      <w:r w:rsidR="002E0E11" w:rsidRPr="004A4002">
        <w:rPr>
          <w:rFonts w:ascii="Times New Roman" w:hAnsi="Times New Roman"/>
          <w:bCs/>
          <w:sz w:val="24"/>
          <w:szCs w:val="24"/>
          <w:vertAlign w:val="subscript"/>
          <w:lang w:val="en-US"/>
        </w:rPr>
        <w:t>4</w:t>
      </w:r>
      <w:r w:rsidR="002E0E11" w:rsidRPr="004A4002">
        <w:rPr>
          <w:rFonts w:ascii="Times New Roman" w:hAnsi="Times New Roman"/>
          <w:bCs/>
          <w:sz w:val="24"/>
          <w:szCs w:val="24"/>
          <w:lang w:val="en-US"/>
        </w:rPr>
        <w:t xml:space="preserve">-maleic, </w:t>
      </w:r>
      <w:r w:rsidR="002E0E11" w:rsidRPr="004A4002">
        <w:rPr>
          <w:rFonts w:ascii="Times New Roman" w:hAnsi="Times New Roman"/>
          <w:bCs/>
          <w:i/>
          <w:sz w:val="24"/>
          <w:szCs w:val="24"/>
          <w:lang w:val="en-US"/>
        </w:rPr>
        <w:t>trans-us</w:t>
      </w:r>
      <w:r w:rsidR="002E0E11" w:rsidRPr="004A4002">
        <w:rPr>
          <w:rFonts w:ascii="Times New Roman" w:hAnsi="Times New Roman"/>
          <w:bCs/>
          <w:sz w:val="24"/>
          <w:szCs w:val="24"/>
          <w:lang w:val="en-US"/>
        </w:rPr>
        <w:t>C</w:t>
      </w:r>
      <w:r w:rsidR="002E0E11" w:rsidRPr="004A4002">
        <w:rPr>
          <w:rFonts w:ascii="Times New Roman" w:hAnsi="Times New Roman"/>
          <w:bCs/>
          <w:sz w:val="24"/>
          <w:szCs w:val="24"/>
          <w:vertAlign w:val="subscript"/>
          <w:lang w:val="en-US"/>
        </w:rPr>
        <w:t>4</w:t>
      </w:r>
      <w:r w:rsidR="002E0E11" w:rsidRPr="004A4002">
        <w:rPr>
          <w:rFonts w:ascii="Times New Roman" w:hAnsi="Times New Roman"/>
          <w:bCs/>
          <w:sz w:val="24"/>
          <w:szCs w:val="24"/>
          <w:lang w:val="en-US"/>
        </w:rPr>
        <w:t>-fumaric</w:t>
      </w:r>
      <w:r w:rsidR="002E0E11" w:rsidRPr="00BE152F">
        <w:rPr>
          <w:rFonts w:ascii="Times New Roman" w:hAnsi="Times New Roman"/>
          <w:bCs/>
          <w:sz w:val="24"/>
          <w:szCs w:val="24"/>
          <w:lang w:val="en-US"/>
        </w:rPr>
        <w:t>,</w:t>
      </w:r>
      <w:r w:rsidR="002E0E11">
        <w:rPr>
          <w:rFonts w:ascii="Times New Roman" w:hAnsi="Times New Roman"/>
          <w:sz w:val="24"/>
          <w:szCs w:val="24"/>
          <w:lang w:val="en-US"/>
        </w:rPr>
        <w:t xml:space="preserve"> </w:t>
      </w:r>
      <w:r w:rsidR="00661A7D" w:rsidRPr="00BE152F">
        <w:rPr>
          <w:rFonts w:ascii="Times New Roman" w:hAnsi="Times New Roman"/>
          <w:bCs/>
          <w:sz w:val="24"/>
          <w:szCs w:val="24"/>
          <w:lang w:val="en-US"/>
        </w:rPr>
        <w:t>hC</w:t>
      </w:r>
      <w:r w:rsidR="00661A7D" w:rsidRPr="00BE152F">
        <w:rPr>
          <w:rFonts w:ascii="Times New Roman" w:hAnsi="Times New Roman"/>
          <w:bCs/>
          <w:sz w:val="24"/>
          <w:szCs w:val="24"/>
          <w:vertAlign w:val="subscript"/>
          <w:lang w:val="en-US"/>
        </w:rPr>
        <w:t>4</w:t>
      </w:r>
      <w:r w:rsidR="00661A7D" w:rsidRPr="00BE152F">
        <w:rPr>
          <w:rFonts w:ascii="Times New Roman" w:hAnsi="Times New Roman"/>
          <w:bCs/>
          <w:sz w:val="24"/>
          <w:szCs w:val="24"/>
          <w:lang w:val="en-US"/>
        </w:rPr>
        <w:t>-malic</w:t>
      </w:r>
      <w:r w:rsidR="007E19F5" w:rsidRPr="00BE152F">
        <w:rPr>
          <w:rFonts w:ascii="Times New Roman" w:hAnsi="Times New Roman"/>
          <w:sz w:val="24"/>
          <w:szCs w:val="24"/>
          <w:lang w:val="en-US"/>
        </w:rPr>
        <w:t xml:space="preserve">, </w:t>
      </w:r>
      <w:r w:rsidR="00661A7D" w:rsidRPr="00BE152F">
        <w:rPr>
          <w:rFonts w:ascii="Times New Roman" w:hAnsi="Times New Roman"/>
          <w:bCs/>
          <w:sz w:val="24"/>
          <w:szCs w:val="24"/>
          <w:lang w:val="en-US"/>
        </w:rPr>
        <w:t>C</w:t>
      </w:r>
      <w:r w:rsidR="00661A7D" w:rsidRPr="00BE152F">
        <w:rPr>
          <w:rFonts w:ascii="Times New Roman" w:hAnsi="Times New Roman"/>
          <w:bCs/>
          <w:sz w:val="24"/>
          <w:szCs w:val="24"/>
          <w:vertAlign w:val="subscript"/>
          <w:lang w:val="en-US"/>
        </w:rPr>
        <w:t>4</w:t>
      </w:r>
      <w:r w:rsidR="00661A7D" w:rsidRPr="00BE152F">
        <w:rPr>
          <w:rFonts w:ascii="Times New Roman" w:hAnsi="Times New Roman"/>
          <w:bCs/>
          <w:sz w:val="24"/>
          <w:szCs w:val="24"/>
          <w:lang w:val="en-US"/>
        </w:rPr>
        <w:t>-succinic</w:t>
      </w:r>
      <w:r w:rsidR="007E19F5" w:rsidRPr="00BE152F">
        <w:rPr>
          <w:rFonts w:ascii="Times New Roman" w:hAnsi="Times New Roman"/>
          <w:sz w:val="24"/>
          <w:szCs w:val="24"/>
          <w:lang w:val="en-US"/>
        </w:rPr>
        <w:t xml:space="preserve">, </w:t>
      </w:r>
      <w:r w:rsidR="00661A7D" w:rsidRPr="00BE152F">
        <w:rPr>
          <w:rFonts w:ascii="Times New Roman" w:hAnsi="Times New Roman"/>
          <w:bCs/>
          <w:sz w:val="24"/>
          <w:szCs w:val="24"/>
          <w:lang w:val="en-US"/>
        </w:rPr>
        <w:t>C</w:t>
      </w:r>
      <w:r w:rsidR="00661A7D" w:rsidRPr="00BE152F">
        <w:rPr>
          <w:rFonts w:ascii="Times New Roman" w:hAnsi="Times New Roman"/>
          <w:bCs/>
          <w:sz w:val="24"/>
          <w:szCs w:val="24"/>
          <w:vertAlign w:val="subscript"/>
          <w:lang w:val="en-US"/>
        </w:rPr>
        <w:t>5</w:t>
      </w:r>
      <w:r w:rsidR="00661A7D" w:rsidRPr="00BE152F">
        <w:rPr>
          <w:rFonts w:ascii="Times New Roman" w:hAnsi="Times New Roman"/>
          <w:bCs/>
          <w:sz w:val="24"/>
          <w:szCs w:val="24"/>
          <w:lang w:val="en-US"/>
        </w:rPr>
        <w:t>-glutaric</w:t>
      </w:r>
      <w:r w:rsidR="007E19F5" w:rsidRPr="00BE152F">
        <w:rPr>
          <w:rFonts w:ascii="Times New Roman" w:hAnsi="Times New Roman"/>
          <w:sz w:val="24"/>
          <w:szCs w:val="24"/>
          <w:lang w:val="en-US"/>
        </w:rPr>
        <w:t xml:space="preserve">, </w:t>
      </w:r>
      <w:r w:rsidR="00661A7D" w:rsidRPr="00BE152F">
        <w:rPr>
          <w:rFonts w:ascii="Times New Roman" w:hAnsi="Times New Roman"/>
          <w:bCs/>
          <w:sz w:val="24"/>
          <w:szCs w:val="24"/>
          <w:lang w:val="en-US"/>
        </w:rPr>
        <w:t>C</w:t>
      </w:r>
      <w:r w:rsidR="00661A7D" w:rsidRPr="00BE152F">
        <w:rPr>
          <w:rFonts w:ascii="Times New Roman" w:hAnsi="Times New Roman"/>
          <w:bCs/>
          <w:sz w:val="24"/>
          <w:szCs w:val="24"/>
          <w:vertAlign w:val="subscript"/>
          <w:lang w:val="en-US"/>
        </w:rPr>
        <w:t>6</w:t>
      </w:r>
      <w:r w:rsidR="00661A7D" w:rsidRPr="00BE152F">
        <w:rPr>
          <w:rFonts w:ascii="Times New Roman" w:hAnsi="Times New Roman"/>
          <w:bCs/>
          <w:sz w:val="24"/>
          <w:szCs w:val="24"/>
          <w:lang w:val="en-US"/>
        </w:rPr>
        <w:t>-adipic</w:t>
      </w:r>
      <w:r w:rsidR="007E19F5" w:rsidRPr="00BE152F">
        <w:rPr>
          <w:rFonts w:ascii="Times New Roman" w:hAnsi="Times New Roman"/>
          <w:sz w:val="24"/>
          <w:szCs w:val="24"/>
          <w:lang w:val="en-US"/>
        </w:rPr>
        <w:t xml:space="preserve">, </w:t>
      </w:r>
      <w:r w:rsidR="00661A7D" w:rsidRPr="00BE152F">
        <w:rPr>
          <w:rFonts w:ascii="Times New Roman" w:hAnsi="Times New Roman"/>
          <w:bCs/>
          <w:sz w:val="24"/>
          <w:szCs w:val="24"/>
          <w:lang w:val="en-US"/>
        </w:rPr>
        <w:t>C</w:t>
      </w:r>
      <w:r w:rsidR="00661A7D" w:rsidRPr="00BE152F">
        <w:rPr>
          <w:rFonts w:ascii="Times New Roman" w:hAnsi="Times New Roman"/>
          <w:bCs/>
          <w:sz w:val="24"/>
          <w:szCs w:val="24"/>
          <w:vertAlign w:val="subscript"/>
          <w:lang w:val="en-US"/>
        </w:rPr>
        <w:t>7</w:t>
      </w:r>
      <w:r w:rsidR="00661A7D" w:rsidRPr="00BE152F">
        <w:rPr>
          <w:rFonts w:ascii="Times New Roman" w:hAnsi="Times New Roman"/>
          <w:bCs/>
          <w:sz w:val="24"/>
          <w:szCs w:val="24"/>
          <w:lang w:val="en-US"/>
        </w:rPr>
        <w:t>-pimelic</w:t>
      </w:r>
      <w:r w:rsidR="007E19F5" w:rsidRPr="00BE152F">
        <w:rPr>
          <w:rFonts w:ascii="Times New Roman" w:hAnsi="Times New Roman"/>
          <w:sz w:val="24"/>
          <w:szCs w:val="24"/>
          <w:lang w:val="en-US"/>
        </w:rPr>
        <w:t xml:space="preserve">, </w:t>
      </w:r>
      <w:r w:rsidR="00661A7D" w:rsidRPr="00BE152F">
        <w:rPr>
          <w:rFonts w:ascii="Times New Roman" w:hAnsi="Times New Roman"/>
          <w:sz w:val="24"/>
          <w:szCs w:val="24"/>
          <w:lang w:val="en-US"/>
        </w:rPr>
        <w:t>αC</w:t>
      </w:r>
      <w:r w:rsidR="00661A7D" w:rsidRPr="00BE152F">
        <w:rPr>
          <w:rFonts w:ascii="Times New Roman" w:hAnsi="Times New Roman"/>
          <w:sz w:val="24"/>
          <w:szCs w:val="24"/>
          <w:vertAlign w:val="subscript"/>
          <w:lang w:val="en-US"/>
        </w:rPr>
        <w:t>7</w:t>
      </w:r>
      <w:r w:rsidR="00661A7D" w:rsidRPr="00BE152F">
        <w:rPr>
          <w:rFonts w:ascii="Times New Roman" w:hAnsi="Times New Roman"/>
          <w:sz w:val="24"/>
          <w:szCs w:val="24"/>
          <w:lang w:val="en-US"/>
        </w:rPr>
        <w:t>-benzoic,</w:t>
      </w:r>
      <w:r w:rsidR="00661A7D" w:rsidRPr="00BE152F">
        <w:rPr>
          <w:rFonts w:ascii="Times New Roman" w:hAnsi="Times New Roman"/>
          <w:bCs/>
          <w:sz w:val="24"/>
          <w:szCs w:val="24"/>
          <w:lang w:val="en-US"/>
        </w:rPr>
        <w:t xml:space="preserve"> C8-suberic</w:t>
      </w:r>
      <w:r w:rsidR="00661A7D" w:rsidRPr="00BE152F">
        <w:rPr>
          <w:rFonts w:ascii="Times New Roman" w:hAnsi="Times New Roman"/>
          <w:sz w:val="24"/>
          <w:szCs w:val="24"/>
          <w:lang w:val="en-US"/>
        </w:rPr>
        <w:t>)</w:t>
      </w:r>
      <w:r w:rsidR="002E0E11">
        <w:rPr>
          <w:rFonts w:ascii="Times New Roman" w:hAnsi="Times New Roman"/>
          <w:sz w:val="24"/>
          <w:szCs w:val="24"/>
          <w:lang w:val="en-US"/>
        </w:rPr>
        <w:t xml:space="preserve"> </w:t>
      </w:r>
      <w:r w:rsidR="00FD74A7">
        <w:rPr>
          <w:rFonts w:ascii="Times New Roman" w:hAnsi="Times New Roman"/>
          <w:sz w:val="24"/>
          <w:szCs w:val="24"/>
          <w:lang w:val="en-US"/>
        </w:rPr>
        <w:t xml:space="preserve">purchased </w:t>
      </w:r>
      <w:r w:rsidR="00AF3311">
        <w:rPr>
          <w:rFonts w:ascii="Times New Roman" w:hAnsi="Times New Roman"/>
          <w:sz w:val="24"/>
          <w:szCs w:val="24"/>
          <w:lang w:val="en-US"/>
        </w:rPr>
        <w:t>from</w:t>
      </w:r>
      <w:r w:rsidR="002E0E11">
        <w:rPr>
          <w:rFonts w:ascii="Times New Roman" w:hAnsi="Times New Roman"/>
          <w:sz w:val="24"/>
          <w:szCs w:val="24"/>
          <w:lang w:val="en-US"/>
        </w:rPr>
        <w:t xml:space="preserve"> </w:t>
      </w:r>
      <w:r w:rsidR="00FD74A7" w:rsidRPr="00267622">
        <w:rPr>
          <w:rFonts w:ascii="Times New Roman" w:hAnsi="Times New Roman"/>
          <w:sz w:val="24"/>
          <w:szCs w:val="24"/>
          <w:lang w:val="en-US"/>
        </w:rPr>
        <w:t>Sigma Aldrich</w:t>
      </w:r>
      <w:r w:rsidR="00FD74A7">
        <w:rPr>
          <w:rFonts w:ascii="Times New Roman" w:hAnsi="Times New Roman"/>
          <w:sz w:val="24"/>
          <w:szCs w:val="24"/>
          <w:lang w:val="en-US"/>
        </w:rPr>
        <w:t xml:space="preserve">, were prepared </w:t>
      </w:r>
      <w:r w:rsidR="00AF3311">
        <w:rPr>
          <w:rFonts w:ascii="Times New Roman" w:hAnsi="Times New Roman"/>
          <w:sz w:val="24"/>
          <w:szCs w:val="24"/>
          <w:lang w:val="en-US"/>
        </w:rPr>
        <w:t>from the</w:t>
      </w:r>
      <w:r w:rsidR="002E0E11">
        <w:rPr>
          <w:rFonts w:ascii="Times New Roman" w:hAnsi="Times New Roman"/>
          <w:sz w:val="24"/>
          <w:szCs w:val="24"/>
          <w:lang w:val="en-US"/>
        </w:rPr>
        <w:t xml:space="preserve"> </w:t>
      </w:r>
      <w:r w:rsidR="00FD74A7">
        <w:rPr>
          <w:rFonts w:ascii="Times New Roman" w:hAnsi="Times New Roman"/>
          <w:sz w:val="24"/>
          <w:szCs w:val="24"/>
          <w:lang w:val="en-US"/>
        </w:rPr>
        <w:t>solid standard</w:t>
      </w:r>
      <w:r w:rsidR="00AF3311">
        <w:rPr>
          <w:rFonts w:ascii="Times New Roman" w:hAnsi="Times New Roman"/>
          <w:sz w:val="24"/>
          <w:szCs w:val="24"/>
          <w:lang w:val="en-US"/>
        </w:rPr>
        <w:t xml:space="preserve"> solved</w:t>
      </w:r>
      <w:r w:rsidR="002E0E11">
        <w:rPr>
          <w:rFonts w:ascii="Times New Roman" w:hAnsi="Times New Roman"/>
          <w:sz w:val="24"/>
          <w:szCs w:val="24"/>
          <w:lang w:val="en-US"/>
        </w:rPr>
        <w:t xml:space="preserve"> </w:t>
      </w:r>
      <w:r w:rsidR="00FD74A7">
        <w:rPr>
          <w:rFonts w:ascii="Times New Roman" w:hAnsi="Times New Roman"/>
          <w:sz w:val="24"/>
          <w:szCs w:val="24"/>
          <w:lang w:val="en-US"/>
        </w:rPr>
        <w:t>in ultrapure water</w:t>
      </w:r>
      <w:r w:rsidR="00661A7D" w:rsidRPr="00BE152F">
        <w:rPr>
          <w:rFonts w:ascii="Times New Roman" w:hAnsi="Times New Roman"/>
          <w:sz w:val="24"/>
          <w:szCs w:val="24"/>
          <w:lang w:val="en-US"/>
        </w:rPr>
        <w:t xml:space="preserve">. </w:t>
      </w:r>
      <w:r w:rsidR="0077427F" w:rsidRPr="00BE152F">
        <w:rPr>
          <w:rFonts w:ascii="Times New Roman" w:hAnsi="Times New Roman"/>
          <w:sz w:val="24"/>
          <w:szCs w:val="24"/>
          <w:lang w:val="en-US"/>
        </w:rPr>
        <w:t>T</w:t>
      </w:r>
      <w:r w:rsidR="004E3FC9" w:rsidRPr="00BE152F">
        <w:rPr>
          <w:rFonts w:ascii="Times New Roman" w:hAnsi="Times New Roman"/>
          <w:sz w:val="24"/>
          <w:szCs w:val="24"/>
          <w:lang w:val="en-US"/>
        </w:rPr>
        <w:t xml:space="preserve">he multi cation standard solution for </w:t>
      </w:r>
      <w:r w:rsidR="004A4002" w:rsidRPr="00BE152F">
        <w:rPr>
          <w:rFonts w:ascii="Times New Roman" w:hAnsi="Times New Roman"/>
          <w:sz w:val="24"/>
          <w:szCs w:val="24"/>
          <w:lang w:val="en-US"/>
        </w:rPr>
        <w:t>ion chromatography</w:t>
      </w:r>
      <w:r w:rsidR="004E3FC9" w:rsidRPr="00BE152F">
        <w:rPr>
          <w:rFonts w:ascii="Times New Roman" w:hAnsi="Times New Roman"/>
          <w:sz w:val="24"/>
          <w:szCs w:val="24"/>
          <w:lang w:val="en-US"/>
        </w:rPr>
        <w:t xml:space="preserve"> (</w:t>
      </w:r>
      <w:r w:rsidR="00B226DB" w:rsidRPr="00BE152F">
        <w:rPr>
          <w:rFonts w:ascii="Times New Roman" w:hAnsi="Times New Roman"/>
          <w:sz w:val="24"/>
          <w:szCs w:val="24"/>
          <w:lang w:val="en-US"/>
        </w:rPr>
        <w:t>K</w:t>
      </w:r>
      <w:r w:rsidR="00B226DB" w:rsidRPr="00BE152F">
        <w:rPr>
          <w:rFonts w:ascii="Times New Roman" w:hAnsi="Times New Roman"/>
          <w:sz w:val="24"/>
          <w:szCs w:val="24"/>
          <w:vertAlign w:val="superscript"/>
          <w:lang w:val="en-US"/>
        </w:rPr>
        <w:t>+</w:t>
      </w:r>
      <w:r w:rsidR="00EE6163" w:rsidRPr="00BE152F">
        <w:rPr>
          <w:rFonts w:ascii="Times New Roman" w:hAnsi="Times New Roman"/>
          <w:sz w:val="24"/>
          <w:szCs w:val="24"/>
          <w:lang w:val="en-US"/>
        </w:rPr>
        <w:t xml:space="preserve">, </w:t>
      </w:r>
      <w:r w:rsidR="00B226DB" w:rsidRPr="00BE152F">
        <w:rPr>
          <w:rFonts w:ascii="Times New Roman" w:hAnsi="Times New Roman"/>
          <w:sz w:val="24"/>
          <w:szCs w:val="24"/>
          <w:lang w:val="en-US"/>
        </w:rPr>
        <w:t>Li</w:t>
      </w:r>
      <w:r w:rsidR="00B226DB" w:rsidRPr="00BE152F">
        <w:rPr>
          <w:rFonts w:ascii="Times New Roman" w:hAnsi="Times New Roman"/>
          <w:sz w:val="24"/>
          <w:szCs w:val="24"/>
          <w:vertAlign w:val="superscript"/>
          <w:lang w:val="en-US"/>
        </w:rPr>
        <w:t>+</w:t>
      </w:r>
      <w:r w:rsidR="00EE6163" w:rsidRPr="00BE152F">
        <w:rPr>
          <w:rFonts w:ascii="Times New Roman" w:hAnsi="Times New Roman"/>
          <w:sz w:val="24"/>
          <w:szCs w:val="24"/>
          <w:lang w:val="en-US"/>
        </w:rPr>
        <w:t xml:space="preserve">, </w:t>
      </w:r>
      <w:r w:rsidR="00B226DB" w:rsidRPr="00BE152F">
        <w:rPr>
          <w:rFonts w:ascii="Times New Roman" w:hAnsi="Times New Roman"/>
          <w:sz w:val="24"/>
          <w:szCs w:val="24"/>
          <w:lang w:val="en-US"/>
        </w:rPr>
        <w:t>Mg</w:t>
      </w:r>
      <w:r w:rsidR="00B226DB" w:rsidRPr="00BE152F">
        <w:rPr>
          <w:rFonts w:ascii="Times New Roman" w:hAnsi="Times New Roman"/>
          <w:sz w:val="24"/>
          <w:szCs w:val="24"/>
          <w:vertAlign w:val="superscript"/>
          <w:lang w:val="en-US"/>
        </w:rPr>
        <w:t>+</w:t>
      </w:r>
      <w:r w:rsidR="00EE6163" w:rsidRPr="00BE152F">
        <w:rPr>
          <w:rFonts w:ascii="Times New Roman" w:hAnsi="Times New Roman"/>
          <w:sz w:val="24"/>
          <w:szCs w:val="24"/>
          <w:lang w:val="en-US"/>
        </w:rPr>
        <w:t xml:space="preserve">, </w:t>
      </w:r>
      <w:r w:rsidR="00B226DB" w:rsidRPr="00BE152F">
        <w:rPr>
          <w:rFonts w:ascii="Times New Roman" w:hAnsi="Times New Roman"/>
          <w:sz w:val="24"/>
          <w:szCs w:val="24"/>
          <w:lang w:val="en-US"/>
        </w:rPr>
        <w:t>Na</w:t>
      </w:r>
      <w:r w:rsidR="00B226DB" w:rsidRPr="00BE152F">
        <w:rPr>
          <w:rFonts w:ascii="Times New Roman" w:hAnsi="Times New Roman"/>
          <w:sz w:val="24"/>
          <w:szCs w:val="24"/>
          <w:vertAlign w:val="superscript"/>
          <w:lang w:val="en-US"/>
        </w:rPr>
        <w:t>+</w:t>
      </w:r>
      <w:r w:rsidR="00EE6163" w:rsidRPr="00BE152F">
        <w:rPr>
          <w:rFonts w:ascii="Times New Roman" w:hAnsi="Times New Roman"/>
          <w:sz w:val="24"/>
          <w:szCs w:val="24"/>
          <w:lang w:val="en-US"/>
        </w:rPr>
        <w:t xml:space="preserve">, </w:t>
      </w:r>
      <w:r w:rsidR="00B226DB" w:rsidRPr="00BE152F">
        <w:rPr>
          <w:rFonts w:ascii="Times New Roman" w:hAnsi="Times New Roman"/>
          <w:sz w:val="24"/>
          <w:szCs w:val="24"/>
          <w:lang w:val="en-US"/>
        </w:rPr>
        <w:t>NH</w:t>
      </w:r>
      <w:r w:rsidR="00B226DB" w:rsidRPr="00BE152F">
        <w:rPr>
          <w:rFonts w:ascii="Times New Roman" w:hAnsi="Times New Roman"/>
          <w:sz w:val="24"/>
          <w:szCs w:val="24"/>
          <w:vertAlign w:val="subscript"/>
          <w:lang w:val="en-US"/>
        </w:rPr>
        <w:t>4</w:t>
      </w:r>
      <w:r w:rsidR="00B226DB" w:rsidRPr="00BE152F">
        <w:rPr>
          <w:rFonts w:ascii="Times New Roman" w:hAnsi="Times New Roman"/>
          <w:sz w:val="24"/>
          <w:szCs w:val="24"/>
          <w:vertAlign w:val="superscript"/>
          <w:lang w:val="en-US"/>
        </w:rPr>
        <w:t>+</w:t>
      </w:r>
      <w:r w:rsidR="00EE6163" w:rsidRPr="00BE152F">
        <w:rPr>
          <w:rFonts w:ascii="Times New Roman" w:hAnsi="Times New Roman"/>
          <w:sz w:val="24"/>
          <w:szCs w:val="24"/>
          <w:lang w:val="en-US"/>
        </w:rPr>
        <w:t>)</w:t>
      </w:r>
      <w:r w:rsidR="00FD74A7" w:rsidRPr="00267622">
        <w:rPr>
          <w:rFonts w:ascii="Times New Roman" w:hAnsi="Times New Roman"/>
          <w:bCs/>
          <w:sz w:val="24"/>
          <w:szCs w:val="24"/>
          <w:lang w:val="en-US"/>
        </w:rPr>
        <w:t xml:space="preserve">at the concentration of </w:t>
      </w:r>
      <w:r w:rsidR="00FD74A7" w:rsidRPr="00267622">
        <w:rPr>
          <w:rFonts w:ascii="Times New Roman" w:hAnsi="Times New Roman"/>
          <w:sz w:val="24"/>
          <w:szCs w:val="24"/>
          <w:lang w:val="en-US"/>
        </w:rPr>
        <w:t>100 mg L</w:t>
      </w:r>
      <w:r w:rsidR="00FD74A7" w:rsidRPr="00267622">
        <w:rPr>
          <w:rFonts w:ascii="Times New Roman" w:hAnsi="Times New Roman"/>
          <w:sz w:val="24"/>
          <w:szCs w:val="24"/>
          <w:vertAlign w:val="superscript"/>
          <w:lang w:val="en-US"/>
        </w:rPr>
        <w:t>-1</w:t>
      </w:r>
      <w:r w:rsidR="0077427F" w:rsidRPr="00BE152F">
        <w:rPr>
          <w:rFonts w:ascii="Times New Roman" w:hAnsi="Times New Roman"/>
          <w:sz w:val="24"/>
          <w:szCs w:val="24"/>
          <w:lang w:val="en-US"/>
        </w:rPr>
        <w:t>was</w:t>
      </w:r>
      <w:r w:rsidR="0006621C" w:rsidRPr="00BE152F">
        <w:rPr>
          <w:rFonts w:ascii="Times New Roman" w:hAnsi="Times New Roman"/>
          <w:sz w:val="24"/>
          <w:szCs w:val="24"/>
          <w:lang w:val="en-US"/>
        </w:rPr>
        <w:t xml:space="preserve"> obtained from Sigma Aldrich.</w:t>
      </w:r>
    </w:p>
    <w:p w:rsidR="00EF6ED8" w:rsidRPr="00BE152F" w:rsidRDefault="00EF6ED8" w:rsidP="004A4002">
      <w:pPr>
        <w:spacing w:before="100" w:beforeAutospacing="1" w:after="100" w:afterAutospacing="1" w:line="480" w:lineRule="auto"/>
        <w:jc w:val="both"/>
        <w:rPr>
          <w:rFonts w:ascii="Times New Roman" w:hAnsi="Times New Roman"/>
          <w:b/>
          <w:sz w:val="24"/>
          <w:szCs w:val="24"/>
          <w:lang w:val="en-US"/>
        </w:rPr>
      </w:pPr>
      <w:r w:rsidRPr="00BE152F">
        <w:rPr>
          <w:rFonts w:ascii="Times New Roman" w:hAnsi="Times New Roman"/>
          <w:b/>
          <w:sz w:val="24"/>
          <w:szCs w:val="24"/>
          <w:lang w:val="en-US"/>
        </w:rPr>
        <w:lastRenderedPageBreak/>
        <w:t>Sample collection and processing</w:t>
      </w:r>
    </w:p>
    <w:p w:rsidR="009A6062" w:rsidRDefault="009A6062" w:rsidP="009A6062">
      <w:pPr>
        <w:spacing w:after="0" w:line="480" w:lineRule="auto"/>
        <w:jc w:val="both"/>
        <w:rPr>
          <w:rFonts w:ascii="Times New Roman" w:hAnsi="Times New Roman"/>
          <w:sz w:val="24"/>
          <w:szCs w:val="24"/>
          <w:lang w:val="en-US"/>
        </w:rPr>
      </w:pPr>
      <w:r w:rsidRPr="004A4002">
        <w:rPr>
          <w:rFonts w:ascii="Times New Roman" w:hAnsi="Times New Roman"/>
          <w:sz w:val="24"/>
          <w:szCs w:val="24"/>
          <w:lang w:val="en-US"/>
        </w:rPr>
        <w:t>Aerosol samples (n=14) were collected during three different Antarctic campaigns. Five samples were collected from 29</w:t>
      </w:r>
      <w:r w:rsidR="002E0E11">
        <w:rPr>
          <w:rFonts w:ascii="Times New Roman" w:hAnsi="Times New Roman"/>
          <w:sz w:val="24"/>
          <w:szCs w:val="24"/>
          <w:vertAlign w:val="superscript"/>
          <w:lang w:val="en-US"/>
        </w:rPr>
        <w:t xml:space="preserve"> </w:t>
      </w:r>
      <w:r w:rsidRPr="004A4002">
        <w:rPr>
          <w:rFonts w:ascii="Times New Roman" w:hAnsi="Times New Roman"/>
          <w:sz w:val="24"/>
          <w:szCs w:val="24"/>
          <w:lang w:val="en-US"/>
        </w:rPr>
        <w:t>November 2010 to 23</w:t>
      </w:r>
      <w:r w:rsidR="002E0E11">
        <w:rPr>
          <w:rFonts w:ascii="Times New Roman" w:hAnsi="Times New Roman"/>
          <w:sz w:val="24"/>
          <w:szCs w:val="24"/>
          <w:vertAlign w:val="superscript"/>
          <w:lang w:val="en-US"/>
        </w:rPr>
        <w:t xml:space="preserve"> </w:t>
      </w:r>
      <w:r w:rsidRPr="004A4002">
        <w:rPr>
          <w:rFonts w:ascii="Times New Roman" w:hAnsi="Times New Roman"/>
          <w:sz w:val="24"/>
          <w:szCs w:val="24"/>
          <w:lang w:val="en-US"/>
        </w:rPr>
        <w:t>January 2011 at Campo Faraglione (74° 42’ S-</w:t>
      </w:r>
      <w:r w:rsidRPr="003C0373">
        <w:rPr>
          <w:rFonts w:ascii="Times New Roman" w:hAnsi="Times New Roman"/>
          <w:sz w:val="24"/>
          <w:szCs w:val="24"/>
          <w:lang w:val="en-US"/>
        </w:rPr>
        <w:t>164° 06’ E), about 3 km south of the Italian research base MZS. Four samples were collected over the Antarctic plateau (75° 06’ S-123° 20’ E, 3233 m above sea level), near the Italian-French scientific base Concordia station (DC), from 19</w:t>
      </w:r>
      <w:r w:rsidR="002E0E11">
        <w:rPr>
          <w:rFonts w:ascii="Times New Roman" w:hAnsi="Times New Roman"/>
          <w:sz w:val="24"/>
          <w:szCs w:val="24"/>
          <w:vertAlign w:val="superscript"/>
          <w:lang w:val="en-US"/>
        </w:rPr>
        <w:t xml:space="preserve"> </w:t>
      </w:r>
      <w:r w:rsidRPr="003C0373">
        <w:rPr>
          <w:rFonts w:ascii="Times New Roman" w:hAnsi="Times New Roman"/>
          <w:sz w:val="24"/>
          <w:szCs w:val="24"/>
          <w:lang w:val="en-US"/>
        </w:rPr>
        <w:t xml:space="preserve">December 2011 to 28 January 2012 </w:t>
      </w:r>
      <w:r w:rsidR="00150CAB">
        <w:rPr>
          <w:rFonts w:ascii="Times New Roman" w:hAnsi="Times New Roman"/>
          <w:sz w:val="24"/>
          <w:szCs w:val="24"/>
          <w:lang w:val="en-US"/>
        </w:rPr>
        <w:t xml:space="preserve">(DC27) </w:t>
      </w:r>
      <w:r w:rsidRPr="003C0373">
        <w:rPr>
          <w:rFonts w:ascii="Times New Roman" w:hAnsi="Times New Roman"/>
          <w:sz w:val="24"/>
          <w:szCs w:val="24"/>
          <w:lang w:val="en-US"/>
        </w:rPr>
        <w:t>and</w:t>
      </w:r>
      <w:r>
        <w:rPr>
          <w:rFonts w:ascii="Times New Roman" w:hAnsi="Times New Roman"/>
          <w:sz w:val="24"/>
          <w:szCs w:val="24"/>
          <w:lang w:val="en-US"/>
        </w:rPr>
        <w:t xml:space="preserve"> from </w:t>
      </w:r>
      <w:r w:rsidRPr="004A4002">
        <w:rPr>
          <w:rFonts w:ascii="Times New Roman" w:hAnsi="Times New Roman"/>
          <w:sz w:val="24"/>
          <w:szCs w:val="24"/>
          <w:lang w:val="en-US"/>
        </w:rPr>
        <w:t>7</w:t>
      </w:r>
      <w:r w:rsidR="002E0E11">
        <w:rPr>
          <w:rFonts w:ascii="Times New Roman" w:hAnsi="Times New Roman"/>
          <w:sz w:val="24"/>
          <w:szCs w:val="24"/>
          <w:vertAlign w:val="superscript"/>
          <w:lang w:val="en-US"/>
        </w:rPr>
        <w:t xml:space="preserve"> </w:t>
      </w:r>
      <w:r w:rsidRPr="004A4002">
        <w:rPr>
          <w:rFonts w:ascii="Times New Roman" w:hAnsi="Times New Roman"/>
          <w:sz w:val="24"/>
          <w:szCs w:val="24"/>
          <w:lang w:val="en-US"/>
        </w:rPr>
        <w:t>December 2012 to 26January 2013</w:t>
      </w:r>
      <w:r w:rsidR="00150CAB">
        <w:rPr>
          <w:rFonts w:ascii="Times New Roman" w:hAnsi="Times New Roman"/>
          <w:sz w:val="24"/>
          <w:szCs w:val="24"/>
          <w:lang w:val="en-US"/>
        </w:rPr>
        <w:t xml:space="preserve"> (DC28)</w:t>
      </w:r>
      <w:r>
        <w:rPr>
          <w:rFonts w:ascii="Times New Roman" w:hAnsi="Times New Roman"/>
          <w:sz w:val="24"/>
          <w:szCs w:val="24"/>
          <w:lang w:val="en-US"/>
        </w:rPr>
        <w:t xml:space="preserve">. </w:t>
      </w:r>
    </w:p>
    <w:p w:rsidR="000062C4" w:rsidRDefault="009A6062" w:rsidP="009A6062">
      <w:pPr>
        <w:spacing w:after="0" w:line="480" w:lineRule="auto"/>
        <w:jc w:val="both"/>
        <w:rPr>
          <w:rFonts w:ascii="Times New Roman" w:hAnsi="Times New Roman"/>
          <w:sz w:val="24"/>
          <w:szCs w:val="24"/>
          <w:lang w:val="en-US"/>
        </w:rPr>
      </w:pPr>
      <w:r w:rsidRPr="00BE152F">
        <w:rPr>
          <w:rFonts w:ascii="Times New Roman" w:hAnsi="Times New Roman"/>
          <w:sz w:val="24"/>
          <w:szCs w:val="24"/>
          <w:lang w:val="en-US"/>
        </w:rPr>
        <w:t xml:space="preserve">A multi-stage Andersen impactor (TE-6000 series, Tisch Environmental Inc.) </w:t>
      </w:r>
      <w:r>
        <w:rPr>
          <w:rFonts w:ascii="Times New Roman" w:hAnsi="Times New Roman"/>
          <w:sz w:val="24"/>
          <w:szCs w:val="24"/>
          <w:lang w:val="en-US"/>
        </w:rPr>
        <w:t xml:space="preserve">was used to collect aerosol samples on </w:t>
      </w:r>
      <w:r w:rsidRPr="00BE152F">
        <w:rPr>
          <w:rFonts w:ascii="Times New Roman" w:hAnsi="Times New Roman"/>
          <w:sz w:val="24"/>
          <w:szCs w:val="24"/>
          <w:lang w:val="en-US"/>
        </w:rPr>
        <w:t xml:space="preserve">six pre-combusted (4h at 400°C in a muffle furnace) quartz fiber filters. The </w:t>
      </w:r>
      <w:r>
        <w:rPr>
          <w:rFonts w:ascii="Times New Roman" w:hAnsi="Times New Roman"/>
          <w:sz w:val="24"/>
          <w:szCs w:val="24"/>
          <w:lang w:val="en-US"/>
        </w:rPr>
        <w:t>sampler accumulated</w:t>
      </w:r>
      <w:r w:rsidRPr="00BE152F">
        <w:rPr>
          <w:rFonts w:ascii="Times New Roman" w:hAnsi="Times New Roman"/>
          <w:sz w:val="24"/>
          <w:szCs w:val="24"/>
          <w:lang w:val="en-US"/>
        </w:rPr>
        <w:t xml:space="preserve"> particles with 10.0 – 7.2 µm, 7.2 – 3.0 µm, 3.0 – 1.5 µm, 1.5- 0.95 µm, 0.95 – 0.49 µm </w:t>
      </w:r>
      <w:r>
        <w:rPr>
          <w:rFonts w:ascii="Times New Roman" w:hAnsi="Times New Roman"/>
          <w:sz w:val="24"/>
          <w:szCs w:val="24"/>
          <w:lang w:val="en-US"/>
        </w:rPr>
        <w:t xml:space="preserve">on slotted filters </w:t>
      </w:r>
      <w:r w:rsidRPr="00BE152F">
        <w:rPr>
          <w:rFonts w:ascii="Times New Roman" w:hAnsi="Times New Roman"/>
          <w:sz w:val="24"/>
          <w:szCs w:val="24"/>
          <w:lang w:val="en-US"/>
        </w:rPr>
        <w:t>and &lt;0.49 µm particle cut-off diameters</w:t>
      </w:r>
      <w:r>
        <w:rPr>
          <w:rFonts w:ascii="Times New Roman" w:hAnsi="Times New Roman"/>
          <w:sz w:val="24"/>
          <w:szCs w:val="24"/>
          <w:lang w:val="en-US"/>
        </w:rPr>
        <w:t xml:space="preserve"> on backup filter</w:t>
      </w:r>
      <w:r w:rsidRPr="00BE152F">
        <w:rPr>
          <w:rFonts w:ascii="Times New Roman" w:hAnsi="Times New Roman"/>
          <w:sz w:val="24"/>
          <w:szCs w:val="24"/>
          <w:lang w:val="en-US"/>
        </w:rPr>
        <w:t>. The frequency of sampling was every 10 days</w:t>
      </w:r>
      <w:r w:rsidR="002E0E11">
        <w:rPr>
          <w:rFonts w:ascii="Times New Roman" w:hAnsi="Times New Roman"/>
          <w:sz w:val="24"/>
          <w:szCs w:val="24"/>
          <w:lang w:val="en-US"/>
        </w:rPr>
        <w:t xml:space="preserve"> </w:t>
      </w:r>
      <w:r w:rsidR="00C57AC9">
        <w:rPr>
          <w:rFonts w:ascii="Times New Roman" w:hAnsi="Times New Roman"/>
          <w:sz w:val="24"/>
          <w:szCs w:val="24"/>
          <w:lang w:val="en-US"/>
        </w:rPr>
        <w:t>with</w:t>
      </w:r>
      <w:r w:rsidR="002E0E11">
        <w:rPr>
          <w:rFonts w:ascii="Times New Roman" w:hAnsi="Times New Roman"/>
          <w:sz w:val="24"/>
          <w:szCs w:val="24"/>
          <w:lang w:val="en-US"/>
        </w:rPr>
        <w:t xml:space="preserve"> </w:t>
      </w:r>
      <w:r w:rsidRPr="00545B96">
        <w:rPr>
          <w:rFonts w:ascii="Times New Roman" w:hAnsi="Times New Roman"/>
          <w:sz w:val="24"/>
          <w:szCs w:val="24"/>
          <w:lang w:val="en-US"/>
        </w:rPr>
        <w:t>a total air volume of</w:t>
      </w:r>
      <w:r w:rsidR="00150CAB">
        <w:rPr>
          <w:rFonts w:ascii="Times New Roman" w:hAnsi="Times New Roman"/>
          <w:sz w:val="24"/>
          <w:szCs w:val="24"/>
          <w:lang w:val="en-US"/>
        </w:rPr>
        <w:t xml:space="preserve"> </w:t>
      </w:r>
      <w:r>
        <w:rPr>
          <w:sz w:val="24"/>
          <w:szCs w:val="24"/>
          <w:lang w:val="en-US"/>
        </w:rPr>
        <w:t>~</w:t>
      </w:r>
      <w:r w:rsidR="00150CAB">
        <w:rPr>
          <w:sz w:val="24"/>
          <w:szCs w:val="24"/>
          <w:lang w:val="en-US"/>
        </w:rPr>
        <w:t xml:space="preserve"> </w:t>
      </w:r>
      <w:r w:rsidRPr="00545B96">
        <w:rPr>
          <w:rFonts w:ascii="Times New Roman" w:hAnsi="Times New Roman"/>
          <w:sz w:val="24"/>
          <w:szCs w:val="24"/>
          <w:lang w:val="en-US"/>
        </w:rPr>
        <w:t>15</w:t>
      </w:r>
      <w:r w:rsidR="00F32089">
        <w:rPr>
          <w:rFonts w:ascii="Times New Roman" w:hAnsi="Times New Roman"/>
          <w:sz w:val="24"/>
          <w:szCs w:val="24"/>
          <w:lang w:val="en-US"/>
        </w:rPr>
        <w:t>,</w:t>
      </w:r>
      <w:r w:rsidRPr="00545B96">
        <w:rPr>
          <w:rFonts w:ascii="Times New Roman" w:hAnsi="Times New Roman"/>
          <w:sz w:val="24"/>
          <w:szCs w:val="24"/>
          <w:lang w:val="en-US"/>
        </w:rPr>
        <w:t>000</w:t>
      </w:r>
      <w:r w:rsidR="002E0E11">
        <w:rPr>
          <w:rFonts w:ascii="Times New Roman" w:hAnsi="Times New Roman"/>
          <w:sz w:val="24"/>
          <w:szCs w:val="24"/>
          <w:lang w:val="en-US"/>
        </w:rPr>
        <w:t xml:space="preserve"> </w:t>
      </w:r>
      <w:r w:rsidRPr="00545B96">
        <w:rPr>
          <w:rFonts w:ascii="Times New Roman" w:hAnsi="Times New Roman"/>
          <w:sz w:val="24"/>
          <w:szCs w:val="24"/>
          <w:lang w:val="en-US"/>
        </w:rPr>
        <w:t>m</w:t>
      </w:r>
      <w:r w:rsidRPr="00545B96">
        <w:rPr>
          <w:rFonts w:ascii="Times New Roman" w:hAnsi="Times New Roman"/>
          <w:sz w:val="24"/>
          <w:szCs w:val="24"/>
          <w:vertAlign w:val="superscript"/>
          <w:lang w:val="en-US"/>
        </w:rPr>
        <w:t>3</w:t>
      </w:r>
      <w:r w:rsidRPr="00545B96">
        <w:rPr>
          <w:rFonts w:ascii="Times New Roman" w:hAnsi="Times New Roman"/>
          <w:sz w:val="24"/>
          <w:szCs w:val="24"/>
          <w:lang w:val="en-US"/>
        </w:rPr>
        <w:t xml:space="preserve"> per sample</w:t>
      </w:r>
      <w:r w:rsidRPr="00BE152F">
        <w:rPr>
          <w:rFonts w:ascii="Times New Roman" w:hAnsi="Times New Roman"/>
          <w:sz w:val="24"/>
          <w:szCs w:val="24"/>
          <w:lang w:val="en-US"/>
        </w:rPr>
        <w:t xml:space="preserve">. Blank samples were </w:t>
      </w:r>
      <w:r>
        <w:rPr>
          <w:rFonts w:ascii="Times New Roman" w:hAnsi="Times New Roman"/>
          <w:sz w:val="24"/>
          <w:szCs w:val="24"/>
          <w:lang w:val="en-US"/>
        </w:rPr>
        <w:t>obtained</w:t>
      </w:r>
      <w:r w:rsidRPr="00BE152F">
        <w:rPr>
          <w:rFonts w:ascii="Times New Roman" w:hAnsi="Times New Roman"/>
          <w:sz w:val="24"/>
          <w:szCs w:val="24"/>
          <w:lang w:val="en-US"/>
        </w:rPr>
        <w:t xml:space="preserve"> using filters installed on the sampler with the air pump </w:t>
      </w:r>
      <w:r w:rsidR="00C57AC9">
        <w:rPr>
          <w:rFonts w:ascii="Times New Roman" w:hAnsi="Times New Roman"/>
          <w:sz w:val="24"/>
          <w:szCs w:val="24"/>
          <w:lang w:val="en-US"/>
        </w:rPr>
        <w:t>switched off</w:t>
      </w:r>
      <w:r w:rsidRPr="00BE152F">
        <w:rPr>
          <w:rFonts w:ascii="Times New Roman" w:hAnsi="Times New Roman"/>
          <w:sz w:val="24"/>
          <w:szCs w:val="24"/>
          <w:lang w:val="en-US"/>
        </w:rPr>
        <w:t>. Samples and blank</w:t>
      </w:r>
      <w:r>
        <w:rPr>
          <w:rFonts w:ascii="Times New Roman" w:hAnsi="Times New Roman"/>
          <w:sz w:val="24"/>
          <w:szCs w:val="24"/>
          <w:lang w:val="en-US"/>
        </w:rPr>
        <w:t>s</w:t>
      </w:r>
      <w:r w:rsidRPr="00BE152F">
        <w:rPr>
          <w:rFonts w:ascii="Times New Roman" w:hAnsi="Times New Roman"/>
          <w:sz w:val="24"/>
          <w:szCs w:val="24"/>
          <w:lang w:val="en-US"/>
        </w:rPr>
        <w:t xml:space="preserve"> were wrapped in a double layer of aluminum foil and stored at -20°C until analysis. </w:t>
      </w:r>
    </w:p>
    <w:p w:rsidR="009A6062" w:rsidRDefault="009A6062" w:rsidP="009A6062">
      <w:pPr>
        <w:spacing w:after="0" w:line="480" w:lineRule="auto"/>
        <w:jc w:val="both"/>
        <w:rPr>
          <w:rFonts w:ascii="Times New Roman" w:hAnsi="Times New Roman"/>
          <w:sz w:val="24"/>
          <w:szCs w:val="24"/>
          <w:lang w:val="en-US"/>
        </w:rPr>
      </w:pPr>
      <w:r w:rsidRPr="00BE152F">
        <w:rPr>
          <w:rFonts w:ascii="Times New Roman" w:hAnsi="Times New Roman"/>
          <w:sz w:val="24"/>
          <w:szCs w:val="24"/>
          <w:lang w:val="en-US"/>
        </w:rPr>
        <w:t>During sample preparation, the filters were handled under a laminar flow bench</w:t>
      </w:r>
      <w:r w:rsidR="002E0E11">
        <w:rPr>
          <w:rFonts w:ascii="Times New Roman" w:hAnsi="Times New Roman"/>
          <w:sz w:val="24"/>
          <w:szCs w:val="24"/>
          <w:lang w:val="en-US"/>
        </w:rPr>
        <w:t xml:space="preserve"> (class 100)</w:t>
      </w:r>
      <w:r w:rsidRPr="00BE152F">
        <w:rPr>
          <w:rFonts w:ascii="Times New Roman" w:hAnsi="Times New Roman"/>
          <w:sz w:val="24"/>
          <w:szCs w:val="24"/>
          <w:lang w:val="en-US"/>
        </w:rPr>
        <w:t xml:space="preserve">, where they were broken into </w:t>
      </w:r>
      <w:r w:rsidR="00150CAB">
        <w:rPr>
          <w:rFonts w:ascii="Times New Roman" w:hAnsi="Times New Roman"/>
          <w:sz w:val="24"/>
          <w:szCs w:val="24"/>
          <w:lang w:val="en-US"/>
        </w:rPr>
        <w:t>small</w:t>
      </w:r>
      <w:r w:rsidRPr="00BE152F">
        <w:rPr>
          <w:rFonts w:ascii="Times New Roman" w:hAnsi="Times New Roman"/>
          <w:sz w:val="24"/>
          <w:szCs w:val="24"/>
          <w:lang w:val="en-US"/>
        </w:rPr>
        <w:t xml:space="preserve"> pieces and placed in </w:t>
      </w:r>
      <w:r>
        <w:rPr>
          <w:rFonts w:ascii="Times New Roman" w:hAnsi="Times New Roman"/>
          <w:sz w:val="24"/>
          <w:szCs w:val="24"/>
          <w:lang w:val="en-US"/>
        </w:rPr>
        <w:t xml:space="preserve">polyethylene </w:t>
      </w:r>
      <w:r w:rsidRPr="00BE152F">
        <w:rPr>
          <w:rFonts w:ascii="Times New Roman" w:hAnsi="Times New Roman"/>
          <w:sz w:val="24"/>
          <w:szCs w:val="24"/>
          <w:lang w:val="en-US"/>
        </w:rPr>
        <w:t xml:space="preserve">tubes, using steel tweezers. All </w:t>
      </w:r>
      <w:r>
        <w:rPr>
          <w:rFonts w:ascii="Times New Roman" w:hAnsi="Times New Roman"/>
          <w:sz w:val="24"/>
          <w:szCs w:val="24"/>
          <w:lang w:val="en-US"/>
        </w:rPr>
        <w:t>materials</w:t>
      </w:r>
      <w:r w:rsidRPr="00BE152F">
        <w:rPr>
          <w:rFonts w:ascii="Times New Roman" w:hAnsi="Times New Roman"/>
          <w:sz w:val="24"/>
          <w:szCs w:val="24"/>
          <w:lang w:val="en-US"/>
        </w:rPr>
        <w:t xml:space="preserve"> wer</w:t>
      </w:r>
      <w:r w:rsidR="00150CAB">
        <w:rPr>
          <w:rFonts w:ascii="Times New Roman" w:hAnsi="Times New Roman"/>
          <w:sz w:val="24"/>
          <w:szCs w:val="24"/>
          <w:lang w:val="en-US"/>
        </w:rPr>
        <w:t>e previously cleaned with ultra</w:t>
      </w:r>
      <w:r w:rsidRPr="00BE152F">
        <w:rPr>
          <w:rFonts w:ascii="Times New Roman" w:hAnsi="Times New Roman"/>
          <w:sz w:val="24"/>
          <w:szCs w:val="24"/>
          <w:lang w:val="en-US"/>
        </w:rPr>
        <w:t xml:space="preserve">pure water by sonication </w:t>
      </w:r>
      <w:r>
        <w:rPr>
          <w:rFonts w:ascii="Times New Roman" w:hAnsi="Times New Roman"/>
          <w:sz w:val="24"/>
          <w:szCs w:val="24"/>
          <w:lang w:val="en-US"/>
        </w:rPr>
        <w:t xml:space="preserve">for 30 minutes </w:t>
      </w:r>
      <w:r w:rsidRPr="00BE152F">
        <w:rPr>
          <w:rFonts w:ascii="Times New Roman" w:hAnsi="Times New Roman"/>
          <w:sz w:val="24"/>
          <w:szCs w:val="24"/>
          <w:lang w:val="en-US"/>
        </w:rPr>
        <w:t>at room temperature.</w:t>
      </w:r>
      <w:r>
        <w:rPr>
          <w:rFonts w:ascii="Times New Roman" w:hAnsi="Times New Roman"/>
          <w:sz w:val="24"/>
          <w:szCs w:val="24"/>
          <w:lang w:val="en-US"/>
        </w:rPr>
        <w:t xml:space="preserve"> S</w:t>
      </w:r>
      <w:r w:rsidRPr="00BE152F">
        <w:rPr>
          <w:rFonts w:ascii="Times New Roman" w:hAnsi="Times New Roman"/>
          <w:sz w:val="24"/>
          <w:szCs w:val="24"/>
          <w:lang w:val="en-US"/>
        </w:rPr>
        <w:t xml:space="preserve">lotted filters </w:t>
      </w:r>
      <w:r>
        <w:rPr>
          <w:rFonts w:ascii="Times New Roman" w:hAnsi="Times New Roman"/>
          <w:sz w:val="24"/>
          <w:szCs w:val="24"/>
          <w:lang w:val="en-US"/>
        </w:rPr>
        <w:t xml:space="preserve">were ultrasonically </w:t>
      </w:r>
      <w:r w:rsidRPr="00BE152F">
        <w:rPr>
          <w:rFonts w:ascii="Times New Roman" w:hAnsi="Times New Roman"/>
          <w:sz w:val="24"/>
          <w:szCs w:val="24"/>
          <w:lang w:val="en-US"/>
        </w:rPr>
        <w:t xml:space="preserve">extracted </w:t>
      </w:r>
      <w:r>
        <w:rPr>
          <w:rFonts w:ascii="Times New Roman" w:hAnsi="Times New Roman"/>
          <w:sz w:val="24"/>
          <w:szCs w:val="24"/>
          <w:lang w:val="en-US"/>
        </w:rPr>
        <w:t xml:space="preserve">for 30 minutes </w:t>
      </w:r>
      <w:r w:rsidRPr="00BE152F">
        <w:rPr>
          <w:rFonts w:ascii="Times New Roman" w:hAnsi="Times New Roman"/>
          <w:sz w:val="24"/>
          <w:szCs w:val="24"/>
          <w:lang w:val="en-US"/>
        </w:rPr>
        <w:t xml:space="preserve">with 7 mL of ultra-pure water, while </w:t>
      </w:r>
      <w:r>
        <w:rPr>
          <w:rFonts w:ascii="Times New Roman" w:hAnsi="Times New Roman"/>
          <w:sz w:val="24"/>
          <w:szCs w:val="24"/>
          <w:lang w:val="en-US"/>
        </w:rPr>
        <w:t>b</w:t>
      </w:r>
      <w:r w:rsidRPr="00BE152F">
        <w:rPr>
          <w:rFonts w:ascii="Times New Roman" w:hAnsi="Times New Roman"/>
          <w:sz w:val="24"/>
          <w:szCs w:val="24"/>
          <w:lang w:val="en-US"/>
        </w:rPr>
        <w:t>ackup filters with 15 mL of ultra-pure water. Extracts were filtrated through a 0.45 µm PTFE filter</w:t>
      </w:r>
      <w:r w:rsidR="002E0E11">
        <w:rPr>
          <w:rFonts w:ascii="Times New Roman" w:hAnsi="Times New Roman"/>
          <w:sz w:val="24"/>
          <w:szCs w:val="24"/>
          <w:lang w:val="en-US"/>
        </w:rPr>
        <w:t xml:space="preserve"> </w:t>
      </w:r>
      <w:r w:rsidR="00C57AC9">
        <w:rPr>
          <w:rFonts w:ascii="Times New Roman" w:hAnsi="Times New Roman"/>
          <w:sz w:val="24"/>
          <w:szCs w:val="24"/>
          <w:lang w:val="en-US"/>
        </w:rPr>
        <w:t>(</w:t>
      </w:r>
      <w:r w:rsidR="002E0E11">
        <w:rPr>
          <w:rFonts w:ascii="Times New Roman" w:hAnsi="Times New Roman"/>
          <w:sz w:val="24"/>
          <w:szCs w:val="24"/>
          <w:lang w:val="en-US"/>
        </w:rPr>
        <w:t>ThermoFisher</w:t>
      </w:r>
      <w:r w:rsidR="00C57AC9">
        <w:rPr>
          <w:rFonts w:ascii="Times New Roman" w:hAnsi="Times New Roman"/>
          <w:sz w:val="24"/>
          <w:szCs w:val="24"/>
          <w:lang w:val="en-US"/>
        </w:rPr>
        <w:t>)</w:t>
      </w:r>
      <w:r w:rsidRPr="00BE152F">
        <w:rPr>
          <w:rFonts w:ascii="Times New Roman" w:hAnsi="Times New Roman"/>
          <w:sz w:val="24"/>
          <w:szCs w:val="24"/>
          <w:lang w:val="en-US"/>
        </w:rPr>
        <w:t xml:space="preserve"> to remove residues</w:t>
      </w:r>
      <w:r>
        <w:rPr>
          <w:rFonts w:ascii="Times New Roman" w:hAnsi="Times New Roman"/>
          <w:sz w:val="24"/>
          <w:szCs w:val="24"/>
          <w:lang w:val="en-US"/>
        </w:rPr>
        <w:t xml:space="preserve"> before the analysis</w:t>
      </w:r>
      <w:r w:rsidRPr="00BE152F">
        <w:rPr>
          <w:rFonts w:ascii="Times New Roman" w:hAnsi="Times New Roman"/>
          <w:sz w:val="24"/>
          <w:szCs w:val="24"/>
          <w:lang w:val="en-US"/>
        </w:rPr>
        <w:t xml:space="preserve">. </w:t>
      </w:r>
    </w:p>
    <w:p w:rsidR="00AF4ED4" w:rsidRPr="00AF4ED4" w:rsidRDefault="00AF4ED4" w:rsidP="00AF4ED4">
      <w:pPr>
        <w:spacing w:before="100" w:beforeAutospacing="1" w:after="100" w:afterAutospacing="1" w:line="480" w:lineRule="auto"/>
        <w:jc w:val="both"/>
        <w:rPr>
          <w:rFonts w:ascii="Times New Roman" w:hAnsi="Times New Roman"/>
          <w:i/>
          <w:sz w:val="24"/>
          <w:szCs w:val="24"/>
          <w:lang w:val="en-US"/>
        </w:rPr>
      </w:pPr>
      <w:r w:rsidRPr="00AF4ED4">
        <w:rPr>
          <w:rFonts w:ascii="Times New Roman" w:hAnsi="Times New Roman"/>
          <w:i/>
          <w:sz w:val="24"/>
          <w:szCs w:val="24"/>
          <w:lang w:val="en-US"/>
        </w:rPr>
        <w:t>Instrumental analysis</w:t>
      </w:r>
    </w:p>
    <w:p w:rsidR="009A6062" w:rsidRPr="004C1007" w:rsidRDefault="009A6062" w:rsidP="009A6062">
      <w:pPr>
        <w:spacing w:after="0" w:line="480" w:lineRule="auto"/>
        <w:jc w:val="both"/>
        <w:rPr>
          <w:rFonts w:ascii="Times New Roman" w:hAnsi="Times New Roman"/>
          <w:sz w:val="24"/>
          <w:szCs w:val="24"/>
          <w:lang w:val="en-US"/>
        </w:rPr>
      </w:pPr>
      <w:r w:rsidRPr="00BE152F">
        <w:rPr>
          <w:rFonts w:ascii="Times New Roman" w:hAnsi="Times New Roman"/>
          <w:sz w:val="24"/>
          <w:szCs w:val="24"/>
          <w:lang w:val="en-US"/>
        </w:rPr>
        <w:t xml:space="preserve">Anion </w:t>
      </w:r>
      <w:r w:rsidRPr="004C1007">
        <w:rPr>
          <w:rFonts w:ascii="Times New Roman" w:hAnsi="Times New Roman"/>
          <w:sz w:val="24"/>
          <w:szCs w:val="24"/>
          <w:lang w:val="en-US"/>
        </w:rPr>
        <w:t xml:space="preserve">determination </w:t>
      </w:r>
      <w:r w:rsidR="00297D92">
        <w:rPr>
          <w:rFonts w:ascii="Times New Roman" w:hAnsi="Times New Roman"/>
          <w:sz w:val="24"/>
          <w:szCs w:val="24"/>
          <w:lang w:val="en-US"/>
        </w:rPr>
        <w:t>was</w:t>
      </w:r>
      <w:r w:rsidR="002E0E11">
        <w:rPr>
          <w:rFonts w:ascii="Times New Roman" w:hAnsi="Times New Roman"/>
          <w:sz w:val="24"/>
          <w:szCs w:val="24"/>
          <w:lang w:val="en-US"/>
        </w:rPr>
        <w:t xml:space="preserve"> </w:t>
      </w:r>
      <w:r w:rsidRPr="00BE152F">
        <w:rPr>
          <w:rFonts w:ascii="Times New Roman" w:hAnsi="Times New Roman"/>
          <w:sz w:val="24"/>
          <w:szCs w:val="24"/>
          <w:lang w:val="en-US"/>
        </w:rPr>
        <w:t xml:space="preserve">performed using an </w:t>
      </w:r>
      <w:r w:rsidR="00150CAB">
        <w:rPr>
          <w:rFonts w:ascii="Times New Roman" w:hAnsi="Times New Roman"/>
          <w:sz w:val="24"/>
          <w:szCs w:val="24"/>
          <w:lang w:val="en-US"/>
        </w:rPr>
        <w:t>IC</w:t>
      </w:r>
      <w:r w:rsidRPr="00BE152F">
        <w:rPr>
          <w:rFonts w:ascii="Times New Roman" w:hAnsi="Times New Roman"/>
          <w:sz w:val="24"/>
          <w:szCs w:val="24"/>
          <w:lang w:val="en-US"/>
        </w:rPr>
        <w:t xml:space="preserve"> (ThermoScientific</w:t>
      </w:r>
      <w:r w:rsidRPr="00BE152F">
        <w:rPr>
          <w:rFonts w:ascii="Times New Roman" w:hAnsi="Times New Roman"/>
          <w:sz w:val="24"/>
          <w:szCs w:val="24"/>
          <w:vertAlign w:val="superscript"/>
          <w:lang w:val="en-US"/>
        </w:rPr>
        <w:t>TM</w:t>
      </w:r>
      <w:r w:rsidRPr="00BE152F">
        <w:rPr>
          <w:rFonts w:ascii="Times New Roman" w:hAnsi="Times New Roman"/>
          <w:sz w:val="24"/>
          <w:szCs w:val="24"/>
          <w:lang w:val="en-US"/>
        </w:rPr>
        <w:t xml:space="preserve"> Dionex</w:t>
      </w:r>
      <w:r w:rsidRPr="00BE152F">
        <w:rPr>
          <w:rFonts w:ascii="Times New Roman" w:hAnsi="Times New Roman"/>
          <w:sz w:val="24"/>
          <w:szCs w:val="24"/>
          <w:vertAlign w:val="superscript"/>
          <w:lang w:val="en-US"/>
        </w:rPr>
        <w:t>TM</w:t>
      </w:r>
      <w:r w:rsidRPr="00BE152F">
        <w:rPr>
          <w:rFonts w:ascii="Times New Roman" w:hAnsi="Times New Roman"/>
          <w:sz w:val="24"/>
          <w:szCs w:val="24"/>
          <w:lang w:val="en-US"/>
        </w:rPr>
        <w:t xml:space="preserve"> ICS-5000, Waltham, US) equipped with an anionic exchange column (Dionex Ion Pac AS 11 2x250 mm) and a guard column (Dionex Ion Pac AG11 2x50 mm). </w:t>
      </w:r>
      <w:r w:rsidRPr="004C1007">
        <w:rPr>
          <w:rFonts w:ascii="Times New Roman" w:hAnsi="Times New Roman"/>
          <w:sz w:val="24"/>
          <w:szCs w:val="24"/>
          <w:lang w:val="en-US"/>
        </w:rPr>
        <w:t>Sodium hydroxide (NaOH)</w:t>
      </w:r>
      <w:r w:rsidRPr="00BE152F">
        <w:rPr>
          <w:rFonts w:ascii="Times New Roman" w:hAnsi="Times New Roman"/>
          <w:sz w:val="24"/>
          <w:szCs w:val="24"/>
          <w:lang w:val="en-US"/>
        </w:rPr>
        <w:t xml:space="preserve">, used as mobile </w:t>
      </w:r>
      <w:r w:rsidRPr="00BE152F">
        <w:rPr>
          <w:rFonts w:ascii="Times New Roman" w:hAnsi="Times New Roman"/>
          <w:sz w:val="24"/>
          <w:szCs w:val="24"/>
          <w:lang w:val="en-US"/>
        </w:rPr>
        <w:lastRenderedPageBreak/>
        <w:t xml:space="preserve">phase, </w:t>
      </w:r>
      <w:r w:rsidRPr="004C1007">
        <w:rPr>
          <w:rFonts w:ascii="Times New Roman" w:hAnsi="Times New Roman"/>
          <w:sz w:val="24"/>
          <w:szCs w:val="24"/>
          <w:lang w:val="en-US"/>
        </w:rPr>
        <w:t xml:space="preserve">was produced by an eluent generator </w:t>
      </w:r>
      <w:r w:rsidRPr="00BE152F">
        <w:rPr>
          <w:rFonts w:ascii="Times New Roman" w:hAnsi="Times New Roman"/>
          <w:sz w:val="24"/>
          <w:szCs w:val="24"/>
          <w:lang w:val="en-US"/>
        </w:rPr>
        <w:t xml:space="preserve">(Dionex ICS 5000EG, Thermo Scientific). The gradient </w:t>
      </w:r>
      <w:r>
        <w:rPr>
          <w:rFonts w:ascii="Times New Roman" w:hAnsi="Times New Roman"/>
          <w:sz w:val="24"/>
          <w:szCs w:val="24"/>
          <w:lang w:val="en-US"/>
        </w:rPr>
        <w:t>with a 0.</w:t>
      </w:r>
      <w:r w:rsidRPr="00BE152F">
        <w:rPr>
          <w:rFonts w:ascii="Times New Roman" w:hAnsi="Times New Roman"/>
          <w:sz w:val="24"/>
          <w:szCs w:val="24"/>
          <w:lang w:val="en-US"/>
        </w:rPr>
        <w:t>25 mL min</w:t>
      </w:r>
      <w:r w:rsidRPr="00BE152F">
        <w:rPr>
          <w:rFonts w:ascii="Times New Roman" w:hAnsi="Times New Roman"/>
          <w:sz w:val="24"/>
          <w:szCs w:val="24"/>
          <w:vertAlign w:val="superscript"/>
          <w:lang w:val="en-US"/>
        </w:rPr>
        <w:t>-1</w:t>
      </w:r>
      <w:r w:rsidRPr="00BE152F">
        <w:rPr>
          <w:rFonts w:ascii="Times New Roman" w:hAnsi="Times New Roman"/>
          <w:sz w:val="24"/>
          <w:szCs w:val="24"/>
          <w:lang w:val="en-US"/>
        </w:rPr>
        <w:t xml:space="preserve"> flow rate was 0 min, 0.5 mM; 0-3.5 min gradient from 0.5 mM to 5 mM; 3.5-5 min gradient from 5mM to 10 mM; 5-25 min gradient from 10 mM to 38 mM; 25-30 min, column cleaning with 38 mM; 30-35min; equilibration at 0.5 mM. The injec</w:t>
      </w:r>
      <w:r>
        <w:rPr>
          <w:rFonts w:ascii="Times New Roman" w:hAnsi="Times New Roman"/>
          <w:sz w:val="24"/>
          <w:szCs w:val="24"/>
          <w:lang w:val="en-US"/>
        </w:rPr>
        <w:t>tion volume was 100 µL</w:t>
      </w:r>
      <w:r w:rsidRPr="00BE152F">
        <w:rPr>
          <w:rFonts w:ascii="Times New Roman" w:hAnsi="Times New Roman"/>
          <w:sz w:val="24"/>
          <w:szCs w:val="24"/>
          <w:lang w:val="en-US"/>
        </w:rPr>
        <w:t xml:space="preserve">. A suppressor (ASRS 500, 2 mm, Thermo Scientific) removed </w:t>
      </w:r>
      <w:r w:rsidRPr="004C1007">
        <w:rPr>
          <w:rFonts w:ascii="Times New Roman" w:hAnsi="Times New Roman"/>
          <w:sz w:val="24"/>
          <w:szCs w:val="24"/>
          <w:lang w:val="en-US"/>
        </w:rPr>
        <w:t xml:space="preserve">NaOH before entering </w:t>
      </w:r>
      <w:r w:rsidR="00297D92">
        <w:rPr>
          <w:rFonts w:ascii="Times New Roman" w:hAnsi="Times New Roman"/>
          <w:sz w:val="24"/>
          <w:szCs w:val="24"/>
          <w:lang w:val="en-US"/>
        </w:rPr>
        <w:t>the</w:t>
      </w:r>
      <w:r w:rsidR="002E0E11">
        <w:rPr>
          <w:rFonts w:ascii="Times New Roman" w:hAnsi="Times New Roman"/>
          <w:sz w:val="24"/>
          <w:szCs w:val="24"/>
          <w:lang w:val="en-US"/>
        </w:rPr>
        <w:t xml:space="preserve"> </w:t>
      </w:r>
      <w:r w:rsidRPr="004C1007">
        <w:rPr>
          <w:rFonts w:ascii="Times New Roman" w:hAnsi="Times New Roman"/>
          <w:sz w:val="24"/>
          <w:szCs w:val="24"/>
          <w:lang w:val="en-US"/>
        </w:rPr>
        <w:t xml:space="preserve">MS source. </w:t>
      </w:r>
      <w:r w:rsidRPr="00BE152F">
        <w:rPr>
          <w:rFonts w:ascii="Times New Roman" w:hAnsi="Times New Roman"/>
          <w:sz w:val="24"/>
          <w:szCs w:val="24"/>
          <w:lang w:val="en-US"/>
        </w:rPr>
        <w:t>The</w:t>
      </w:r>
      <w:r w:rsidR="002E0E11">
        <w:rPr>
          <w:rFonts w:ascii="Times New Roman" w:hAnsi="Times New Roman"/>
          <w:sz w:val="24"/>
          <w:szCs w:val="24"/>
          <w:lang w:val="en-US"/>
        </w:rPr>
        <w:t xml:space="preserve"> </w:t>
      </w:r>
      <w:r w:rsidR="00297D92">
        <w:rPr>
          <w:rFonts w:ascii="Times New Roman" w:hAnsi="Times New Roman"/>
          <w:sz w:val="24"/>
          <w:szCs w:val="24"/>
          <w:lang w:val="en-US"/>
        </w:rPr>
        <w:t xml:space="preserve">IC </w:t>
      </w:r>
      <w:r w:rsidRPr="00BE152F">
        <w:rPr>
          <w:rFonts w:ascii="Times New Roman" w:hAnsi="Times New Roman"/>
          <w:sz w:val="24"/>
          <w:szCs w:val="24"/>
          <w:lang w:val="en-US"/>
        </w:rPr>
        <w:t>was coupled to a single quadrupole mass spectrometer (MSQ Plus™, Thermo Scientific ™</w:t>
      </w:r>
      <w:r>
        <w:rPr>
          <w:rFonts w:ascii="Times New Roman" w:hAnsi="Times New Roman"/>
          <w:sz w:val="24"/>
          <w:szCs w:val="24"/>
          <w:lang w:val="en-US"/>
        </w:rPr>
        <w:t>) with a</w:t>
      </w:r>
      <w:r w:rsidR="00297D92">
        <w:rPr>
          <w:rFonts w:ascii="Times New Roman" w:hAnsi="Times New Roman"/>
          <w:sz w:val="24"/>
          <w:szCs w:val="24"/>
          <w:lang w:val="en-US"/>
        </w:rPr>
        <w:t>n</w:t>
      </w:r>
      <w:r>
        <w:rPr>
          <w:rFonts w:ascii="Times New Roman" w:hAnsi="Times New Roman"/>
          <w:sz w:val="24"/>
          <w:szCs w:val="24"/>
          <w:lang w:val="en-US"/>
        </w:rPr>
        <w:t xml:space="preserve"> electro</w:t>
      </w:r>
      <w:r w:rsidRPr="00BE152F">
        <w:rPr>
          <w:rFonts w:ascii="Times New Roman" w:hAnsi="Times New Roman"/>
          <w:sz w:val="24"/>
          <w:szCs w:val="24"/>
          <w:lang w:val="en-US"/>
        </w:rPr>
        <w:t>spray source (ESI) that operated in negative mode</w:t>
      </w:r>
      <w:r w:rsidRPr="004C1007">
        <w:rPr>
          <w:rFonts w:ascii="Times New Roman" w:hAnsi="Times New Roman"/>
          <w:sz w:val="24"/>
          <w:szCs w:val="24"/>
          <w:lang w:val="en-US"/>
        </w:rPr>
        <w:t>with a temperature of</w:t>
      </w:r>
      <w:r>
        <w:rPr>
          <w:rFonts w:ascii="Times New Roman" w:hAnsi="Times New Roman"/>
          <w:sz w:val="24"/>
          <w:szCs w:val="24"/>
          <w:lang w:val="en-US"/>
        </w:rPr>
        <w:t xml:space="preserve"> 5</w:t>
      </w:r>
      <w:r w:rsidRPr="004C1007">
        <w:rPr>
          <w:rFonts w:ascii="Times New Roman" w:hAnsi="Times New Roman"/>
          <w:sz w:val="24"/>
          <w:szCs w:val="24"/>
          <w:lang w:val="en-US"/>
        </w:rPr>
        <w:t>00</w:t>
      </w:r>
      <w:r>
        <w:rPr>
          <w:rFonts w:ascii="Times New Roman" w:hAnsi="Times New Roman"/>
          <w:sz w:val="24"/>
          <w:szCs w:val="24"/>
          <w:lang w:val="en-US"/>
        </w:rPr>
        <w:t xml:space="preserve">°C and a needle voltage of </w:t>
      </w:r>
      <w:r w:rsidRPr="004C1007">
        <w:rPr>
          <w:rFonts w:ascii="Times New Roman" w:hAnsi="Times New Roman"/>
          <w:sz w:val="24"/>
          <w:szCs w:val="24"/>
          <w:lang w:val="en-US"/>
        </w:rPr>
        <w:t>2.5 kV.Selected ion monitoring(SIM) was used for detection. Mass to charge ratios of [M</w:t>
      </w:r>
      <w:r>
        <w:rPr>
          <w:rFonts w:ascii="Times New Roman" w:hAnsi="Times New Roman"/>
          <w:sz w:val="24"/>
          <w:szCs w:val="24"/>
          <w:lang w:val="en-US"/>
        </w:rPr>
        <w:t>-</w:t>
      </w:r>
      <w:r w:rsidRPr="004C1007">
        <w:rPr>
          <w:rFonts w:ascii="Times New Roman" w:hAnsi="Times New Roman"/>
          <w:sz w:val="24"/>
          <w:szCs w:val="24"/>
          <w:lang w:val="en-US"/>
        </w:rPr>
        <w:t>H]</w:t>
      </w:r>
      <w:r w:rsidRPr="00060B29">
        <w:rPr>
          <w:rFonts w:ascii="Times New Roman" w:hAnsi="Times New Roman"/>
          <w:sz w:val="24"/>
          <w:szCs w:val="24"/>
          <w:vertAlign w:val="superscript"/>
          <w:lang w:val="en-US"/>
        </w:rPr>
        <w:t>-</w:t>
      </w:r>
      <w:r>
        <w:rPr>
          <w:rFonts w:ascii="Times New Roman" w:hAnsi="Times New Roman"/>
          <w:sz w:val="24"/>
          <w:szCs w:val="24"/>
          <w:lang w:val="en-US"/>
        </w:rPr>
        <w:t xml:space="preserve">, </w:t>
      </w:r>
      <w:r w:rsidRPr="004C1007">
        <w:rPr>
          <w:rFonts w:ascii="Times New Roman" w:hAnsi="Times New Roman"/>
          <w:sz w:val="24"/>
          <w:szCs w:val="24"/>
          <w:lang w:val="en-US"/>
        </w:rPr>
        <w:t>compound-specific cone voltageand acquisition time</w:t>
      </w:r>
      <w:r w:rsidRPr="003C0373">
        <w:rPr>
          <w:rFonts w:ascii="Times New Roman" w:hAnsi="Times New Roman"/>
          <w:sz w:val="24"/>
          <w:szCs w:val="24"/>
          <w:lang w:val="en-US"/>
        </w:rPr>
        <w:t>are provided in Table 1.</w:t>
      </w:r>
    </w:p>
    <w:p w:rsidR="009A6062" w:rsidRDefault="009A6062" w:rsidP="009A6062">
      <w:pPr>
        <w:spacing w:after="0" w:line="480" w:lineRule="auto"/>
        <w:jc w:val="both"/>
        <w:rPr>
          <w:rFonts w:ascii="Times New Roman" w:hAnsi="Times New Roman"/>
          <w:sz w:val="24"/>
          <w:szCs w:val="24"/>
          <w:lang w:val="en-US"/>
        </w:rPr>
      </w:pPr>
      <w:r>
        <w:rPr>
          <w:rFonts w:ascii="Times New Roman" w:hAnsi="Times New Roman"/>
          <w:sz w:val="24"/>
          <w:szCs w:val="24"/>
          <w:lang w:val="en-US"/>
        </w:rPr>
        <w:t xml:space="preserve">To determine cationic species, </w:t>
      </w:r>
      <w:r w:rsidRPr="00BE152F">
        <w:rPr>
          <w:rFonts w:ascii="Times New Roman" w:hAnsi="Times New Roman"/>
          <w:sz w:val="24"/>
          <w:szCs w:val="24"/>
          <w:lang w:val="en-US"/>
        </w:rPr>
        <w:t>a capillary ion chromatograph (Thermo Scientific Dionex ICS-5000), equipped with a capillary cation exchange column (Dionex IonPac CS19-4µm</w:t>
      </w:r>
      <w:r>
        <w:rPr>
          <w:rFonts w:ascii="Times New Roman" w:hAnsi="Times New Roman"/>
          <w:sz w:val="24"/>
          <w:szCs w:val="24"/>
          <w:lang w:val="en-US"/>
        </w:rPr>
        <w:t>,</w:t>
      </w:r>
      <w:r w:rsidRPr="00BE152F">
        <w:rPr>
          <w:rFonts w:ascii="Times New Roman" w:hAnsi="Times New Roman"/>
          <w:sz w:val="24"/>
          <w:szCs w:val="24"/>
          <w:lang w:val="en-US"/>
        </w:rPr>
        <w:t xml:space="preserve"> 0.4 x250 mm) a guard column (Dionex Ion Pac CG19-4µm</w:t>
      </w:r>
      <w:r>
        <w:rPr>
          <w:rFonts w:ascii="Times New Roman" w:hAnsi="Times New Roman"/>
          <w:sz w:val="24"/>
          <w:szCs w:val="24"/>
          <w:lang w:val="en-US"/>
        </w:rPr>
        <w:t>,</w:t>
      </w:r>
      <w:r w:rsidRPr="00BE152F">
        <w:rPr>
          <w:rFonts w:ascii="Times New Roman" w:hAnsi="Times New Roman"/>
          <w:sz w:val="24"/>
          <w:szCs w:val="24"/>
          <w:lang w:val="en-US"/>
        </w:rPr>
        <w:t xml:space="preserve"> 0.4x50 mm) </w:t>
      </w:r>
      <w:r>
        <w:rPr>
          <w:rFonts w:ascii="Times New Roman" w:hAnsi="Times New Roman"/>
          <w:sz w:val="24"/>
          <w:szCs w:val="24"/>
          <w:lang w:val="en-US"/>
        </w:rPr>
        <w:t>was used. M</w:t>
      </w:r>
      <w:r w:rsidRPr="004C1007">
        <w:rPr>
          <w:rFonts w:ascii="Times New Roman" w:hAnsi="Times New Roman"/>
          <w:sz w:val="24"/>
          <w:szCs w:val="24"/>
          <w:lang w:val="en-US"/>
        </w:rPr>
        <w:t>ethanesulfonic acid</w:t>
      </w:r>
      <w:r w:rsidR="002E0E11">
        <w:rPr>
          <w:rFonts w:ascii="Times New Roman" w:hAnsi="Times New Roman"/>
          <w:sz w:val="24"/>
          <w:szCs w:val="24"/>
          <w:lang w:val="en-US"/>
        </w:rPr>
        <w:t xml:space="preserve"> </w:t>
      </w:r>
      <w:r w:rsidR="00150CAB">
        <w:rPr>
          <w:rFonts w:ascii="Times New Roman" w:hAnsi="Times New Roman"/>
          <w:sz w:val="24"/>
          <w:szCs w:val="24"/>
          <w:lang w:val="en-US"/>
        </w:rPr>
        <w:t xml:space="preserve">was used as mobile phase and was </w:t>
      </w:r>
      <w:r w:rsidRPr="004C1007">
        <w:rPr>
          <w:rFonts w:ascii="Times New Roman" w:hAnsi="Times New Roman"/>
          <w:sz w:val="24"/>
          <w:szCs w:val="24"/>
          <w:lang w:val="en-US"/>
        </w:rPr>
        <w:t xml:space="preserve">produced by an eluent generator </w:t>
      </w:r>
      <w:r w:rsidRPr="00BE152F">
        <w:rPr>
          <w:rFonts w:ascii="Times New Roman" w:hAnsi="Times New Roman"/>
          <w:sz w:val="24"/>
          <w:szCs w:val="24"/>
          <w:lang w:val="en-US"/>
        </w:rPr>
        <w:t>(Dionex ICS 5000EG, Thermo Scientific). The gradient was: 0-17.3 min; 1.5 mM; 17.3-21.9 min gradient from 1.5 mM to 11 mM; 21.9-30 min equilibration at 1.5 mM. The injection volume was 0.4 µL a</w:t>
      </w:r>
      <w:r>
        <w:rPr>
          <w:rFonts w:ascii="Times New Roman" w:hAnsi="Times New Roman"/>
          <w:sz w:val="24"/>
          <w:szCs w:val="24"/>
          <w:lang w:val="en-US"/>
        </w:rPr>
        <w:t xml:space="preserve">nd the </w:t>
      </w:r>
      <w:r w:rsidRPr="00BE152F">
        <w:rPr>
          <w:rFonts w:ascii="Times New Roman" w:hAnsi="Times New Roman"/>
          <w:sz w:val="24"/>
          <w:szCs w:val="24"/>
          <w:lang w:val="en-US"/>
        </w:rPr>
        <w:t xml:space="preserve">flow rate </w:t>
      </w:r>
      <w:r>
        <w:rPr>
          <w:rFonts w:ascii="Times New Roman" w:hAnsi="Times New Roman"/>
          <w:sz w:val="24"/>
          <w:szCs w:val="24"/>
          <w:lang w:val="en-US"/>
        </w:rPr>
        <w:t xml:space="preserve">was </w:t>
      </w:r>
      <w:r w:rsidRPr="00BE152F">
        <w:rPr>
          <w:rFonts w:ascii="Times New Roman" w:hAnsi="Times New Roman"/>
          <w:sz w:val="24"/>
          <w:szCs w:val="24"/>
          <w:lang w:val="en-US"/>
        </w:rPr>
        <w:t>13 µL min</w:t>
      </w:r>
      <w:r w:rsidRPr="00BE152F">
        <w:rPr>
          <w:rFonts w:ascii="Times New Roman" w:hAnsi="Times New Roman"/>
          <w:sz w:val="24"/>
          <w:szCs w:val="24"/>
          <w:vertAlign w:val="superscript"/>
          <w:lang w:val="en-US"/>
        </w:rPr>
        <w:t>-1</w:t>
      </w:r>
      <w:r w:rsidRPr="00BE152F">
        <w:rPr>
          <w:rFonts w:ascii="Times New Roman" w:hAnsi="Times New Roman"/>
          <w:sz w:val="24"/>
          <w:szCs w:val="24"/>
          <w:lang w:val="en-US"/>
        </w:rPr>
        <w:t xml:space="preserve">. A suppressor (CCES 300, Thermo Scientific) removed </w:t>
      </w:r>
      <w:r>
        <w:rPr>
          <w:rFonts w:ascii="Times New Roman" w:hAnsi="Times New Roman"/>
          <w:sz w:val="24"/>
          <w:szCs w:val="24"/>
          <w:lang w:val="en-US"/>
        </w:rPr>
        <w:t>MSA</w:t>
      </w:r>
      <w:r w:rsidRPr="004C1007">
        <w:rPr>
          <w:rFonts w:ascii="Times New Roman" w:hAnsi="Times New Roman"/>
          <w:sz w:val="24"/>
          <w:szCs w:val="24"/>
          <w:lang w:val="en-US"/>
        </w:rPr>
        <w:t xml:space="preserve"> before entering the conductibility detector.</w:t>
      </w:r>
      <w:r w:rsidRPr="00AF4ED4">
        <w:rPr>
          <w:rFonts w:ascii="Times New Roman" w:hAnsi="Times New Roman"/>
          <w:sz w:val="24"/>
          <w:szCs w:val="24"/>
          <w:lang w:val="en-US"/>
        </w:rPr>
        <w:t>Chromeleon6.8 Chromatography data system was used for data</w:t>
      </w:r>
      <w:r w:rsidR="00150CAB">
        <w:rPr>
          <w:rFonts w:ascii="Times New Roman" w:hAnsi="Times New Roman"/>
          <w:sz w:val="24"/>
          <w:szCs w:val="24"/>
          <w:lang w:val="en-US"/>
        </w:rPr>
        <w:t xml:space="preserve"> </w:t>
      </w:r>
      <w:r w:rsidRPr="00AF4ED4">
        <w:rPr>
          <w:rFonts w:ascii="Times New Roman" w:hAnsi="Times New Roman"/>
          <w:sz w:val="24"/>
          <w:szCs w:val="24"/>
          <w:lang w:val="en-US"/>
        </w:rPr>
        <w:t>acquisition and elaboration.</w:t>
      </w:r>
    </w:p>
    <w:p w:rsidR="00FA030F" w:rsidRPr="00BE152F" w:rsidRDefault="00FA030F" w:rsidP="00AF4ED4">
      <w:pPr>
        <w:spacing w:before="100" w:beforeAutospacing="1" w:after="100" w:afterAutospacing="1" w:line="480" w:lineRule="auto"/>
        <w:jc w:val="both"/>
        <w:rPr>
          <w:rFonts w:ascii="Times New Roman" w:hAnsi="Times New Roman"/>
          <w:b/>
          <w:sz w:val="24"/>
          <w:szCs w:val="24"/>
          <w:lang w:val="en-US"/>
        </w:rPr>
      </w:pPr>
      <w:r w:rsidRPr="00BE152F">
        <w:rPr>
          <w:rFonts w:ascii="Times New Roman" w:hAnsi="Times New Roman"/>
          <w:b/>
          <w:sz w:val="24"/>
          <w:szCs w:val="24"/>
          <w:lang w:val="en-US"/>
        </w:rPr>
        <w:t>Quality control</w:t>
      </w:r>
    </w:p>
    <w:p w:rsidR="00AF4ED4" w:rsidRPr="00BE152F" w:rsidRDefault="00E079B1" w:rsidP="00FE1C7A">
      <w:pPr>
        <w:spacing w:after="0" w:line="480" w:lineRule="auto"/>
        <w:jc w:val="both"/>
        <w:rPr>
          <w:rFonts w:ascii="Times New Roman" w:hAnsi="Times New Roman"/>
          <w:sz w:val="24"/>
          <w:szCs w:val="24"/>
          <w:lang w:val="en-US"/>
        </w:rPr>
      </w:pPr>
      <w:r w:rsidRPr="00BE152F">
        <w:rPr>
          <w:rFonts w:ascii="Times New Roman" w:hAnsi="Times New Roman"/>
          <w:sz w:val="24"/>
          <w:szCs w:val="24"/>
          <w:lang w:val="en-US"/>
        </w:rPr>
        <w:t xml:space="preserve">The analytical procedure was validated through </w:t>
      </w:r>
      <w:r w:rsidR="002E0E11">
        <w:rPr>
          <w:rFonts w:ascii="Times New Roman" w:hAnsi="Times New Roman"/>
          <w:sz w:val="24"/>
          <w:szCs w:val="24"/>
          <w:lang w:val="en-US"/>
        </w:rPr>
        <w:t xml:space="preserve">measurement </w:t>
      </w:r>
      <w:r w:rsidRPr="00BE152F">
        <w:rPr>
          <w:rFonts w:ascii="Times New Roman" w:hAnsi="Times New Roman"/>
          <w:sz w:val="24"/>
          <w:szCs w:val="24"/>
          <w:lang w:val="en-US"/>
        </w:rPr>
        <w:t xml:space="preserve">of </w:t>
      </w:r>
      <w:r w:rsidR="00D80CBC" w:rsidRPr="00BE152F">
        <w:rPr>
          <w:rFonts w:ascii="Times New Roman" w:hAnsi="Times New Roman"/>
          <w:sz w:val="24"/>
          <w:szCs w:val="24"/>
          <w:lang w:val="en-US"/>
        </w:rPr>
        <w:t>procedural blank</w:t>
      </w:r>
      <w:r w:rsidR="00764B33" w:rsidRPr="00BE152F">
        <w:rPr>
          <w:rFonts w:ascii="Times New Roman" w:hAnsi="Times New Roman"/>
          <w:sz w:val="24"/>
          <w:szCs w:val="24"/>
          <w:lang w:val="en-US"/>
        </w:rPr>
        <w:t>s, recoveries</w:t>
      </w:r>
      <w:r w:rsidR="00D80CBC" w:rsidRPr="00BE152F">
        <w:rPr>
          <w:rFonts w:ascii="Times New Roman" w:hAnsi="Times New Roman"/>
          <w:sz w:val="24"/>
          <w:szCs w:val="24"/>
          <w:lang w:val="en-US"/>
        </w:rPr>
        <w:t>, error</w:t>
      </w:r>
      <w:r w:rsidR="00764B33" w:rsidRPr="00BE152F">
        <w:rPr>
          <w:rFonts w:ascii="Times New Roman" w:hAnsi="Times New Roman"/>
          <w:sz w:val="24"/>
          <w:szCs w:val="24"/>
          <w:lang w:val="en-US"/>
        </w:rPr>
        <w:t>s</w:t>
      </w:r>
      <w:r w:rsidR="00D80CBC" w:rsidRPr="00BE152F">
        <w:rPr>
          <w:rFonts w:ascii="Times New Roman" w:hAnsi="Times New Roman"/>
          <w:sz w:val="24"/>
          <w:szCs w:val="24"/>
          <w:lang w:val="en-US"/>
        </w:rPr>
        <w:t>, an</w:t>
      </w:r>
      <w:r w:rsidR="00764B33" w:rsidRPr="00BE152F">
        <w:rPr>
          <w:rFonts w:ascii="Times New Roman" w:hAnsi="Times New Roman"/>
          <w:sz w:val="24"/>
          <w:szCs w:val="24"/>
          <w:lang w:val="en-US"/>
        </w:rPr>
        <w:t xml:space="preserve">d </w:t>
      </w:r>
      <w:r w:rsidR="002F5B8C" w:rsidRPr="00BE152F">
        <w:rPr>
          <w:rFonts w:ascii="Times New Roman" w:hAnsi="Times New Roman"/>
          <w:sz w:val="24"/>
          <w:szCs w:val="24"/>
          <w:lang w:val="en-US"/>
        </w:rPr>
        <w:t>repeatability</w:t>
      </w:r>
      <w:r w:rsidR="00D80CBC" w:rsidRPr="00BE152F">
        <w:rPr>
          <w:rFonts w:ascii="Times New Roman" w:hAnsi="Times New Roman"/>
          <w:sz w:val="24"/>
          <w:szCs w:val="24"/>
          <w:lang w:val="en-US"/>
        </w:rPr>
        <w:t>.</w:t>
      </w:r>
      <w:r w:rsidR="002E0E11">
        <w:rPr>
          <w:rFonts w:ascii="Times New Roman" w:hAnsi="Times New Roman"/>
          <w:sz w:val="24"/>
          <w:szCs w:val="24"/>
          <w:lang w:val="en-US"/>
        </w:rPr>
        <w:t xml:space="preserve"> </w:t>
      </w:r>
      <w:r w:rsidR="00FE1C7A">
        <w:rPr>
          <w:rFonts w:ascii="Times New Roman" w:hAnsi="Times New Roman"/>
          <w:sz w:val="24"/>
          <w:szCs w:val="24"/>
          <w:lang w:val="en-US"/>
        </w:rPr>
        <w:t>Trueness</w:t>
      </w:r>
      <w:r w:rsidR="007F09C0" w:rsidRPr="00BE152F">
        <w:rPr>
          <w:rFonts w:ascii="Times New Roman" w:hAnsi="Times New Roman"/>
          <w:sz w:val="24"/>
          <w:szCs w:val="24"/>
          <w:lang w:val="en-US"/>
        </w:rPr>
        <w:t xml:space="preserve"> and </w:t>
      </w:r>
      <w:r w:rsidR="005F32BC" w:rsidRPr="00BE152F">
        <w:rPr>
          <w:rFonts w:ascii="Times New Roman" w:hAnsi="Times New Roman"/>
          <w:sz w:val="24"/>
          <w:szCs w:val="24"/>
          <w:lang w:val="en-US"/>
        </w:rPr>
        <w:t>repeatability</w:t>
      </w:r>
      <w:r w:rsidR="002E0E11">
        <w:rPr>
          <w:rFonts w:ascii="Times New Roman" w:hAnsi="Times New Roman"/>
          <w:sz w:val="24"/>
          <w:szCs w:val="24"/>
          <w:lang w:val="en-US"/>
        </w:rPr>
        <w:t xml:space="preserve"> </w:t>
      </w:r>
      <w:r w:rsidR="00FE1C7A">
        <w:rPr>
          <w:rFonts w:ascii="Times New Roman" w:hAnsi="Times New Roman"/>
          <w:sz w:val="24"/>
          <w:szCs w:val="24"/>
          <w:lang w:val="en-US"/>
        </w:rPr>
        <w:t xml:space="preserve">were evaluated </w:t>
      </w:r>
      <w:r w:rsidR="000D4CCE" w:rsidRPr="00BE152F">
        <w:rPr>
          <w:rFonts w:ascii="Times New Roman" w:hAnsi="Times New Roman"/>
          <w:sz w:val="24"/>
          <w:szCs w:val="24"/>
          <w:lang w:val="en-US"/>
        </w:rPr>
        <w:t xml:space="preserve">by analyzing </w:t>
      </w:r>
      <w:r w:rsidRPr="00BE152F">
        <w:rPr>
          <w:rFonts w:ascii="Times New Roman" w:hAnsi="Times New Roman"/>
          <w:sz w:val="24"/>
          <w:szCs w:val="24"/>
          <w:lang w:val="en-US"/>
        </w:rPr>
        <w:t>cle</w:t>
      </w:r>
      <w:r w:rsidR="000D4CCE" w:rsidRPr="00BE152F">
        <w:rPr>
          <w:rFonts w:ascii="Times New Roman" w:hAnsi="Times New Roman"/>
          <w:sz w:val="24"/>
          <w:szCs w:val="24"/>
          <w:lang w:val="en-US"/>
        </w:rPr>
        <w:t xml:space="preserve">aned quartz fiber </w:t>
      </w:r>
      <w:r w:rsidR="00EA7133" w:rsidRPr="00BE152F">
        <w:rPr>
          <w:rFonts w:ascii="Times New Roman" w:hAnsi="Times New Roman"/>
          <w:sz w:val="24"/>
          <w:szCs w:val="24"/>
          <w:lang w:val="en-US"/>
        </w:rPr>
        <w:t>slotted</w:t>
      </w:r>
      <w:r w:rsidR="002E0E11">
        <w:rPr>
          <w:rFonts w:ascii="Times New Roman" w:hAnsi="Times New Roman"/>
          <w:sz w:val="24"/>
          <w:szCs w:val="24"/>
          <w:lang w:val="en-US"/>
        </w:rPr>
        <w:t xml:space="preserve"> </w:t>
      </w:r>
      <w:r w:rsidR="000D4CCE" w:rsidRPr="00BE152F">
        <w:rPr>
          <w:rFonts w:ascii="Times New Roman" w:hAnsi="Times New Roman"/>
          <w:sz w:val="24"/>
          <w:szCs w:val="24"/>
          <w:lang w:val="en-US"/>
        </w:rPr>
        <w:t>filter</w:t>
      </w:r>
      <w:r w:rsidR="00EA7133" w:rsidRPr="00BE152F">
        <w:rPr>
          <w:rFonts w:ascii="Times New Roman" w:hAnsi="Times New Roman"/>
          <w:sz w:val="24"/>
          <w:szCs w:val="24"/>
          <w:lang w:val="en-US"/>
        </w:rPr>
        <w:t>s</w:t>
      </w:r>
      <w:r w:rsidR="00150CAB">
        <w:rPr>
          <w:rFonts w:ascii="Times New Roman" w:hAnsi="Times New Roman"/>
          <w:sz w:val="24"/>
          <w:szCs w:val="24"/>
          <w:lang w:val="en-US"/>
        </w:rPr>
        <w:t xml:space="preserve"> </w:t>
      </w:r>
      <w:r w:rsidR="00FD74A7">
        <w:rPr>
          <w:rFonts w:ascii="Times New Roman" w:hAnsi="Times New Roman"/>
          <w:sz w:val="24"/>
          <w:szCs w:val="24"/>
          <w:lang w:val="en-US"/>
        </w:rPr>
        <w:t xml:space="preserve">(n=3) </w:t>
      </w:r>
      <w:r w:rsidR="002A28FF" w:rsidRPr="00BE152F">
        <w:rPr>
          <w:rFonts w:ascii="Times New Roman" w:hAnsi="Times New Roman"/>
          <w:sz w:val="24"/>
          <w:szCs w:val="24"/>
          <w:lang w:val="en-US"/>
        </w:rPr>
        <w:t>and quartz fiber backup filter</w:t>
      </w:r>
      <w:r w:rsidR="00EA7133" w:rsidRPr="00BE152F">
        <w:rPr>
          <w:rFonts w:ascii="Times New Roman" w:hAnsi="Times New Roman"/>
          <w:sz w:val="24"/>
          <w:szCs w:val="24"/>
          <w:lang w:val="en-US"/>
        </w:rPr>
        <w:t xml:space="preserve">s </w:t>
      </w:r>
      <w:r w:rsidR="00FD74A7">
        <w:rPr>
          <w:rFonts w:ascii="Times New Roman" w:hAnsi="Times New Roman"/>
          <w:sz w:val="24"/>
          <w:szCs w:val="24"/>
          <w:lang w:val="en-US"/>
        </w:rPr>
        <w:t xml:space="preserve">(n=3) </w:t>
      </w:r>
      <w:r w:rsidR="00EA7133" w:rsidRPr="00BE152F">
        <w:rPr>
          <w:rFonts w:ascii="Times New Roman" w:hAnsi="Times New Roman"/>
          <w:sz w:val="24"/>
          <w:szCs w:val="24"/>
          <w:lang w:val="en-US"/>
        </w:rPr>
        <w:t>spiked</w:t>
      </w:r>
      <w:r w:rsidR="002E0E11">
        <w:rPr>
          <w:rFonts w:ascii="Times New Roman" w:hAnsi="Times New Roman"/>
          <w:sz w:val="24"/>
          <w:szCs w:val="24"/>
          <w:lang w:val="en-US"/>
        </w:rPr>
        <w:t xml:space="preserve"> </w:t>
      </w:r>
      <w:r w:rsidR="000D4CCE" w:rsidRPr="00BE152F">
        <w:rPr>
          <w:rFonts w:ascii="Times New Roman" w:hAnsi="Times New Roman"/>
          <w:sz w:val="24"/>
          <w:szCs w:val="24"/>
          <w:lang w:val="en-US"/>
        </w:rPr>
        <w:t xml:space="preserve">with a </w:t>
      </w:r>
      <w:r w:rsidR="00E20406" w:rsidRPr="00BE152F">
        <w:rPr>
          <w:rFonts w:ascii="Times New Roman" w:hAnsi="Times New Roman"/>
          <w:sz w:val="24"/>
          <w:szCs w:val="24"/>
          <w:lang w:val="en-US"/>
        </w:rPr>
        <w:t>known</w:t>
      </w:r>
      <w:r w:rsidR="000D4CCE" w:rsidRPr="00BE152F">
        <w:rPr>
          <w:rFonts w:ascii="Times New Roman" w:hAnsi="Times New Roman"/>
          <w:sz w:val="24"/>
          <w:szCs w:val="24"/>
          <w:lang w:val="en-US"/>
        </w:rPr>
        <w:t xml:space="preserve"> quantity of multi</w:t>
      </w:r>
      <w:r w:rsidR="00150CAB">
        <w:rPr>
          <w:rFonts w:ascii="Times New Roman" w:hAnsi="Times New Roman"/>
          <w:sz w:val="24"/>
          <w:szCs w:val="24"/>
          <w:lang w:val="en-US"/>
        </w:rPr>
        <w:t>-ion</w:t>
      </w:r>
      <w:r w:rsidR="00CA187F" w:rsidRPr="00BE152F">
        <w:rPr>
          <w:rFonts w:ascii="Times New Roman" w:hAnsi="Times New Roman"/>
          <w:sz w:val="24"/>
          <w:szCs w:val="24"/>
          <w:lang w:val="en-US"/>
        </w:rPr>
        <w:t xml:space="preserve"> standard</w:t>
      </w:r>
      <w:r w:rsidR="002A28FF" w:rsidRPr="00BE152F">
        <w:rPr>
          <w:rFonts w:ascii="Times New Roman" w:hAnsi="Times New Roman"/>
          <w:sz w:val="24"/>
          <w:szCs w:val="24"/>
          <w:lang w:val="en-US"/>
        </w:rPr>
        <w:t xml:space="preserve"> solution.</w:t>
      </w:r>
      <w:r w:rsidR="002E0E11">
        <w:rPr>
          <w:rFonts w:ascii="Times New Roman" w:hAnsi="Times New Roman"/>
          <w:sz w:val="24"/>
          <w:szCs w:val="24"/>
          <w:lang w:val="en-US"/>
        </w:rPr>
        <w:t xml:space="preserve"> </w:t>
      </w:r>
      <w:r w:rsidR="000D4CCE" w:rsidRPr="00BE152F">
        <w:rPr>
          <w:rFonts w:ascii="Times New Roman" w:hAnsi="Times New Roman"/>
          <w:sz w:val="24"/>
          <w:szCs w:val="24"/>
          <w:lang w:val="en-US"/>
        </w:rPr>
        <w:t>7 µ</w:t>
      </w:r>
      <w:r w:rsidR="00CA187F" w:rsidRPr="00BE152F">
        <w:rPr>
          <w:rFonts w:ascii="Times New Roman" w:hAnsi="Times New Roman"/>
          <w:sz w:val="24"/>
          <w:szCs w:val="24"/>
          <w:lang w:val="en-US"/>
        </w:rPr>
        <w:t xml:space="preserve">g </w:t>
      </w:r>
      <w:r w:rsidR="00F32089">
        <w:rPr>
          <w:rFonts w:ascii="Times New Roman" w:hAnsi="Times New Roman"/>
          <w:sz w:val="24"/>
          <w:szCs w:val="24"/>
          <w:lang w:val="en-US"/>
        </w:rPr>
        <w:t xml:space="preserve">and 15 µg of </w:t>
      </w:r>
      <w:r w:rsidR="00290C70">
        <w:rPr>
          <w:rFonts w:ascii="Times New Roman" w:hAnsi="Times New Roman"/>
          <w:sz w:val="24"/>
          <w:szCs w:val="24"/>
          <w:lang w:val="en-US"/>
        </w:rPr>
        <w:t xml:space="preserve">the </w:t>
      </w:r>
      <w:r w:rsidR="00F32089">
        <w:rPr>
          <w:rFonts w:ascii="Times New Roman" w:hAnsi="Times New Roman"/>
          <w:sz w:val="24"/>
          <w:szCs w:val="24"/>
          <w:lang w:val="en-US"/>
        </w:rPr>
        <w:t xml:space="preserve">anionic standard solution were added </w:t>
      </w:r>
      <w:r w:rsidR="00CA187F" w:rsidRPr="00BE152F">
        <w:rPr>
          <w:rFonts w:ascii="Times New Roman" w:hAnsi="Times New Roman"/>
          <w:sz w:val="24"/>
          <w:szCs w:val="24"/>
          <w:lang w:val="en-US"/>
        </w:rPr>
        <w:t>on</w:t>
      </w:r>
      <w:r w:rsidR="002E0E11">
        <w:rPr>
          <w:rFonts w:ascii="Times New Roman" w:hAnsi="Times New Roman"/>
          <w:sz w:val="24"/>
          <w:szCs w:val="24"/>
          <w:lang w:val="en-US"/>
        </w:rPr>
        <w:t xml:space="preserve"> </w:t>
      </w:r>
      <w:r w:rsidR="00F32089">
        <w:rPr>
          <w:rFonts w:ascii="Times New Roman" w:hAnsi="Times New Roman"/>
          <w:sz w:val="24"/>
          <w:szCs w:val="24"/>
          <w:lang w:val="en-US"/>
        </w:rPr>
        <w:t xml:space="preserve">cleaned </w:t>
      </w:r>
      <w:r w:rsidR="00FD74A7">
        <w:rPr>
          <w:rFonts w:ascii="Times New Roman" w:hAnsi="Times New Roman"/>
          <w:sz w:val="24"/>
          <w:szCs w:val="24"/>
          <w:lang w:val="en-US"/>
        </w:rPr>
        <w:t xml:space="preserve">slotted </w:t>
      </w:r>
      <w:r w:rsidR="00F32089">
        <w:rPr>
          <w:rFonts w:ascii="Times New Roman" w:hAnsi="Times New Roman"/>
          <w:sz w:val="24"/>
          <w:szCs w:val="24"/>
          <w:lang w:val="en-US"/>
        </w:rPr>
        <w:t>filters</w:t>
      </w:r>
      <w:r w:rsidR="002E0E11">
        <w:rPr>
          <w:rFonts w:ascii="Times New Roman" w:hAnsi="Times New Roman"/>
          <w:sz w:val="24"/>
          <w:szCs w:val="24"/>
          <w:lang w:val="en-US"/>
        </w:rPr>
        <w:t xml:space="preserve"> </w:t>
      </w:r>
      <w:r w:rsidR="00F32089">
        <w:rPr>
          <w:rFonts w:ascii="Times New Roman" w:hAnsi="Times New Roman"/>
          <w:sz w:val="24"/>
          <w:szCs w:val="24"/>
          <w:lang w:val="en-US"/>
        </w:rPr>
        <w:t xml:space="preserve">and </w:t>
      </w:r>
      <w:r w:rsidR="00CA187F" w:rsidRPr="00BE152F">
        <w:rPr>
          <w:rFonts w:ascii="Times New Roman" w:hAnsi="Times New Roman"/>
          <w:sz w:val="24"/>
          <w:szCs w:val="24"/>
          <w:lang w:val="en-US"/>
        </w:rPr>
        <w:t xml:space="preserve">on </w:t>
      </w:r>
      <w:r w:rsidR="00AD44EF" w:rsidRPr="00BE152F">
        <w:rPr>
          <w:rFonts w:ascii="Times New Roman" w:hAnsi="Times New Roman"/>
          <w:sz w:val="24"/>
          <w:szCs w:val="24"/>
          <w:lang w:val="en-US"/>
        </w:rPr>
        <w:t>backup filters</w:t>
      </w:r>
      <w:r w:rsidR="00F32089">
        <w:rPr>
          <w:rFonts w:ascii="Times New Roman" w:hAnsi="Times New Roman"/>
          <w:sz w:val="24"/>
          <w:szCs w:val="24"/>
          <w:lang w:val="en-US"/>
        </w:rPr>
        <w:t xml:space="preserve">, respectively. </w:t>
      </w:r>
      <w:r w:rsidR="00150CAB">
        <w:rPr>
          <w:rFonts w:ascii="Times New Roman" w:hAnsi="Times New Roman"/>
          <w:sz w:val="24"/>
          <w:szCs w:val="24"/>
          <w:lang w:val="en-US"/>
        </w:rPr>
        <w:t xml:space="preserve">The analytical method was </w:t>
      </w:r>
      <w:r w:rsidR="00883D10" w:rsidRPr="00BE152F">
        <w:rPr>
          <w:rFonts w:ascii="Times New Roman" w:hAnsi="Times New Roman"/>
          <w:sz w:val="24"/>
          <w:szCs w:val="24"/>
          <w:lang w:val="en-US"/>
        </w:rPr>
        <w:t xml:space="preserve">validated for </w:t>
      </w:r>
      <w:r w:rsidR="00CF6D90" w:rsidRPr="004C1007">
        <w:rPr>
          <w:rFonts w:ascii="Times New Roman" w:hAnsi="Times New Roman"/>
          <w:sz w:val="24"/>
          <w:szCs w:val="24"/>
          <w:lang w:val="en-US"/>
        </w:rPr>
        <w:t xml:space="preserve">almost </w:t>
      </w:r>
      <w:r w:rsidR="00290C70">
        <w:rPr>
          <w:rFonts w:ascii="Times New Roman" w:hAnsi="Times New Roman"/>
          <w:sz w:val="24"/>
          <w:szCs w:val="24"/>
          <w:lang w:val="en-US"/>
        </w:rPr>
        <w:t xml:space="preserve">all </w:t>
      </w:r>
      <w:r w:rsidR="00883D10" w:rsidRPr="00BE152F">
        <w:rPr>
          <w:rFonts w:ascii="Times New Roman" w:hAnsi="Times New Roman"/>
          <w:sz w:val="24"/>
          <w:szCs w:val="24"/>
          <w:lang w:val="en-US"/>
        </w:rPr>
        <w:lastRenderedPageBreak/>
        <w:t>of the anions</w:t>
      </w:r>
      <w:r w:rsidR="002E0E11">
        <w:rPr>
          <w:rFonts w:ascii="Times New Roman" w:hAnsi="Times New Roman"/>
          <w:sz w:val="24"/>
          <w:szCs w:val="24"/>
          <w:lang w:val="en-US"/>
        </w:rPr>
        <w:t>. R</w:t>
      </w:r>
      <w:r w:rsidR="005F32BC" w:rsidRPr="00BE152F">
        <w:rPr>
          <w:rFonts w:ascii="Times New Roman" w:hAnsi="Times New Roman"/>
          <w:sz w:val="24"/>
          <w:szCs w:val="24"/>
          <w:lang w:val="en-US"/>
        </w:rPr>
        <w:t>epeatability</w:t>
      </w:r>
      <w:r w:rsidR="00883D10" w:rsidRPr="00BE152F">
        <w:rPr>
          <w:rFonts w:ascii="Times New Roman" w:hAnsi="Times New Roman"/>
          <w:sz w:val="24"/>
          <w:szCs w:val="24"/>
          <w:lang w:val="en-US"/>
        </w:rPr>
        <w:t xml:space="preserve">, </w:t>
      </w:r>
      <w:r w:rsidR="00FF2C14">
        <w:rPr>
          <w:rFonts w:ascii="Times New Roman" w:hAnsi="Times New Roman"/>
          <w:sz w:val="24"/>
          <w:szCs w:val="24"/>
          <w:lang w:val="en-US"/>
        </w:rPr>
        <w:t>based on</w:t>
      </w:r>
      <w:r w:rsidR="00883D10" w:rsidRPr="00BE152F">
        <w:rPr>
          <w:rFonts w:ascii="Times New Roman" w:hAnsi="Times New Roman"/>
          <w:sz w:val="24"/>
          <w:szCs w:val="24"/>
          <w:lang w:val="en-US"/>
        </w:rPr>
        <w:t xml:space="preserve"> relative standard deviation</w:t>
      </w:r>
      <w:r w:rsidR="00FF2C14">
        <w:rPr>
          <w:rFonts w:ascii="Times New Roman" w:hAnsi="Times New Roman"/>
          <w:sz w:val="24"/>
          <w:szCs w:val="24"/>
          <w:lang w:val="en-US"/>
        </w:rPr>
        <w:t xml:space="preserve"> (RSD)</w:t>
      </w:r>
      <w:r w:rsidR="00883D10" w:rsidRPr="00BE152F">
        <w:rPr>
          <w:rFonts w:ascii="Times New Roman" w:hAnsi="Times New Roman"/>
          <w:sz w:val="24"/>
          <w:szCs w:val="24"/>
          <w:lang w:val="en-US"/>
        </w:rPr>
        <w:t xml:space="preserve"> of the three </w:t>
      </w:r>
      <w:r w:rsidR="00150CAB">
        <w:rPr>
          <w:rFonts w:ascii="Times New Roman" w:hAnsi="Times New Roman"/>
          <w:sz w:val="24"/>
          <w:szCs w:val="24"/>
          <w:lang w:val="en-US"/>
        </w:rPr>
        <w:t>replicates</w:t>
      </w:r>
      <w:r w:rsidR="002E0E11">
        <w:rPr>
          <w:rFonts w:ascii="Times New Roman" w:hAnsi="Times New Roman"/>
          <w:sz w:val="24"/>
          <w:szCs w:val="24"/>
          <w:lang w:val="en-US"/>
        </w:rPr>
        <w:t xml:space="preserve"> </w:t>
      </w:r>
      <w:r w:rsidR="00883D10" w:rsidRPr="00BE152F">
        <w:rPr>
          <w:rFonts w:ascii="Times New Roman" w:hAnsi="Times New Roman"/>
          <w:sz w:val="24"/>
          <w:szCs w:val="24"/>
          <w:lang w:val="en-US"/>
        </w:rPr>
        <w:t>,</w:t>
      </w:r>
      <w:r w:rsidR="00FF2C14">
        <w:rPr>
          <w:rFonts w:ascii="Times New Roman" w:hAnsi="Times New Roman"/>
          <w:sz w:val="24"/>
          <w:szCs w:val="24"/>
          <w:lang w:val="en-US"/>
        </w:rPr>
        <w:t xml:space="preserve">which was </w:t>
      </w:r>
      <w:r w:rsidR="005F32BC" w:rsidRPr="00BE152F">
        <w:rPr>
          <w:rFonts w:ascii="Times New Roman" w:hAnsi="Times New Roman"/>
          <w:sz w:val="24"/>
          <w:szCs w:val="24"/>
          <w:lang w:val="en-US"/>
        </w:rPr>
        <w:t>always below</w:t>
      </w:r>
      <w:r w:rsidR="00FE1C7A">
        <w:rPr>
          <w:rFonts w:ascii="Times New Roman" w:hAnsi="Times New Roman"/>
          <w:sz w:val="24"/>
          <w:szCs w:val="24"/>
          <w:lang w:val="en-US"/>
        </w:rPr>
        <w:t xml:space="preserve"> 10%</w:t>
      </w:r>
      <w:r w:rsidR="002E0E11">
        <w:rPr>
          <w:rFonts w:ascii="Times New Roman" w:hAnsi="Times New Roman"/>
          <w:sz w:val="24"/>
          <w:szCs w:val="24"/>
          <w:lang w:val="en-US"/>
        </w:rPr>
        <w:t>. P</w:t>
      </w:r>
      <w:r w:rsidR="00A71F8D">
        <w:rPr>
          <w:rFonts w:ascii="Times New Roman" w:hAnsi="Times New Roman"/>
          <w:sz w:val="24"/>
          <w:szCs w:val="24"/>
          <w:lang w:val="en-US"/>
        </w:rPr>
        <w:t xml:space="preserve">ercent </w:t>
      </w:r>
      <w:r w:rsidR="00883D10" w:rsidRPr="00BE152F">
        <w:rPr>
          <w:rFonts w:ascii="Times New Roman" w:hAnsi="Times New Roman"/>
          <w:sz w:val="24"/>
          <w:szCs w:val="24"/>
          <w:lang w:val="en-US"/>
        </w:rPr>
        <w:t>erro</w:t>
      </w:r>
      <w:r w:rsidR="007F09C0" w:rsidRPr="00BE152F">
        <w:rPr>
          <w:rFonts w:ascii="Times New Roman" w:hAnsi="Times New Roman"/>
          <w:sz w:val="24"/>
          <w:szCs w:val="24"/>
          <w:lang w:val="en-US"/>
        </w:rPr>
        <w:t xml:space="preserve">rs ranged between </w:t>
      </w:r>
      <w:r w:rsidR="00764B33" w:rsidRPr="00BE152F">
        <w:rPr>
          <w:rFonts w:ascii="Times New Roman" w:hAnsi="Times New Roman"/>
          <w:sz w:val="24"/>
          <w:szCs w:val="24"/>
          <w:lang w:val="en-US"/>
        </w:rPr>
        <w:t>-9</w:t>
      </w:r>
      <w:r w:rsidR="00E015F7" w:rsidRPr="00BE152F">
        <w:rPr>
          <w:rFonts w:ascii="Times New Roman" w:hAnsi="Times New Roman"/>
          <w:sz w:val="24"/>
          <w:szCs w:val="24"/>
          <w:lang w:val="en-US"/>
        </w:rPr>
        <w:t xml:space="preserve">% and 10% </w:t>
      </w:r>
      <w:r w:rsidR="00AF4ED4">
        <w:rPr>
          <w:rFonts w:ascii="Times New Roman" w:hAnsi="Times New Roman"/>
          <w:sz w:val="24"/>
          <w:szCs w:val="24"/>
          <w:lang w:val="en-US"/>
        </w:rPr>
        <w:t>(table S1).</w:t>
      </w:r>
    </w:p>
    <w:p w:rsidR="00AE5CEB" w:rsidRDefault="00FF2C14" w:rsidP="00AF4ED4">
      <w:pPr>
        <w:spacing w:after="0" w:line="480" w:lineRule="auto"/>
        <w:jc w:val="both"/>
        <w:rPr>
          <w:rFonts w:ascii="Times New Roman" w:hAnsi="Times New Roman"/>
          <w:sz w:val="24"/>
          <w:szCs w:val="24"/>
          <w:lang w:val="en-US"/>
        </w:rPr>
      </w:pPr>
      <w:r>
        <w:rPr>
          <w:rFonts w:ascii="Times New Roman" w:hAnsi="Times New Roman"/>
          <w:sz w:val="24"/>
          <w:szCs w:val="24"/>
          <w:lang w:val="en-US"/>
        </w:rPr>
        <w:t>For the cation method, a</w:t>
      </w:r>
      <w:r w:rsidR="002E0E11">
        <w:rPr>
          <w:rFonts w:ascii="Times New Roman" w:hAnsi="Times New Roman"/>
          <w:sz w:val="24"/>
          <w:szCs w:val="24"/>
          <w:lang w:val="en-US"/>
        </w:rPr>
        <w:t xml:space="preserve"> </w:t>
      </w:r>
      <w:r w:rsidR="00FE1C7A">
        <w:rPr>
          <w:rFonts w:ascii="Times New Roman" w:hAnsi="Times New Roman"/>
          <w:sz w:val="24"/>
          <w:szCs w:val="24"/>
          <w:lang w:val="en-US"/>
        </w:rPr>
        <w:t>known amount (</w:t>
      </w:r>
      <w:r w:rsidR="00FE1C7A" w:rsidRPr="00BE152F">
        <w:rPr>
          <w:rFonts w:ascii="Times New Roman" w:hAnsi="Times New Roman"/>
          <w:sz w:val="24"/>
          <w:szCs w:val="24"/>
          <w:lang w:val="en-US"/>
        </w:rPr>
        <w:t>14 µg on slotted filters and 30 µg on backup filters</w:t>
      </w:r>
      <w:r w:rsidR="00FE1C7A">
        <w:rPr>
          <w:rFonts w:ascii="Times New Roman" w:hAnsi="Times New Roman"/>
          <w:sz w:val="24"/>
          <w:szCs w:val="24"/>
          <w:lang w:val="en-US"/>
        </w:rPr>
        <w:t xml:space="preserve">) of </w:t>
      </w:r>
      <w:r>
        <w:rPr>
          <w:rFonts w:ascii="Times New Roman" w:hAnsi="Times New Roman"/>
          <w:sz w:val="24"/>
          <w:szCs w:val="24"/>
          <w:lang w:val="en-US"/>
        </w:rPr>
        <w:t xml:space="preserve">the </w:t>
      </w:r>
      <w:r w:rsidR="00FE1C7A">
        <w:rPr>
          <w:rFonts w:ascii="Times New Roman" w:hAnsi="Times New Roman"/>
          <w:sz w:val="24"/>
          <w:szCs w:val="24"/>
          <w:lang w:val="en-US"/>
        </w:rPr>
        <w:t>cationic standard solution</w:t>
      </w:r>
      <w:r w:rsidR="002E0E11">
        <w:rPr>
          <w:rFonts w:ascii="Times New Roman" w:hAnsi="Times New Roman"/>
          <w:sz w:val="24"/>
          <w:szCs w:val="24"/>
          <w:lang w:val="en-US"/>
        </w:rPr>
        <w:t xml:space="preserve"> </w:t>
      </w:r>
      <w:r w:rsidR="00FE1C7A">
        <w:rPr>
          <w:rFonts w:ascii="Times New Roman" w:hAnsi="Times New Roman"/>
          <w:sz w:val="24"/>
          <w:szCs w:val="24"/>
          <w:lang w:val="en-US"/>
        </w:rPr>
        <w:t>was spiked</w:t>
      </w:r>
      <w:r w:rsidR="00764B33" w:rsidRPr="00BE152F">
        <w:rPr>
          <w:rFonts w:ascii="Times New Roman" w:hAnsi="Times New Roman"/>
          <w:sz w:val="24"/>
          <w:szCs w:val="24"/>
          <w:lang w:val="en-US"/>
        </w:rPr>
        <w:t xml:space="preserve">. The analytical method </w:t>
      </w:r>
      <w:r w:rsidR="00150CAB">
        <w:rPr>
          <w:rFonts w:ascii="Times New Roman" w:hAnsi="Times New Roman"/>
          <w:sz w:val="24"/>
          <w:szCs w:val="24"/>
          <w:lang w:val="en-US"/>
        </w:rPr>
        <w:t>was</w:t>
      </w:r>
      <w:r w:rsidR="00764B33" w:rsidRPr="00BE152F">
        <w:rPr>
          <w:rFonts w:ascii="Times New Roman" w:hAnsi="Times New Roman"/>
          <w:sz w:val="24"/>
          <w:szCs w:val="24"/>
          <w:lang w:val="en-US"/>
        </w:rPr>
        <w:t xml:space="preserve"> validated for </w:t>
      </w:r>
      <w:r w:rsidR="00764B33" w:rsidRPr="004C1007">
        <w:rPr>
          <w:rFonts w:ascii="Times New Roman" w:hAnsi="Times New Roman"/>
          <w:sz w:val="24"/>
          <w:szCs w:val="24"/>
          <w:lang w:val="en-US"/>
        </w:rPr>
        <w:t xml:space="preserve">almost the </w:t>
      </w:r>
      <w:r>
        <w:rPr>
          <w:rFonts w:ascii="Times New Roman" w:hAnsi="Times New Roman"/>
          <w:sz w:val="24"/>
          <w:szCs w:val="24"/>
          <w:lang w:val="en-US"/>
        </w:rPr>
        <w:t>all</w:t>
      </w:r>
      <w:r w:rsidR="002E0E11">
        <w:rPr>
          <w:rFonts w:ascii="Times New Roman" w:hAnsi="Times New Roman"/>
          <w:sz w:val="24"/>
          <w:szCs w:val="24"/>
          <w:lang w:val="en-US"/>
        </w:rPr>
        <w:t xml:space="preserve"> </w:t>
      </w:r>
      <w:r w:rsidR="00764B33" w:rsidRPr="00BE152F">
        <w:rPr>
          <w:rFonts w:ascii="Times New Roman" w:hAnsi="Times New Roman"/>
          <w:sz w:val="24"/>
          <w:szCs w:val="24"/>
          <w:lang w:val="en-US"/>
        </w:rPr>
        <w:t xml:space="preserve">of the cations with </w:t>
      </w:r>
      <w:r w:rsidR="00263333" w:rsidRPr="00BE152F">
        <w:rPr>
          <w:rFonts w:ascii="Times New Roman" w:hAnsi="Times New Roman"/>
          <w:sz w:val="24"/>
          <w:szCs w:val="24"/>
          <w:lang w:val="en-US"/>
        </w:rPr>
        <w:t>repeatability</w:t>
      </w:r>
      <w:r w:rsidR="002E0E11">
        <w:rPr>
          <w:rFonts w:ascii="Times New Roman" w:hAnsi="Times New Roman"/>
          <w:sz w:val="24"/>
          <w:szCs w:val="24"/>
          <w:lang w:val="en-US"/>
        </w:rPr>
        <w:t xml:space="preserve"> </w:t>
      </w:r>
      <w:r w:rsidR="00764B33" w:rsidRPr="00BE152F">
        <w:rPr>
          <w:rFonts w:ascii="Times New Roman" w:hAnsi="Times New Roman"/>
          <w:sz w:val="24"/>
          <w:szCs w:val="24"/>
          <w:lang w:val="en-US"/>
        </w:rPr>
        <w:t xml:space="preserve">always </w:t>
      </w:r>
      <w:r w:rsidR="00263333" w:rsidRPr="00BE152F">
        <w:rPr>
          <w:rFonts w:ascii="Times New Roman" w:hAnsi="Times New Roman"/>
          <w:sz w:val="24"/>
          <w:szCs w:val="24"/>
          <w:lang w:val="en-US"/>
        </w:rPr>
        <w:t>below</w:t>
      </w:r>
      <w:r w:rsidR="00764B33" w:rsidRPr="00BE152F">
        <w:rPr>
          <w:rFonts w:ascii="Times New Roman" w:hAnsi="Times New Roman"/>
          <w:sz w:val="24"/>
          <w:szCs w:val="24"/>
          <w:lang w:val="en-US"/>
        </w:rPr>
        <w:t xml:space="preserve"> 10%. </w:t>
      </w:r>
      <w:r w:rsidR="00FE1C7A">
        <w:rPr>
          <w:rFonts w:ascii="Times New Roman" w:hAnsi="Times New Roman"/>
          <w:sz w:val="24"/>
          <w:szCs w:val="24"/>
          <w:lang w:val="en-US"/>
        </w:rPr>
        <w:t>The accuracy of quantification demonstrated errors below ±10% (Table S2</w:t>
      </w:r>
      <w:r w:rsidR="00A71F8D">
        <w:rPr>
          <w:rFonts w:ascii="Times New Roman" w:hAnsi="Times New Roman"/>
          <w:sz w:val="24"/>
          <w:szCs w:val="24"/>
          <w:lang w:val="en-US"/>
        </w:rPr>
        <w:t>)</w:t>
      </w:r>
      <w:r w:rsidR="00764B33" w:rsidRPr="00BE152F">
        <w:rPr>
          <w:rFonts w:ascii="Times New Roman" w:hAnsi="Times New Roman"/>
          <w:sz w:val="24"/>
          <w:szCs w:val="24"/>
          <w:lang w:val="en-US"/>
        </w:rPr>
        <w:t>.</w:t>
      </w:r>
      <w:r w:rsidR="00D80CBC" w:rsidRPr="00BE152F">
        <w:rPr>
          <w:rFonts w:ascii="Times New Roman" w:hAnsi="Times New Roman"/>
          <w:sz w:val="24"/>
          <w:szCs w:val="24"/>
          <w:lang w:val="en-US"/>
        </w:rPr>
        <w:t>We determin</w:t>
      </w:r>
      <w:r w:rsidR="00263333" w:rsidRPr="00BE152F">
        <w:rPr>
          <w:rFonts w:ascii="Times New Roman" w:hAnsi="Times New Roman"/>
          <w:sz w:val="24"/>
          <w:szCs w:val="24"/>
          <w:lang w:val="en-US"/>
        </w:rPr>
        <w:t xml:space="preserve">ed the </w:t>
      </w:r>
      <w:r w:rsidR="00D80CBC" w:rsidRPr="00BE152F">
        <w:rPr>
          <w:rFonts w:ascii="Times New Roman" w:hAnsi="Times New Roman"/>
          <w:sz w:val="24"/>
          <w:szCs w:val="24"/>
          <w:lang w:val="en-US"/>
        </w:rPr>
        <w:t>i</w:t>
      </w:r>
      <w:r w:rsidR="00074CBB" w:rsidRPr="00BE152F">
        <w:rPr>
          <w:rFonts w:ascii="Times New Roman" w:hAnsi="Times New Roman"/>
          <w:sz w:val="24"/>
          <w:szCs w:val="24"/>
          <w:lang w:val="en-US"/>
        </w:rPr>
        <w:t>nstrumental detection limit</w:t>
      </w:r>
      <w:r>
        <w:rPr>
          <w:rFonts w:ascii="Times New Roman" w:hAnsi="Times New Roman"/>
          <w:sz w:val="24"/>
          <w:szCs w:val="24"/>
          <w:lang w:val="en-US"/>
        </w:rPr>
        <w:t>s</w:t>
      </w:r>
      <w:r w:rsidR="00074CBB" w:rsidRPr="00BE152F">
        <w:rPr>
          <w:rFonts w:ascii="Times New Roman" w:hAnsi="Times New Roman"/>
          <w:sz w:val="24"/>
          <w:szCs w:val="24"/>
          <w:lang w:val="en-US"/>
        </w:rPr>
        <w:t xml:space="preserve"> (LOD) </w:t>
      </w:r>
      <w:r w:rsidR="00CF6D90" w:rsidRPr="00BE152F">
        <w:rPr>
          <w:rFonts w:ascii="Times New Roman" w:hAnsi="Times New Roman"/>
          <w:sz w:val="24"/>
          <w:szCs w:val="24"/>
          <w:lang w:val="en-US"/>
        </w:rPr>
        <w:t xml:space="preserve">and </w:t>
      </w:r>
      <w:r w:rsidR="00263333" w:rsidRPr="00BE152F">
        <w:rPr>
          <w:rFonts w:ascii="Times New Roman" w:hAnsi="Times New Roman"/>
          <w:sz w:val="24"/>
          <w:szCs w:val="24"/>
          <w:lang w:val="en-US"/>
        </w:rPr>
        <w:t xml:space="preserve">the </w:t>
      </w:r>
      <w:r w:rsidR="00CF6D90" w:rsidRPr="00BE152F">
        <w:rPr>
          <w:rFonts w:ascii="Times New Roman" w:hAnsi="Times New Roman"/>
          <w:sz w:val="24"/>
          <w:szCs w:val="24"/>
          <w:lang w:val="en-US"/>
        </w:rPr>
        <w:t>quantification</w:t>
      </w:r>
      <w:r w:rsidR="00074CBB" w:rsidRPr="00BE152F">
        <w:rPr>
          <w:rFonts w:ascii="Times New Roman" w:hAnsi="Times New Roman"/>
          <w:sz w:val="24"/>
          <w:szCs w:val="24"/>
          <w:lang w:val="en-US"/>
        </w:rPr>
        <w:t xml:space="preserve"> limit</w:t>
      </w:r>
      <w:r>
        <w:rPr>
          <w:rFonts w:ascii="Times New Roman" w:hAnsi="Times New Roman"/>
          <w:sz w:val="24"/>
          <w:szCs w:val="24"/>
          <w:lang w:val="en-US"/>
        </w:rPr>
        <w:t>s</w:t>
      </w:r>
      <w:r w:rsidR="00074CBB" w:rsidRPr="00BE152F">
        <w:rPr>
          <w:rFonts w:ascii="Times New Roman" w:hAnsi="Times New Roman"/>
          <w:sz w:val="24"/>
          <w:szCs w:val="24"/>
          <w:lang w:val="en-US"/>
        </w:rPr>
        <w:t xml:space="preserve"> (LOQ)</w:t>
      </w:r>
      <w:r w:rsidR="00764B33" w:rsidRPr="00BE152F">
        <w:rPr>
          <w:rFonts w:ascii="Times New Roman" w:hAnsi="Times New Roman"/>
          <w:sz w:val="24"/>
          <w:szCs w:val="24"/>
          <w:lang w:val="en-US"/>
        </w:rPr>
        <w:t>for each compound</w:t>
      </w:r>
      <w:r w:rsidR="00A71F8D">
        <w:rPr>
          <w:rFonts w:ascii="Times New Roman" w:hAnsi="Times New Roman"/>
          <w:sz w:val="24"/>
          <w:szCs w:val="24"/>
          <w:lang w:val="en-US"/>
        </w:rPr>
        <w:t xml:space="preserve"> (Table 2)</w:t>
      </w:r>
      <w:r w:rsidR="00764B33" w:rsidRPr="00BE152F">
        <w:rPr>
          <w:rFonts w:ascii="Times New Roman" w:hAnsi="Times New Roman"/>
          <w:sz w:val="24"/>
          <w:szCs w:val="24"/>
          <w:lang w:val="en-US"/>
        </w:rPr>
        <w:t xml:space="preserve"> </w:t>
      </w:r>
      <w:r w:rsidR="00263333" w:rsidRPr="00BE152F">
        <w:rPr>
          <w:rFonts w:ascii="Times New Roman" w:hAnsi="Times New Roman"/>
          <w:sz w:val="24"/>
          <w:szCs w:val="24"/>
          <w:lang w:val="en-US"/>
        </w:rPr>
        <w:t xml:space="preserve">by </w:t>
      </w:r>
      <w:r w:rsidR="00A71F8D">
        <w:rPr>
          <w:rFonts w:ascii="Times New Roman" w:hAnsi="Times New Roman"/>
          <w:sz w:val="24"/>
          <w:szCs w:val="24"/>
          <w:lang w:val="en-US"/>
        </w:rPr>
        <w:t>e</w:t>
      </w:r>
      <w:r w:rsidR="00263333" w:rsidRPr="00BE152F">
        <w:rPr>
          <w:rFonts w:ascii="Times New Roman" w:hAnsi="Times New Roman"/>
          <w:sz w:val="24"/>
          <w:szCs w:val="24"/>
          <w:lang w:val="en-US"/>
        </w:rPr>
        <w:t xml:space="preserve">valuating the </w:t>
      </w:r>
      <w:r w:rsidRPr="00BE152F">
        <w:rPr>
          <w:rFonts w:ascii="Times New Roman" w:hAnsi="Times New Roman"/>
          <w:sz w:val="24"/>
          <w:szCs w:val="24"/>
          <w:lang w:val="en-US"/>
        </w:rPr>
        <w:t>signal</w:t>
      </w:r>
      <w:r>
        <w:rPr>
          <w:rFonts w:ascii="Times New Roman" w:hAnsi="Times New Roman"/>
          <w:sz w:val="24"/>
          <w:szCs w:val="24"/>
          <w:lang w:val="en-US"/>
        </w:rPr>
        <w:t>-</w:t>
      </w:r>
      <w:r w:rsidRPr="00BE152F">
        <w:rPr>
          <w:rFonts w:ascii="Times New Roman" w:hAnsi="Times New Roman"/>
          <w:sz w:val="24"/>
          <w:szCs w:val="24"/>
          <w:lang w:val="en-US"/>
        </w:rPr>
        <w:t>to</w:t>
      </w:r>
      <w:r>
        <w:rPr>
          <w:rFonts w:ascii="Times New Roman" w:hAnsi="Times New Roman"/>
          <w:sz w:val="24"/>
          <w:szCs w:val="24"/>
          <w:lang w:val="en-US"/>
        </w:rPr>
        <w:t>-</w:t>
      </w:r>
      <w:r w:rsidR="00CF6D90" w:rsidRPr="00BE152F">
        <w:rPr>
          <w:rFonts w:ascii="Times New Roman" w:hAnsi="Times New Roman"/>
          <w:sz w:val="24"/>
          <w:szCs w:val="24"/>
          <w:lang w:val="en-US"/>
        </w:rPr>
        <w:t>noise ratio of three and ten tim</w:t>
      </w:r>
      <w:r w:rsidR="00EA4344" w:rsidRPr="00BE152F">
        <w:rPr>
          <w:rFonts w:ascii="Times New Roman" w:hAnsi="Times New Roman"/>
          <w:sz w:val="24"/>
          <w:szCs w:val="24"/>
          <w:lang w:val="en-US"/>
        </w:rPr>
        <w:t>es</w:t>
      </w:r>
      <w:r w:rsidR="00A71F8D">
        <w:rPr>
          <w:rFonts w:ascii="Times New Roman" w:hAnsi="Times New Roman"/>
          <w:sz w:val="24"/>
          <w:szCs w:val="24"/>
          <w:lang w:val="en-US"/>
        </w:rPr>
        <w:t>,</w:t>
      </w:r>
      <w:r w:rsidR="00EA4344" w:rsidRPr="00BE152F">
        <w:rPr>
          <w:rFonts w:ascii="Times New Roman" w:hAnsi="Times New Roman"/>
          <w:sz w:val="24"/>
          <w:szCs w:val="24"/>
          <w:lang w:val="en-US"/>
        </w:rPr>
        <w:t xml:space="preserve"> respectively</w:t>
      </w:r>
      <w:r w:rsidR="00A71F8D">
        <w:rPr>
          <w:rFonts w:ascii="Times New Roman" w:hAnsi="Times New Roman"/>
          <w:sz w:val="24"/>
          <w:szCs w:val="24"/>
          <w:lang w:val="en-US"/>
        </w:rPr>
        <w:t>,</w:t>
      </w:r>
      <w:r w:rsidR="00CF6D90" w:rsidRPr="00BE152F">
        <w:rPr>
          <w:rFonts w:ascii="Times New Roman" w:hAnsi="Times New Roman"/>
          <w:sz w:val="24"/>
          <w:szCs w:val="24"/>
          <w:lang w:val="en-US"/>
        </w:rPr>
        <w:t xml:space="preserve"> of a known absolute amou</w:t>
      </w:r>
      <w:r w:rsidR="00EA4344" w:rsidRPr="00BE152F">
        <w:rPr>
          <w:rFonts w:ascii="Times New Roman" w:hAnsi="Times New Roman"/>
          <w:sz w:val="24"/>
          <w:szCs w:val="24"/>
          <w:lang w:val="en-US"/>
        </w:rPr>
        <w:t>nt of the target compound</w:t>
      </w:r>
      <w:r w:rsidR="000B7F0B" w:rsidRPr="00BE152F">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&lt;EndNote&gt;&lt;Cite&gt;&lt;Author&gt;Bliesner&lt;/Author&gt;&lt;Year&gt;2006&lt;/Year&gt;&lt;IDText&gt;Validating chromatographic methods A Practical Guide&lt;/IDText&gt;&lt;DisplayText&gt;(Bliesner 2006)&lt;/DisplayText&gt;&lt;record&gt;&lt;titles&gt;&lt;title&gt;Validating chromatographic methods A Practical Guide&lt;/title&gt;&lt;/titles&gt;&lt;contributors&gt;&lt;authors&gt;&lt;author&gt;Bliesner, David M.&lt;/author&gt;&lt;/authors&gt;&lt;/contributors&gt;&lt;added-date format="utc"&gt;1325287737&lt;/added-date&gt;&lt;pub-location&gt;Hoboken, New Jersey&lt;/pub-location&gt;&lt;ref-type name="Book"&gt;6&lt;/ref-type&gt;&lt;dates&gt;&lt;year&gt;2006&lt;/year&gt;&lt;/dates&gt;&lt;rec-number&gt;148&lt;/rec-number&gt;&lt;publisher&gt;John Wiley &amp;amp; Sons, Inc.,&lt;/publisher&gt;&lt;last-updated-date format="utc"&gt;1325287737&lt;/last-updated-date&gt;&lt;/record&gt;&lt;/Cite&gt;&lt;/EndNote&gt;</w:instrText>
      </w:r>
      <w:r w:rsidR="000B7F0B" w:rsidRPr="00BE152F">
        <w:rPr>
          <w:rFonts w:ascii="Times New Roman" w:hAnsi="Times New Roman"/>
          <w:sz w:val="24"/>
          <w:szCs w:val="24"/>
          <w:lang w:val="en-US"/>
        </w:rPr>
        <w:fldChar w:fldCharType="separate"/>
      </w:r>
      <w:r w:rsidR="00853556">
        <w:rPr>
          <w:rFonts w:ascii="Times New Roman" w:hAnsi="Times New Roman"/>
          <w:noProof/>
          <w:sz w:val="24"/>
          <w:szCs w:val="24"/>
          <w:lang w:val="en-US"/>
        </w:rPr>
        <w:t>(Bliesner 2006)</w:t>
      </w:r>
      <w:r w:rsidR="000B7F0B" w:rsidRPr="00BE152F">
        <w:rPr>
          <w:rFonts w:ascii="Times New Roman" w:hAnsi="Times New Roman"/>
          <w:sz w:val="24"/>
          <w:szCs w:val="24"/>
          <w:lang w:val="en-US"/>
        </w:rPr>
        <w:fldChar w:fldCharType="end"/>
      </w:r>
      <w:r w:rsidR="00764B33" w:rsidRPr="00BE152F">
        <w:rPr>
          <w:rFonts w:ascii="Times New Roman" w:hAnsi="Times New Roman"/>
          <w:sz w:val="24"/>
          <w:szCs w:val="24"/>
          <w:lang w:val="en-US"/>
        </w:rPr>
        <w:t xml:space="preserve">. </w:t>
      </w:r>
      <w:r w:rsidR="00150CAB">
        <w:rPr>
          <w:rFonts w:ascii="Times New Roman" w:hAnsi="Times New Roman"/>
          <w:sz w:val="24"/>
          <w:szCs w:val="24"/>
          <w:lang w:val="en-US"/>
        </w:rPr>
        <w:t>The m</w:t>
      </w:r>
      <w:r w:rsidR="00EA7133" w:rsidRPr="00BE152F">
        <w:rPr>
          <w:rFonts w:ascii="Times New Roman" w:hAnsi="Times New Roman"/>
          <w:sz w:val="24"/>
          <w:szCs w:val="24"/>
          <w:lang w:val="en-US"/>
        </w:rPr>
        <w:t>ethod detection limit</w:t>
      </w:r>
      <w:r>
        <w:rPr>
          <w:rFonts w:ascii="Times New Roman" w:hAnsi="Times New Roman"/>
          <w:sz w:val="24"/>
          <w:szCs w:val="24"/>
          <w:lang w:val="en-US"/>
        </w:rPr>
        <w:t>s</w:t>
      </w:r>
      <w:r w:rsidR="00EA7133" w:rsidRPr="00BE152F">
        <w:rPr>
          <w:rFonts w:ascii="Times New Roman" w:hAnsi="Times New Roman"/>
          <w:sz w:val="24"/>
          <w:szCs w:val="24"/>
          <w:lang w:val="en-US"/>
        </w:rPr>
        <w:t xml:space="preserve"> (MDL), and </w:t>
      </w:r>
      <w:r w:rsidR="00150CAB">
        <w:rPr>
          <w:rFonts w:ascii="Times New Roman" w:hAnsi="Times New Roman"/>
          <w:sz w:val="24"/>
          <w:szCs w:val="24"/>
          <w:lang w:val="en-US"/>
        </w:rPr>
        <w:t xml:space="preserve">method </w:t>
      </w:r>
      <w:r w:rsidR="00EA7133" w:rsidRPr="00BE152F">
        <w:rPr>
          <w:rFonts w:ascii="Times New Roman" w:hAnsi="Times New Roman"/>
          <w:sz w:val="24"/>
          <w:szCs w:val="24"/>
          <w:lang w:val="en-US"/>
        </w:rPr>
        <w:t>quantification limit</w:t>
      </w:r>
      <w:r>
        <w:rPr>
          <w:rFonts w:ascii="Times New Roman" w:hAnsi="Times New Roman"/>
          <w:sz w:val="24"/>
          <w:szCs w:val="24"/>
          <w:lang w:val="en-US"/>
        </w:rPr>
        <w:t>s</w:t>
      </w:r>
      <w:r w:rsidR="00EA7133" w:rsidRPr="00BE152F">
        <w:rPr>
          <w:rFonts w:ascii="Times New Roman" w:hAnsi="Times New Roman"/>
          <w:sz w:val="24"/>
          <w:szCs w:val="24"/>
          <w:lang w:val="en-US"/>
        </w:rPr>
        <w:t xml:space="preserve"> (M</w:t>
      </w:r>
      <w:r w:rsidR="00764B33" w:rsidRPr="00BE152F">
        <w:rPr>
          <w:rFonts w:ascii="Times New Roman" w:hAnsi="Times New Roman"/>
          <w:sz w:val="24"/>
          <w:szCs w:val="24"/>
          <w:lang w:val="en-US"/>
        </w:rPr>
        <w:t>QL) of the analytical procedure were determined</w:t>
      </w:r>
      <w:r w:rsidR="00EA7133" w:rsidRPr="00BE152F">
        <w:rPr>
          <w:rFonts w:ascii="Times New Roman" w:hAnsi="Times New Roman"/>
          <w:sz w:val="24"/>
          <w:szCs w:val="24"/>
          <w:lang w:val="en-US"/>
        </w:rPr>
        <w:t xml:space="preserve"> as three and ten times the standard de</w:t>
      </w:r>
      <w:r w:rsidR="007F09C0" w:rsidRPr="00BE152F">
        <w:rPr>
          <w:rFonts w:ascii="Times New Roman" w:hAnsi="Times New Roman"/>
          <w:sz w:val="24"/>
          <w:szCs w:val="24"/>
          <w:lang w:val="en-US"/>
        </w:rPr>
        <w:t xml:space="preserve">viation of the average value of </w:t>
      </w:r>
      <w:r w:rsidR="00EA7133" w:rsidRPr="00BE152F">
        <w:rPr>
          <w:rFonts w:ascii="Times New Roman" w:hAnsi="Times New Roman"/>
          <w:sz w:val="24"/>
          <w:szCs w:val="24"/>
          <w:lang w:val="en-US"/>
        </w:rPr>
        <w:t>the field blank</w:t>
      </w:r>
      <w:r w:rsidR="00150CAB">
        <w:rPr>
          <w:rFonts w:ascii="Times New Roman" w:hAnsi="Times New Roman"/>
          <w:sz w:val="24"/>
          <w:szCs w:val="24"/>
          <w:lang w:val="en-US"/>
        </w:rPr>
        <w:t xml:space="preserve">. They </w:t>
      </w:r>
      <w:r w:rsidR="006A322E" w:rsidRPr="00BE152F">
        <w:rPr>
          <w:rFonts w:ascii="Times New Roman" w:hAnsi="Times New Roman"/>
          <w:sz w:val="24"/>
          <w:szCs w:val="24"/>
          <w:lang w:val="en-US"/>
        </w:rPr>
        <w:t xml:space="preserve">are </w:t>
      </w:r>
      <w:r w:rsidR="00150CAB">
        <w:rPr>
          <w:rFonts w:ascii="Times New Roman" w:hAnsi="Times New Roman"/>
          <w:sz w:val="24"/>
          <w:szCs w:val="24"/>
          <w:lang w:val="en-US"/>
        </w:rPr>
        <w:t xml:space="preserve">also </w:t>
      </w:r>
      <w:r w:rsidR="006A322E" w:rsidRPr="00BE152F">
        <w:rPr>
          <w:rFonts w:ascii="Times New Roman" w:hAnsi="Times New Roman"/>
          <w:sz w:val="24"/>
          <w:szCs w:val="24"/>
          <w:lang w:val="en-US"/>
        </w:rPr>
        <w:t>reported in</w:t>
      </w:r>
      <w:r w:rsidR="00A71F8D">
        <w:rPr>
          <w:rFonts w:ascii="Times New Roman" w:hAnsi="Times New Roman"/>
          <w:sz w:val="24"/>
          <w:szCs w:val="24"/>
          <w:lang w:val="en-US"/>
        </w:rPr>
        <w:t xml:space="preserve"> Table 2. </w:t>
      </w:r>
      <w:r w:rsidR="00FE1C7A">
        <w:rPr>
          <w:rFonts w:ascii="Times New Roman" w:hAnsi="Times New Roman"/>
          <w:sz w:val="24"/>
          <w:szCs w:val="24"/>
          <w:lang w:val="en-US"/>
        </w:rPr>
        <w:t xml:space="preserve">The MDL values reported in the present paper were </w:t>
      </w:r>
      <w:r w:rsidR="00EA7133" w:rsidRPr="004C1007">
        <w:rPr>
          <w:rFonts w:ascii="Times New Roman" w:hAnsi="Times New Roman"/>
          <w:sz w:val="24"/>
          <w:szCs w:val="24"/>
          <w:lang w:val="en-US"/>
        </w:rPr>
        <w:t>similar to those reported by Morganti</w:t>
      </w:r>
      <w:r w:rsidR="00375D55">
        <w:rPr>
          <w:rFonts w:ascii="Times New Roman" w:hAnsi="Times New Roman"/>
          <w:sz w:val="24"/>
          <w:szCs w:val="24"/>
          <w:lang w:val="en-US"/>
        </w:rPr>
        <w:t xml:space="preserve"> et al. </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&lt;EndNote&gt;&lt;Cite&gt;&lt;Author&gt;Morganti&lt;/Author&gt;&lt;Year&gt;2007&lt;/Year&gt;&lt;IDText&gt;An improved flow analysis-ion chromatography method for determination of cationic and anionic species at trace levels in Antarctic ice cores&lt;/IDText&gt;&lt;DisplayText&gt;(Morganti et al. 2007)&lt;/DisplayText&gt;&lt;record&gt;&lt;dates&gt;&lt;pub-dates&gt;&lt;date&gt;Nov 12&lt;/date&gt;&lt;/pub-dates&gt;&lt;year&gt;2007&lt;/year&gt;&lt;/dates&gt;&lt;urls&gt;&lt;related-urls&gt;&lt;url&gt;&amp;lt;Go to ISI&amp;gt;://WOS:000251047000009&lt;/url&gt;&lt;/related-urls&gt;&lt;/urls&gt;&lt;isbn&gt;0003-2670&lt;/isbn&gt;&lt;titles&gt;&lt;title&gt;An improved flow analysis-ion chromatography method for determination of cationic and anionic species at trace levels in Antarctic ice cores&lt;/title&gt;&lt;secondary-title&gt;Analytica Chimica Acta&lt;/secondary-title&gt;&lt;/titles&gt;&lt;pages&gt;190-198&lt;/pages&gt;&lt;number&gt;2&lt;/number&gt;&lt;contributors&gt;&lt;authors&gt;&lt;author&gt;Morganti, Andrea&lt;/author&gt;&lt;author&gt;Becagli, Silvia&lt;/author&gt;&lt;author&gt;Castellano, Emiliano&lt;/author&gt;&lt;author&gt;Severi, Mirko&lt;/author&gt;&lt;author&gt;Traversi, Rita&lt;/author&gt;&lt;author&gt;Udisti, Roberto&lt;/author&gt;&lt;/authors&gt;&lt;/contributors&gt;&lt;added-date format="utc"&gt;1466536588&lt;/added-date&gt;&lt;ref-type name="Journal Article"&gt;17&lt;/ref-type&gt;&lt;rec-number&gt;867&lt;/rec-number&gt;&lt;last-updated-date format="utc"&gt;1466536588&lt;/last-updated-date&gt;&lt;accession-num&gt;WOS:000251047000009&lt;/accession-num&gt;&lt;electronic-resource-num&gt;10.1016/j.aca.2007.09.050&lt;/electronic-resource-num&gt;&lt;volume&gt;603&lt;/volume&gt;&lt;/record&gt;&lt;/Cite&gt;&lt;/EndNote&gt;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(Morganti et al. 2007)</w:t>
      </w:r>
      <w:r w:rsidR="000B7F0B">
        <w:rPr>
          <w:rFonts w:ascii="Times New Roman" w:hAnsi="Times New Roman"/>
          <w:sz w:val="24"/>
          <w:szCs w:val="24"/>
          <w:lang w:val="en-US"/>
        </w:rPr>
        <w:fldChar w:fldCharType="end"/>
      </w:r>
      <w:r w:rsidR="00AE5CEB" w:rsidRPr="004C1007">
        <w:rPr>
          <w:rFonts w:ascii="Times New Roman" w:hAnsi="Times New Roman"/>
          <w:sz w:val="24"/>
          <w:szCs w:val="24"/>
          <w:lang w:val="en-US"/>
        </w:rPr>
        <w:t>.</w:t>
      </w:r>
    </w:p>
    <w:p w:rsidR="00960650" w:rsidRPr="00BE152F" w:rsidRDefault="00960650" w:rsidP="00AF4ED4">
      <w:pPr>
        <w:spacing w:after="0" w:line="480" w:lineRule="auto"/>
        <w:jc w:val="both"/>
        <w:rPr>
          <w:rFonts w:ascii="Times New Roman" w:hAnsi="Times New Roman"/>
          <w:sz w:val="24"/>
          <w:szCs w:val="24"/>
          <w:lang w:val="en-US"/>
        </w:rPr>
      </w:pPr>
    </w:p>
    <w:p w:rsidR="0029487D" w:rsidRDefault="002942C6" w:rsidP="00A45788">
      <w:pPr>
        <w:spacing w:after="0" w:line="480" w:lineRule="auto"/>
        <w:jc w:val="both"/>
        <w:rPr>
          <w:rFonts w:ascii="Times New Roman" w:hAnsi="Times New Roman"/>
          <w:b/>
          <w:sz w:val="24"/>
          <w:szCs w:val="24"/>
          <w:lang w:val="en-US"/>
        </w:rPr>
      </w:pPr>
      <w:r w:rsidRPr="00BE152F">
        <w:rPr>
          <w:rFonts w:ascii="Times New Roman" w:hAnsi="Times New Roman"/>
          <w:b/>
          <w:sz w:val="24"/>
          <w:szCs w:val="24"/>
          <w:lang w:val="en-US"/>
        </w:rPr>
        <w:t xml:space="preserve">Results </w:t>
      </w:r>
    </w:p>
    <w:p w:rsidR="006E73B0" w:rsidRDefault="006E73B0" w:rsidP="003321F8">
      <w:pPr>
        <w:spacing w:after="0" w:line="480" w:lineRule="auto"/>
        <w:jc w:val="both"/>
        <w:rPr>
          <w:rFonts w:ascii="Times New Roman" w:hAnsi="Times New Roman"/>
          <w:sz w:val="24"/>
          <w:szCs w:val="24"/>
          <w:lang w:val="en-US"/>
        </w:rPr>
      </w:pPr>
      <w:r>
        <w:rPr>
          <w:rFonts w:ascii="Times New Roman" w:hAnsi="Times New Roman"/>
          <w:sz w:val="24"/>
          <w:szCs w:val="24"/>
          <w:lang w:val="en-US"/>
        </w:rPr>
        <w:t>Figure 1</w:t>
      </w:r>
      <w:r w:rsidR="00150CAB">
        <w:rPr>
          <w:rFonts w:ascii="Times New Roman" w:hAnsi="Times New Roman"/>
          <w:sz w:val="24"/>
          <w:szCs w:val="24"/>
          <w:lang w:val="en-US"/>
        </w:rPr>
        <w:t xml:space="preserve"> </w:t>
      </w:r>
      <w:r w:rsidR="000062C4">
        <w:rPr>
          <w:rFonts w:ascii="Times New Roman" w:hAnsi="Times New Roman"/>
          <w:sz w:val="24"/>
          <w:szCs w:val="24"/>
          <w:lang w:val="en-US"/>
        </w:rPr>
        <w:t>shows the</w:t>
      </w:r>
      <w:r>
        <w:rPr>
          <w:rFonts w:ascii="Times New Roman" w:hAnsi="Times New Roman"/>
          <w:sz w:val="24"/>
          <w:szCs w:val="24"/>
          <w:lang w:val="en-US"/>
        </w:rPr>
        <w:t xml:space="preserve"> comparison between mean </w:t>
      </w:r>
      <w:r w:rsidR="00D21D28" w:rsidRPr="00BE152F">
        <w:rPr>
          <w:rFonts w:ascii="Times New Roman" w:hAnsi="Times New Roman"/>
          <w:sz w:val="24"/>
          <w:szCs w:val="24"/>
          <w:lang w:val="en-US"/>
        </w:rPr>
        <w:t>concentrations of anionic and cation</w:t>
      </w:r>
      <w:r>
        <w:rPr>
          <w:rFonts w:ascii="Times New Roman" w:hAnsi="Times New Roman"/>
          <w:sz w:val="24"/>
          <w:szCs w:val="24"/>
          <w:lang w:val="en-US"/>
        </w:rPr>
        <w:t>ic</w:t>
      </w:r>
      <w:r w:rsidR="00D21D28" w:rsidRPr="00BE152F">
        <w:rPr>
          <w:rFonts w:ascii="Times New Roman" w:hAnsi="Times New Roman"/>
          <w:sz w:val="24"/>
          <w:szCs w:val="24"/>
          <w:lang w:val="en-US"/>
        </w:rPr>
        <w:t xml:space="preserve"> species </w:t>
      </w:r>
      <w:r>
        <w:rPr>
          <w:rFonts w:ascii="Times New Roman" w:hAnsi="Times New Roman"/>
          <w:sz w:val="24"/>
          <w:szCs w:val="24"/>
          <w:lang w:val="en-US"/>
        </w:rPr>
        <w:t xml:space="preserve">in the aerosol samples collected at </w:t>
      </w:r>
      <w:r w:rsidR="00D21D28" w:rsidRPr="00BE152F">
        <w:rPr>
          <w:rFonts w:ascii="Times New Roman" w:hAnsi="Times New Roman"/>
          <w:sz w:val="24"/>
          <w:szCs w:val="24"/>
          <w:lang w:val="en-US"/>
        </w:rPr>
        <w:t>MZS</w:t>
      </w:r>
      <w:r w:rsidR="00375D55">
        <w:rPr>
          <w:rFonts w:ascii="Times New Roman" w:hAnsi="Times New Roman"/>
          <w:sz w:val="24"/>
          <w:szCs w:val="24"/>
          <w:lang w:val="en-US"/>
        </w:rPr>
        <w:t xml:space="preserve"> </w:t>
      </w:r>
      <w:r w:rsidR="00D21D28" w:rsidRPr="00BE152F">
        <w:rPr>
          <w:rFonts w:ascii="Times New Roman" w:hAnsi="Times New Roman"/>
          <w:sz w:val="24"/>
          <w:szCs w:val="24"/>
          <w:lang w:val="en-US"/>
        </w:rPr>
        <w:t>during the 2</w:t>
      </w:r>
      <w:r w:rsidR="00D21D28">
        <w:rPr>
          <w:rFonts w:ascii="Times New Roman" w:hAnsi="Times New Roman"/>
          <w:sz w:val="24"/>
          <w:szCs w:val="24"/>
          <w:lang w:val="en-US"/>
        </w:rPr>
        <w:t>6</w:t>
      </w:r>
      <w:r w:rsidR="00D21D28" w:rsidRPr="00BE152F">
        <w:rPr>
          <w:rFonts w:ascii="Times New Roman" w:hAnsi="Times New Roman"/>
          <w:sz w:val="24"/>
          <w:szCs w:val="24"/>
          <w:vertAlign w:val="superscript"/>
          <w:lang w:val="en-US"/>
        </w:rPr>
        <w:t>th</w:t>
      </w:r>
      <w:r>
        <w:rPr>
          <w:rFonts w:ascii="Times New Roman" w:hAnsi="Times New Roman"/>
          <w:sz w:val="24"/>
          <w:szCs w:val="24"/>
          <w:lang w:val="en-US"/>
        </w:rPr>
        <w:t xml:space="preserve"> campaign </w:t>
      </w:r>
      <w:r w:rsidR="00CD5607">
        <w:rPr>
          <w:rFonts w:ascii="Times New Roman" w:hAnsi="Times New Roman"/>
          <w:sz w:val="24"/>
          <w:szCs w:val="24"/>
          <w:lang w:val="en-US"/>
        </w:rPr>
        <w:t xml:space="preserve">and </w:t>
      </w:r>
      <w:r>
        <w:rPr>
          <w:rFonts w:ascii="Times New Roman" w:hAnsi="Times New Roman"/>
          <w:sz w:val="24"/>
          <w:szCs w:val="24"/>
          <w:lang w:val="en-US"/>
        </w:rPr>
        <w:t xml:space="preserve">those determined in the samples collected at </w:t>
      </w:r>
      <w:r w:rsidR="00824AC8">
        <w:rPr>
          <w:rFonts w:ascii="Times New Roman" w:hAnsi="Times New Roman"/>
          <w:sz w:val="24"/>
          <w:szCs w:val="24"/>
          <w:lang w:val="en-US"/>
        </w:rPr>
        <w:t xml:space="preserve">DC </w:t>
      </w:r>
      <w:r w:rsidR="00D21D28" w:rsidRPr="00BE152F">
        <w:rPr>
          <w:rFonts w:ascii="Times New Roman" w:hAnsi="Times New Roman"/>
          <w:sz w:val="24"/>
          <w:szCs w:val="24"/>
          <w:lang w:val="en-US"/>
        </w:rPr>
        <w:t>during the 27</w:t>
      </w:r>
      <w:r w:rsidR="00D21D28" w:rsidRPr="00BE152F">
        <w:rPr>
          <w:rFonts w:ascii="Times New Roman" w:hAnsi="Times New Roman"/>
          <w:sz w:val="24"/>
          <w:szCs w:val="24"/>
          <w:vertAlign w:val="superscript"/>
          <w:lang w:val="en-US"/>
        </w:rPr>
        <w:t>th</w:t>
      </w:r>
      <w:r w:rsidR="00D21D28" w:rsidRPr="00BE152F">
        <w:rPr>
          <w:rFonts w:ascii="Times New Roman" w:hAnsi="Times New Roman"/>
          <w:sz w:val="24"/>
          <w:szCs w:val="24"/>
          <w:lang w:val="en-US"/>
        </w:rPr>
        <w:t xml:space="preserve"> campaign </w:t>
      </w:r>
      <w:r w:rsidR="00D21D28">
        <w:rPr>
          <w:rFonts w:ascii="Times New Roman" w:hAnsi="Times New Roman"/>
          <w:sz w:val="24"/>
          <w:szCs w:val="24"/>
          <w:lang w:val="en-US"/>
        </w:rPr>
        <w:t xml:space="preserve">(DC 27) </w:t>
      </w:r>
      <w:r w:rsidR="00D21D28" w:rsidRPr="00BE152F">
        <w:rPr>
          <w:rFonts w:ascii="Times New Roman" w:hAnsi="Times New Roman"/>
          <w:sz w:val="24"/>
          <w:szCs w:val="24"/>
          <w:lang w:val="en-US"/>
        </w:rPr>
        <w:t>and during the 28</w:t>
      </w:r>
      <w:r w:rsidR="00D21D28" w:rsidRPr="00BE152F">
        <w:rPr>
          <w:rFonts w:ascii="Times New Roman" w:hAnsi="Times New Roman"/>
          <w:sz w:val="24"/>
          <w:szCs w:val="24"/>
          <w:vertAlign w:val="superscript"/>
          <w:lang w:val="en-US"/>
        </w:rPr>
        <w:t>th</w:t>
      </w:r>
      <w:r w:rsidR="00D21D28" w:rsidRPr="00BE152F">
        <w:rPr>
          <w:rFonts w:ascii="Times New Roman" w:hAnsi="Times New Roman"/>
          <w:sz w:val="24"/>
          <w:szCs w:val="24"/>
          <w:lang w:val="en-US"/>
        </w:rPr>
        <w:t xml:space="preserve"> campaign</w:t>
      </w:r>
      <w:r w:rsidR="00D21D28">
        <w:rPr>
          <w:rFonts w:ascii="Times New Roman" w:hAnsi="Times New Roman"/>
          <w:sz w:val="24"/>
          <w:szCs w:val="24"/>
          <w:lang w:val="en-US"/>
        </w:rPr>
        <w:t xml:space="preserve"> (DC28)</w:t>
      </w:r>
      <w:r w:rsidR="00D21D28" w:rsidRPr="00BE152F">
        <w:rPr>
          <w:rFonts w:ascii="Times New Roman" w:hAnsi="Times New Roman"/>
          <w:sz w:val="24"/>
          <w:szCs w:val="24"/>
          <w:lang w:val="en-US"/>
        </w:rPr>
        <w:t>.</w:t>
      </w:r>
      <w:r w:rsidR="00CD5607">
        <w:rPr>
          <w:rFonts w:ascii="Times New Roman" w:hAnsi="Times New Roman"/>
          <w:sz w:val="24"/>
          <w:szCs w:val="24"/>
          <w:lang w:val="en-US"/>
        </w:rPr>
        <w:t>The ion</w:t>
      </w:r>
      <w:r w:rsidR="000062C4">
        <w:rPr>
          <w:rFonts w:ascii="Times New Roman" w:hAnsi="Times New Roman"/>
          <w:sz w:val="24"/>
          <w:szCs w:val="24"/>
          <w:lang w:val="en-US"/>
        </w:rPr>
        <w:t>ic</w:t>
      </w:r>
      <w:r w:rsidR="00CD5607">
        <w:rPr>
          <w:rFonts w:ascii="Times New Roman" w:hAnsi="Times New Roman"/>
          <w:sz w:val="24"/>
          <w:szCs w:val="24"/>
          <w:lang w:val="en-US"/>
        </w:rPr>
        <w:t xml:space="preserve"> concentrations of </w:t>
      </w:r>
      <w:r>
        <w:rPr>
          <w:rFonts w:ascii="Times New Roman" w:hAnsi="Times New Roman"/>
          <w:sz w:val="24"/>
          <w:szCs w:val="24"/>
          <w:lang w:val="en-US"/>
        </w:rPr>
        <w:t>th</w:t>
      </w:r>
      <w:r w:rsidR="00824AC8">
        <w:rPr>
          <w:rFonts w:ascii="Times New Roman" w:hAnsi="Times New Roman"/>
          <w:sz w:val="24"/>
          <w:szCs w:val="24"/>
          <w:lang w:val="en-US"/>
        </w:rPr>
        <w:t>e first sample (from 29</w:t>
      </w:r>
      <w:r w:rsidR="00375D55">
        <w:rPr>
          <w:rFonts w:ascii="Times New Roman" w:hAnsi="Times New Roman"/>
          <w:sz w:val="24"/>
          <w:szCs w:val="24"/>
          <w:vertAlign w:val="superscript"/>
          <w:lang w:val="en-US"/>
        </w:rPr>
        <w:t xml:space="preserve"> </w:t>
      </w:r>
      <w:r w:rsidR="00824AC8">
        <w:rPr>
          <w:rFonts w:ascii="Times New Roman" w:hAnsi="Times New Roman"/>
          <w:sz w:val="24"/>
          <w:szCs w:val="24"/>
          <w:lang w:val="en-US"/>
        </w:rPr>
        <w:t>November to</w:t>
      </w:r>
      <w:r w:rsidR="00CD5607">
        <w:rPr>
          <w:rFonts w:ascii="Times New Roman" w:hAnsi="Times New Roman"/>
          <w:sz w:val="24"/>
          <w:szCs w:val="24"/>
          <w:lang w:val="en-US"/>
        </w:rPr>
        <w:t xml:space="preserve"> 9</w:t>
      </w:r>
      <w:r w:rsidR="00375D55">
        <w:rPr>
          <w:rFonts w:ascii="Times New Roman" w:hAnsi="Times New Roman"/>
          <w:sz w:val="24"/>
          <w:szCs w:val="24"/>
          <w:vertAlign w:val="superscript"/>
          <w:lang w:val="en-US"/>
        </w:rPr>
        <w:t xml:space="preserve"> </w:t>
      </w:r>
      <w:r w:rsidR="00CD5607">
        <w:rPr>
          <w:rFonts w:ascii="Times New Roman" w:hAnsi="Times New Roman"/>
          <w:sz w:val="24"/>
          <w:szCs w:val="24"/>
          <w:lang w:val="en-US"/>
        </w:rPr>
        <w:t>December</w:t>
      </w:r>
      <w:r w:rsidR="00E212EA">
        <w:rPr>
          <w:rFonts w:ascii="Times New Roman" w:hAnsi="Times New Roman"/>
          <w:sz w:val="24"/>
          <w:szCs w:val="24"/>
          <w:lang w:val="en-US"/>
        </w:rPr>
        <w:t xml:space="preserve"> 2010</w:t>
      </w:r>
      <w:r w:rsidR="00CD5607">
        <w:rPr>
          <w:rFonts w:ascii="Times New Roman" w:hAnsi="Times New Roman"/>
          <w:sz w:val="24"/>
          <w:szCs w:val="24"/>
          <w:lang w:val="en-US"/>
        </w:rPr>
        <w:t>) collected at MZS were</w:t>
      </w:r>
      <w:r w:rsidR="00824AC8">
        <w:rPr>
          <w:rFonts w:ascii="Times New Roman" w:hAnsi="Times New Roman"/>
          <w:sz w:val="24"/>
          <w:szCs w:val="24"/>
          <w:lang w:val="en-US"/>
        </w:rPr>
        <w:t xml:space="preserve"> excluded from the calculation of </w:t>
      </w:r>
      <w:r w:rsidR="00E212EA">
        <w:rPr>
          <w:rFonts w:ascii="Times New Roman" w:hAnsi="Times New Roman"/>
          <w:sz w:val="24"/>
          <w:szCs w:val="24"/>
          <w:lang w:val="en-US"/>
        </w:rPr>
        <w:t xml:space="preserve">the </w:t>
      </w:r>
      <w:r w:rsidR="00824AC8">
        <w:rPr>
          <w:rFonts w:ascii="Times New Roman" w:hAnsi="Times New Roman"/>
          <w:sz w:val="24"/>
          <w:szCs w:val="24"/>
          <w:lang w:val="en-US"/>
        </w:rPr>
        <w:t xml:space="preserve">mean </w:t>
      </w:r>
      <w:r w:rsidR="00CD5607">
        <w:rPr>
          <w:rFonts w:ascii="Times New Roman" w:hAnsi="Times New Roman"/>
          <w:sz w:val="24"/>
          <w:szCs w:val="24"/>
          <w:lang w:val="en-US"/>
        </w:rPr>
        <w:t>values</w:t>
      </w:r>
      <w:r w:rsidR="00824AC8">
        <w:rPr>
          <w:rFonts w:ascii="Times New Roman" w:hAnsi="Times New Roman"/>
          <w:sz w:val="24"/>
          <w:szCs w:val="24"/>
          <w:lang w:val="en-US"/>
        </w:rPr>
        <w:t xml:space="preserve"> because </w:t>
      </w:r>
      <w:r w:rsidR="00CD5607">
        <w:rPr>
          <w:rFonts w:ascii="Times New Roman" w:hAnsi="Times New Roman"/>
          <w:sz w:val="24"/>
          <w:szCs w:val="24"/>
          <w:lang w:val="en-US"/>
        </w:rPr>
        <w:t xml:space="preserve">they </w:t>
      </w:r>
      <w:r w:rsidR="0026547C">
        <w:rPr>
          <w:rFonts w:ascii="Times New Roman" w:hAnsi="Times New Roman"/>
          <w:sz w:val="24"/>
          <w:szCs w:val="24"/>
          <w:lang w:val="en-US"/>
        </w:rPr>
        <w:t>differ</w:t>
      </w:r>
      <w:r w:rsidR="00375D55">
        <w:rPr>
          <w:rFonts w:ascii="Times New Roman" w:hAnsi="Times New Roman"/>
          <w:sz w:val="24"/>
          <w:szCs w:val="24"/>
          <w:lang w:val="en-US"/>
        </w:rPr>
        <w:t xml:space="preserve"> </w:t>
      </w:r>
      <w:r w:rsidR="003321F8" w:rsidRPr="003321F8">
        <w:rPr>
          <w:rFonts w:ascii="Times New Roman" w:hAnsi="Times New Roman"/>
          <w:sz w:val="24"/>
          <w:szCs w:val="24"/>
          <w:lang w:val="en-US"/>
        </w:rPr>
        <w:t>from the</w:t>
      </w:r>
      <w:r w:rsidR="00375D55">
        <w:rPr>
          <w:rFonts w:ascii="Times New Roman" w:hAnsi="Times New Roman"/>
          <w:sz w:val="24"/>
          <w:szCs w:val="24"/>
          <w:lang w:val="en-US"/>
        </w:rPr>
        <w:t xml:space="preserve"> </w:t>
      </w:r>
      <w:r w:rsidR="003321F8" w:rsidRPr="003321F8">
        <w:rPr>
          <w:rFonts w:ascii="Times New Roman" w:hAnsi="Times New Roman"/>
          <w:sz w:val="24"/>
          <w:szCs w:val="24"/>
          <w:lang w:val="en-US"/>
        </w:rPr>
        <w:t>four next samples of the same campaign</w:t>
      </w:r>
      <w:r w:rsidR="003321F8">
        <w:rPr>
          <w:rFonts w:ascii="Times New Roman" w:hAnsi="Times New Roman"/>
          <w:sz w:val="24"/>
          <w:szCs w:val="24"/>
          <w:lang w:val="en-US"/>
        </w:rPr>
        <w:t xml:space="preserve">. The concentrations of </w:t>
      </w:r>
      <w:r w:rsidR="0026547C">
        <w:rPr>
          <w:rFonts w:ascii="Times New Roman" w:hAnsi="Times New Roman"/>
          <w:sz w:val="24"/>
          <w:szCs w:val="24"/>
          <w:lang w:val="en-US"/>
        </w:rPr>
        <w:t>chloride</w:t>
      </w:r>
      <w:r w:rsidR="00E212EA">
        <w:rPr>
          <w:rFonts w:ascii="Times New Roman" w:hAnsi="Times New Roman"/>
          <w:sz w:val="24"/>
          <w:szCs w:val="24"/>
          <w:lang w:val="en-US"/>
        </w:rPr>
        <w:t>,</w:t>
      </w:r>
      <w:r w:rsidR="003321F8">
        <w:rPr>
          <w:rFonts w:ascii="Times New Roman" w:hAnsi="Times New Roman"/>
          <w:sz w:val="24"/>
          <w:szCs w:val="24"/>
          <w:lang w:val="en-US"/>
        </w:rPr>
        <w:t xml:space="preserve"> nitrate and </w:t>
      </w:r>
      <w:r w:rsidR="00E212EA">
        <w:rPr>
          <w:rFonts w:ascii="Times New Roman" w:hAnsi="Times New Roman"/>
          <w:sz w:val="24"/>
          <w:szCs w:val="24"/>
          <w:lang w:val="en-US"/>
        </w:rPr>
        <w:t>CA</w:t>
      </w:r>
      <w:r w:rsidR="003321F8">
        <w:rPr>
          <w:rFonts w:ascii="Times New Roman" w:hAnsi="Times New Roman"/>
          <w:sz w:val="24"/>
          <w:szCs w:val="24"/>
          <w:lang w:val="en-US"/>
        </w:rPr>
        <w:t xml:space="preserve"> </w:t>
      </w:r>
      <w:r w:rsidR="00A63B87">
        <w:rPr>
          <w:rFonts w:ascii="Times New Roman" w:hAnsi="Times New Roman"/>
          <w:sz w:val="24"/>
          <w:szCs w:val="24"/>
          <w:lang w:val="en-US"/>
        </w:rPr>
        <w:t xml:space="preserve">were between </w:t>
      </w:r>
      <w:r>
        <w:rPr>
          <w:rFonts w:ascii="Times New Roman" w:hAnsi="Times New Roman"/>
          <w:sz w:val="24"/>
          <w:szCs w:val="24"/>
          <w:lang w:val="en-US"/>
        </w:rPr>
        <w:t xml:space="preserve">3 and 10 times higher than those of the other four samples of the same campaign (figure S1). </w:t>
      </w:r>
      <w:r w:rsidR="0026547C">
        <w:rPr>
          <w:rFonts w:ascii="Times New Roman" w:hAnsi="Times New Roman"/>
          <w:sz w:val="24"/>
          <w:szCs w:val="24"/>
          <w:lang w:val="en-US"/>
        </w:rPr>
        <w:t>These high concentrations were</w:t>
      </w:r>
      <w:r>
        <w:rPr>
          <w:rFonts w:ascii="Times New Roman" w:hAnsi="Times New Roman"/>
          <w:sz w:val="24"/>
          <w:szCs w:val="24"/>
          <w:lang w:val="en-US"/>
        </w:rPr>
        <w:t xml:space="preserve"> probably due to</w:t>
      </w:r>
      <w:r w:rsidR="0026547C">
        <w:rPr>
          <w:rFonts w:ascii="Times New Roman" w:hAnsi="Times New Roman"/>
          <w:sz w:val="24"/>
          <w:szCs w:val="24"/>
          <w:lang w:val="en-US"/>
        </w:rPr>
        <w:t xml:space="preserve"> a</w:t>
      </w:r>
      <w:r>
        <w:rPr>
          <w:rFonts w:ascii="Times New Roman" w:hAnsi="Times New Roman"/>
          <w:sz w:val="24"/>
          <w:szCs w:val="24"/>
          <w:lang w:val="en-US"/>
        </w:rPr>
        <w:t xml:space="preserve"> local biomass burning </w:t>
      </w:r>
      <w:r w:rsidR="0026547C">
        <w:rPr>
          <w:rFonts w:ascii="Times New Roman" w:hAnsi="Times New Roman"/>
          <w:sz w:val="24"/>
          <w:szCs w:val="24"/>
          <w:lang w:val="en-US"/>
        </w:rPr>
        <w:t>event</w:t>
      </w:r>
      <w:r w:rsidR="00375D55">
        <w:rPr>
          <w:rFonts w:ascii="Times New Roman" w:hAnsi="Times New Roman"/>
          <w:sz w:val="24"/>
          <w:szCs w:val="24"/>
          <w:lang w:val="en-US"/>
        </w:rPr>
        <w:t xml:space="preserve"> </w:t>
      </w:r>
      <w:r>
        <w:rPr>
          <w:rFonts w:ascii="Times New Roman" w:hAnsi="Times New Roman"/>
          <w:sz w:val="24"/>
          <w:szCs w:val="24"/>
          <w:lang w:val="en-US"/>
        </w:rPr>
        <w:t>as demon</w:t>
      </w:r>
      <w:r w:rsidR="00CD5607">
        <w:rPr>
          <w:rFonts w:ascii="Times New Roman" w:hAnsi="Times New Roman"/>
          <w:sz w:val="24"/>
          <w:szCs w:val="24"/>
          <w:lang w:val="en-US"/>
        </w:rPr>
        <w:t>strated by our previous studies</w:t>
      </w:r>
      <w:r w:rsidR="0026547C">
        <w:rPr>
          <w:rFonts w:ascii="Times New Roman" w:hAnsi="Times New Roman"/>
          <w:sz w:val="24"/>
          <w:szCs w:val="24"/>
          <w:lang w:val="en-US"/>
        </w:rPr>
        <w:t xml:space="preserve"> on biomass burning markers</w:t>
      </w:r>
      <w:r w:rsidR="00CD5607">
        <w:rPr>
          <w:rFonts w:ascii="Times New Roman" w:hAnsi="Times New Roman"/>
          <w:sz w:val="24"/>
          <w:szCs w:val="24"/>
          <w:lang w:val="en-US"/>
        </w:rPr>
        <w:t>, conducted on the same samples</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&lt;EndNote&gt;&lt;Cite&gt;&lt;Author&gt;Barbaro&lt;/Author&gt;&lt;Year&gt;2015&lt;/Year&gt;&lt;IDText&gt;Sugars in Antarctic aerosol&lt;/IDText&gt;&lt;DisplayText&gt;(Barbaro et al. 2015a, Zangrando et al. 2016)&lt;/DisplayText&gt;&lt;record&gt;&lt;dates&gt;&lt;pub-dates&gt;&lt;date&gt;Oct&lt;/date&gt;&lt;/pub-dates&gt;&lt;year&gt;2015&lt;/year&gt;&lt;/dates&gt;&lt;urls&gt;&lt;related-urls&gt;&lt;url&gt;&amp;lt;Go to ISI&amp;gt;://WOS:000361409900013&lt;/url&gt;&lt;/related-urls&gt;&lt;/urls&gt;&lt;isbn&gt;1352-2310&lt;/isbn&gt;&lt;titles&gt;&lt;title&gt;Sugars in Antarctic aerosol&lt;/title&gt;&lt;secondary-title&gt;Atmospheric Environment&lt;/secondary-title&gt;&lt;/titles&gt;&lt;pages&gt;135-144&lt;/pages&gt;&lt;contributors&gt;&lt;authors&gt;&lt;author&gt;Barbaro, Elena&lt;/author&gt;&lt;author&gt;Kirchgeorg, Torben&lt;/author&gt;&lt;author&gt;Zangrando, Roberta&lt;/author&gt;&lt;author&gt;Vecchiato, Marco&lt;/author&gt;&lt;author&gt;Piazza, Rossano&lt;/author&gt;&lt;author&gt;Barbante, Carlo&lt;/author&gt;&lt;author&gt;Garnbaro, Andrea&lt;/author&gt;&lt;/authors&gt;&lt;/contributors&gt;&lt;added-date format="utc"&gt;1452633736&lt;/added-date&gt;&lt;ref-type name="Journal Article"&gt;17&lt;/ref-type&gt;&lt;rec-number&gt;856&lt;/rec-number&gt;&lt;last-updated-date format="utc"&gt;1452633736&lt;/last-updated-date&gt;&lt;accession-num&gt;WOS:000361409900013&lt;/accession-num&gt;&lt;electronic-resource-num&gt;10.1016/j.atmosenv.2015.07.047&lt;/electronic-resource-num&gt;&lt;volume&gt;118&lt;/volume&gt;&lt;/record&gt;&lt;/Cite&gt;&lt;Cite&gt;&lt;Author&gt;Zangrando&lt;/Author&gt;&lt;Year&gt;2016&lt;/Year&gt;&lt;IDText&gt;Levoglucosan and phenols in marine, coastal and inland Antarctic aerosols&lt;/IDText&gt;&lt;record&gt;&lt;titles&gt;&lt;title&gt;Levoglucosan and phenols in marine, coastal and inland Antarctic aerosols&lt;/title&gt;&lt;secondary-title&gt;Science of Total Environment&lt;/secondary-title&gt;&lt;/titles&gt;&lt;pages&gt;606-616&lt;/pages&gt;&lt;contributors&gt;&lt;authors&gt;&lt;author&gt;Zangrando, Roberta&lt;/author&gt;&lt;author&gt;Barbaro, Elena&lt;/author&gt;&lt;author&gt;Vecchiato, Marco&lt;/author&gt;&lt;author&gt;Kehrwald, Natalie Marie&lt;/author&gt;&lt;author&gt;Barbante, Carlo&lt;/author&gt;&lt;author&gt;Gambaro, Andrea&lt;/author&gt;&lt;/authors&gt;&lt;/contributors&gt;&lt;added-date format="utc"&gt;1420205681&lt;/added-date&gt;&lt;ref-type name="Journal Article"&gt;17&lt;/ref-type&gt;&lt;dates&gt;&lt;year&gt;2016&lt;/year&gt;&lt;/dates&gt;&lt;rec-number&gt;734&lt;/rec-number&gt;&lt;last-updated-date format="utc"&gt;1452630443&lt;/last-updated-date&gt;&lt;volume&gt;544&lt;/volume&gt;&lt;/record&gt;&lt;/Cite&gt;&lt;/EndNote&gt;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(Barbaro et al. 2015a, Zangrando et al. 2016)</w:t>
      </w:r>
      <w:r w:rsidR="000B7F0B">
        <w:rPr>
          <w:rFonts w:ascii="Times New Roman" w:hAnsi="Times New Roman"/>
          <w:sz w:val="24"/>
          <w:szCs w:val="24"/>
          <w:lang w:val="en-US"/>
        </w:rPr>
        <w:fldChar w:fldCharType="end"/>
      </w:r>
      <w:r>
        <w:rPr>
          <w:rFonts w:ascii="Times New Roman" w:hAnsi="Times New Roman"/>
          <w:sz w:val="24"/>
          <w:szCs w:val="24"/>
          <w:lang w:val="en-US"/>
        </w:rPr>
        <w:t>.</w:t>
      </w:r>
    </w:p>
    <w:p w:rsidR="003321F8" w:rsidRDefault="00695CB6" w:rsidP="003321F8">
      <w:pPr>
        <w:spacing w:after="0" w:line="480" w:lineRule="auto"/>
        <w:jc w:val="both"/>
        <w:rPr>
          <w:rFonts w:ascii="Times New Roman" w:hAnsi="Times New Roman"/>
          <w:sz w:val="24"/>
          <w:szCs w:val="24"/>
          <w:lang w:val="en-US"/>
        </w:rPr>
      </w:pPr>
      <w:r>
        <w:rPr>
          <w:rFonts w:ascii="Times New Roman" w:hAnsi="Times New Roman"/>
          <w:sz w:val="24"/>
          <w:szCs w:val="24"/>
          <w:lang w:val="en-US"/>
        </w:rPr>
        <w:t xml:space="preserve">The most abundant species </w:t>
      </w:r>
      <w:r w:rsidR="00E212EA">
        <w:rPr>
          <w:rFonts w:ascii="Times New Roman" w:hAnsi="Times New Roman"/>
          <w:sz w:val="24"/>
          <w:szCs w:val="24"/>
          <w:lang w:val="en-US"/>
        </w:rPr>
        <w:t>found i</w:t>
      </w:r>
      <w:r>
        <w:rPr>
          <w:rFonts w:ascii="Times New Roman" w:hAnsi="Times New Roman"/>
          <w:sz w:val="24"/>
          <w:szCs w:val="24"/>
          <w:lang w:val="en-US"/>
        </w:rPr>
        <w:t>n the aerosol samples collected at MZS were Na</w:t>
      </w:r>
      <w:r w:rsidRPr="00695CB6">
        <w:rPr>
          <w:rFonts w:ascii="Times New Roman" w:hAnsi="Times New Roman"/>
          <w:sz w:val="24"/>
          <w:szCs w:val="24"/>
          <w:vertAlign w:val="superscript"/>
          <w:lang w:val="en-US"/>
        </w:rPr>
        <w:t>+</w:t>
      </w:r>
      <w:r>
        <w:rPr>
          <w:rFonts w:ascii="Times New Roman" w:hAnsi="Times New Roman"/>
          <w:sz w:val="24"/>
          <w:szCs w:val="24"/>
          <w:lang w:val="en-US"/>
        </w:rPr>
        <w:t xml:space="preserve"> (113 ng m</w:t>
      </w:r>
      <w:r>
        <w:rPr>
          <w:rFonts w:ascii="Times New Roman" w:hAnsi="Times New Roman"/>
          <w:sz w:val="24"/>
          <w:szCs w:val="24"/>
          <w:vertAlign w:val="superscript"/>
          <w:lang w:val="en-US"/>
        </w:rPr>
        <w:t>-3</w:t>
      </w:r>
      <w:r>
        <w:rPr>
          <w:rFonts w:ascii="Times New Roman" w:hAnsi="Times New Roman"/>
          <w:sz w:val="24"/>
          <w:szCs w:val="24"/>
          <w:lang w:val="en-US"/>
        </w:rPr>
        <w:t>as mean concentration; 45</w:t>
      </w:r>
      <w:r w:rsidRPr="00695CB6">
        <w:rPr>
          <w:rFonts w:ascii="Times New Roman" w:hAnsi="Times New Roman"/>
          <w:sz w:val="24"/>
          <w:szCs w:val="24"/>
          <w:lang w:val="en-US"/>
        </w:rPr>
        <w:t>%</w:t>
      </w:r>
      <w:r>
        <w:rPr>
          <w:rFonts w:ascii="Times New Roman" w:hAnsi="Times New Roman"/>
          <w:sz w:val="24"/>
          <w:szCs w:val="24"/>
          <w:lang w:val="en-US"/>
        </w:rPr>
        <w:t xml:space="preserve"> of the total sum of all detected ionic species), SO</w:t>
      </w:r>
      <w:r w:rsidRPr="00695CB6">
        <w:rPr>
          <w:rFonts w:ascii="Times New Roman" w:hAnsi="Times New Roman"/>
          <w:sz w:val="24"/>
          <w:szCs w:val="24"/>
          <w:vertAlign w:val="subscript"/>
          <w:lang w:val="en-US"/>
        </w:rPr>
        <w:t>4</w:t>
      </w:r>
      <w:r w:rsidRPr="00695CB6">
        <w:rPr>
          <w:rFonts w:ascii="Times New Roman" w:hAnsi="Times New Roman"/>
          <w:sz w:val="24"/>
          <w:szCs w:val="24"/>
          <w:vertAlign w:val="superscript"/>
          <w:lang w:val="en-US"/>
        </w:rPr>
        <w:t>2-</w:t>
      </w:r>
      <w:r>
        <w:rPr>
          <w:rFonts w:ascii="Times New Roman" w:hAnsi="Times New Roman"/>
          <w:sz w:val="24"/>
          <w:szCs w:val="24"/>
          <w:lang w:val="en-US"/>
        </w:rPr>
        <w:t xml:space="preserve"> (90ng m</w:t>
      </w:r>
      <w:r>
        <w:rPr>
          <w:rFonts w:ascii="Times New Roman" w:hAnsi="Times New Roman"/>
          <w:sz w:val="24"/>
          <w:szCs w:val="24"/>
          <w:vertAlign w:val="superscript"/>
          <w:lang w:val="en-US"/>
        </w:rPr>
        <w:t>-3</w:t>
      </w:r>
      <w:r>
        <w:rPr>
          <w:rFonts w:ascii="Times New Roman" w:hAnsi="Times New Roman"/>
          <w:sz w:val="24"/>
          <w:szCs w:val="24"/>
          <w:lang w:val="en-US"/>
        </w:rPr>
        <w:t xml:space="preserve">, 26%), </w:t>
      </w:r>
      <w:r>
        <w:rPr>
          <w:rFonts w:ascii="Times New Roman" w:hAnsi="Times New Roman"/>
          <w:sz w:val="24"/>
          <w:szCs w:val="24"/>
          <w:lang w:val="en-US"/>
        </w:rPr>
        <w:lastRenderedPageBreak/>
        <w:t>NH</w:t>
      </w:r>
      <w:r w:rsidRPr="0070500A">
        <w:rPr>
          <w:rFonts w:ascii="Times New Roman" w:hAnsi="Times New Roman"/>
          <w:sz w:val="24"/>
          <w:szCs w:val="24"/>
          <w:vertAlign w:val="subscript"/>
          <w:lang w:val="en-US"/>
        </w:rPr>
        <w:t>4</w:t>
      </w:r>
      <w:r w:rsidRPr="0070500A">
        <w:rPr>
          <w:rFonts w:ascii="Times New Roman" w:hAnsi="Times New Roman"/>
          <w:sz w:val="24"/>
          <w:szCs w:val="24"/>
          <w:vertAlign w:val="superscript"/>
          <w:lang w:val="en-US"/>
        </w:rPr>
        <w:t>+</w:t>
      </w:r>
      <w:r>
        <w:rPr>
          <w:rFonts w:ascii="Times New Roman" w:hAnsi="Times New Roman"/>
          <w:sz w:val="24"/>
          <w:szCs w:val="24"/>
          <w:lang w:val="en-US"/>
        </w:rPr>
        <w:t xml:space="preserve"> (</w:t>
      </w:r>
      <w:r w:rsidR="0070500A">
        <w:rPr>
          <w:rFonts w:ascii="Times New Roman" w:hAnsi="Times New Roman"/>
          <w:sz w:val="24"/>
          <w:szCs w:val="24"/>
          <w:lang w:val="en-US"/>
        </w:rPr>
        <w:t>38 ng m</w:t>
      </w:r>
      <w:r w:rsidR="0070500A">
        <w:rPr>
          <w:rFonts w:ascii="Times New Roman" w:hAnsi="Times New Roman"/>
          <w:sz w:val="24"/>
          <w:szCs w:val="24"/>
          <w:vertAlign w:val="superscript"/>
          <w:lang w:val="en-US"/>
        </w:rPr>
        <w:t>-3</w:t>
      </w:r>
      <w:r w:rsidR="0070500A">
        <w:rPr>
          <w:rFonts w:ascii="Times New Roman" w:hAnsi="Times New Roman"/>
          <w:sz w:val="24"/>
          <w:szCs w:val="24"/>
          <w:lang w:val="en-US"/>
        </w:rPr>
        <w:t>, 11%</w:t>
      </w:r>
      <w:r>
        <w:rPr>
          <w:rFonts w:ascii="Times New Roman" w:hAnsi="Times New Roman"/>
          <w:sz w:val="24"/>
          <w:szCs w:val="24"/>
          <w:lang w:val="en-US"/>
        </w:rPr>
        <w:t>), MSA (</w:t>
      </w:r>
      <w:r w:rsidR="0070500A">
        <w:rPr>
          <w:rFonts w:ascii="Times New Roman" w:hAnsi="Times New Roman"/>
          <w:sz w:val="24"/>
          <w:szCs w:val="24"/>
          <w:lang w:val="en-US"/>
        </w:rPr>
        <w:t>24 ng m</w:t>
      </w:r>
      <w:r w:rsidR="0070500A">
        <w:rPr>
          <w:rFonts w:ascii="Times New Roman" w:hAnsi="Times New Roman"/>
          <w:sz w:val="24"/>
          <w:szCs w:val="24"/>
          <w:vertAlign w:val="superscript"/>
          <w:lang w:val="en-US"/>
        </w:rPr>
        <w:t>-3</w:t>
      </w:r>
      <w:r w:rsidR="0070500A">
        <w:rPr>
          <w:rFonts w:ascii="Times New Roman" w:hAnsi="Times New Roman"/>
          <w:sz w:val="24"/>
          <w:szCs w:val="24"/>
          <w:lang w:val="en-US"/>
        </w:rPr>
        <w:t>, 7%</w:t>
      </w:r>
      <w:r>
        <w:rPr>
          <w:rFonts w:ascii="Times New Roman" w:hAnsi="Times New Roman"/>
          <w:sz w:val="24"/>
          <w:szCs w:val="24"/>
          <w:lang w:val="en-US"/>
        </w:rPr>
        <w:t>), Mg</w:t>
      </w:r>
      <w:r w:rsidRPr="0070500A">
        <w:rPr>
          <w:rFonts w:ascii="Times New Roman" w:hAnsi="Times New Roman"/>
          <w:sz w:val="24"/>
          <w:szCs w:val="24"/>
          <w:vertAlign w:val="superscript"/>
          <w:lang w:val="en-US"/>
        </w:rPr>
        <w:t>2+</w:t>
      </w:r>
      <w:r>
        <w:rPr>
          <w:rFonts w:ascii="Times New Roman" w:hAnsi="Times New Roman"/>
          <w:sz w:val="24"/>
          <w:szCs w:val="24"/>
          <w:lang w:val="en-US"/>
        </w:rPr>
        <w:t xml:space="preserve"> (</w:t>
      </w:r>
      <w:r w:rsidR="0070500A">
        <w:rPr>
          <w:rFonts w:ascii="Times New Roman" w:hAnsi="Times New Roman"/>
          <w:sz w:val="24"/>
          <w:szCs w:val="24"/>
          <w:lang w:val="en-US"/>
        </w:rPr>
        <w:t>17 ng m</w:t>
      </w:r>
      <w:r w:rsidR="0070500A">
        <w:rPr>
          <w:rFonts w:ascii="Times New Roman" w:hAnsi="Times New Roman"/>
          <w:sz w:val="24"/>
          <w:szCs w:val="24"/>
          <w:vertAlign w:val="superscript"/>
          <w:lang w:val="en-US"/>
        </w:rPr>
        <w:t>-3</w:t>
      </w:r>
      <w:r w:rsidR="0070500A">
        <w:rPr>
          <w:rFonts w:ascii="Times New Roman" w:hAnsi="Times New Roman"/>
          <w:sz w:val="24"/>
          <w:szCs w:val="24"/>
          <w:lang w:val="en-US"/>
        </w:rPr>
        <w:t>, 5%</w:t>
      </w:r>
      <w:r>
        <w:rPr>
          <w:rFonts w:ascii="Times New Roman" w:hAnsi="Times New Roman"/>
          <w:sz w:val="24"/>
          <w:szCs w:val="24"/>
          <w:lang w:val="en-US"/>
        </w:rPr>
        <w:t xml:space="preserve">). </w:t>
      </w:r>
      <w:r w:rsidR="0070500A">
        <w:rPr>
          <w:rFonts w:ascii="Times New Roman" w:hAnsi="Times New Roman"/>
          <w:sz w:val="24"/>
          <w:szCs w:val="24"/>
          <w:lang w:val="en-US"/>
        </w:rPr>
        <w:t xml:space="preserve">Figure 2 shows </w:t>
      </w:r>
      <w:r w:rsidR="00E212EA">
        <w:rPr>
          <w:rFonts w:ascii="Times New Roman" w:hAnsi="Times New Roman"/>
          <w:sz w:val="24"/>
          <w:szCs w:val="24"/>
          <w:lang w:val="en-US"/>
        </w:rPr>
        <w:t xml:space="preserve">the </w:t>
      </w:r>
      <w:r w:rsidR="0070500A">
        <w:rPr>
          <w:rFonts w:ascii="Times New Roman" w:hAnsi="Times New Roman"/>
          <w:sz w:val="24"/>
          <w:szCs w:val="24"/>
          <w:lang w:val="en-US"/>
        </w:rPr>
        <w:t xml:space="preserve">percentage of ionic species </w:t>
      </w:r>
      <w:r w:rsidR="00F438A7">
        <w:rPr>
          <w:rFonts w:ascii="Times New Roman" w:hAnsi="Times New Roman"/>
          <w:sz w:val="24"/>
          <w:szCs w:val="24"/>
          <w:lang w:val="en-US"/>
        </w:rPr>
        <w:t>of</w:t>
      </w:r>
      <w:r w:rsidR="00375D55">
        <w:rPr>
          <w:rFonts w:ascii="Times New Roman" w:hAnsi="Times New Roman"/>
          <w:sz w:val="24"/>
          <w:szCs w:val="24"/>
          <w:lang w:val="en-US"/>
        </w:rPr>
        <w:t xml:space="preserve"> </w:t>
      </w:r>
      <w:r w:rsidR="0070500A">
        <w:rPr>
          <w:rFonts w:ascii="Times New Roman" w:hAnsi="Times New Roman"/>
          <w:sz w:val="24"/>
          <w:szCs w:val="24"/>
          <w:lang w:val="en-US"/>
        </w:rPr>
        <w:t xml:space="preserve">the samples collected at MZS and at DC, demonstrating </w:t>
      </w:r>
      <w:r w:rsidR="00C96BBE">
        <w:rPr>
          <w:rFonts w:ascii="Times New Roman" w:hAnsi="Times New Roman"/>
          <w:sz w:val="24"/>
          <w:szCs w:val="24"/>
          <w:lang w:val="en-US"/>
        </w:rPr>
        <w:t xml:space="preserve">that </w:t>
      </w:r>
      <w:r w:rsidR="008F7395">
        <w:rPr>
          <w:rFonts w:ascii="Times New Roman" w:hAnsi="Times New Roman"/>
          <w:sz w:val="24"/>
          <w:szCs w:val="24"/>
          <w:lang w:val="en-US"/>
        </w:rPr>
        <w:t>SO</w:t>
      </w:r>
      <w:r w:rsidR="008F7395" w:rsidRPr="00695CB6">
        <w:rPr>
          <w:rFonts w:ascii="Times New Roman" w:hAnsi="Times New Roman"/>
          <w:sz w:val="24"/>
          <w:szCs w:val="24"/>
          <w:vertAlign w:val="subscript"/>
          <w:lang w:val="en-US"/>
        </w:rPr>
        <w:t>4</w:t>
      </w:r>
      <w:r w:rsidR="008F7395" w:rsidRPr="00695CB6">
        <w:rPr>
          <w:rFonts w:ascii="Times New Roman" w:hAnsi="Times New Roman"/>
          <w:sz w:val="24"/>
          <w:szCs w:val="24"/>
          <w:vertAlign w:val="superscript"/>
          <w:lang w:val="en-US"/>
        </w:rPr>
        <w:t>2-</w:t>
      </w:r>
      <w:r w:rsidR="00585CF1">
        <w:rPr>
          <w:rFonts w:ascii="Times New Roman" w:hAnsi="Times New Roman"/>
          <w:sz w:val="24"/>
          <w:szCs w:val="24"/>
          <w:lang w:val="en-US"/>
        </w:rPr>
        <w:t xml:space="preserve"> was the main ionic compound</w:t>
      </w:r>
      <w:r w:rsidR="008F7395">
        <w:rPr>
          <w:rFonts w:ascii="Times New Roman" w:hAnsi="Times New Roman"/>
          <w:sz w:val="24"/>
          <w:szCs w:val="24"/>
          <w:lang w:val="en-US"/>
        </w:rPr>
        <w:t xml:space="preserve"> on the aerosol samples collected </w:t>
      </w:r>
      <w:r w:rsidR="00CD5607">
        <w:rPr>
          <w:rFonts w:ascii="Times New Roman" w:hAnsi="Times New Roman"/>
          <w:sz w:val="24"/>
          <w:szCs w:val="24"/>
          <w:lang w:val="en-US"/>
        </w:rPr>
        <w:t>over the plateau (DC)</w:t>
      </w:r>
      <w:r w:rsidR="008F7395">
        <w:rPr>
          <w:rFonts w:ascii="Times New Roman" w:hAnsi="Times New Roman"/>
          <w:sz w:val="24"/>
          <w:szCs w:val="24"/>
          <w:lang w:val="en-US"/>
        </w:rPr>
        <w:t xml:space="preserve"> in both campaigns (45 and 37 ng m</w:t>
      </w:r>
      <w:r w:rsidR="008F7395">
        <w:rPr>
          <w:rFonts w:ascii="Times New Roman" w:hAnsi="Times New Roman"/>
          <w:sz w:val="24"/>
          <w:szCs w:val="24"/>
          <w:vertAlign w:val="superscript"/>
          <w:lang w:val="en-US"/>
        </w:rPr>
        <w:t>-3</w:t>
      </w:r>
      <w:r w:rsidR="008F7395">
        <w:rPr>
          <w:rFonts w:ascii="Times New Roman" w:hAnsi="Times New Roman"/>
          <w:sz w:val="24"/>
          <w:szCs w:val="24"/>
          <w:lang w:val="en-US"/>
        </w:rPr>
        <w:t xml:space="preserve">, 72% and 83% respectively). During </w:t>
      </w:r>
      <w:r w:rsidR="00E212EA">
        <w:rPr>
          <w:rFonts w:ascii="Times New Roman" w:hAnsi="Times New Roman"/>
          <w:sz w:val="24"/>
          <w:szCs w:val="24"/>
          <w:lang w:val="en-US"/>
        </w:rPr>
        <w:t>DC27</w:t>
      </w:r>
      <w:r w:rsidR="008F7395">
        <w:rPr>
          <w:rFonts w:ascii="Times New Roman" w:hAnsi="Times New Roman"/>
          <w:sz w:val="24"/>
          <w:szCs w:val="24"/>
          <w:lang w:val="en-US"/>
        </w:rPr>
        <w:t>, higher percentage</w:t>
      </w:r>
      <w:r w:rsidR="00F438A7">
        <w:rPr>
          <w:rFonts w:ascii="Times New Roman" w:hAnsi="Times New Roman"/>
          <w:sz w:val="24"/>
          <w:szCs w:val="24"/>
          <w:lang w:val="en-US"/>
        </w:rPr>
        <w:t>s</w:t>
      </w:r>
      <w:r w:rsidR="008F7395">
        <w:rPr>
          <w:rFonts w:ascii="Times New Roman" w:hAnsi="Times New Roman"/>
          <w:sz w:val="24"/>
          <w:szCs w:val="24"/>
          <w:lang w:val="en-US"/>
        </w:rPr>
        <w:t xml:space="preserve"> and concentration</w:t>
      </w:r>
      <w:r w:rsidR="00F438A7">
        <w:rPr>
          <w:rFonts w:ascii="Times New Roman" w:hAnsi="Times New Roman"/>
          <w:sz w:val="24"/>
          <w:szCs w:val="24"/>
          <w:lang w:val="en-US"/>
        </w:rPr>
        <w:t>s</w:t>
      </w:r>
      <w:r w:rsidR="008F7395">
        <w:rPr>
          <w:rFonts w:ascii="Times New Roman" w:hAnsi="Times New Roman"/>
          <w:sz w:val="24"/>
          <w:szCs w:val="24"/>
          <w:lang w:val="en-US"/>
        </w:rPr>
        <w:t xml:space="preserve"> of Cl</w:t>
      </w:r>
      <w:r w:rsidR="008F7395" w:rsidRPr="008F7395">
        <w:rPr>
          <w:rFonts w:ascii="Times New Roman" w:hAnsi="Times New Roman"/>
          <w:sz w:val="24"/>
          <w:szCs w:val="24"/>
          <w:vertAlign w:val="superscript"/>
          <w:lang w:val="en-US"/>
        </w:rPr>
        <w:t>-</w:t>
      </w:r>
      <w:r w:rsidR="00375D55">
        <w:rPr>
          <w:rFonts w:ascii="Times New Roman" w:hAnsi="Times New Roman"/>
          <w:sz w:val="24"/>
          <w:szCs w:val="24"/>
          <w:vertAlign w:val="superscript"/>
          <w:lang w:val="en-US"/>
        </w:rPr>
        <w:t xml:space="preserve"> </w:t>
      </w:r>
      <w:r w:rsidR="00147D0B">
        <w:rPr>
          <w:rFonts w:ascii="Times New Roman" w:hAnsi="Times New Roman"/>
          <w:sz w:val="24"/>
          <w:szCs w:val="24"/>
          <w:lang w:val="en-US"/>
        </w:rPr>
        <w:t>were</w:t>
      </w:r>
      <w:r w:rsidR="00D34F4D">
        <w:rPr>
          <w:rFonts w:ascii="Times New Roman" w:hAnsi="Times New Roman"/>
          <w:sz w:val="24"/>
          <w:szCs w:val="24"/>
          <w:lang w:val="en-US"/>
        </w:rPr>
        <w:t xml:space="preserve"> </w:t>
      </w:r>
      <w:r w:rsidR="008F7395">
        <w:rPr>
          <w:rFonts w:ascii="Times New Roman" w:hAnsi="Times New Roman"/>
          <w:sz w:val="24"/>
          <w:szCs w:val="24"/>
          <w:lang w:val="en-US"/>
        </w:rPr>
        <w:t>11%</w:t>
      </w:r>
      <w:r w:rsidR="00147D0B">
        <w:rPr>
          <w:rFonts w:ascii="Times New Roman" w:hAnsi="Times New Roman"/>
          <w:sz w:val="24"/>
          <w:szCs w:val="24"/>
          <w:lang w:val="en-US"/>
        </w:rPr>
        <w:t xml:space="preserve"> and</w:t>
      </w:r>
      <w:r w:rsidR="008F7395">
        <w:rPr>
          <w:rFonts w:ascii="Times New Roman" w:hAnsi="Times New Roman"/>
          <w:sz w:val="24"/>
          <w:szCs w:val="24"/>
          <w:lang w:val="en-US"/>
        </w:rPr>
        <w:t xml:space="preserve"> 7 ng m</w:t>
      </w:r>
      <w:r w:rsidR="008F7395">
        <w:rPr>
          <w:rFonts w:ascii="Times New Roman" w:hAnsi="Times New Roman"/>
          <w:sz w:val="24"/>
          <w:szCs w:val="24"/>
          <w:vertAlign w:val="superscript"/>
          <w:lang w:val="en-US"/>
        </w:rPr>
        <w:t>-3</w:t>
      </w:r>
      <w:r w:rsidR="00D34F4D">
        <w:rPr>
          <w:rFonts w:ascii="Times New Roman" w:hAnsi="Times New Roman"/>
          <w:sz w:val="24"/>
          <w:szCs w:val="24"/>
          <w:lang w:val="en-US"/>
        </w:rPr>
        <w:t>, while</w:t>
      </w:r>
      <w:r w:rsidR="00375D55">
        <w:rPr>
          <w:rFonts w:ascii="Times New Roman" w:hAnsi="Times New Roman"/>
          <w:sz w:val="24"/>
          <w:szCs w:val="24"/>
          <w:lang w:val="en-US"/>
        </w:rPr>
        <w:t xml:space="preserve"> </w:t>
      </w:r>
      <w:r w:rsidR="00F438A7">
        <w:rPr>
          <w:rFonts w:ascii="Times New Roman" w:hAnsi="Times New Roman"/>
          <w:sz w:val="24"/>
          <w:szCs w:val="24"/>
          <w:lang w:val="en-US"/>
        </w:rPr>
        <w:t>during</w:t>
      </w:r>
      <w:r w:rsidR="00375D55">
        <w:rPr>
          <w:rFonts w:ascii="Times New Roman" w:hAnsi="Times New Roman"/>
          <w:sz w:val="24"/>
          <w:szCs w:val="24"/>
          <w:lang w:val="en-US"/>
        </w:rPr>
        <w:t xml:space="preserve"> </w:t>
      </w:r>
      <w:r w:rsidR="00E212EA">
        <w:rPr>
          <w:rFonts w:ascii="Times New Roman" w:hAnsi="Times New Roman"/>
          <w:sz w:val="24"/>
          <w:szCs w:val="24"/>
          <w:lang w:val="en-US"/>
        </w:rPr>
        <w:t>DC28</w:t>
      </w:r>
      <w:r w:rsidR="00147D0B">
        <w:rPr>
          <w:rFonts w:ascii="Times New Roman" w:hAnsi="Times New Roman"/>
          <w:sz w:val="24"/>
          <w:szCs w:val="24"/>
          <w:lang w:val="en-US"/>
        </w:rPr>
        <w:t xml:space="preserve"> Cl</w:t>
      </w:r>
      <w:r w:rsidR="00147D0B" w:rsidRPr="00147D0B">
        <w:rPr>
          <w:rFonts w:ascii="Times New Roman" w:hAnsi="Times New Roman"/>
          <w:sz w:val="24"/>
          <w:szCs w:val="24"/>
          <w:vertAlign w:val="superscript"/>
          <w:lang w:val="en-US"/>
        </w:rPr>
        <w:t>-</w:t>
      </w:r>
      <w:r w:rsidR="008F7395">
        <w:rPr>
          <w:rFonts w:ascii="Times New Roman" w:hAnsi="Times New Roman"/>
          <w:sz w:val="24"/>
          <w:szCs w:val="24"/>
          <w:lang w:val="en-US"/>
        </w:rPr>
        <w:t xml:space="preserve">  percentage and concentration </w:t>
      </w:r>
      <w:r w:rsidR="00147D0B">
        <w:rPr>
          <w:rFonts w:ascii="Times New Roman" w:hAnsi="Times New Roman"/>
          <w:sz w:val="24"/>
          <w:szCs w:val="24"/>
          <w:lang w:val="en-US"/>
        </w:rPr>
        <w:t xml:space="preserve">were </w:t>
      </w:r>
      <w:r w:rsidR="008F7395">
        <w:rPr>
          <w:rFonts w:ascii="Times New Roman" w:hAnsi="Times New Roman"/>
          <w:sz w:val="24"/>
          <w:szCs w:val="24"/>
          <w:lang w:val="en-US"/>
        </w:rPr>
        <w:t>2% and 0.8 ng m</w:t>
      </w:r>
      <w:r w:rsidR="008F7395">
        <w:rPr>
          <w:rFonts w:ascii="Times New Roman" w:hAnsi="Times New Roman"/>
          <w:sz w:val="24"/>
          <w:szCs w:val="24"/>
          <w:vertAlign w:val="superscript"/>
          <w:lang w:val="en-US"/>
        </w:rPr>
        <w:t>-3</w:t>
      </w:r>
      <w:r w:rsidR="008F7395">
        <w:rPr>
          <w:rFonts w:ascii="Times New Roman" w:hAnsi="Times New Roman"/>
          <w:sz w:val="24"/>
          <w:szCs w:val="24"/>
          <w:lang w:val="en-US"/>
        </w:rPr>
        <w:t>.</w:t>
      </w:r>
      <w:r w:rsidR="00147D0B">
        <w:rPr>
          <w:rFonts w:ascii="Times New Roman" w:hAnsi="Times New Roman"/>
          <w:sz w:val="24"/>
          <w:szCs w:val="24"/>
          <w:lang w:val="en-US"/>
        </w:rPr>
        <w:t xml:space="preserve"> </w:t>
      </w:r>
      <w:r w:rsidR="00585CF1">
        <w:rPr>
          <w:rFonts w:ascii="Times New Roman" w:hAnsi="Times New Roman"/>
          <w:sz w:val="24"/>
          <w:szCs w:val="24"/>
          <w:lang w:val="en-US"/>
        </w:rPr>
        <w:t xml:space="preserve">The ionic composition of aerosol samples collected over the plateau </w:t>
      </w:r>
      <w:r w:rsidR="00260EC0">
        <w:rPr>
          <w:rFonts w:ascii="Times New Roman" w:hAnsi="Times New Roman"/>
          <w:sz w:val="24"/>
          <w:szCs w:val="24"/>
          <w:lang w:val="en-US"/>
        </w:rPr>
        <w:t xml:space="preserve">(DC) </w:t>
      </w:r>
      <w:r w:rsidR="00585CF1">
        <w:rPr>
          <w:rFonts w:ascii="Times New Roman" w:hAnsi="Times New Roman"/>
          <w:sz w:val="24"/>
          <w:szCs w:val="24"/>
          <w:lang w:val="en-US"/>
        </w:rPr>
        <w:t>was characterized by high percentage of anionic species (SO</w:t>
      </w:r>
      <w:r w:rsidR="00585CF1" w:rsidRPr="00585CF1">
        <w:rPr>
          <w:rFonts w:ascii="Times New Roman" w:hAnsi="Times New Roman"/>
          <w:sz w:val="24"/>
          <w:szCs w:val="24"/>
          <w:vertAlign w:val="subscript"/>
          <w:lang w:val="en-US"/>
        </w:rPr>
        <w:t>4</w:t>
      </w:r>
      <w:r w:rsidR="00585CF1" w:rsidRPr="00585CF1">
        <w:rPr>
          <w:rFonts w:ascii="Times New Roman" w:hAnsi="Times New Roman"/>
          <w:sz w:val="24"/>
          <w:szCs w:val="24"/>
          <w:vertAlign w:val="superscript"/>
          <w:lang w:val="en-US"/>
        </w:rPr>
        <w:t>2-</w:t>
      </w:r>
      <w:r w:rsidR="00585CF1">
        <w:rPr>
          <w:rFonts w:ascii="Times New Roman" w:hAnsi="Times New Roman"/>
          <w:sz w:val="24"/>
          <w:szCs w:val="24"/>
          <w:lang w:val="en-US"/>
        </w:rPr>
        <w:t>, NO</w:t>
      </w:r>
      <w:r w:rsidR="00585CF1" w:rsidRPr="00585CF1">
        <w:rPr>
          <w:rFonts w:ascii="Times New Roman" w:hAnsi="Times New Roman"/>
          <w:sz w:val="24"/>
          <w:szCs w:val="24"/>
          <w:vertAlign w:val="subscript"/>
          <w:lang w:val="en-US"/>
        </w:rPr>
        <w:t>3</w:t>
      </w:r>
      <w:r w:rsidR="00585CF1" w:rsidRPr="00585CF1">
        <w:rPr>
          <w:rFonts w:ascii="Times New Roman" w:hAnsi="Times New Roman"/>
          <w:sz w:val="24"/>
          <w:szCs w:val="24"/>
          <w:vertAlign w:val="superscript"/>
          <w:lang w:val="en-US"/>
        </w:rPr>
        <w:t>-</w:t>
      </w:r>
      <w:r w:rsidR="00585CF1">
        <w:rPr>
          <w:rFonts w:ascii="Times New Roman" w:hAnsi="Times New Roman"/>
          <w:sz w:val="24"/>
          <w:szCs w:val="24"/>
          <w:lang w:val="en-US"/>
        </w:rPr>
        <w:t>, Cl</w:t>
      </w:r>
      <w:r w:rsidR="00585CF1" w:rsidRPr="00585CF1">
        <w:rPr>
          <w:rFonts w:ascii="Times New Roman" w:hAnsi="Times New Roman"/>
          <w:sz w:val="24"/>
          <w:szCs w:val="24"/>
          <w:vertAlign w:val="superscript"/>
          <w:lang w:val="en-US"/>
        </w:rPr>
        <w:t>-</w:t>
      </w:r>
      <w:r w:rsidR="00585CF1">
        <w:rPr>
          <w:rFonts w:ascii="Times New Roman" w:hAnsi="Times New Roman"/>
          <w:sz w:val="24"/>
          <w:szCs w:val="24"/>
          <w:lang w:val="en-US"/>
        </w:rPr>
        <w:t xml:space="preserve">, MSA, and CA) </w:t>
      </w:r>
      <w:r w:rsidR="00260EC0">
        <w:rPr>
          <w:rFonts w:ascii="Times New Roman" w:hAnsi="Times New Roman"/>
          <w:sz w:val="24"/>
          <w:szCs w:val="24"/>
          <w:lang w:val="en-US"/>
        </w:rPr>
        <w:t xml:space="preserve">while aerosol samples collected near the coast </w:t>
      </w:r>
      <w:r w:rsidR="0002082D">
        <w:rPr>
          <w:rFonts w:ascii="Times New Roman" w:hAnsi="Times New Roman"/>
          <w:sz w:val="24"/>
          <w:szCs w:val="24"/>
          <w:lang w:val="en-US"/>
        </w:rPr>
        <w:t xml:space="preserve">(MZS) </w:t>
      </w:r>
      <w:r w:rsidR="00E212EA">
        <w:rPr>
          <w:rFonts w:ascii="Times New Roman" w:hAnsi="Times New Roman"/>
          <w:sz w:val="24"/>
          <w:szCs w:val="24"/>
          <w:lang w:val="en-US"/>
        </w:rPr>
        <w:t>indicated a</w:t>
      </w:r>
      <w:r w:rsidR="00260EC0">
        <w:rPr>
          <w:rFonts w:ascii="Times New Roman" w:hAnsi="Times New Roman"/>
          <w:sz w:val="24"/>
          <w:szCs w:val="24"/>
          <w:lang w:val="en-US"/>
        </w:rPr>
        <w:t xml:space="preserve"> high contribution of </w:t>
      </w:r>
      <w:r w:rsidR="008548B2">
        <w:rPr>
          <w:rFonts w:ascii="Times New Roman" w:hAnsi="Times New Roman"/>
          <w:sz w:val="24"/>
          <w:szCs w:val="24"/>
          <w:lang w:val="en-US"/>
        </w:rPr>
        <w:t>cationic species</w:t>
      </w:r>
      <w:r w:rsidR="00260EC0">
        <w:rPr>
          <w:rFonts w:ascii="Times New Roman" w:hAnsi="Times New Roman"/>
          <w:sz w:val="24"/>
          <w:szCs w:val="24"/>
          <w:lang w:val="en-US"/>
        </w:rPr>
        <w:t xml:space="preserve">, as demonstrated by </w:t>
      </w:r>
      <w:r w:rsidR="007C7D39">
        <w:rPr>
          <w:rFonts w:ascii="Times New Roman" w:hAnsi="Times New Roman"/>
          <w:sz w:val="24"/>
          <w:szCs w:val="24"/>
          <w:lang w:val="en-US"/>
        </w:rPr>
        <w:t xml:space="preserve">a </w:t>
      </w:r>
      <w:r w:rsidR="00260EC0">
        <w:rPr>
          <w:rFonts w:ascii="Times New Roman" w:hAnsi="Times New Roman"/>
          <w:sz w:val="24"/>
          <w:szCs w:val="24"/>
          <w:lang w:val="en-US"/>
        </w:rPr>
        <w:t>high percentage of Na</w:t>
      </w:r>
      <w:r w:rsidR="00260EC0">
        <w:rPr>
          <w:rFonts w:ascii="Times New Roman" w:hAnsi="Times New Roman"/>
          <w:sz w:val="24"/>
          <w:szCs w:val="24"/>
          <w:vertAlign w:val="superscript"/>
          <w:lang w:val="en-US"/>
        </w:rPr>
        <w:t>+</w:t>
      </w:r>
      <w:r w:rsidR="00260EC0">
        <w:rPr>
          <w:rFonts w:ascii="Times New Roman" w:hAnsi="Times New Roman"/>
          <w:sz w:val="24"/>
          <w:szCs w:val="24"/>
          <w:lang w:val="en-US"/>
        </w:rPr>
        <w:t xml:space="preserve"> and Mg</w:t>
      </w:r>
      <w:r w:rsidR="00260EC0">
        <w:rPr>
          <w:rFonts w:ascii="Times New Roman" w:hAnsi="Times New Roman"/>
          <w:sz w:val="24"/>
          <w:szCs w:val="24"/>
          <w:vertAlign w:val="superscript"/>
          <w:lang w:val="en-US"/>
        </w:rPr>
        <w:t>2+</w:t>
      </w:r>
      <w:r w:rsidR="00260EC0">
        <w:rPr>
          <w:rFonts w:ascii="Times New Roman" w:hAnsi="Times New Roman"/>
          <w:sz w:val="24"/>
          <w:szCs w:val="24"/>
          <w:lang w:val="en-US"/>
        </w:rPr>
        <w:t xml:space="preserve"> (figure 2). </w:t>
      </w:r>
      <w:r w:rsidR="00145D2E">
        <w:rPr>
          <w:rFonts w:ascii="Times New Roman" w:hAnsi="Times New Roman"/>
          <w:sz w:val="24"/>
          <w:szCs w:val="24"/>
          <w:lang w:val="en-US"/>
        </w:rPr>
        <w:t>The concentration values of major ions on the MZS and DC samples were ve</w:t>
      </w:r>
      <w:r w:rsidR="008548B2">
        <w:rPr>
          <w:rFonts w:ascii="Times New Roman" w:hAnsi="Times New Roman"/>
          <w:sz w:val="24"/>
          <w:szCs w:val="24"/>
          <w:lang w:val="en-US"/>
        </w:rPr>
        <w:t xml:space="preserve">ry similar to those reported </w:t>
      </w:r>
      <w:r w:rsidR="00147D0B">
        <w:rPr>
          <w:rFonts w:ascii="Times New Roman" w:hAnsi="Times New Roman"/>
          <w:sz w:val="24"/>
          <w:szCs w:val="24"/>
          <w:lang w:val="en-US"/>
        </w:rPr>
        <w:t>by Fattori et al.</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&lt;EndNote&gt;&lt;Cite&gt;&lt;Author&gt;Fattori&lt;/Author&gt;&lt;Year&gt;2005&lt;/Year&gt;&lt;IDText&gt;Chemical composition and physical features of summer aerosol at Terra Nova Bay and Dome C, Antarctica&lt;/IDText&gt;&lt;DisplayText&gt;(Fattori et al. 2005)&lt;/DisplayText&gt;&lt;record&gt;&lt;dates&gt;&lt;pub-dates&gt;&lt;date&gt;2005&lt;/date&gt;&lt;/pub-dates&gt;&lt;year&gt;2005&lt;/year&gt;&lt;/dates&gt;&lt;urls&gt;&lt;related-urls&gt;&lt;url&gt;&amp;lt;Go to ISI&amp;gt;://WOS:000233459000020&lt;/url&gt;&lt;/related-urls&gt;&lt;/urls&gt;&lt;isbn&gt;1464-0325&lt;/isbn&gt;&lt;titles&gt;&lt;title&gt;Chemical composition and physical features of summer aerosol at Terra Nova Bay and Dome C, Antarctica&lt;/title&gt;&lt;secondary-title&gt;Journal of Environmental Monitoring&lt;/secondary-title&gt;&lt;/titles&gt;&lt;pages&gt;1265-1274&lt;/pages&gt;&lt;number&gt;12&lt;/number&gt;&lt;contributors&gt;&lt;authors&gt;&lt;author&gt;Fattori, I.&lt;/author&gt;&lt;author&gt;Becagli, S.&lt;/author&gt;&lt;author&gt;Bellandi, S.&lt;/author&gt;&lt;author&gt;Castellano, E.&lt;/author&gt;&lt;author&gt;Innocenti, M.&lt;/author&gt;&lt;author&gt;Mannini, A.&lt;/author&gt;&lt;author&gt;Severi, M.&lt;/author&gt;&lt;author&gt;Vitale, V.&lt;/author&gt;&lt;author&gt;Udisti, R.&lt;/author&gt;&lt;/authors&gt;&lt;/contributors&gt;&lt;added-date format="utc"&gt;1385993821&lt;/added-date&gt;&lt;ref-type name="Journal Article"&gt;17&lt;/ref-type&gt;&lt;rec-number&gt;585&lt;/rec-number&gt;&lt;last-updated-date format="utc"&gt;1386079528&lt;/last-updated-date&gt;&lt;accession-num&gt;WOS:000233459000020&lt;/accession-num&gt;&lt;electronic-resource-num&gt;10.1039/b507327h&lt;/electronic-resource-num&gt;&lt;volume&gt;7&lt;/volume&gt;&lt;/record&gt;&lt;/Cite&gt;&lt;/EndNote&gt;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(Fattori et al. 2005)</w:t>
      </w:r>
      <w:r w:rsidR="000B7F0B">
        <w:rPr>
          <w:rFonts w:ascii="Times New Roman" w:hAnsi="Times New Roman"/>
          <w:sz w:val="24"/>
          <w:szCs w:val="24"/>
          <w:lang w:val="en-US"/>
        </w:rPr>
        <w:fldChar w:fldCharType="end"/>
      </w:r>
      <w:r w:rsidR="00145D2E">
        <w:rPr>
          <w:rFonts w:ascii="Times New Roman" w:hAnsi="Times New Roman"/>
          <w:sz w:val="24"/>
          <w:szCs w:val="24"/>
          <w:lang w:val="en-US"/>
        </w:rPr>
        <w:t xml:space="preserve">. </w:t>
      </w:r>
    </w:p>
    <w:p w:rsidR="00260EC0" w:rsidRDefault="00A21960" w:rsidP="003321F8">
      <w:pPr>
        <w:spacing w:after="0" w:line="480" w:lineRule="auto"/>
        <w:jc w:val="both"/>
        <w:rPr>
          <w:rFonts w:ascii="Times New Roman" w:hAnsi="Times New Roman"/>
          <w:sz w:val="24"/>
          <w:szCs w:val="24"/>
          <w:lang w:val="en-US"/>
        </w:rPr>
      </w:pPr>
      <w:r>
        <w:rPr>
          <w:rFonts w:ascii="Times New Roman" w:hAnsi="Times New Roman"/>
          <w:sz w:val="24"/>
          <w:szCs w:val="24"/>
          <w:lang w:val="en-US"/>
        </w:rPr>
        <w:t xml:space="preserve">The composition of </w:t>
      </w:r>
      <w:r w:rsidR="00E212EA">
        <w:rPr>
          <w:rFonts w:ascii="Times New Roman" w:hAnsi="Times New Roman"/>
          <w:sz w:val="24"/>
          <w:szCs w:val="24"/>
          <w:lang w:val="en-US"/>
        </w:rPr>
        <w:t xml:space="preserve">CA </w:t>
      </w:r>
      <w:r>
        <w:rPr>
          <w:rFonts w:ascii="Times New Roman" w:hAnsi="Times New Roman"/>
          <w:sz w:val="24"/>
          <w:szCs w:val="24"/>
          <w:lang w:val="en-US"/>
        </w:rPr>
        <w:t>was quite similar between the samples collected at MZS and those sampled at DC (figure 3). The most abundan</w:t>
      </w:r>
      <w:r w:rsidR="000437F3">
        <w:rPr>
          <w:rFonts w:ascii="Times New Roman" w:hAnsi="Times New Roman"/>
          <w:sz w:val="24"/>
          <w:szCs w:val="24"/>
          <w:lang w:val="en-US"/>
        </w:rPr>
        <w:t>t compound</w:t>
      </w:r>
      <w:r w:rsidR="00147D0B">
        <w:rPr>
          <w:rFonts w:ascii="Times New Roman" w:hAnsi="Times New Roman"/>
          <w:sz w:val="24"/>
          <w:szCs w:val="24"/>
          <w:lang w:val="en-US"/>
        </w:rPr>
        <w:t xml:space="preserve"> </w:t>
      </w:r>
      <w:r w:rsidR="000437F3">
        <w:rPr>
          <w:rFonts w:ascii="Times New Roman" w:hAnsi="Times New Roman"/>
          <w:sz w:val="24"/>
          <w:szCs w:val="24"/>
          <w:lang w:val="en-US"/>
        </w:rPr>
        <w:t>was</w:t>
      </w:r>
      <w:r>
        <w:rPr>
          <w:rFonts w:ascii="Times New Roman" w:hAnsi="Times New Roman"/>
          <w:sz w:val="24"/>
          <w:szCs w:val="24"/>
          <w:lang w:val="en-US"/>
        </w:rPr>
        <w:t xml:space="preserve"> C</w:t>
      </w:r>
      <w:r w:rsidRPr="00A21960">
        <w:rPr>
          <w:rFonts w:ascii="Times New Roman" w:hAnsi="Times New Roman"/>
          <w:sz w:val="24"/>
          <w:szCs w:val="24"/>
          <w:vertAlign w:val="subscript"/>
          <w:lang w:val="en-US"/>
        </w:rPr>
        <w:t>2</w:t>
      </w:r>
      <w:r>
        <w:rPr>
          <w:rFonts w:ascii="Times New Roman" w:hAnsi="Times New Roman"/>
          <w:sz w:val="24"/>
          <w:szCs w:val="24"/>
          <w:lang w:val="en-US"/>
        </w:rPr>
        <w:t>-oxalic acid</w:t>
      </w:r>
      <w:r w:rsidR="000437F3">
        <w:rPr>
          <w:rFonts w:ascii="Times New Roman" w:hAnsi="Times New Roman"/>
          <w:sz w:val="24"/>
          <w:szCs w:val="24"/>
          <w:lang w:val="en-US"/>
        </w:rPr>
        <w:t>, which had a mean PM</w:t>
      </w:r>
      <w:r w:rsidR="000437F3" w:rsidRPr="002B228F">
        <w:rPr>
          <w:rFonts w:ascii="Times New Roman" w:hAnsi="Times New Roman"/>
          <w:sz w:val="24"/>
          <w:szCs w:val="24"/>
          <w:vertAlign w:val="subscript"/>
          <w:lang w:val="en-US"/>
        </w:rPr>
        <w:t>10</w:t>
      </w:r>
      <w:r w:rsidR="000437F3">
        <w:rPr>
          <w:rFonts w:ascii="Times New Roman" w:hAnsi="Times New Roman"/>
          <w:sz w:val="24"/>
          <w:szCs w:val="24"/>
          <w:lang w:val="en-US"/>
        </w:rPr>
        <w:t xml:space="preserve"> concentration of 2.7 ng m</w:t>
      </w:r>
      <w:r w:rsidR="000437F3" w:rsidRPr="000437F3">
        <w:rPr>
          <w:rFonts w:ascii="Times New Roman" w:hAnsi="Times New Roman"/>
          <w:sz w:val="24"/>
          <w:szCs w:val="24"/>
          <w:vertAlign w:val="superscript"/>
          <w:lang w:val="en-US"/>
        </w:rPr>
        <w:t>-3</w:t>
      </w:r>
      <w:r w:rsidR="00147D0B">
        <w:rPr>
          <w:rFonts w:ascii="Times New Roman" w:hAnsi="Times New Roman"/>
          <w:sz w:val="24"/>
          <w:szCs w:val="24"/>
          <w:vertAlign w:val="superscript"/>
          <w:lang w:val="en-US"/>
        </w:rPr>
        <w:t xml:space="preserve"> </w:t>
      </w:r>
      <w:r w:rsidR="0002082D">
        <w:rPr>
          <w:rFonts w:ascii="Times New Roman" w:hAnsi="Times New Roman"/>
          <w:sz w:val="24"/>
          <w:szCs w:val="24"/>
          <w:lang w:val="en-US"/>
        </w:rPr>
        <w:t>at</w:t>
      </w:r>
      <w:r w:rsidR="000437F3">
        <w:rPr>
          <w:rFonts w:ascii="Times New Roman" w:hAnsi="Times New Roman"/>
          <w:sz w:val="24"/>
          <w:szCs w:val="24"/>
          <w:lang w:val="en-US"/>
        </w:rPr>
        <w:t xml:space="preserve"> MZS, while the mean values </w:t>
      </w:r>
      <w:r w:rsidR="00E212EA">
        <w:rPr>
          <w:rFonts w:ascii="Times New Roman" w:hAnsi="Times New Roman"/>
          <w:sz w:val="24"/>
          <w:szCs w:val="24"/>
          <w:lang w:val="en-US"/>
        </w:rPr>
        <w:t>of</w:t>
      </w:r>
      <w:r w:rsidR="000437F3">
        <w:rPr>
          <w:rFonts w:ascii="Times New Roman" w:hAnsi="Times New Roman"/>
          <w:sz w:val="24"/>
          <w:szCs w:val="24"/>
          <w:lang w:val="en-US"/>
        </w:rPr>
        <w:t xml:space="preserve"> the DC samples</w:t>
      </w:r>
      <w:r w:rsidR="00E212EA">
        <w:rPr>
          <w:rFonts w:ascii="Times New Roman" w:hAnsi="Times New Roman"/>
          <w:sz w:val="24"/>
          <w:szCs w:val="24"/>
          <w:lang w:val="en-US"/>
        </w:rPr>
        <w:t xml:space="preserve"> were 1.5 and 1.2 ng m</w:t>
      </w:r>
      <w:r w:rsidR="00E212EA" w:rsidRPr="000437F3">
        <w:rPr>
          <w:rFonts w:ascii="Times New Roman" w:hAnsi="Times New Roman"/>
          <w:sz w:val="24"/>
          <w:szCs w:val="24"/>
          <w:vertAlign w:val="superscript"/>
          <w:lang w:val="en-US"/>
        </w:rPr>
        <w:t>-3</w:t>
      </w:r>
      <w:r w:rsidR="00E212EA">
        <w:rPr>
          <w:rFonts w:ascii="Times New Roman" w:hAnsi="Times New Roman"/>
          <w:sz w:val="24"/>
          <w:szCs w:val="24"/>
          <w:lang w:val="en-US"/>
        </w:rPr>
        <w:t>, respectively</w:t>
      </w:r>
      <w:r w:rsidR="000437F3">
        <w:rPr>
          <w:rFonts w:ascii="Times New Roman" w:hAnsi="Times New Roman"/>
          <w:sz w:val="24"/>
          <w:szCs w:val="24"/>
          <w:lang w:val="en-US"/>
        </w:rPr>
        <w:t xml:space="preserve">. The second most abundant </w:t>
      </w:r>
      <w:r w:rsidR="00E212EA">
        <w:rPr>
          <w:rFonts w:ascii="Times New Roman" w:hAnsi="Times New Roman"/>
          <w:sz w:val="24"/>
          <w:szCs w:val="24"/>
          <w:lang w:val="en-US"/>
        </w:rPr>
        <w:t xml:space="preserve">CA </w:t>
      </w:r>
      <w:r w:rsidR="000437F3">
        <w:rPr>
          <w:rFonts w:ascii="Times New Roman" w:hAnsi="Times New Roman"/>
          <w:sz w:val="24"/>
          <w:szCs w:val="24"/>
          <w:lang w:val="en-US"/>
        </w:rPr>
        <w:t>was C</w:t>
      </w:r>
      <w:r w:rsidR="000437F3" w:rsidRPr="000437F3">
        <w:rPr>
          <w:rFonts w:ascii="Times New Roman" w:hAnsi="Times New Roman"/>
          <w:sz w:val="24"/>
          <w:szCs w:val="24"/>
          <w:vertAlign w:val="subscript"/>
          <w:lang w:val="en-US"/>
        </w:rPr>
        <w:t>2</w:t>
      </w:r>
      <w:r w:rsidR="0002082D">
        <w:rPr>
          <w:rFonts w:ascii="Times New Roman" w:hAnsi="Times New Roman"/>
          <w:sz w:val="24"/>
          <w:szCs w:val="24"/>
          <w:lang w:val="en-US"/>
        </w:rPr>
        <w:t>-acetic</w:t>
      </w:r>
      <w:r w:rsidR="00E212EA">
        <w:rPr>
          <w:rFonts w:ascii="Times New Roman" w:hAnsi="Times New Roman"/>
          <w:sz w:val="24"/>
          <w:szCs w:val="24"/>
          <w:lang w:val="en-US"/>
        </w:rPr>
        <w:t xml:space="preserve"> acid</w:t>
      </w:r>
      <w:r w:rsidR="0002082D">
        <w:rPr>
          <w:rFonts w:ascii="Times New Roman" w:hAnsi="Times New Roman"/>
          <w:sz w:val="24"/>
          <w:szCs w:val="24"/>
          <w:lang w:val="en-US"/>
        </w:rPr>
        <w:t>, which had a</w:t>
      </w:r>
      <w:r w:rsidR="000437F3">
        <w:rPr>
          <w:rFonts w:ascii="Times New Roman" w:hAnsi="Times New Roman"/>
          <w:sz w:val="24"/>
          <w:szCs w:val="24"/>
          <w:lang w:val="en-US"/>
        </w:rPr>
        <w:t xml:space="preserve"> higher concentration at MZS (2.6 ng m</w:t>
      </w:r>
      <w:r w:rsidR="000437F3" w:rsidRPr="000437F3">
        <w:rPr>
          <w:rFonts w:ascii="Times New Roman" w:hAnsi="Times New Roman"/>
          <w:sz w:val="24"/>
          <w:szCs w:val="24"/>
          <w:vertAlign w:val="superscript"/>
          <w:lang w:val="en-US"/>
        </w:rPr>
        <w:t>-3</w:t>
      </w:r>
      <w:r w:rsidR="000437F3" w:rsidRPr="000437F3">
        <w:rPr>
          <w:rFonts w:ascii="Times New Roman" w:hAnsi="Times New Roman"/>
          <w:sz w:val="24"/>
          <w:szCs w:val="24"/>
          <w:lang w:val="en-US"/>
        </w:rPr>
        <w:t>)</w:t>
      </w:r>
      <w:r w:rsidR="00147D0B">
        <w:rPr>
          <w:rFonts w:ascii="Times New Roman" w:hAnsi="Times New Roman"/>
          <w:sz w:val="24"/>
          <w:szCs w:val="24"/>
          <w:lang w:val="en-US"/>
        </w:rPr>
        <w:t xml:space="preserve"> </w:t>
      </w:r>
      <w:r w:rsidR="00E61CBF">
        <w:rPr>
          <w:rFonts w:ascii="Times New Roman" w:hAnsi="Times New Roman"/>
          <w:sz w:val="24"/>
          <w:szCs w:val="24"/>
          <w:lang w:val="en-US"/>
        </w:rPr>
        <w:t>compared</w:t>
      </w:r>
      <w:r w:rsidR="00147D0B">
        <w:rPr>
          <w:rFonts w:ascii="Times New Roman" w:hAnsi="Times New Roman"/>
          <w:sz w:val="24"/>
          <w:szCs w:val="24"/>
          <w:lang w:val="en-US"/>
        </w:rPr>
        <w:t xml:space="preserve"> </w:t>
      </w:r>
      <w:r w:rsidR="000437F3">
        <w:rPr>
          <w:rFonts w:ascii="Times New Roman" w:hAnsi="Times New Roman"/>
          <w:sz w:val="24"/>
          <w:szCs w:val="24"/>
          <w:lang w:val="en-US"/>
        </w:rPr>
        <w:t>to  DC (0.7 and 0.6 ng m</w:t>
      </w:r>
      <w:r w:rsidR="000437F3" w:rsidRPr="000437F3">
        <w:rPr>
          <w:rFonts w:ascii="Times New Roman" w:hAnsi="Times New Roman"/>
          <w:sz w:val="24"/>
          <w:szCs w:val="24"/>
          <w:vertAlign w:val="superscript"/>
          <w:lang w:val="en-US"/>
        </w:rPr>
        <w:t>-3</w:t>
      </w:r>
      <w:r w:rsidR="000437F3">
        <w:rPr>
          <w:rFonts w:ascii="Times New Roman" w:hAnsi="Times New Roman"/>
          <w:sz w:val="24"/>
          <w:szCs w:val="24"/>
          <w:lang w:val="en-US"/>
        </w:rPr>
        <w:t>, respectively)</w:t>
      </w:r>
      <w:r w:rsidR="008548B2">
        <w:rPr>
          <w:rFonts w:ascii="Times New Roman" w:hAnsi="Times New Roman"/>
          <w:sz w:val="24"/>
          <w:szCs w:val="24"/>
          <w:lang w:val="en-US"/>
        </w:rPr>
        <w:t>, while o</w:t>
      </w:r>
      <w:r w:rsidR="000437F3">
        <w:rPr>
          <w:rFonts w:ascii="Times New Roman" w:hAnsi="Times New Roman"/>
          <w:sz w:val="24"/>
          <w:szCs w:val="24"/>
          <w:lang w:val="en-US"/>
        </w:rPr>
        <w:t xml:space="preserve">ther </w:t>
      </w:r>
      <w:r w:rsidR="00E212EA">
        <w:rPr>
          <w:rFonts w:ascii="Times New Roman" w:hAnsi="Times New Roman"/>
          <w:sz w:val="24"/>
          <w:szCs w:val="24"/>
          <w:lang w:val="en-US"/>
        </w:rPr>
        <w:t>CA</w:t>
      </w:r>
      <w:r w:rsidR="000437F3">
        <w:rPr>
          <w:rFonts w:ascii="Times New Roman" w:hAnsi="Times New Roman"/>
          <w:sz w:val="24"/>
          <w:szCs w:val="24"/>
          <w:lang w:val="en-US"/>
        </w:rPr>
        <w:t xml:space="preserve"> </w:t>
      </w:r>
      <w:r w:rsidR="008548B2">
        <w:rPr>
          <w:rFonts w:ascii="Times New Roman" w:hAnsi="Times New Roman"/>
          <w:sz w:val="24"/>
          <w:szCs w:val="24"/>
          <w:lang w:val="en-US"/>
        </w:rPr>
        <w:t xml:space="preserve">demonstrated negligible concentrations. Our </w:t>
      </w:r>
      <w:r w:rsidR="007E1762" w:rsidRPr="00BE152F">
        <w:rPr>
          <w:rFonts w:ascii="Times New Roman" w:hAnsi="Times New Roman"/>
          <w:sz w:val="24"/>
          <w:szCs w:val="24"/>
          <w:lang w:val="en-US"/>
        </w:rPr>
        <w:t xml:space="preserve">values </w:t>
      </w:r>
      <w:r w:rsidR="008548B2">
        <w:rPr>
          <w:rFonts w:ascii="Times New Roman" w:hAnsi="Times New Roman"/>
          <w:sz w:val="24"/>
          <w:szCs w:val="24"/>
          <w:lang w:val="en-US"/>
        </w:rPr>
        <w:t xml:space="preserve">of CA </w:t>
      </w:r>
      <w:r w:rsidR="007E1762" w:rsidRPr="00BE152F">
        <w:rPr>
          <w:rFonts w:ascii="Times New Roman" w:hAnsi="Times New Roman"/>
          <w:sz w:val="24"/>
          <w:szCs w:val="24"/>
          <w:lang w:val="en-US"/>
        </w:rPr>
        <w:t xml:space="preserve">were comparable to those reported in literature from </w:t>
      </w:r>
      <w:r w:rsidR="00E212EA">
        <w:rPr>
          <w:rFonts w:ascii="Times New Roman" w:hAnsi="Times New Roman"/>
          <w:sz w:val="24"/>
          <w:szCs w:val="24"/>
          <w:lang w:val="en-US"/>
        </w:rPr>
        <w:t>a</w:t>
      </w:r>
      <w:r w:rsidR="00E61CBF">
        <w:rPr>
          <w:rFonts w:ascii="Times New Roman" w:hAnsi="Times New Roman"/>
          <w:sz w:val="24"/>
          <w:szCs w:val="24"/>
          <w:lang w:val="en-US"/>
        </w:rPr>
        <w:t xml:space="preserve"> different</w:t>
      </w:r>
      <w:r w:rsidR="00147D0B">
        <w:rPr>
          <w:rFonts w:ascii="Times New Roman" w:hAnsi="Times New Roman"/>
          <w:sz w:val="24"/>
          <w:szCs w:val="24"/>
          <w:lang w:val="en-US"/>
        </w:rPr>
        <w:t xml:space="preserve"> </w:t>
      </w:r>
      <w:r w:rsidR="007E1762" w:rsidRPr="00BE152F">
        <w:rPr>
          <w:rFonts w:ascii="Times New Roman" w:hAnsi="Times New Roman"/>
          <w:sz w:val="24"/>
          <w:szCs w:val="24"/>
          <w:lang w:val="en-US"/>
        </w:rPr>
        <w:t>Antarctic site</w:t>
      </w:r>
      <w:r w:rsidR="000B7F0B" w:rsidRPr="00BE152F">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&lt;EndNote&gt;&lt;Cite&gt;&lt;Author&gt;Kawamura&lt;/Author&gt;&lt;Year&gt;1996&lt;/Year&gt;&lt;RecNum&gt;0&lt;/RecNum&gt;&lt;IDText&gt;Water soluble dicarboxylic acids and related compounds in Antarctic aerosols&lt;/IDText&gt;&lt;DisplayText&gt;(Kawamura et al. 1996b)&lt;/DisplayText&gt;&lt;record&gt;&lt;dates&gt;&lt;pub-dates&gt;&lt;date&gt;Aug 20&lt;/date&gt;&lt;/pub-dates&gt;&lt;year&gt;1996&lt;/year&gt;&lt;/dates&gt;&lt;urls&gt;&lt;related-urls&gt;&lt;url&gt;&amp;lt;Go to ISI&amp;gt;://WOS:A1996VD22700015&lt;/url&gt;&lt;/related-urls&gt;&lt;/urls&gt;&lt;isbn&gt;2169-897X&lt;/isbn&gt;&lt;titles&gt;&lt;title&gt;Water soluble dicarboxylic acids and related compounds in Antarctic aerosols&lt;/title&gt;&lt;secondary-title&gt;Journal of Geophysical Research-Atmospheres&lt;/secondary-title&gt;&lt;/titles&gt;&lt;pages&gt;18721-18728&lt;/pages&gt;&lt;number&gt;D13&lt;/number&gt;&lt;contributors&gt;&lt;authors&gt;&lt;author&gt;Kawamura, K.&lt;/author&gt;&lt;author&gt;Semere, R.&lt;/author&gt;&lt;author&gt;Imai, Y.&lt;/author&gt;&lt;author&gt;Fujii, Y.&lt;/author&gt;&lt;author&gt;Hayashi, M.&lt;/author&gt;&lt;/authors&gt;&lt;/contributors&gt;&lt;added-date format="utc"&gt;1442667471&lt;/added-date&gt;&lt;ref-type name="Journal Article"&gt;17&lt;/ref-type&gt;&lt;rec-number&gt;818&lt;/rec-number&gt;&lt;last-updated-date format="utc"&gt;1442667471&lt;/last-updated-date&gt;&lt;accession-num&gt;WOS:A1996VD22700015&lt;/accession-num&gt;&lt;electronic-resource-num&gt;10.1029/96jd01541&lt;/electronic-resource-num&gt;&lt;volume&gt;101&lt;/volume&gt;&lt;/record&gt;&lt;/Cite&gt;&lt;/EndNote&gt;</w:instrText>
      </w:r>
      <w:r w:rsidR="000B7F0B" w:rsidRPr="00BE152F">
        <w:rPr>
          <w:rFonts w:ascii="Times New Roman" w:hAnsi="Times New Roman"/>
          <w:sz w:val="24"/>
          <w:szCs w:val="24"/>
          <w:lang w:val="en-US"/>
        </w:rPr>
        <w:fldChar w:fldCharType="separate"/>
      </w:r>
      <w:r w:rsidR="00853556">
        <w:rPr>
          <w:rFonts w:ascii="Times New Roman" w:hAnsi="Times New Roman"/>
          <w:noProof/>
          <w:sz w:val="24"/>
          <w:szCs w:val="24"/>
          <w:lang w:val="en-US"/>
        </w:rPr>
        <w:t>(Kawamura et al. 1996b)</w:t>
      </w:r>
      <w:r w:rsidR="000B7F0B" w:rsidRPr="00BE152F">
        <w:rPr>
          <w:rFonts w:ascii="Times New Roman" w:hAnsi="Times New Roman"/>
          <w:sz w:val="24"/>
          <w:szCs w:val="24"/>
          <w:lang w:val="en-US"/>
        </w:rPr>
        <w:fldChar w:fldCharType="end"/>
      </w:r>
      <w:r w:rsidR="007E1762" w:rsidRPr="00BE152F">
        <w:rPr>
          <w:rFonts w:ascii="Times New Roman" w:hAnsi="Times New Roman"/>
          <w:sz w:val="24"/>
          <w:szCs w:val="24"/>
          <w:lang w:val="en-US"/>
        </w:rPr>
        <w:t xml:space="preserve"> and from </w:t>
      </w:r>
      <w:r w:rsidR="00E61CBF">
        <w:rPr>
          <w:rFonts w:ascii="Times New Roman" w:hAnsi="Times New Roman"/>
          <w:sz w:val="24"/>
          <w:szCs w:val="24"/>
          <w:lang w:val="en-US"/>
        </w:rPr>
        <w:t xml:space="preserve">the </w:t>
      </w:r>
      <w:r w:rsidR="007E1762" w:rsidRPr="00BE152F">
        <w:rPr>
          <w:rFonts w:ascii="Times New Roman" w:hAnsi="Times New Roman"/>
          <w:sz w:val="24"/>
          <w:szCs w:val="24"/>
          <w:lang w:val="en-US"/>
        </w:rPr>
        <w:t>Southern Ocean</w:t>
      </w:r>
      <w:r w:rsidR="000B7F0B" w:rsidRPr="00BE152F">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&lt;EndNote&gt;&lt;Cite&gt;&lt;Author&gt;Wang&lt;/Author&gt;&lt;Year&gt;2006&lt;/Year&gt;&lt;RecNum&gt;0&lt;/RecNum&gt;&lt;IDText&gt;Water-soluble dicarboxylic acids, ketoacids and dicarbonyls in the atmospheric aerosols over the Southern Ocean and western Pacific Ocean&lt;/IDText&gt;&lt;DisplayText&gt;(Wang et al. 2006)&lt;/DisplayText&gt;&lt;record&gt;&lt;dates&gt;&lt;pub-dates&gt;&lt;date&gt;Jan&lt;/date&gt;&lt;/pub-dates&gt;&lt;year&gt;2006&lt;/year&gt;&lt;/dates&gt;&lt;urls&gt;&lt;related-urls&gt;&lt;url&gt;&amp;lt;Go to ISI&amp;gt;://WOS:000235636500003&lt;/url&gt;&lt;/related-urls&gt;&lt;/urls&gt;&lt;isbn&gt;0167-7764&lt;/isbn&gt;&lt;titles&gt;&lt;title&gt;Water-soluble dicarboxylic acids, ketoacids and dicarbonyls in the atmospheric aerosols over the Southern Ocean and western Pacific Ocean&lt;/title&gt;&lt;secondary-title&gt;Journal of Atmospheric Chemistry&lt;/secondary-title&gt;&lt;/titles&gt;&lt;pages&gt;43-61&lt;/pages&gt;&lt;number&gt;1&lt;/number&gt;&lt;contributors&gt;&lt;authors&gt;&lt;author&gt;Wang, H. B.&lt;/author&gt;&lt;author&gt;Kawamura, K.&lt;/author&gt;&lt;author&gt;Yamazaki, K.&lt;/author&gt;&lt;/authors&gt;&lt;/contributors&gt;&lt;added-date format="utc"&gt;1442667557&lt;/added-date&gt;&lt;ref-type name="Journal Article"&gt;17&lt;/ref-type&gt;&lt;rec-number&gt;819&lt;/rec-number&gt;&lt;last-updated-date format="utc"&gt;1442667557&lt;/last-updated-date&gt;&lt;accession-num&gt;WOS:000235636500003&lt;/accession-num&gt;&lt;electronic-resource-num&gt;10.1007/s10874-006-1479-4&lt;/electronic-resource-num&gt;&lt;volume&gt;53&lt;/volume&gt;&lt;/record&gt;&lt;/Cite&gt;&lt;/EndNote&gt;</w:instrText>
      </w:r>
      <w:r w:rsidR="000B7F0B" w:rsidRPr="00BE152F">
        <w:rPr>
          <w:rFonts w:ascii="Times New Roman" w:hAnsi="Times New Roman"/>
          <w:sz w:val="24"/>
          <w:szCs w:val="24"/>
          <w:lang w:val="en-US"/>
        </w:rPr>
        <w:fldChar w:fldCharType="separate"/>
      </w:r>
      <w:r w:rsidR="00853556">
        <w:rPr>
          <w:rFonts w:ascii="Times New Roman" w:hAnsi="Times New Roman"/>
          <w:noProof/>
          <w:sz w:val="24"/>
          <w:szCs w:val="24"/>
          <w:lang w:val="en-US"/>
        </w:rPr>
        <w:t>(Wang et al. 2006)</w:t>
      </w:r>
      <w:r w:rsidR="000B7F0B" w:rsidRPr="00BE152F">
        <w:rPr>
          <w:rFonts w:ascii="Times New Roman" w:hAnsi="Times New Roman"/>
          <w:sz w:val="24"/>
          <w:szCs w:val="24"/>
          <w:lang w:val="en-US"/>
        </w:rPr>
        <w:fldChar w:fldCharType="end"/>
      </w:r>
      <w:r w:rsidR="007E1762" w:rsidRPr="00BE152F">
        <w:rPr>
          <w:rFonts w:ascii="Times New Roman" w:hAnsi="Times New Roman"/>
          <w:sz w:val="24"/>
          <w:szCs w:val="24"/>
          <w:lang w:val="en-US"/>
        </w:rPr>
        <w:t>.</w:t>
      </w:r>
    </w:p>
    <w:p w:rsidR="000437F3" w:rsidRPr="00A63B87" w:rsidRDefault="00A63B87" w:rsidP="003321F8">
      <w:pPr>
        <w:spacing w:after="0" w:line="480" w:lineRule="auto"/>
        <w:jc w:val="both"/>
        <w:rPr>
          <w:rFonts w:ascii="Times New Roman" w:hAnsi="Times New Roman"/>
          <w:b/>
          <w:sz w:val="24"/>
          <w:szCs w:val="24"/>
          <w:lang w:val="en-US"/>
        </w:rPr>
      </w:pPr>
      <w:r w:rsidRPr="00A63B87">
        <w:rPr>
          <w:rFonts w:ascii="Times New Roman" w:hAnsi="Times New Roman"/>
          <w:b/>
          <w:sz w:val="24"/>
          <w:szCs w:val="24"/>
          <w:lang w:val="en-US"/>
        </w:rPr>
        <w:t>Discussion</w:t>
      </w:r>
    </w:p>
    <w:p w:rsidR="00A06B46" w:rsidRDefault="00A63B87" w:rsidP="00A45788">
      <w:pPr>
        <w:spacing w:after="0" w:line="480" w:lineRule="auto"/>
        <w:jc w:val="both"/>
        <w:rPr>
          <w:rFonts w:ascii="Times New Roman" w:hAnsi="Times New Roman"/>
          <w:sz w:val="24"/>
          <w:szCs w:val="24"/>
          <w:lang w:val="en-US"/>
        </w:rPr>
      </w:pPr>
      <w:r>
        <w:rPr>
          <w:rFonts w:ascii="Times New Roman" w:hAnsi="Times New Roman"/>
          <w:sz w:val="24"/>
          <w:szCs w:val="24"/>
          <w:lang w:val="en-US"/>
        </w:rPr>
        <w:t xml:space="preserve">The composition and particle size distribution of ionic species can be used to define </w:t>
      </w:r>
      <w:r w:rsidR="00104851">
        <w:rPr>
          <w:rFonts w:ascii="Times New Roman" w:hAnsi="Times New Roman"/>
          <w:sz w:val="24"/>
          <w:szCs w:val="24"/>
          <w:lang w:val="en-US"/>
        </w:rPr>
        <w:t xml:space="preserve">aerosol sources </w:t>
      </w:r>
      <w:r>
        <w:rPr>
          <w:rFonts w:ascii="Times New Roman" w:hAnsi="Times New Roman"/>
          <w:sz w:val="24"/>
          <w:szCs w:val="24"/>
          <w:lang w:val="en-US"/>
        </w:rPr>
        <w:t>and chemical</w:t>
      </w:r>
      <w:r w:rsidR="00104851">
        <w:rPr>
          <w:rFonts w:ascii="Times New Roman" w:hAnsi="Times New Roman"/>
          <w:sz w:val="24"/>
          <w:szCs w:val="24"/>
          <w:lang w:val="en-US"/>
        </w:rPr>
        <w:t xml:space="preserve"> and physical processes occurring</w:t>
      </w:r>
      <w:r w:rsidR="00147D0B">
        <w:rPr>
          <w:rFonts w:ascii="Times New Roman" w:hAnsi="Times New Roman"/>
          <w:sz w:val="24"/>
          <w:szCs w:val="24"/>
          <w:lang w:val="en-US"/>
        </w:rPr>
        <w:t xml:space="preserve"> </w:t>
      </w:r>
      <w:r w:rsidR="0002082D">
        <w:rPr>
          <w:rFonts w:ascii="Times New Roman" w:hAnsi="Times New Roman"/>
          <w:sz w:val="24"/>
          <w:szCs w:val="24"/>
          <w:lang w:val="en-US"/>
        </w:rPr>
        <w:t xml:space="preserve">during long range </w:t>
      </w:r>
      <w:r w:rsidR="008436B1">
        <w:rPr>
          <w:rFonts w:ascii="Times New Roman" w:hAnsi="Times New Roman"/>
          <w:sz w:val="24"/>
          <w:szCs w:val="24"/>
          <w:lang w:val="en-US"/>
        </w:rPr>
        <w:t xml:space="preserve">atmospheric </w:t>
      </w:r>
      <w:r w:rsidR="0002082D">
        <w:rPr>
          <w:rFonts w:ascii="Times New Roman" w:hAnsi="Times New Roman"/>
          <w:sz w:val="24"/>
          <w:szCs w:val="24"/>
          <w:lang w:val="en-US"/>
        </w:rPr>
        <w:t>transport</w:t>
      </w:r>
      <w:r>
        <w:rPr>
          <w:rFonts w:ascii="Times New Roman" w:hAnsi="Times New Roman"/>
          <w:sz w:val="24"/>
          <w:szCs w:val="24"/>
          <w:lang w:val="en-US"/>
        </w:rPr>
        <w:t xml:space="preserve">. </w:t>
      </w:r>
      <w:r w:rsidR="00160A3C">
        <w:rPr>
          <w:rFonts w:ascii="Times New Roman" w:hAnsi="Times New Roman"/>
          <w:sz w:val="24"/>
          <w:szCs w:val="24"/>
          <w:lang w:val="en-US"/>
        </w:rPr>
        <w:t xml:space="preserve">Aerosol samples collected at MZS were dominated </w:t>
      </w:r>
      <w:r w:rsidR="00886F0B">
        <w:rPr>
          <w:rFonts w:ascii="Times New Roman" w:hAnsi="Times New Roman"/>
          <w:sz w:val="24"/>
          <w:szCs w:val="24"/>
          <w:lang w:val="en-US"/>
        </w:rPr>
        <w:t>by sea spray input, represented by high contents of Na</w:t>
      </w:r>
      <w:r w:rsidR="00886F0B" w:rsidRPr="00886F0B">
        <w:rPr>
          <w:rFonts w:ascii="Times New Roman" w:hAnsi="Times New Roman"/>
          <w:sz w:val="24"/>
          <w:szCs w:val="24"/>
          <w:vertAlign w:val="superscript"/>
          <w:lang w:val="en-US"/>
        </w:rPr>
        <w:t>+</w:t>
      </w:r>
      <w:r w:rsidR="00886F0B">
        <w:rPr>
          <w:rFonts w:ascii="Times New Roman" w:hAnsi="Times New Roman"/>
          <w:sz w:val="24"/>
          <w:szCs w:val="24"/>
          <w:lang w:val="en-US"/>
        </w:rPr>
        <w:t>, Mg</w:t>
      </w:r>
      <w:r w:rsidR="00886F0B" w:rsidRPr="00886F0B">
        <w:rPr>
          <w:rFonts w:ascii="Times New Roman" w:hAnsi="Times New Roman"/>
          <w:sz w:val="24"/>
          <w:szCs w:val="24"/>
          <w:vertAlign w:val="superscript"/>
          <w:lang w:val="en-US"/>
        </w:rPr>
        <w:t>2+</w:t>
      </w:r>
      <w:r w:rsidR="00886F0B">
        <w:rPr>
          <w:rFonts w:ascii="Times New Roman" w:hAnsi="Times New Roman"/>
          <w:sz w:val="24"/>
          <w:szCs w:val="24"/>
          <w:lang w:val="en-US"/>
        </w:rPr>
        <w:t xml:space="preserve"> and SO</w:t>
      </w:r>
      <w:r w:rsidR="00886F0B" w:rsidRPr="00886F0B">
        <w:rPr>
          <w:rFonts w:ascii="Times New Roman" w:hAnsi="Times New Roman"/>
          <w:sz w:val="24"/>
          <w:szCs w:val="24"/>
          <w:vertAlign w:val="subscript"/>
          <w:lang w:val="en-US"/>
        </w:rPr>
        <w:t>4</w:t>
      </w:r>
      <w:r w:rsidR="00886F0B" w:rsidRPr="00886F0B">
        <w:rPr>
          <w:rFonts w:ascii="Times New Roman" w:hAnsi="Times New Roman"/>
          <w:sz w:val="24"/>
          <w:szCs w:val="24"/>
          <w:vertAlign w:val="superscript"/>
          <w:lang w:val="en-US"/>
        </w:rPr>
        <w:t>2-</w:t>
      </w:r>
      <w:r w:rsidR="000B7F0B" w:rsidRPr="00BE152F">
        <w:rPr>
          <w:rFonts w:ascii="Times New Roman" w:hAnsi="Times New Roman"/>
          <w:sz w:val="24"/>
          <w:szCs w:val="24"/>
        </w:rPr>
        <w:fldChar w:fldCharType="begin">
          <w:fldData xml:space="preserve">PEVuZE5vdGU+PENpdGU+PEF1dGhvcj5IaWxsYW1vPC9BdXRob3I+PFllYXI+MTk5ODwvWWVhcj48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</w:fldData>
        </w:fldChar>
      </w:r>
      <w:r w:rsidR="00853556" w:rsidRPr="00853556">
        <w:rPr>
          <w:rFonts w:ascii="Times New Roman" w:hAnsi="Times New Roman"/>
          <w:sz w:val="24"/>
          <w:szCs w:val="24"/>
          <w:lang w:val="en-US"/>
        </w:rPr>
        <w:instrText xml:space="preserve"> ADDIN EN.CITE </w:instrText>
      </w:r>
      <w:r w:rsidR="000B7F0B">
        <w:rPr>
          <w:rFonts w:ascii="Times New Roman" w:hAnsi="Times New Roman"/>
          <w:sz w:val="24"/>
          <w:szCs w:val="24"/>
        </w:rPr>
        <w:fldChar w:fldCharType="begin">
          <w:fldData xml:space="preserve">PEVuZE5vdGU+PENpdGU+PEF1dGhvcj5IaWxsYW1vPC9BdXRob3I+PFllYXI+MTk5ODwvWWVhcj48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</w:fldData>
        </w:fldChar>
      </w:r>
      <w:r w:rsidR="00853556" w:rsidRPr="00853556">
        <w:rPr>
          <w:rFonts w:ascii="Times New Roman" w:hAnsi="Times New Roman"/>
          <w:sz w:val="24"/>
          <w:szCs w:val="24"/>
          <w:lang w:val="en-US"/>
        </w:rPr>
        <w:instrText xml:space="preserve"> ADDIN EN.CITE.DATA </w:instrText>
      </w:r>
      <w:r w:rsidR="000B7F0B">
        <w:rPr>
          <w:rFonts w:ascii="Times New Roman" w:hAnsi="Times New Roman"/>
          <w:sz w:val="24"/>
          <w:szCs w:val="24"/>
        </w:rPr>
      </w:r>
      <w:r w:rsidR="000B7F0B">
        <w:rPr>
          <w:rFonts w:ascii="Times New Roman" w:hAnsi="Times New Roman"/>
          <w:sz w:val="24"/>
          <w:szCs w:val="24"/>
        </w:rPr>
        <w:fldChar w:fldCharType="end"/>
      </w:r>
      <w:r w:rsidR="000B7F0B" w:rsidRPr="00BE152F">
        <w:rPr>
          <w:rFonts w:ascii="Times New Roman" w:hAnsi="Times New Roman"/>
          <w:sz w:val="24"/>
          <w:szCs w:val="24"/>
        </w:rPr>
      </w:r>
      <w:r w:rsidR="000B7F0B" w:rsidRPr="00BE152F">
        <w:rPr>
          <w:rFonts w:ascii="Times New Roman" w:hAnsi="Times New Roman"/>
          <w:sz w:val="24"/>
          <w:szCs w:val="24"/>
        </w:rPr>
        <w:fldChar w:fldCharType="separate"/>
      </w:r>
      <w:r w:rsidR="00853556" w:rsidRPr="00853556">
        <w:rPr>
          <w:rFonts w:ascii="Times New Roman" w:hAnsi="Times New Roman"/>
          <w:noProof/>
          <w:sz w:val="24"/>
          <w:szCs w:val="24"/>
          <w:lang w:val="en-US"/>
        </w:rPr>
        <w:t>(Hillamo et al. 1998, Wyputta 1997)</w:t>
      </w:r>
      <w:r w:rsidR="000B7F0B" w:rsidRPr="00BE152F">
        <w:rPr>
          <w:rFonts w:ascii="Times New Roman" w:hAnsi="Times New Roman"/>
          <w:sz w:val="24"/>
          <w:szCs w:val="24"/>
        </w:rPr>
        <w:fldChar w:fldCharType="end"/>
      </w:r>
      <w:r w:rsidR="00886F0B">
        <w:rPr>
          <w:rFonts w:ascii="Times New Roman" w:hAnsi="Times New Roman"/>
          <w:sz w:val="24"/>
          <w:szCs w:val="24"/>
          <w:lang w:val="en-US"/>
        </w:rPr>
        <w:t xml:space="preserve">. </w:t>
      </w:r>
      <w:r w:rsidR="0002082D">
        <w:rPr>
          <w:rFonts w:ascii="Times New Roman" w:hAnsi="Times New Roman"/>
          <w:sz w:val="24"/>
          <w:szCs w:val="24"/>
          <w:lang w:val="en-US"/>
        </w:rPr>
        <w:t>Na</w:t>
      </w:r>
      <w:r w:rsidR="0002082D" w:rsidRPr="0002082D">
        <w:rPr>
          <w:rFonts w:ascii="Times New Roman" w:hAnsi="Times New Roman"/>
          <w:sz w:val="24"/>
          <w:szCs w:val="24"/>
          <w:vertAlign w:val="superscript"/>
          <w:lang w:val="en-US"/>
        </w:rPr>
        <w:t>+</w:t>
      </w:r>
      <w:r w:rsidR="00147D0B">
        <w:rPr>
          <w:rFonts w:ascii="Times New Roman" w:hAnsi="Times New Roman"/>
          <w:sz w:val="24"/>
          <w:szCs w:val="24"/>
          <w:vertAlign w:val="superscript"/>
          <w:lang w:val="en-US"/>
        </w:rPr>
        <w:t xml:space="preserve"> </w:t>
      </w:r>
      <w:r w:rsidR="00A06B46">
        <w:rPr>
          <w:rFonts w:ascii="Times New Roman" w:hAnsi="Times New Roman"/>
          <w:sz w:val="24"/>
          <w:szCs w:val="24"/>
          <w:lang w:val="en-US"/>
        </w:rPr>
        <w:t>and Mg</w:t>
      </w:r>
      <w:r w:rsidR="00A06B46">
        <w:rPr>
          <w:rFonts w:ascii="Times New Roman" w:hAnsi="Times New Roman"/>
          <w:sz w:val="24"/>
          <w:szCs w:val="24"/>
          <w:vertAlign w:val="superscript"/>
          <w:lang w:val="en-US"/>
        </w:rPr>
        <w:t>2+</w:t>
      </w:r>
      <w:r w:rsidR="00147D0B">
        <w:rPr>
          <w:rFonts w:ascii="Times New Roman" w:hAnsi="Times New Roman"/>
          <w:sz w:val="24"/>
          <w:szCs w:val="24"/>
          <w:vertAlign w:val="superscript"/>
          <w:lang w:val="en-US"/>
        </w:rPr>
        <w:t xml:space="preserve"> </w:t>
      </w:r>
      <w:r w:rsidR="0002082D">
        <w:rPr>
          <w:rFonts w:ascii="Times New Roman" w:hAnsi="Times New Roman"/>
          <w:sz w:val="24"/>
          <w:szCs w:val="24"/>
          <w:lang w:val="en-US"/>
        </w:rPr>
        <w:t xml:space="preserve">were mainly distributed </w:t>
      </w:r>
      <w:r w:rsidR="008436B1">
        <w:rPr>
          <w:rFonts w:ascii="Times New Roman" w:hAnsi="Times New Roman"/>
          <w:sz w:val="24"/>
          <w:szCs w:val="24"/>
          <w:lang w:val="en-US"/>
        </w:rPr>
        <w:t>in</w:t>
      </w:r>
      <w:r w:rsidR="00147D0B">
        <w:rPr>
          <w:rFonts w:ascii="Times New Roman" w:hAnsi="Times New Roman"/>
          <w:sz w:val="24"/>
          <w:szCs w:val="24"/>
          <w:lang w:val="en-US"/>
        </w:rPr>
        <w:t xml:space="preserve"> </w:t>
      </w:r>
      <w:r w:rsidR="0002082D">
        <w:rPr>
          <w:rFonts w:ascii="Times New Roman" w:hAnsi="Times New Roman"/>
          <w:sz w:val="24"/>
          <w:szCs w:val="24"/>
          <w:lang w:val="en-US"/>
        </w:rPr>
        <w:t xml:space="preserve">the coarse fraction, with higher concentrations </w:t>
      </w:r>
      <w:r w:rsidR="008436B1">
        <w:rPr>
          <w:rFonts w:ascii="Times New Roman" w:hAnsi="Times New Roman"/>
          <w:sz w:val="24"/>
          <w:szCs w:val="24"/>
          <w:lang w:val="en-US"/>
        </w:rPr>
        <w:t>in</w:t>
      </w:r>
      <w:r w:rsidR="00147D0B">
        <w:rPr>
          <w:rFonts w:ascii="Times New Roman" w:hAnsi="Times New Roman"/>
          <w:sz w:val="24"/>
          <w:szCs w:val="24"/>
          <w:lang w:val="en-US"/>
        </w:rPr>
        <w:t xml:space="preserve"> </w:t>
      </w:r>
      <w:r w:rsidR="0002082D">
        <w:rPr>
          <w:rFonts w:ascii="Times New Roman" w:hAnsi="Times New Roman"/>
          <w:sz w:val="24"/>
          <w:szCs w:val="24"/>
          <w:lang w:val="en-US"/>
        </w:rPr>
        <w:t>the first four stages (0.95-1.5 µm, 1.5-3 µm, 3-7.2 µm and 7.2-10 µm) (figure 1). The concentration</w:t>
      </w:r>
      <w:r w:rsidR="002E1B66">
        <w:rPr>
          <w:rFonts w:ascii="Times New Roman" w:hAnsi="Times New Roman"/>
          <w:sz w:val="24"/>
          <w:szCs w:val="24"/>
          <w:lang w:val="en-US"/>
        </w:rPr>
        <w:t xml:space="preserve"> of these </w:t>
      </w:r>
      <w:r w:rsidR="0002082D">
        <w:rPr>
          <w:rFonts w:ascii="Times New Roman" w:hAnsi="Times New Roman"/>
          <w:sz w:val="24"/>
          <w:szCs w:val="24"/>
          <w:lang w:val="en-US"/>
        </w:rPr>
        <w:t xml:space="preserve">species </w:t>
      </w:r>
      <w:r w:rsidR="008436B1">
        <w:rPr>
          <w:rFonts w:ascii="Times New Roman" w:hAnsi="Times New Roman"/>
          <w:sz w:val="24"/>
          <w:szCs w:val="24"/>
          <w:lang w:val="en-US"/>
        </w:rPr>
        <w:t xml:space="preserve">in </w:t>
      </w:r>
      <w:r w:rsidR="00A06B46">
        <w:rPr>
          <w:rFonts w:ascii="Times New Roman" w:hAnsi="Times New Roman"/>
          <w:sz w:val="24"/>
          <w:szCs w:val="24"/>
          <w:lang w:val="en-US"/>
        </w:rPr>
        <w:t xml:space="preserve">the aerosol samples collected over </w:t>
      </w:r>
      <w:r w:rsidR="00A06B46">
        <w:rPr>
          <w:rFonts w:ascii="Times New Roman" w:hAnsi="Times New Roman"/>
          <w:sz w:val="24"/>
          <w:szCs w:val="24"/>
          <w:lang w:val="en-US"/>
        </w:rPr>
        <w:lastRenderedPageBreak/>
        <w:t xml:space="preserve">the plateau (DC) </w:t>
      </w:r>
      <w:r w:rsidR="002E1B66">
        <w:rPr>
          <w:rFonts w:ascii="Times New Roman" w:hAnsi="Times New Roman"/>
          <w:sz w:val="24"/>
          <w:szCs w:val="24"/>
          <w:lang w:val="en-US"/>
        </w:rPr>
        <w:t xml:space="preserve">were </w:t>
      </w:r>
      <w:r w:rsidR="0002082D">
        <w:rPr>
          <w:rFonts w:ascii="Times New Roman" w:hAnsi="Times New Roman"/>
          <w:sz w:val="24"/>
          <w:szCs w:val="24"/>
          <w:lang w:val="en-US"/>
        </w:rPr>
        <w:t>10</w:t>
      </w:r>
      <w:r w:rsidR="0002082D">
        <w:rPr>
          <w:rFonts w:ascii="Times New Roman" w:hAnsi="Times New Roman"/>
          <w:sz w:val="24"/>
          <w:szCs w:val="24"/>
          <w:vertAlign w:val="superscript"/>
          <w:lang w:val="en-US"/>
        </w:rPr>
        <w:t>4</w:t>
      </w:r>
      <w:r w:rsidR="00147D0B">
        <w:rPr>
          <w:rFonts w:ascii="Times New Roman" w:hAnsi="Times New Roman"/>
          <w:sz w:val="24"/>
          <w:szCs w:val="24"/>
          <w:vertAlign w:val="superscript"/>
          <w:lang w:val="en-US"/>
        </w:rPr>
        <w:t xml:space="preserve"> </w:t>
      </w:r>
      <w:r w:rsidR="0066796E">
        <w:rPr>
          <w:rFonts w:ascii="Times New Roman" w:hAnsi="Times New Roman"/>
          <w:sz w:val="24"/>
          <w:szCs w:val="24"/>
          <w:lang w:val="en-US"/>
        </w:rPr>
        <w:t xml:space="preserve">times </w:t>
      </w:r>
      <w:r w:rsidR="00E212EA">
        <w:rPr>
          <w:rFonts w:ascii="Times New Roman" w:hAnsi="Times New Roman"/>
          <w:sz w:val="24"/>
          <w:szCs w:val="24"/>
          <w:lang w:val="en-US"/>
        </w:rPr>
        <w:t xml:space="preserve">lower </w:t>
      </w:r>
      <w:r w:rsidR="00A06B46">
        <w:rPr>
          <w:rFonts w:ascii="Times New Roman" w:hAnsi="Times New Roman"/>
          <w:sz w:val="24"/>
          <w:szCs w:val="24"/>
          <w:lang w:val="en-US"/>
        </w:rPr>
        <w:t>than those of MZS</w:t>
      </w:r>
      <w:r w:rsidR="0066796E">
        <w:rPr>
          <w:rFonts w:ascii="Times New Roman" w:hAnsi="Times New Roman"/>
          <w:sz w:val="24"/>
          <w:szCs w:val="24"/>
          <w:lang w:val="en-US"/>
        </w:rPr>
        <w:t xml:space="preserve"> with an evident change </w:t>
      </w:r>
      <w:r w:rsidR="008436B1">
        <w:rPr>
          <w:rFonts w:ascii="Times New Roman" w:hAnsi="Times New Roman"/>
          <w:sz w:val="24"/>
          <w:szCs w:val="24"/>
          <w:lang w:val="en-US"/>
        </w:rPr>
        <w:t>in</w:t>
      </w:r>
      <w:r w:rsidR="00147D0B">
        <w:rPr>
          <w:rFonts w:ascii="Times New Roman" w:hAnsi="Times New Roman"/>
          <w:sz w:val="24"/>
          <w:szCs w:val="24"/>
          <w:lang w:val="en-US"/>
        </w:rPr>
        <w:t xml:space="preserve"> </w:t>
      </w:r>
      <w:r w:rsidR="002E1B66">
        <w:rPr>
          <w:rFonts w:ascii="Times New Roman" w:hAnsi="Times New Roman"/>
          <w:sz w:val="24"/>
          <w:szCs w:val="24"/>
          <w:lang w:val="en-US"/>
        </w:rPr>
        <w:t>t</w:t>
      </w:r>
      <w:r w:rsidR="00E212EA">
        <w:rPr>
          <w:rFonts w:ascii="Times New Roman" w:hAnsi="Times New Roman"/>
          <w:sz w:val="24"/>
          <w:szCs w:val="24"/>
          <w:lang w:val="en-US"/>
        </w:rPr>
        <w:t xml:space="preserve">he particle size distribution: </w:t>
      </w:r>
      <w:r w:rsidR="002E1B66">
        <w:rPr>
          <w:rFonts w:ascii="Times New Roman" w:hAnsi="Times New Roman"/>
          <w:sz w:val="24"/>
          <w:szCs w:val="24"/>
          <w:lang w:val="en-US"/>
        </w:rPr>
        <w:t>DC aerosol was characterized by Na</w:t>
      </w:r>
      <w:r w:rsidR="002E1B66" w:rsidRPr="00A06B46">
        <w:rPr>
          <w:rFonts w:ascii="Times New Roman" w:hAnsi="Times New Roman"/>
          <w:sz w:val="24"/>
          <w:szCs w:val="24"/>
          <w:vertAlign w:val="superscript"/>
          <w:lang w:val="en-US"/>
        </w:rPr>
        <w:t>+</w:t>
      </w:r>
      <w:r w:rsidR="00147D0B">
        <w:rPr>
          <w:rFonts w:ascii="Times New Roman" w:hAnsi="Times New Roman"/>
          <w:sz w:val="24"/>
          <w:szCs w:val="24"/>
          <w:vertAlign w:val="superscript"/>
          <w:lang w:val="en-US"/>
        </w:rPr>
        <w:t xml:space="preserve"> </w:t>
      </w:r>
      <w:r w:rsidR="0062306C">
        <w:rPr>
          <w:rFonts w:ascii="Times New Roman" w:hAnsi="Times New Roman"/>
          <w:sz w:val="24"/>
          <w:szCs w:val="24"/>
          <w:lang w:val="en-US"/>
        </w:rPr>
        <w:t>and Mg</w:t>
      </w:r>
      <w:r w:rsidR="0062306C">
        <w:rPr>
          <w:rFonts w:ascii="Times New Roman" w:hAnsi="Times New Roman"/>
          <w:sz w:val="24"/>
          <w:szCs w:val="24"/>
          <w:vertAlign w:val="superscript"/>
          <w:lang w:val="en-US"/>
        </w:rPr>
        <w:t>2+</w:t>
      </w:r>
      <w:r w:rsidR="002E1B66">
        <w:rPr>
          <w:rFonts w:ascii="Times New Roman" w:hAnsi="Times New Roman"/>
          <w:sz w:val="24"/>
          <w:szCs w:val="24"/>
          <w:lang w:val="en-US"/>
        </w:rPr>
        <w:t xml:space="preserve">mainly distributed </w:t>
      </w:r>
      <w:r w:rsidR="008436B1">
        <w:rPr>
          <w:rFonts w:ascii="Times New Roman" w:hAnsi="Times New Roman"/>
          <w:sz w:val="24"/>
          <w:szCs w:val="24"/>
          <w:lang w:val="en-US"/>
        </w:rPr>
        <w:t>in</w:t>
      </w:r>
      <w:r w:rsidR="00147D0B">
        <w:rPr>
          <w:rFonts w:ascii="Times New Roman" w:hAnsi="Times New Roman"/>
          <w:sz w:val="24"/>
          <w:szCs w:val="24"/>
          <w:lang w:val="en-US"/>
        </w:rPr>
        <w:t xml:space="preserve"> </w:t>
      </w:r>
      <w:r w:rsidR="002E1B66">
        <w:rPr>
          <w:rFonts w:ascii="Times New Roman" w:hAnsi="Times New Roman"/>
          <w:sz w:val="24"/>
          <w:szCs w:val="24"/>
          <w:lang w:val="en-US"/>
        </w:rPr>
        <w:t xml:space="preserve">the &lt;0.49 µm fraction. </w:t>
      </w:r>
      <w:r w:rsidR="00A06B46">
        <w:rPr>
          <w:rFonts w:ascii="Times New Roman" w:hAnsi="Times New Roman"/>
          <w:sz w:val="24"/>
          <w:szCs w:val="24"/>
          <w:lang w:val="en-US"/>
        </w:rPr>
        <w:t xml:space="preserve">Fine particles of </w:t>
      </w:r>
      <w:r w:rsidR="00EB38FF">
        <w:rPr>
          <w:rFonts w:ascii="Times New Roman" w:hAnsi="Times New Roman"/>
          <w:sz w:val="24"/>
          <w:szCs w:val="24"/>
          <w:lang w:val="en-US"/>
        </w:rPr>
        <w:t>s</w:t>
      </w:r>
      <w:r w:rsidR="002E1B66">
        <w:rPr>
          <w:rFonts w:ascii="Times New Roman" w:hAnsi="Times New Roman"/>
          <w:sz w:val="24"/>
          <w:szCs w:val="24"/>
          <w:lang w:val="en-US"/>
        </w:rPr>
        <w:t>ea salt aerosol</w:t>
      </w:r>
      <w:r w:rsidR="00E212EA">
        <w:rPr>
          <w:rFonts w:ascii="Times New Roman" w:hAnsi="Times New Roman"/>
          <w:sz w:val="24"/>
          <w:szCs w:val="24"/>
          <w:lang w:val="en-US"/>
        </w:rPr>
        <w:t xml:space="preserve"> are less a</w:t>
      </w:r>
      <w:r w:rsidR="00AF7E55">
        <w:rPr>
          <w:rFonts w:ascii="Times New Roman" w:hAnsi="Times New Roman"/>
          <w:sz w:val="24"/>
          <w:szCs w:val="24"/>
          <w:lang w:val="en-US"/>
        </w:rPr>
        <w:t xml:space="preserve">ffected by </w:t>
      </w:r>
      <w:r w:rsidR="00A06B46">
        <w:rPr>
          <w:rFonts w:ascii="Times New Roman" w:hAnsi="Times New Roman"/>
          <w:sz w:val="24"/>
          <w:szCs w:val="24"/>
          <w:lang w:val="en-US"/>
        </w:rPr>
        <w:t xml:space="preserve">the removal processes and eventually </w:t>
      </w:r>
      <w:r w:rsidR="00AF7E55">
        <w:rPr>
          <w:rFonts w:ascii="Times New Roman" w:hAnsi="Times New Roman"/>
          <w:sz w:val="24"/>
          <w:szCs w:val="24"/>
          <w:lang w:val="en-US"/>
        </w:rPr>
        <w:t xml:space="preserve">can </w:t>
      </w:r>
      <w:r w:rsidR="00A06B46">
        <w:rPr>
          <w:rFonts w:ascii="Times New Roman" w:hAnsi="Times New Roman"/>
          <w:sz w:val="24"/>
          <w:szCs w:val="24"/>
          <w:lang w:val="en-US"/>
        </w:rPr>
        <w:t xml:space="preserve">move over  Antarctica, where some </w:t>
      </w:r>
      <w:r w:rsidR="00E212EA">
        <w:rPr>
          <w:rFonts w:ascii="Times New Roman" w:hAnsi="Times New Roman"/>
          <w:sz w:val="24"/>
          <w:szCs w:val="24"/>
          <w:lang w:val="en-US"/>
        </w:rPr>
        <w:t xml:space="preserve">air mass </w:t>
      </w:r>
      <w:r w:rsidR="00A06B46">
        <w:rPr>
          <w:rFonts w:ascii="Times New Roman" w:hAnsi="Times New Roman"/>
          <w:sz w:val="24"/>
          <w:szCs w:val="24"/>
          <w:lang w:val="en-US"/>
        </w:rPr>
        <w:t>mixes down toward the surface</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&lt;EndNote&gt;&lt;Cite&gt;&lt;Author&gt;Cunningham&lt;/Author&gt;&lt;Year&gt;1981&lt;/Year&gt;&lt;IDText&gt;The Chemical Composition of Remote Area Aerosols&lt;/IDText&gt;&lt;DisplayText&gt;(Cunningham &amp;amp;Zoller 1981)&lt;/DisplayText&gt;&lt;record&gt;&lt;titles&gt;&lt;title&gt;The Chemical Composition of Remote Area Aerosols&lt;/title&gt;&lt;secondary-title&gt;Journal of Aerosol Sciences&lt;/secondary-title&gt;&lt;/titles&gt;&lt;pages&gt;367-384&lt;/pages&gt;&lt;number&gt;4&lt;/number&gt;&lt;contributors&gt;&lt;authors&gt;&lt;author&gt;Cunningham, W. C.&lt;/author&gt;&lt;author&gt;Zoller, W. H.&lt;/author&gt;&lt;/authors&gt;&lt;/contributors&gt;&lt;added-date format="utc"&gt;1386079616&lt;/added-date&gt;&lt;ref-type name="Journal Article"&gt;17&lt;/ref-type&gt;&lt;dates&gt;&lt;year&gt;1981&lt;/year&gt;&lt;/dates&gt;&lt;rec-number&gt;589&lt;/rec-number&gt;&lt;last-updated-date format="utc"&gt;1386079693&lt;/last-updated-date&gt;&lt;volume&gt;12&lt;/volume&gt;&lt;/record&gt;&lt;/Cite&gt;&lt;/EndNote&gt;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(Cunningham &amp;Zoller 1981)</w:t>
      </w:r>
      <w:r w:rsidR="000B7F0B">
        <w:rPr>
          <w:rFonts w:ascii="Times New Roman" w:hAnsi="Times New Roman"/>
          <w:sz w:val="24"/>
          <w:szCs w:val="24"/>
          <w:lang w:val="en-US"/>
        </w:rPr>
        <w:fldChar w:fldCharType="end"/>
      </w:r>
      <w:r w:rsidR="00A06B46">
        <w:rPr>
          <w:rFonts w:ascii="Times New Roman" w:hAnsi="Times New Roman"/>
          <w:sz w:val="24"/>
          <w:szCs w:val="24"/>
          <w:lang w:val="en-US"/>
        </w:rPr>
        <w:t xml:space="preserve">. </w:t>
      </w:r>
    </w:p>
    <w:p w:rsidR="00C16828" w:rsidRDefault="008436B1" w:rsidP="00D9577D">
      <w:pPr>
        <w:spacing w:before="100" w:beforeAutospacing="1" w:after="0" w:line="480" w:lineRule="auto"/>
        <w:jc w:val="both"/>
        <w:rPr>
          <w:rFonts w:ascii="Times New Roman" w:hAnsi="Times New Roman"/>
          <w:sz w:val="24"/>
          <w:szCs w:val="24"/>
          <w:lang w:val="en-US"/>
        </w:rPr>
      </w:pPr>
      <w:r>
        <w:rPr>
          <w:rFonts w:ascii="Times New Roman" w:hAnsi="Times New Roman"/>
          <w:sz w:val="24"/>
          <w:szCs w:val="24"/>
          <w:lang w:val="en-US"/>
        </w:rPr>
        <w:t>C</w:t>
      </w:r>
      <w:r w:rsidR="00551E95">
        <w:rPr>
          <w:rFonts w:ascii="Times New Roman" w:hAnsi="Times New Roman"/>
          <w:sz w:val="24"/>
          <w:szCs w:val="24"/>
          <w:lang w:val="en-US"/>
        </w:rPr>
        <w:t xml:space="preserve">alculations based on the observed total </w:t>
      </w:r>
      <w:r w:rsidR="00C96BBE">
        <w:rPr>
          <w:rFonts w:ascii="Times New Roman" w:hAnsi="Times New Roman"/>
          <w:sz w:val="24"/>
          <w:szCs w:val="24"/>
          <w:lang w:val="en-US"/>
        </w:rPr>
        <w:t>sulfate</w:t>
      </w:r>
      <w:r w:rsidR="00551E95">
        <w:rPr>
          <w:rFonts w:ascii="Times New Roman" w:hAnsi="Times New Roman"/>
          <w:sz w:val="24"/>
          <w:szCs w:val="24"/>
          <w:lang w:val="en-US"/>
        </w:rPr>
        <w:t xml:space="preserve">, total sodium </w:t>
      </w:r>
      <w:r>
        <w:rPr>
          <w:rFonts w:ascii="Times New Roman" w:hAnsi="Times New Roman"/>
          <w:sz w:val="24"/>
          <w:szCs w:val="24"/>
          <w:lang w:val="en-US"/>
        </w:rPr>
        <w:t>concentrations</w:t>
      </w:r>
      <w:r w:rsidR="00AF7E55">
        <w:rPr>
          <w:rFonts w:ascii="Times New Roman" w:hAnsi="Times New Roman"/>
          <w:sz w:val="24"/>
          <w:szCs w:val="24"/>
          <w:lang w:val="en-US"/>
        </w:rPr>
        <w:t xml:space="preserve"> </w:t>
      </w:r>
      <w:r w:rsidR="00551E95">
        <w:rPr>
          <w:rFonts w:ascii="Times New Roman" w:hAnsi="Times New Roman"/>
          <w:sz w:val="24"/>
          <w:szCs w:val="24"/>
          <w:lang w:val="en-US"/>
        </w:rPr>
        <w:t>and the Na</w:t>
      </w:r>
      <w:r w:rsidR="00551E95" w:rsidRPr="0048471A">
        <w:rPr>
          <w:rFonts w:ascii="Times New Roman" w:hAnsi="Times New Roman"/>
          <w:sz w:val="24"/>
          <w:szCs w:val="24"/>
          <w:vertAlign w:val="superscript"/>
          <w:lang w:val="en-US"/>
        </w:rPr>
        <w:t>+</w:t>
      </w:r>
      <w:r w:rsidR="00551E95">
        <w:rPr>
          <w:rFonts w:ascii="Times New Roman" w:hAnsi="Times New Roman"/>
          <w:sz w:val="24"/>
          <w:szCs w:val="24"/>
          <w:lang w:val="en-US"/>
        </w:rPr>
        <w:t>/SO</w:t>
      </w:r>
      <w:r w:rsidR="00551E95" w:rsidRPr="0048471A">
        <w:rPr>
          <w:rFonts w:ascii="Times New Roman" w:hAnsi="Times New Roman"/>
          <w:sz w:val="24"/>
          <w:szCs w:val="24"/>
          <w:vertAlign w:val="subscript"/>
          <w:lang w:val="en-US"/>
        </w:rPr>
        <w:t>4</w:t>
      </w:r>
      <w:r w:rsidR="00551E95" w:rsidRPr="0048471A">
        <w:rPr>
          <w:rFonts w:ascii="Times New Roman" w:hAnsi="Times New Roman"/>
          <w:sz w:val="24"/>
          <w:szCs w:val="24"/>
          <w:vertAlign w:val="superscript"/>
          <w:lang w:val="en-US"/>
        </w:rPr>
        <w:t>2-</w:t>
      </w:r>
      <w:r w:rsidR="00E212EA">
        <w:rPr>
          <w:rFonts w:ascii="Times New Roman" w:hAnsi="Times New Roman"/>
          <w:sz w:val="24"/>
          <w:szCs w:val="24"/>
          <w:lang w:val="en-US"/>
        </w:rPr>
        <w:t xml:space="preserve"> ratio in bulk seawater</w:t>
      </w:r>
      <w:r w:rsidR="00551E95">
        <w:rPr>
          <w:rFonts w:ascii="Times New Roman" w:hAnsi="Times New Roman"/>
          <w:sz w:val="24"/>
          <w:szCs w:val="24"/>
          <w:lang w:val="en-US"/>
        </w:rPr>
        <w:t xml:space="preserve"> show that </w:t>
      </w:r>
      <w:r w:rsidR="0048471A">
        <w:rPr>
          <w:rFonts w:ascii="Times New Roman" w:hAnsi="Times New Roman"/>
          <w:sz w:val="24"/>
          <w:szCs w:val="24"/>
          <w:lang w:val="en-US"/>
        </w:rPr>
        <w:t xml:space="preserve">non-sea salt </w:t>
      </w:r>
      <w:r w:rsidR="00C96BBE">
        <w:rPr>
          <w:rFonts w:ascii="Times New Roman" w:hAnsi="Times New Roman"/>
          <w:sz w:val="24"/>
          <w:szCs w:val="24"/>
          <w:lang w:val="en-US"/>
        </w:rPr>
        <w:t>sulfate</w:t>
      </w:r>
      <w:r w:rsidR="0048471A">
        <w:rPr>
          <w:rFonts w:ascii="Times New Roman" w:hAnsi="Times New Roman"/>
          <w:sz w:val="24"/>
          <w:szCs w:val="24"/>
          <w:lang w:val="en-US"/>
        </w:rPr>
        <w:t xml:space="preserve"> (nss-SO</w:t>
      </w:r>
      <w:r w:rsidR="0048471A" w:rsidRPr="0048471A">
        <w:rPr>
          <w:rFonts w:ascii="Times New Roman" w:hAnsi="Times New Roman"/>
          <w:sz w:val="24"/>
          <w:szCs w:val="24"/>
          <w:vertAlign w:val="subscript"/>
          <w:lang w:val="en-US"/>
        </w:rPr>
        <w:t>4</w:t>
      </w:r>
      <w:r w:rsidR="0048471A" w:rsidRPr="0048471A">
        <w:rPr>
          <w:rFonts w:ascii="Times New Roman" w:hAnsi="Times New Roman"/>
          <w:sz w:val="24"/>
          <w:szCs w:val="24"/>
          <w:vertAlign w:val="superscript"/>
          <w:lang w:val="en-US"/>
        </w:rPr>
        <w:t>2-</w:t>
      </w:r>
      <w:r w:rsidR="0048471A">
        <w:rPr>
          <w:rFonts w:ascii="Times New Roman" w:hAnsi="Times New Roman"/>
          <w:sz w:val="24"/>
          <w:szCs w:val="24"/>
          <w:lang w:val="en-US"/>
        </w:rPr>
        <w:t xml:space="preserve">) represented &gt;90% of the total </w:t>
      </w:r>
      <w:r w:rsidR="00C96BBE">
        <w:rPr>
          <w:rFonts w:ascii="Times New Roman" w:hAnsi="Times New Roman"/>
          <w:sz w:val="24"/>
          <w:szCs w:val="24"/>
          <w:lang w:val="en-US"/>
        </w:rPr>
        <w:t>sulfate</w:t>
      </w:r>
      <w:r w:rsidR="00AF7E55">
        <w:rPr>
          <w:rFonts w:ascii="Times New Roman" w:hAnsi="Times New Roman"/>
          <w:sz w:val="24"/>
          <w:szCs w:val="24"/>
          <w:lang w:val="en-US"/>
        </w:rPr>
        <w:t xml:space="preserve"> </w:t>
      </w:r>
      <w:r>
        <w:rPr>
          <w:rFonts w:ascii="Times New Roman" w:hAnsi="Times New Roman"/>
          <w:sz w:val="24"/>
          <w:szCs w:val="24"/>
          <w:lang w:val="en-US"/>
        </w:rPr>
        <w:t>in</w:t>
      </w:r>
      <w:r w:rsidR="00AF7E55">
        <w:rPr>
          <w:rFonts w:ascii="Times New Roman" w:hAnsi="Times New Roman"/>
          <w:sz w:val="24"/>
          <w:szCs w:val="24"/>
          <w:lang w:val="en-US"/>
        </w:rPr>
        <w:t xml:space="preserve"> </w:t>
      </w:r>
      <w:r w:rsidR="00930382">
        <w:rPr>
          <w:rFonts w:ascii="Times New Roman" w:hAnsi="Times New Roman"/>
          <w:sz w:val="24"/>
          <w:szCs w:val="24"/>
          <w:lang w:val="en-US"/>
        </w:rPr>
        <w:t>the fine fraction (&lt;0.49 and 0.49-0.95 µm) of</w:t>
      </w:r>
      <w:r w:rsidR="0048471A">
        <w:rPr>
          <w:rFonts w:ascii="Times New Roman" w:hAnsi="Times New Roman"/>
          <w:sz w:val="24"/>
          <w:szCs w:val="24"/>
          <w:lang w:val="en-US"/>
        </w:rPr>
        <w:t xml:space="preserve"> the samples</w:t>
      </w:r>
      <w:r w:rsidR="002B1B24">
        <w:rPr>
          <w:rFonts w:ascii="Times New Roman" w:hAnsi="Times New Roman"/>
          <w:sz w:val="24"/>
          <w:szCs w:val="24"/>
          <w:lang w:val="en-US"/>
        </w:rPr>
        <w:t xml:space="preserve"> collected at MZS. S</w:t>
      </w:r>
      <w:r w:rsidR="0048471A">
        <w:rPr>
          <w:rFonts w:ascii="Times New Roman" w:hAnsi="Times New Roman"/>
          <w:sz w:val="24"/>
          <w:szCs w:val="24"/>
          <w:lang w:val="en-US"/>
        </w:rPr>
        <w:t xml:space="preserve">ea salt </w:t>
      </w:r>
      <w:r w:rsidR="00C96BBE">
        <w:rPr>
          <w:rFonts w:ascii="Times New Roman" w:hAnsi="Times New Roman"/>
          <w:sz w:val="24"/>
          <w:szCs w:val="24"/>
          <w:lang w:val="en-US"/>
        </w:rPr>
        <w:t>sulfate</w:t>
      </w:r>
      <w:r w:rsidR="0048471A">
        <w:rPr>
          <w:rFonts w:ascii="Times New Roman" w:hAnsi="Times New Roman"/>
          <w:sz w:val="24"/>
          <w:szCs w:val="24"/>
          <w:lang w:val="en-US"/>
        </w:rPr>
        <w:t xml:space="preserve"> (ss-SO</w:t>
      </w:r>
      <w:r w:rsidR="0048471A" w:rsidRPr="0048471A">
        <w:rPr>
          <w:rFonts w:ascii="Times New Roman" w:hAnsi="Times New Roman"/>
          <w:sz w:val="24"/>
          <w:szCs w:val="24"/>
          <w:vertAlign w:val="subscript"/>
          <w:lang w:val="en-US"/>
        </w:rPr>
        <w:t>4</w:t>
      </w:r>
      <w:r w:rsidR="0048471A" w:rsidRPr="0048471A">
        <w:rPr>
          <w:rFonts w:ascii="Times New Roman" w:hAnsi="Times New Roman"/>
          <w:sz w:val="24"/>
          <w:szCs w:val="24"/>
          <w:vertAlign w:val="superscript"/>
          <w:lang w:val="en-US"/>
        </w:rPr>
        <w:t>2-</w:t>
      </w:r>
      <w:r w:rsidR="0048471A">
        <w:rPr>
          <w:rFonts w:ascii="Times New Roman" w:hAnsi="Times New Roman"/>
          <w:sz w:val="24"/>
          <w:szCs w:val="24"/>
          <w:lang w:val="en-US"/>
        </w:rPr>
        <w:t xml:space="preserve">) was the </w:t>
      </w:r>
      <w:r w:rsidR="00E212EA">
        <w:rPr>
          <w:rFonts w:ascii="Times New Roman" w:hAnsi="Times New Roman"/>
          <w:sz w:val="24"/>
          <w:szCs w:val="24"/>
          <w:lang w:val="en-US"/>
        </w:rPr>
        <w:t>only</w:t>
      </w:r>
      <w:r w:rsidR="0048471A">
        <w:rPr>
          <w:rFonts w:ascii="Times New Roman" w:hAnsi="Times New Roman"/>
          <w:sz w:val="24"/>
          <w:szCs w:val="24"/>
          <w:lang w:val="en-US"/>
        </w:rPr>
        <w:t xml:space="preserve"> form </w:t>
      </w:r>
      <w:r w:rsidR="00E212EA">
        <w:rPr>
          <w:rFonts w:ascii="Times New Roman" w:hAnsi="Times New Roman"/>
          <w:sz w:val="24"/>
          <w:szCs w:val="24"/>
          <w:lang w:val="en-US"/>
        </w:rPr>
        <w:t xml:space="preserve">of sulfate </w:t>
      </w:r>
      <w:r w:rsidR="0048471A">
        <w:rPr>
          <w:rFonts w:ascii="Times New Roman" w:hAnsi="Times New Roman"/>
          <w:sz w:val="24"/>
          <w:szCs w:val="24"/>
          <w:lang w:val="en-US"/>
        </w:rPr>
        <w:t xml:space="preserve">on the 3-7.2 µm and 7.2-10 µm fractions </w:t>
      </w:r>
      <w:r w:rsidR="002B1B24">
        <w:rPr>
          <w:rFonts w:ascii="Times New Roman" w:hAnsi="Times New Roman"/>
          <w:sz w:val="24"/>
          <w:szCs w:val="24"/>
          <w:lang w:val="en-US"/>
        </w:rPr>
        <w:t xml:space="preserve">of MZS samples (figure </w:t>
      </w:r>
      <w:r w:rsidR="007B7172">
        <w:rPr>
          <w:rFonts w:ascii="Times New Roman" w:hAnsi="Times New Roman"/>
          <w:sz w:val="24"/>
          <w:szCs w:val="24"/>
          <w:lang w:val="en-US"/>
        </w:rPr>
        <w:t>S2</w:t>
      </w:r>
      <w:r w:rsidR="002B1B24">
        <w:rPr>
          <w:rFonts w:ascii="Times New Roman" w:hAnsi="Times New Roman"/>
          <w:sz w:val="24"/>
          <w:szCs w:val="24"/>
          <w:lang w:val="en-US"/>
        </w:rPr>
        <w:t xml:space="preserve">), according </w:t>
      </w:r>
      <w:r>
        <w:rPr>
          <w:rFonts w:ascii="Times New Roman" w:hAnsi="Times New Roman"/>
          <w:sz w:val="24"/>
          <w:szCs w:val="24"/>
          <w:lang w:val="en-US"/>
        </w:rPr>
        <w:t>to</w:t>
      </w:r>
      <w:r w:rsidR="00AF7E55">
        <w:rPr>
          <w:rFonts w:ascii="Times New Roman" w:hAnsi="Times New Roman"/>
          <w:sz w:val="24"/>
          <w:szCs w:val="24"/>
          <w:lang w:val="en-US"/>
        </w:rPr>
        <w:t xml:space="preserve"> </w:t>
      </w:r>
      <w:r w:rsidR="002B1B24">
        <w:rPr>
          <w:rFonts w:ascii="Times New Roman" w:hAnsi="Times New Roman"/>
          <w:sz w:val="24"/>
          <w:szCs w:val="24"/>
          <w:lang w:val="en-US"/>
        </w:rPr>
        <w:t>the other markers</w:t>
      </w:r>
      <w:r w:rsidR="00AF7E55">
        <w:rPr>
          <w:rFonts w:ascii="Times New Roman" w:hAnsi="Times New Roman"/>
          <w:sz w:val="24"/>
          <w:szCs w:val="24"/>
          <w:lang w:val="en-US"/>
        </w:rPr>
        <w:t xml:space="preserve"> </w:t>
      </w:r>
      <w:r w:rsidR="002B1B24">
        <w:rPr>
          <w:rFonts w:ascii="Times New Roman" w:hAnsi="Times New Roman"/>
          <w:sz w:val="24"/>
          <w:szCs w:val="24"/>
          <w:lang w:val="en-US"/>
        </w:rPr>
        <w:t>of sea salt input, Na</w:t>
      </w:r>
      <w:r w:rsidR="002B1B24" w:rsidRPr="002B1B24">
        <w:rPr>
          <w:rFonts w:ascii="Times New Roman" w:hAnsi="Times New Roman"/>
          <w:sz w:val="24"/>
          <w:szCs w:val="24"/>
          <w:vertAlign w:val="superscript"/>
          <w:lang w:val="en-US"/>
        </w:rPr>
        <w:t>+</w:t>
      </w:r>
      <w:r w:rsidR="002B1B24">
        <w:rPr>
          <w:rFonts w:ascii="Times New Roman" w:hAnsi="Times New Roman"/>
          <w:sz w:val="24"/>
          <w:szCs w:val="24"/>
          <w:lang w:val="en-US"/>
        </w:rPr>
        <w:t xml:space="preserve"> and Mg</w:t>
      </w:r>
      <w:r w:rsidR="002B1B24" w:rsidRPr="002B1B24">
        <w:rPr>
          <w:rFonts w:ascii="Times New Roman" w:hAnsi="Times New Roman"/>
          <w:sz w:val="24"/>
          <w:szCs w:val="24"/>
          <w:vertAlign w:val="superscript"/>
          <w:lang w:val="en-US"/>
        </w:rPr>
        <w:t>2+</w:t>
      </w:r>
      <w:r w:rsidR="0048471A">
        <w:rPr>
          <w:rFonts w:ascii="Times New Roman" w:hAnsi="Times New Roman"/>
          <w:sz w:val="24"/>
          <w:szCs w:val="24"/>
          <w:lang w:val="en-US"/>
        </w:rPr>
        <w:t xml:space="preserve">. </w:t>
      </w:r>
      <w:r w:rsidR="00CF3483">
        <w:rPr>
          <w:rFonts w:ascii="Times New Roman" w:hAnsi="Times New Roman"/>
          <w:sz w:val="24"/>
          <w:szCs w:val="24"/>
          <w:lang w:val="en-US"/>
        </w:rPr>
        <w:t>Negative nss-SO</w:t>
      </w:r>
      <w:r w:rsidR="00CF3483" w:rsidRPr="00CF3483">
        <w:rPr>
          <w:rFonts w:ascii="Times New Roman" w:hAnsi="Times New Roman"/>
          <w:sz w:val="24"/>
          <w:szCs w:val="24"/>
          <w:vertAlign w:val="subscript"/>
          <w:lang w:val="en-US"/>
        </w:rPr>
        <w:t>4</w:t>
      </w:r>
      <w:r w:rsidR="00CF3483">
        <w:rPr>
          <w:rFonts w:ascii="Times New Roman" w:hAnsi="Times New Roman"/>
          <w:sz w:val="24"/>
          <w:szCs w:val="24"/>
          <w:vertAlign w:val="superscript"/>
          <w:lang w:val="en-US"/>
        </w:rPr>
        <w:t>2-</w:t>
      </w:r>
      <w:r w:rsidR="00C16828">
        <w:rPr>
          <w:rFonts w:ascii="Times New Roman" w:hAnsi="Times New Roman"/>
          <w:sz w:val="24"/>
          <w:szCs w:val="24"/>
          <w:lang w:val="en-US"/>
        </w:rPr>
        <w:t xml:space="preserve">, </w:t>
      </w:r>
      <w:r w:rsidR="00CF3483">
        <w:rPr>
          <w:rFonts w:ascii="Times New Roman" w:hAnsi="Times New Roman"/>
          <w:sz w:val="24"/>
          <w:szCs w:val="24"/>
          <w:lang w:val="en-US"/>
        </w:rPr>
        <w:t>observed on 3-7.2 µm fraction</w:t>
      </w:r>
      <w:r w:rsidR="00C16828">
        <w:rPr>
          <w:rFonts w:ascii="Times New Roman" w:hAnsi="Times New Roman"/>
          <w:sz w:val="24"/>
          <w:szCs w:val="24"/>
          <w:lang w:val="en-US"/>
        </w:rPr>
        <w:t xml:space="preserve"> (figure </w:t>
      </w:r>
      <w:r w:rsidR="007B7172">
        <w:rPr>
          <w:rFonts w:ascii="Times New Roman" w:hAnsi="Times New Roman"/>
          <w:sz w:val="24"/>
          <w:szCs w:val="24"/>
          <w:lang w:val="en-US"/>
        </w:rPr>
        <w:t>S2</w:t>
      </w:r>
      <w:r w:rsidR="00C16828">
        <w:rPr>
          <w:rFonts w:ascii="Times New Roman" w:hAnsi="Times New Roman"/>
          <w:sz w:val="24"/>
          <w:szCs w:val="24"/>
          <w:lang w:val="en-US"/>
        </w:rPr>
        <w:t>)</w:t>
      </w:r>
      <w:r w:rsidR="00930382">
        <w:rPr>
          <w:rFonts w:ascii="Times New Roman" w:hAnsi="Times New Roman"/>
          <w:sz w:val="24"/>
          <w:szCs w:val="24"/>
          <w:lang w:val="en-US"/>
        </w:rPr>
        <w:t xml:space="preserve"> of MZS samples</w:t>
      </w:r>
      <w:r w:rsidR="00C16828">
        <w:rPr>
          <w:rFonts w:ascii="Times New Roman" w:hAnsi="Times New Roman"/>
          <w:sz w:val="24"/>
          <w:szCs w:val="24"/>
          <w:lang w:val="en-US"/>
        </w:rPr>
        <w:t xml:space="preserve"> </w:t>
      </w:r>
      <w:r w:rsidR="00E212EA">
        <w:rPr>
          <w:rFonts w:ascii="Times New Roman" w:hAnsi="Times New Roman"/>
          <w:sz w:val="24"/>
          <w:szCs w:val="24"/>
          <w:lang w:val="en-US"/>
        </w:rPr>
        <w:t xml:space="preserve">along with </w:t>
      </w:r>
      <w:r w:rsidR="00C16828">
        <w:rPr>
          <w:rFonts w:ascii="Times New Roman" w:hAnsi="Times New Roman"/>
          <w:sz w:val="24"/>
          <w:szCs w:val="24"/>
          <w:lang w:val="en-US"/>
        </w:rPr>
        <w:t xml:space="preserve">high salt concentrations, </w:t>
      </w:r>
      <w:r w:rsidR="005264DE">
        <w:rPr>
          <w:rFonts w:ascii="Times New Roman" w:hAnsi="Times New Roman"/>
          <w:sz w:val="24"/>
          <w:szCs w:val="24"/>
          <w:lang w:val="en-US"/>
        </w:rPr>
        <w:t>may</w:t>
      </w:r>
      <w:r w:rsidR="00AF7E55">
        <w:rPr>
          <w:rFonts w:ascii="Times New Roman" w:hAnsi="Times New Roman"/>
          <w:sz w:val="24"/>
          <w:szCs w:val="24"/>
          <w:lang w:val="en-US"/>
        </w:rPr>
        <w:t xml:space="preserve"> </w:t>
      </w:r>
      <w:r w:rsidR="00C16828">
        <w:rPr>
          <w:rFonts w:ascii="Times New Roman" w:hAnsi="Times New Roman"/>
          <w:sz w:val="24"/>
          <w:szCs w:val="24"/>
          <w:lang w:val="en-US"/>
        </w:rPr>
        <w:t xml:space="preserve">suggest that air masses </w:t>
      </w:r>
      <w:r w:rsidR="005264DE">
        <w:rPr>
          <w:rFonts w:ascii="Times New Roman" w:hAnsi="Times New Roman"/>
          <w:sz w:val="24"/>
          <w:szCs w:val="24"/>
          <w:lang w:val="en-US"/>
        </w:rPr>
        <w:t>originate</w:t>
      </w:r>
      <w:r w:rsidR="00AF7E55">
        <w:rPr>
          <w:rFonts w:ascii="Times New Roman" w:hAnsi="Times New Roman"/>
          <w:sz w:val="24"/>
          <w:szCs w:val="24"/>
          <w:lang w:val="en-US"/>
        </w:rPr>
        <w:t xml:space="preserve"> </w:t>
      </w:r>
      <w:r w:rsidR="00C16828">
        <w:rPr>
          <w:rFonts w:ascii="Times New Roman" w:hAnsi="Times New Roman"/>
          <w:sz w:val="24"/>
          <w:szCs w:val="24"/>
          <w:lang w:val="en-US"/>
        </w:rPr>
        <w:t>from frost flowers</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&lt;EndNote&gt;&lt;Cite&gt;&lt;Author&gt;Wolff&lt;/Author&gt;&lt;Year&gt;2003&lt;/Year&gt;&lt;IDText&gt;An ice core indicator of Antarctic sea ice production?&lt;/IDText&gt;&lt;DisplayText&gt;(Wolff et al. 2003)&lt;/DisplayText&gt;&lt;record&gt;&lt;dates&gt;&lt;pub-dates&gt;&lt;date&gt;Nov 22&lt;/date&gt;&lt;/pub-dates&gt;&lt;year&gt;2003&lt;/year&gt;&lt;/dates&gt;&lt;urls&gt;&lt;related-urls&gt;&lt;url&gt;&amp;lt;Go to ISI&amp;gt;://WOS:000186898200004&lt;/url&gt;&lt;/related-urls&gt;&lt;/urls&gt;&lt;isbn&gt;0094-8276&lt;/isbn&gt;&lt;titles&gt;&lt;title&gt;An ice core indicator of Antarctic sea ice production?&lt;/title&gt;&lt;secondary-title&gt;Geophysical Research Letters&lt;/secondary-title&gt;&lt;/titles&gt;&lt;number&gt;22&lt;/number&gt;&lt;contributors&gt;&lt;authors&gt;&lt;author&gt;Wolff, E. W.&lt;/author&gt;&lt;author&gt;Rankin, A. M.&lt;/author&gt;&lt;author&gt;Rothlisberger, R.&lt;/author&gt;&lt;/authors&gt;&lt;/contributors&gt;&lt;custom7&gt;2158&lt;/custom7&gt;&lt;added-date format="utc"&gt;1465479682&lt;/added-date&gt;&lt;ref-type name="Journal Article"&gt;17&lt;/ref-type&gt;&lt;rec-number&gt;857&lt;/rec-number&gt;&lt;last-updated-date format="utc"&gt;1465479682&lt;/last-updated-date&gt;&lt;accession-num&gt;WOS:000186898200004&lt;/accession-num&gt;&lt;electronic-resource-num&gt;10.1029/2003gl018454&lt;/electronic-resource-num&gt;&lt;volume&gt;30&lt;/volume&gt;&lt;/record&gt;&lt;/Cite&gt;&lt;/EndNote&gt;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(Wolff et al. 2003)</w:t>
      </w:r>
      <w:r w:rsidR="000B7F0B">
        <w:rPr>
          <w:rFonts w:ascii="Times New Roman" w:hAnsi="Times New Roman"/>
          <w:sz w:val="24"/>
          <w:szCs w:val="24"/>
          <w:lang w:val="en-US"/>
        </w:rPr>
        <w:fldChar w:fldCharType="end"/>
      </w:r>
      <w:r w:rsidR="00C16828">
        <w:rPr>
          <w:rFonts w:ascii="Times New Roman" w:hAnsi="Times New Roman"/>
          <w:sz w:val="24"/>
          <w:szCs w:val="24"/>
          <w:lang w:val="en-US"/>
        </w:rPr>
        <w:t xml:space="preserve">. </w:t>
      </w:r>
      <w:r w:rsidR="002B1B24">
        <w:rPr>
          <w:rFonts w:ascii="Times New Roman" w:hAnsi="Times New Roman"/>
          <w:sz w:val="24"/>
          <w:szCs w:val="24"/>
          <w:lang w:val="en-US"/>
        </w:rPr>
        <w:t xml:space="preserve">The sea salt </w:t>
      </w:r>
      <w:r w:rsidR="003D4DCF">
        <w:rPr>
          <w:rFonts w:ascii="Times New Roman" w:hAnsi="Times New Roman"/>
          <w:sz w:val="24"/>
          <w:szCs w:val="24"/>
          <w:lang w:val="en-US"/>
        </w:rPr>
        <w:t>contribution</w:t>
      </w:r>
      <w:r w:rsidR="00AF7E55">
        <w:rPr>
          <w:rFonts w:ascii="Times New Roman" w:hAnsi="Times New Roman"/>
          <w:sz w:val="24"/>
          <w:szCs w:val="24"/>
          <w:lang w:val="en-US"/>
        </w:rPr>
        <w:t xml:space="preserve"> </w:t>
      </w:r>
      <w:r w:rsidR="003D4DCF">
        <w:rPr>
          <w:rFonts w:ascii="Times New Roman" w:hAnsi="Times New Roman"/>
          <w:sz w:val="24"/>
          <w:szCs w:val="24"/>
          <w:lang w:val="en-US"/>
        </w:rPr>
        <w:t>to</w:t>
      </w:r>
      <w:r w:rsidR="00024614">
        <w:rPr>
          <w:rFonts w:ascii="Times New Roman" w:hAnsi="Times New Roman"/>
          <w:sz w:val="24"/>
          <w:szCs w:val="24"/>
          <w:lang w:val="en-US"/>
        </w:rPr>
        <w:t xml:space="preserve"> the</w:t>
      </w:r>
      <w:r w:rsidR="00AF7E55">
        <w:rPr>
          <w:rFonts w:ascii="Times New Roman" w:hAnsi="Times New Roman"/>
          <w:sz w:val="24"/>
          <w:szCs w:val="24"/>
          <w:lang w:val="en-US"/>
        </w:rPr>
        <w:t xml:space="preserve"> </w:t>
      </w:r>
      <w:r w:rsidR="00C96BBE">
        <w:rPr>
          <w:rFonts w:ascii="Times New Roman" w:hAnsi="Times New Roman"/>
          <w:sz w:val="24"/>
          <w:szCs w:val="24"/>
          <w:lang w:val="en-US"/>
        </w:rPr>
        <w:t>sulfate</w:t>
      </w:r>
      <w:r w:rsidR="002B1B24">
        <w:rPr>
          <w:rFonts w:ascii="Times New Roman" w:hAnsi="Times New Roman"/>
          <w:sz w:val="24"/>
          <w:szCs w:val="24"/>
          <w:lang w:val="en-US"/>
        </w:rPr>
        <w:t xml:space="preserve"> concentration was negligible over the plateau</w:t>
      </w:r>
      <w:r w:rsidR="00024614">
        <w:rPr>
          <w:rFonts w:ascii="Times New Roman" w:hAnsi="Times New Roman"/>
          <w:sz w:val="24"/>
          <w:szCs w:val="24"/>
          <w:lang w:val="en-US"/>
        </w:rPr>
        <w:t>,</w:t>
      </w:r>
      <w:r w:rsidR="002B1B24">
        <w:rPr>
          <w:rFonts w:ascii="Times New Roman" w:hAnsi="Times New Roman"/>
          <w:sz w:val="24"/>
          <w:szCs w:val="24"/>
          <w:lang w:val="en-US"/>
        </w:rPr>
        <w:t xml:space="preserve"> because </w:t>
      </w:r>
      <w:r w:rsidR="0048471A">
        <w:rPr>
          <w:rFonts w:ascii="Times New Roman" w:hAnsi="Times New Roman"/>
          <w:sz w:val="24"/>
          <w:szCs w:val="24"/>
          <w:lang w:val="en-US"/>
        </w:rPr>
        <w:t>nss-SO</w:t>
      </w:r>
      <w:r w:rsidR="0048471A" w:rsidRPr="0048471A">
        <w:rPr>
          <w:rFonts w:ascii="Times New Roman" w:hAnsi="Times New Roman"/>
          <w:sz w:val="24"/>
          <w:szCs w:val="24"/>
          <w:vertAlign w:val="subscript"/>
          <w:lang w:val="en-US"/>
        </w:rPr>
        <w:t>4</w:t>
      </w:r>
      <w:r w:rsidR="0048471A" w:rsidRPr="0048471A">
        <w:rPr>
          <w:rFonts w:ascii="Times New Roman" w:hAnsi="Times New Roman"/>
          <w:sz w:val="24"/>
          <w:szCs w:val="24"/>
          <w:vertAlign w:val="superscript"/>
          <w:lang w:val="en-US"/>
        </w:rPr>
        <w:t>2-</w:t>
      </w:r>
      <w:r w:rsidR="0048471A">
        <w:rPr>
          <w:rFonts w:ascii="Times New Roman" w:hAnsi="Times New Roman"/>
          <w:sz w:val="24"/>
          <w:szCs w:val="24"/>
          <w:lang w:val="en-US"/>
        </w:rPr>
        <w:t xml:space="preserve"> was the single species of </w:t>
      </w:r>
      <w:r w:rsidR="00C96BBE">
        <w:rPr>
          <w:rFonts w:ascii="Times New Roman" w:hAnsi="Times New Roman"/>
          <w:sz w:val="24"/>
          <w:szCs w:val="24"/>
          <w:lang w:val="en-US"/>
        </w:rPr>
        <w:t>sulfate</w:t>
      </w:r>
      <w:r w:rsidR="0048471A">
        <w:rPr>
          <w:rFonts w:ascii="Times New Roman" w:hAnsi="Times New Roman"/>
          <w:sz w:val="24"/>
          <w:szCs w:val="24"/>
          <w:lang w:val="en-US"/>
        </w:rPr>
        <w:t xml:space="preserve"> presented </w:t>
      </w:r>
      <w:r w:rsidR="00024614">
        <w:rPr>
          <w:rFonts w:ascii="Times New Roman" w:hAnsi="Times New Roman"/>
          <w:sz w:val="24"/>
          <w:szCs w:val="24"/>
          <w:lang w:val="en-US"/>
        </w:rPr>
        <w:t>in</w:t>
      </w:r>
      <w:r w:rsidR="00AF7E55">
        <w:rPr>
          <w:rFonts w:ascii="Times New Roman" w:hAnsi="Times New Roman"/>
          <w:sz w:val="24"/>
          <w:szCs w:val="24"/>
          <w:lang w:val="en-US"/>
        </w:rPr>
        <w:t xml:space="preserve"> </w:t>
      </w:r>
      <w:r w:rsidR="0048471A">
        <w:rPr>
          <w:rFonts w:ascii="Times New Roman" w:hAnsi="Times New Roman"/>
          <w:sz w:val="24"/>
          <w:szCs w:val="24"/>
          <w:lang w:val="en-US"/>
        </w:rPr>
        <w:t xml:space="preserve">aerosol samples collected at DC </w:t>
      </w:r>
      <w:r w:rsidR="008A5DFE">
        <w:rPr>
          <w:rFonts w:ascii="Times New Roman" w:hAnsi="Times New Roman"/>
          <w:sz w:val="24"/>
          <w:szCs w:val="24"/>
          <w:lang w:val="en-US"/>
        </w:rPr>
        <w:t>and it</w:t>
      </w:r>
      <w:r w:rsidR="00695ADB">
        <w:rPr>
          <w:rFonts w:ascii="Times New Roman" w:hAnsi="Times New Roman"/>
          <w:sz w:val="24"/>
          <w:szCs w:val="24"/>
          <w:lang w:val="en-US"/>
        </w:rPr>
        <w:t xml:space="preserve"> was mainly distributed </w:t>
      </w:r>
      <w:r w:rsidR="00024614">
        <w:rPr>
          <w:rFonts w:ascii="Times New Roman" w:hAnsi="Times New Roman"/>
          <w:sz w:val="24"/>
          <w:szCs w:val="24"/>
          <w:lang w:val="en-US"/>
        </w:rPr>
        <w:t>in</w:t>
      </w:r>
      <w:r w:rsidR="00AF7E55">
        <w:rPr>
          <w:rFonts w:ascii="Times New Roman" w:hAnsi="Times New Roman"/>
          <w:sz w:val="24"/>
          <w:szCs w:val="24"/>
          <w:lang w:val="en-US"/>
        </w:rPr>
        <w:t xml:space="preserve"> </w:t>
      </w:r>
      <w:r w:rsidR="00695ADB">
        <w:rPr>
          <w:rFonts w:ascii="Times New Roman" w:hAnsi="Times New Roman"/>
          <w:sz w:val="24"/>
          <w:szCs w:val="24"/>
          <w:lang w:val="en-US"/>
        </w:rPr>
        <w:t xml:space="preserve">the &lt;0.49 fraction </w:t>
      </w:r>
      <w:r w:rsidR="00104851">
        <w:rPr>
          <w:rFonts w:ascii="Times New Roman" w:hAnsi="Times New Roman"/>
          <w:sz w:val="24"/>
          <w:szCs w:val="24"/>
          <w:lang w:val="en-US"/>
        </w:rPr>
        <w:t xml:space="preserve">(figure </w:t>
      </w:r>
      <w:r w:rsidR="007B7172">
        <w:rPr>
          <w:rFonts w:ascii="Times New Roman" w:hAnsi="Times New Roman"/>
          <w:sz w:val="24"/>
          <w:szCs w:val="24"/>
          <w:lang w:val="en-US"/>
        </w:rPr>
        <w:t>S2</w:t>
      </w:r>
      <w:r w:rsidR="0048471A">
        <w:rPr>
          <w:rFonts w:ascii="Times New Roman" w:hAnsi="Times New Roman"/>
          <w:sz w:val="24"/>
          <w:szCs w:val="24"/>
          <w:lang w:val="en-US"/>
        </w:rPr>
        <w:t>).</w:t>
      </w:r>
      <w:r w:rsidR="00C96BBE">
        <w:rPr>
          <w:rFonts w:ascii="Times New Roman" w:hAnsi="Times New Roman"/>
          <w:sz w:val="24"/>
          <w:szCs w:val="24"/>
          <w:lang w:val="en-US"/>
        </w:rPr>
        <w:t>The main source of nss-SO</w:t>
      </w:r>
      <w:r w:rsidR="00C96BBE" w:rsidRPr="00C96BBE">
        <w:rPr>
          <w:rFonts w:ascii="Times New Roman" w:hAnsi="Times New Roman"/>
          <w:sz w:val="24"/>
          <w:szCs w:val="24"/>
          <w:vertAlign w:val="subscript"/>
          <w:lang w:val="en-US"/>
        </w:rPr>
        <w:t>4</w:t>
      </w:r>
      <w:r w:rsidR="00C96BBE" w:rsidRPr="00C96BBE">
        <w:rPr>
          <w:rFonts w:ascii="Times New Roman" w:hAnsi="Times New Roman"/>
          <w:sz w:val="24"/>
          <w:szCs w:val="24"/>
          <w:vertAlign w:val="superscript"/>
          <w:lang w:val="en-US"/>
        </w:rPr>
        <w:t>2-</w:t>
      </w:r>
      <w:r w:rsidR="00C96BBE">
        <w:rPr>
          <w:rFonts w:ascii="Times New Roman" w:hAnsi="Times New Roman"/>
          <w:sz w:val="24"/>
          <w:szCs w:val="24"/>
          <w:lang w:val="en-US"/>
        </w:rPr>
        <w:t xml:space="preserve"> was marine biogenic sulfur produced by marine phytoplankton in the oceans. </w:t>
      </w:r>
      <w:r w:rsidR="00E212EA">
        <w:rPr>
          <w:rFonts w:ascii="Times New Roman" w:hAnsi="Times New Roman"/>
          <w:sz w:val="24"/>
          <w:szCs w:val="24"/>
          <w:lang w:val="en-US"/>
        </w:rPr>
        <w:t>Dimethyl sulfide (DMS)</w:t>
      </w:r>
      <w:r w:rsidR="00C96BBE">
        <w:rPr>
          <w:rFonts w:ascii="Times New Roman" w:hAnsi="Times New Roman"/>
          <w:sz w:val="24"/>
          <w:szCs w:val="24"/>
          <w:lang w:val="en-US"/>
        </w:rPr>
        <w:t xml:space="preserve"> was emitted in the atmosphere, where it was oxidized mainly to either MSA or SO</w:t>
      </w:r>
      <w:r w:rsidR="00C96BBE" w:rsidRPr="00A44CA8">
        <w:rPr>
          <w:rFonts w:ascii="Times New Roman" w:hAnsi="Times New Roman"/>
          <w:sz w:val="24"/>
          <w:szCs w:val="24"/>
          <w:vertAlign w:val="subscript"/>
          <w:lang w:val="en-US"/>
        </w:rPr>
        <w:t>2</w:t>
      </w:r>
      <w:r w:rsidR="00C96BBE">
        <w:rPr>
          <w:rFonts w:ascii="Times New Roman" w:hAnsi="Times New Roman"/>
          <w:sz w:val="24"/>
          <w:szCs w:val="24"/>
          <w:lang w:val="en-US"/>
        </w:rPr>
        <w:t xml:space="preserve">, which is further oxidized to sulfate. </w:t>
      </w:r>
      <w:r w:rsidR="00A44CA8">
        <w:rPr>
          <w:rFonts w:ascii="Times New Roman" w:hAnsi="Times New Roman"/>
          <w:sz w:val="24"/>
          <w:szCs w:val="24"/>
          <w:lang w:val="en-US"/>
        </w:rPr>
        <w:t xml:space="preserve">In </w:t>
      </w:r>
      <w:r w:rsidR="00024614">
        <w:rPr>
          <w:rFonts w:ascii="Times New Roman" w:hAnsi="Times New Roman"/>
          <w:sz w:val="24"/>
          <w:szCs w:val="24"/>
          <w:lang w:val="en-US"/>
        </w:rPr>
        <w:t xml:space="preserve">the </w:t>
      </w:r>
      <w:r w:rsidR="00A44CA8">
        <w:rPr>
          <w:rFonts w:ascii="Times New Roman" w:hAnsi="Times New Roman"/>
          <w:sz w:val="24"/>
          <w:szCs w:val="24"/>
          <w:lang w:val="en-US"/>
        </w:rPr>
        <w:t>polar summer, the contribution of non</w:t>
      </w:r>
      <w:r w:rsidR="00EB38FF">
        <w:rPr>
          <w:rFonts w:ascii="Times New Roman" w:hAnsi="Times New Roman"/>
          <w:sz w:val="24"/>
          <w:szCs w:val="24"/>
          <w:lang w:val="en-US"/>
        </w:rPr>
        <w:t>-</w:t>
      </w:r>
      <w:r w:rsidR="00A44CA8">
        <w:rPr>
          <w:rFonts w:ascii="Times New Roman" w:hAnsi="Times New Roman"/>
          <w:sz w:val="24"/>
          <w:szCs w:val="24"/>
          <w:lang w:val="en-US"/>
        </w:rPr>
        <w:t xml:space="preserve">biogenic sulfate (i.e. </w:t>
      </w:r>
      <w:r w:rsidR="00A44CA8" w:rsidRPr="00A44CA8">
        <w:rPr>
          <w:rFonts w:ascii="Times New Roman" w:hAnsi="Times New Roman"/>
          <w:sz w:val="24"/>
          <w:szCs w:val="24"/>
          <w:lang w:val="en-US"/>
        </w:rPr>
        <w:t>long-range-transported</w:t>
      </w:r>
      <w:r w:rsidR="00302FD6">
        <w:rPr>
          <w:rFonts w:ascii="Times New Roman" w:hAnsi="Times New Roman"/>
          <w:sz w:val="24"/>
          <w:szCs w:val="24"/>
          <w:lang w:val="en-US"/>
        </w:rPr>
        <w:t xml:space="preserve"> </w:t>
      </w:r>
      <w:r w:rsidR="00A44CA8" w:rsidRPr="00A44CA8">
        <w:rPr>
          <w:rFonts w:ascii="Times New Roman" w:hAnsi="Times New Roman"/>
          <w:sz w:val="24"/>
          <w:szCs w:val="24"/>
          <w:lang w:val="en-US"/>
        </w:rPr>
        <w:t>sulfur-containing</w:t>
      </w:r>
      <w:r w:rsidR="00302FD6">
        <w:rPr>
          <w:rFonts w:ascii="Times New Roman" w:hAnsi="Times New Roman"/>
          <w:sz w:val="24"/>
          <w:szCs w:val="24"/>
          <w:lang w:val="en-US"/>
        </w:rPr>
        <w:t xml:space="preserve"> </w:t>
      </w:r>
      <w:r w:rsidR="00A44CA8" w:rsidRPr="00A44CA8">
        <w:rPr>
          <w:rFonts w:ascii="Times New Roman" w:hAnsi="Times New Roman"/>
          <w:sz w:val="24"/>
          <w:szCs w:val="24"/>
          <w:lang w:val="en-US"/>
        </w:rPr>
        <w:t>species</w:t>
      </w:r>
      <w:r w:rsidR="00A44CA8">
        <w:rPr>
          <w:rFonts w:ascii="Times New Roman" w:hAnsi="Times New Roman"/>
          <w:sz w:val="24"/>
          <w:szCs w:val="24"/>
          <w:lang w:val="en-US"/>
        </w:rPr>
        <w:t>) was less than 10% of the total nss-SO</w:t>
      </w:r>
      <w:r w:rsidR="00A44CA8" w:rsidRPr="00A44CA8">
        <w:rPr>
          <w:rFonts w:ascii="Times New Roman" w:hAnsi="Times New Roman"/>
          <w:sz w:val="24"/>
          <w:szCs w:val="24"/>
          <w:vertAlign w:val="subscript"/>
          <w:lang w:val="en-US"/>
        </w:rPr>
        <w:t>4</w:t>
      </w:r>
      <w:r w:rsidR="00A44CA8" w:rsidRPr="00A44CA8">
        <w:rPr>
          <w:rFonts w:ascii="Times New Roman" w:hAnsi="Times New Roman"/>
          <w:sz w:val="24"/>
          <w:szCs w:val="24"/>
          <w:vertAlign w:val="superscript"/>
          <w:lang w:val="en-US"/>
        </w:rPr>
        <w:t>2-</w:t>
      </w:r>
      <w:r w:rsidR="00A44CA8">
        <w:rPr>
          <w:rFonts w:ascii="Times New Roman" w:hAnsi="Times New Roman"/>
          <w:sz w:val="24"/>
          <w:szCs w:val="24"/>
          <w:lang w:val="en-US"/>
        </w:rPr>
        <w:t xml:space="preserve"> amount</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&lt;EndNote&gt;&lt;Cite&gt;&lt;Author&gt;Minikin&lt;/Author&gt;&lt;Year&gt;1998&lt;/Year&gt;&lt;IDText&gt;Sulfur-containing species (sulfate and methanesulfonate) in coastal Antarctic aerosol and precipitation&lt;/IDText&gt;&lt;DisplayText&gt;(Minikin et al. 1998)&lt;/DisplayText&gt;&lt;record&gt;&lt;dates&gt;&lt;pub-dates&gt;&lt;date&gt;May 20&lt;/date&gt;&lt;/pub-dates&gt;&lt;year&gt;1998&lt;/year&gt;&lt;/dates&gt;&lt;urls&gt;&lt;related-urls&gt;&lt;url&gt;&amp;lt;Go to ISI&amp;gt;://WOS:000073670500029&lt;/url&gt;&lt;/related-urls&gt;&lt;/urls&gt;&lt;isbn&gt;2169-897X&lt;/isbn&gt;&lt;titles&gt;&lt;title&gt;Sulfur-containing species (sulfate and methanesulfonate) in coastal Antarctic aerosol and precipitation&lt;/title&gt;&lt;secondary-title&gt;Journal of Geophysical Research-Atmospheres&lt;/secondary-title&gt;&lt;/titles&gt;&lt;pages&gt;10975-10990&lt;/pages&gt;&lt;number&gt;D9&lt;/number&gt;&lt;contributors&gt;&lt;authors&gt;&lt;author&gt;Minikin, A.&lt;/author&gt;&lt;author&gt;Legrand, M.&lt;/author&gt;&lt;author&gt;Hall, J.&lt;/author&gt;&lt;author&gt;Wagenbach, D.&lt;/author&gt;&lt;author&gt;Kleefeld, C.&lt;/author&gt;&lt;author&gt;Wolff, E.&lt;/author&gt;&lt;author&gt;Pasteur, E. C.&lt;/author&gt;&lt;author&gt;Ducroz, F.&lt;/author&gt;&lt;/authors&gt;&lt;/contributors&gt;&lt;added-date format="utc"&gt;1465564748&lt;/added-date&gt;&lt;ref-type name="Journal Article"&gt;17&lt;/ref-type&gt;&lt;rec-number&gt;858&lt;/rec-number&gt;&lt;last-updated-date format="utc"&gt;1465564748&lt;/last-updated-date&gt;&lt;accession-num&gt;WOS:000073670500029&lt;/accession-num&gt;&lt;electronic-resource-num&gt;10.1029/98jd00249&lt;/electronic-resource-num&gt;&lt;volume&gt;103&lt;/volume&gt;&lt;/record&gt;&lt;/Cite&gt;&lt;/EndNote&gt;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(Minikin et al. 1998)</w:t>
      </w:r>
      <w:r w:rsidR="000B7F0B">
        <w:rPr>
          <w:rFonts w:ascii="Times New Roman" w:hAnsi="Times New Roman"/>
          <w:sz w:val="24"/>
          <w:szCs w:val="24"/>
          <w:lang w:val="en-US"/>
        </w:rPr>
        <w:fldChar w:fldCharType="end"/>
      </w:r>
      <w:r w:rsidR="00A44CA8">
        <w:rPr>
          <w:rFonts w:ascii="Times New Roman" w:hAnsi="Times New Roman"/>
          <w:sz w:val="24"/>
          <w:szCs w:val="24"/>
          <w:lang w:val="en-US"/>
        </w:rPr>
        <w:t xml:space="preserve">. </w:t>
      </w:r>
      <w:r w:rsidR="0062306C" w:rsidRPr="00BE152F">
        <w:rPr>
          <w:rFonts w:ascii="Times New Roman" w:hAnsi="Times New Roman"/>
          <w:bCs/>
          <w:sz w:val="24"/>
          <w:szCs w:val="24"/>
          <w:lang w:val="en-US"/>
        </w:rPr>
        <w:t xml:space="preserve">MSA and </w:t>
      </w:r>
      <w:r w:rsidR="00A44CA8">
        <w:rPr>
          <w:rFonts w:ascii="Times New Roman" w:hAnsi="Times New Roman"/>
          <w:sz w:val="24"/>
          <w:szCs w:val="24"/>
          <w:lang w:val="en-US"/>
        </w:rPr>
        <w:t>nss-SO</w:t>
      </w:r>
      <w:r w:rsidR="00A44CA8" w:rsidRPr="00A44CA8">
        <w:rPr>
          <w:rFonts w:ascii="Times New Roman" w:hAnsi="Times New Roman"/>
          <w:sz w:val="24"/>
          <w:szCs w:val="24"/>
          <w:vertAlign w:val="subscript"/>
          <w:lang w:val="en-US"/>
        </w:rPr>
        <w:t>4</w:t>
      </w:r>
      <w:r w:rsidR="00A44CA8" w:rsidRPr="00A44CA8">
        <w:rPr>
          <w:rFonts w:ascii="Times New Roman" w:hAnsi="Times New Roman"/>
          <w:sz w:val="24"/>
          <w:szCs w:val="24"/>
          <w:vertAlign w:val="superscript"/>
          <w:lang w:val="en-US"/>
        </w:rPr>
        <w:t>2-</w:t>
      </w:r>
      <w:r w:rsidR="0062306C" w:rsidRPr="00BE152F">
        <w:rPr>
          <w:rFonts w:ascii="Times New Roman" w:hAnsi="Times New Roman"/>
          <w:bCs/>
          <w:sz w:val="24"/>
          <w:szCs w:val="24"/>
          <w:lang w:val="en-US"/>
        </w:rPr>
        <w:t>show</w:t>
      </w:r>
      <w:r w:rsidR="00A44CA8">
        <w:rPr>
          <w:rFonts w:ascii="Times New Roman" w:hAnsi="Times New Roman"/>
          <w:bCs/>
          <w:sz w:val="24"/>
          <w:szCs w:val="24"/>
          <w:lang w:val="en-US"/>
        </w:rPr>
        <w:t xml:space="preserve">ed high concentrations on the &lt;0.49 µm fraction of MZS and DC samples with decreasing </w:t>
      </w:r>
      <w:r w:rsidR="00930382">
        <w:rPr>
          <w:rFonts w:ascii="Times New Roman" w:hAnsi="Times New Roman"/>
          <w:bCs/>
          <w:sz w:val="24"/>
          <w:szCs w:val="24"/>
          <w:lang w:val="en-US"/>
        </w:rPr>
        <w:t>concentration</w:t>
      </w:r>
      <w:r w:rsidR="00E212EA">
        <w:rPr>
          <w:rFonts w:ascii="Times New Roman" w:hAnsi="Times New Roman"/>
          <w:bCs/>
          <w:sz w:val="24"/>
          <w:szCs w:val="24"/>
          <w:lang w:val="en-US"/>
        </w:rPr>
        <w:t>s</w:t>
      </w:r>
      <w:r w:rsidR="00930382">
        <w:rPr>
          <w:rFonts w:ascii="Times New Roman" w:hAnsi="Times New Roman"/>
          <w:bCs/>
          <w:sz w:val="24"/>
          <w:szCs w:val="24"/>
          <w:lang w:val="en-US"/>
        </w:rPr>
        <w:t xml:space="preserve"> over the plateau,</w:t>
      </w:r>
      <w:r w:rsidR="00A44CA8">
        <w:rPr>
          <w:rFonts w:ascii="Times New Roman" w:hAnsi="Times New Roman"/>
          <w:bCs/>
          <w:sz w:val="24"/>
          <w:szCs w:val="24"/>
          <w:lang w:val="en-US"/>
        </w:rPr>
        <w:t xml:space="preserve"> far from the ocean source. A </w:t>
      </w:r>
      <w:r w:rsidR="0062306C" w:rsidRPr="004C1007">
        <w:rPr>
          <w:rFonts w:ascii="Times New Roman" w:hAnsi="Times New Roman"/>
          <w:bCs/>
          <w:sz w:val="24"/>
          <w:szCs w:val="24"/>
          <w:lang w:val="en-US"/>
        </w:rPr>
        <w:t xml:space="preserve">strong correlation </w:t>
      </w:r>
      <w:r w:rsidR="00A44CA8">
        <w:rPr>
          <w:rFonts w:ascii="Times New Roman" w:hAnsi="Times New Roman"/>
          <w:bCs/>
          <w:sz w:val="24"/>
          <w:szCs w:val="24"/>
          <w:lang w:val="en-US"/>
        </w:rPr>
        <w:t xml:space="preserve">between </w:t>
      </w:r>
      <w:r w:rsidR="00A44CA8" w:rsidRPr="00BE152F">
        <w:rPr>
          <w:rFonts w:ascii="Times New Roman" w:hAnsi="Times New Roman"/>
          <w:bCs/>
          <w:sz w:val="24"/>
          <w:szCs w:val="24"/>
          <w:lang w:val="en-US"/>
        </w:rPr>
        <w:t xml:space="preserve">MSA and </w:t>
      </w:r>
      <w:r w:rsidR="00A44CA8">
        <w:rPr>
          <w:rFonts w:ascii="Times New Roman" w:hAnsi="Times New Roman"/>
          <w:sz w:val="24"/>
          <w:szCs w:val="24"/>
          <w:lang w:val="en-US"/>
        </w:rPr>
        <w:t>nss-SO</w:t>
      </w:r>
      <w:r w:rsidR="00A44CA8" w:rsidRPr="00A44CA8">
        <w:rPr>
          <w:rFonts w:ascii="Times New Roman" w:hAnsi="Times New Roman"/>
          <w:sz w:val="24"/>
          <w:szCs w:val="24"/>
          <w:vertAlign w:val="subscript"/>
          <w:lang w:val="en-US"/>
        </w:rPr>
        <w:t>4</w:t>
      </w:r>
      <w:r w:rsidR="00A44CA8" w:rsidRPr="00A44CA8">
        <w:rPr>
          <w:rFonts w:ascii="Times New Roman" w:hAnsi="Times New Roman"/>
          <w:sz w:val="24"/>
          <w:szCs w:val="24"/>
          <w:vertAlign w:val="superscript"/>
          <w:lang w:val="en-US"/>
        </w:rPr>
        <w:t>2-</w:t>
      </w:r>
      <w:r w:rsidR="0062306C" w:rsidRPr="004C1007">
        <w:rPr>
          <w:rFonts w:ascii="Times New Roman" w:hAnsi="Times New Roman"/>
          <w:bCs/>
          <w:sz w:val="24"/>
          <w:szCs w:val="24"/>
          <w:lang w:val="en-US"/>
        </w:rPr>
        <w:t>(r</w:t>
      </w:r>
      <w:r w:rsidR="0062306C" w:rsidRPr="004C1007">
        <w:rPr>
          <w:rFonts w:ascii="Times New Roman" w:hAnsi="Times New Roman"/>
          <w:bCs/>
          <w:sz w:val="24"/>
          <w:szCs w:val="24"/>
          <w:vertAlign w:val="superscript"/>
          <w:lang w:val="en-US"/>
        </w:rPr>
        <w:t>2</w:t>
      </w:r>
      <w:r w:rsidR="0062306C" w:rsidRPr="004C1007">
        <w:rPr>
          <w:rFonts w:ascii="Times New Roman" w:hAnsi="Times New Roman"/>
          <w:bCs/>
          <w:sz w:val="24"/>
          <w:szCs w:val="24"/>
          <w:lang w:val="en-US"/>
        </w:rPr>
        <w:t xml:space="preserve">=0.78) </w:t>
      </w:r>
      <w:r w:rsidR="00A44CA8">
        <w:rPr>
          <w:rFonts w:ascii="Times New Roman" w:hAnsi="Times New Roman"/>
          <w:bCs/>
          <w:sz w:val="24"/>
          <w:szCs w:val="24"/>
          <w:lang w:val="en-US"/>
        </w:rPr>
        <w:t>underline the same biogenic source</w:t>
      </w:r>
      <w:r w:rsidR="000B7F0B" w:rsidRPr="00BE152F">
        <w:rPr>
          <w:rFonts w:ascii="Times New Roman" w:hAnsi="Times New Roman"/>
          <w:bCs/>
          <w:sz w:val="24"/>
          <w:szCs w:val="24"/>
        </w:rPr>
        <w:fldChar w:fldCharType="begin"/>
      </w:r>
      <w:r w:rsidR="00853556" w:rsidRPr="00853556">
        <w:rPr>
          <w:rFonts w:ascii="Times New Roman" w:hAnsi="Times New Roman"/>
          <w:bCs/>
          <w:sz w:val="24"/>
          <w:szCs w:val="24"/>
          <w:lang w:val="en-US"/>
        </w:rPr>
        <w:instrText xml:space="preserve"> ADDIN EN.CITE &lt;EndNote&gt;&lt;Cite&gt;&lt;Author&gt;Fattori&lt;/Author&gt;&lt;Year&gt;2005&lt;/Year&gt;&lt;IDText&gt;Chemical composition and physical features of summer aerosol at Terra Nova Bay and Dome C, Antarctica&lt;/IDText&gt;&lt;DisplayText&gt;(Fattori et al. 2005)&lt;/DisplayText&gt;&lt;record&gt;&lt;dates&gt;&lt;pub-dates&gt;&lt;date&gt;2005&lt;/date&gt;&lt;/pub-dates&gt;&lt;year&gt;2005&lt;/year&gt;&lt;/dates&gt;&lt;urls&gt;&lt;related-urls&gt;&lt;url&gt;&amp;lt;Go to ISI&amp;gt;://WOS:000233459000020&lt;/url&gt;&lt;/related-urls&gt;&lt;/urls&gt;&lt;isbn&gt;1464-0325&lt;/isbn&gt;&lt;titles&gt;&lt;title&gt;Chemical composition and physical features of summer aerosol at Terra Nova Bay and Dome C, Antarctica&lt;/title&gt;&lt;secondary-title&gt;Journal of Environmental Monitoring&lt;/secondary-title&gt;&lt;/titles&gt;&lt;pages&gt;1265-1274&lt;/pages&gt;&lt;number&gt;12&lt;/number&gt;&lt;contributors&gt;&lt;authors&gt;&lt;author&gt;Fattori, I.&lt;/author&gt;&lt;author&gt;Becagli, S.&lt;/author&gt;&lt;author&gt;Bellandi, S.&lt;/author&gt;&lt;author&gt;Castellano, E.&lt;/author&gt;&lt;author&gt;Innocenti, M.&lt;/author&gt;&lt;author&gt;Mannini, A.&lt;/author&gt;&lt;author&gt;Severi, M.&lt;/author&gt;&lt;author&gt;Vitale, V.&lt;/author&gt;&lt;author&gt;Udisti, R.&lt;/author&gt;&lt;/authors&gt;&lt;/contributors&gt;&lt;added-date format="utc"&gt;1385993821&lt;/added-date&gt;&lt;ref-type name="Journal Article"&gt;17&lt;/ref-type&gt;&lt;rec-number&gt;585&lt;/rec-number&gt;&lt;last-updated-date format="utc"&gt;1386079528&lt;/last-updated-date&gt;&lt;accession-num&gt;WOS:000233459000020&lt;/accession-num&gt;&lt;electronic-resource-num&gt;10.1039/b507327h&lt;/electronic-resource-num&gt;&lt;volume&gt;7&lt;/volume&gt;&lt;/record&gt;&lt;/Cite&gt;&lt;/EndNote&gt;</w:instrText>
      </w:r>
      <w:r w:rsidR="000B7F0B" w:rsidRPr="00BE152F">
        <w:rPr>
          <w:rFonts w:ascii="Times New Roman" w:hAnsi="Times New Roman"/>
          <w:bCs/>
          <w:sz w:val="24"/>
          <w:szCs w:val="24"/>
        </w:rPr>
        <w:fldChar w:fldCharType="separate"/>
      </w:r>
      <w:r w:rsidR="00853556" w:rsidRPr="00853556">
        <w:rPr>
          <w:rFonts w:ascii="Times New Roman" w:hAnsi="Times New Roman"/>
          <w:bCs/>
          <w:noProof/>
          <w:sz w:val="24"/>
          <w:szCs w:val="24"/>
          <w:lang w:val="en-US"/>
        </w:rPr>
        <w:t>(Fattori et al. 2005)</w:t>
      </w:r>
      <w:r w:rsidR="000B7F0B" w:rsidRPr="00BE152F">
        <w:rPr>
          <w:rFonts w:ascii="Times New Roman" w:hAnsi="Times New Roman"/>
          <w:bCs/>
          <w:sz w:val="24"/>
          <w:szCs w:val="24"/>
        </w:rPr>
        <w:fldChar w:fldCharType="end"/>
      </w:r>
      <w:r w:rsidR="0062306C" w:rsidRPr="00BE152F">
        <w:rPr>
          <w:rFonts w:ascii="Times New Roman" w:hAnsi="Times New Roman"/>
          <w:sz w:val="24"/>
          <w:szCs w:val="24"/>
          <w:lang w:val="en-US"/>
        </w:rPr>
        <w:t xml:space="preserve">. </w:t>
      </w:r>
    </w:p>
    <w:p w:rsidR="00097B61" w:rsidRPr="00097B61" w:rsidRDefault="00097B61" w:rsidP="00D9577D">
      <w:pPr>
        <w:spacing w:before="100" w:beforeAutospacing="1" w:after="0" w:line="480" w:lineRule="auto"/>
        <w:jc w:val="both"/>
        <w:rPr>
          <w:rFonts w:ascii="Times New Roman" w:hAnsi="Times New Roman"/>
          <w:sz w:val="24"/>
          <w:szCs w:val="24"/>
          <w:lang w:val="en-US"/>
        </w:rPr>
      </w:pPr>
      <w:r>
        <w:rPr>
          <w:rFonts w:ascii="Times New Roman" w:hAnsi="Times New Roman"/>
          <w:sz w:val="24"/>
          <w:szCs w:val="24"/>
          <w:lang w:val="en-US"/>
        </w:rPr>
        <w:t xml:space="preserve">Ammonium was mainly distributed </w:t>
      </w:r>
      <w:r w:rsidR="004E30B3">
        <w:rPr>
          <w:rFonts w:ascii="Times New Roman" w:hAnsi="Times New Roman"/>
          <w:sz w:val="24"/>
          <w:szCs w:val="24"/>
          <w:lang w:val="en-US"/>
        </w:rPr>
        <w:t>in</w:t>
      </w:r>
      <w:r w:rsidR="00302FD6">
        <w:rPr>
          <w:rFonts w:ascii="Times New Roman" w:hAnsi="Times New Roman"/>
          <w:sz w:val="24"/>
          <w:szCs w:val="24"/>
          <w:lang w:val="en-US"/>
        </w:rPr>
        <w:t xml:space="preserve"> </w:t>
      </w:r>
      <w:r>
        <w:rPr>
          <w:rFonts w:ascii="Times New Roman" w:hAnsi="Times New Roman"/>
          <w:sz w:val="24"/>
          <w:szCs w:val="24"/>
          <w:lang w:val="en-US"/>
        </w:rPr>
        <w:t>the &lt;0.49 µm fraction of both MZS and DC samples</w:t>
      </w:r>
      <w:r w:rsidR="00D9577D">
        <w:rPr>
          <w:rFonts w:ascii="Times New Roman" w:hAnsi="Times New Roman"/>
          <w:sz w:val="24"/>
          <w:szCs w:val="24"/>
          <w:lang w:val="en-US"/>
        </w:rPr>
        <w:t xml:space="preserve"> (figure1)</w:t>
      </w:r>
      <w:r w:rsidR="004E30B3">
        <w:rPr>
          <w:rFonts w:ascii="Times New Roman" w:hAnsi="Times New Roman"/>
          <w:sz w:val="24"/>
          <w:szCs w:val="24"/>
          <w:lang w:val="en-US"/>
        </w:rPr>
        <w:t>, but with lower concentrations at DC compared to MZS</w:t>
      </w:r>
      <w:r>
        <w:rPr>
          <w:rFonts w:ascii="Times New Roman" w:hAnsi="Times New Roman"/>
          <w:sz w:val="24"/>
          <w:szCs w:val="24"/>
          <w:lang w:val="en-US"/>
        </w:rPr>
        <w:t xml:space="preserve">. This distribution suggests that the main source of </w:t>
      </w:r>
      <w:r w:rsidRPr="00BE152F">
        <w:rPr>
          <w:rFonts w:ascii="Times New Roman" w:hAnsi="Times New Roman"/>
          <w:sz w:val="24"/>
          <w:szCs w:val="24"/>
          <w:lang w:val="en-US"/>
        </w:rPr>
        <w:t>NH</w:t>
      </w:r>
      <w:r w:rsidRPr="00BE152F">
        <w:rPr>
          <w:rFonts w:ascii="Times New Roman" w:hAnsi="Times New Roman"/>
          <w:sz w:val="24"/>
          <w:szCs w:val="24"/>
          <w:vertAlign w:val="subscript"/>
          <w:lang w:val="en-US"/>
        </w:rPr>
        <w:t>4</w:t>
      </w:r>
      <w:r w:rsidRPr="00BE152F">
        <w:rPr>
          <w:rFonts w:ascii="Times New Roman" w:hAnsi="Times New Roman"/>
          <w:sz w:val="24"/>
          <w:szCs w:val="24"/>
          <w:vertAlign w:val="superscript"/>
          <w:lang w:val="en-US"/>
        </w:rPr>
        <w:t>+</w:t>
      </w:r>
      <w:r>
        <w:rPr>
          <w:rFonts w:ascii="Times New Roman" w:hAnsi="Times New Roman"/>
          <w:sz w:val="24"/>
          <w:szCs w:val="24"/>
          <w:lang w:val="en-US"/>
        </w:rPr>
        <w:t xml:space="preserve"> was probably the ocean</w:t>
      </w:r>
      <w:r w:rsidR="000B7F0B">
        <w:rPr>
          <w:rFonts w:ascii="Times New Roman" w:hAnsi="Times New Roman"/>
          <w:sz w:val="24"/>
          <w:szCs w:val="24"/>
          <w:lang w:val="en-US"/>
        </w:rPr>
        <w:fldChar w:fldCharType="begin">
          <w:fldData xml:space="preserve">PEVuZE5vdGU+PENpdGU+PEF1dGhvcj5PJmFwb3M7RG93ZDwvQXV0aG9yPjxZZWFyPjIwMDQ8L1ll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=
</w:fldData>
        </w:fldChar>
      </w:r>
      <w:r w:rsidR="00853556">
        <w:rPr>
          <w:rFonts w:ascii="Times New Roman" w:hAnsi="Times New Roman"/>
          <w:sz w:val="24"/>
          <w:szCs w:val="24"/>
          <w:lang w:val="en-US"/>
        </w:rPr>
        <w:instrText xml:space="preserve"> ADDIN EN.CITE </w:instrText>
      </w:r>
      <w:r w:rsidR="000B7F0B">
        <w:rPr>
          <w:rFonts w:ascii="Times New Roman" w:hAnsi="Times New Roman"/>
          <w:sz w:val="24"/>
          <w:szCs w:val="24"/>
          <w:lang w:val="en-US"/>
        </w:rPr>
        <w:fldChar w:fldCharType="begin">
          <w:fldData xml:space="preserve">PEVuZE5vdGU+PENpdGU+PEF1dGhvcj5PJmFwb3M7RG93ZDwvQXV0aG9yPjxZZWFyPjIwMDQ8L1ll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=
</w:fldData>
        </w:fldChar>
      </w:r>
      <w:r w:rsidR="00853556">
        <w:rPr>
          <w:rFonts w:ascii="Times New Roman" w:hAnsi="Times New Roman"/>
          <w:sz w:val="24"/>
          <w:szCs w:val="24"/>
          <w:lang w:val="en-US"/>
        </w:rPr>
        <w:instrText xml:space="preserve"> ADDIN EN.CITE.DATA </w:instrText>
      </w:r>
      <w:r w:rsidR="000B7F0B">
        <w:rPr>
          <w:rFonts w:ascii="Times New Roman" w:hAnsi="Times New Roman"/>
          <w:sz w:val="24"/>
          <w:szCs w:val="24"/>
          <w:lang w:val="en-US"/>
        </w:rPr>
      </w:r>
      <w:r w:rsidR="000B7F0B">
        <w:rPr>
          <w:rFonts w:ascii="Times New Roman" w:hAnsi="Times New Roman"/>
          <w:sz w:val="24"/>
          <w:szCs w:val="24"/>
          <w:lang w:val="en-US"/>
        </w:rPr>
        <w:fldChar w:fldCharType="end"/>
      </w:r>
      <w:r w:rsidR="000B7F0B">
        <w:rPr>
          <w:rFonts w:ascii="Times New Roman" w:hAnsi="Times New Roman"/>
          <w:sz w:val="24"/>
          <w:szCs w:val="24"/>
          <w:lang w:val="en-US"/>
        </w:rPr>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 xml:space="preserve">(Jickells et al. 2003, Johnson &amp;Bell 2008, O'Dowd et </w:t>
      </w:r>
      <w:r w:rsidR="00853556">
        <w:rPr>
          <w:rFonts w:ascii="Times New Roman" w:hAnsi="Times New Roman"/>
          <w:noProof/>
          <w:sz w:val="24"/>
          <w:szCs w:val="24"/>
          <w:lang w:val="en-US"/>
        </w:rPr>
        <w:lastRenderedPageBreak/>
        <w:t>al. 2004)</w:t>
      </w:r>
      <w:r w:rsidR="000B7F0B">
        <w:rPr>
          <w:rFonts w:ascii="Times New Roman" w:hAnsi="Times New Roman"/>
          <w:sz w:val="24"/>
          <w:szCs w:val="24"/>
          <w:lang w:val="en-US"/>
        </w:rPr>
        <w:fldChar w:fldCharType="end"/>
      </w:r>
      <w:r>
        <w:rPr>
          <w:rFonts w:ascii="Times New Roman" w:hAnsi="Times New Roman"/>
          <w:sz w:val="24"/>
          <w:szCs w:val="24"/>
          <w:lang w:val="en-US"/>
        </w:rPr>
        <w:t xml:space="preserve"> or the emission </w:t>
      </w:r>
      <w:r w:rsidRPr="00BE152F">
        <w:rPr>
          <w:rFonts w:ascii="Times New Roman" w:hAnsi="Times New Roman"/>
          <w:sz w:val="24"/>
          <w:szCs w:val="24"/>
          <w:lang w:val="en-US"/>
        </w:rPr>
        <w:t xml:space="preserve">of seabirds and penguin colonies or soils exposed to these colonies </w:t>
      </w:r>
      <w:r w:rsidR="000B7F0B" w:rsidRPr="00BE152F">
        <w:rPr>
          <w:rFonts w:ascii="Times New Roman" w:hAnsi="Times New Roman"/>
          <w:sz w:val="24"/>
          <w:szCs w:val="24"/>
          <w:lang w:val="en-US"/>
        </w:rPr>
        <w:fldChar w:fldCharType="begin">
          <w:fldData xml:space="preserve">PEVuZE5vdGU+PENpdGU+PEF1dGhvcj5MZWdyYW5kPC9BdXRob3I+PFllYXI+MTk5ODwvWWVhcj48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</w:fldData>
        </w:fldChar>
      </w:r>
      <w:r w:rsidR="00853556">
        <w:rPr>
          <w:rFonts w:ascii="Times New Roman" w:hAnsi="Times New Roman"/>
          <w:sz w:val="24"/>
          <w:szCs w:val="24"/>
          <w:lang w:val="en-US"/>
        </w:rPr>
        <w:instrText xml:space="preserve"> ADDIN EN.CITE </w:instrText>
      </w:r>
      <w:r w:rsidR="000B7F0B">
        <w:rPr>
          <w:rFonts w:ascii="Times New Roman" w:hAnsi="Times New Roman"/>
          <w:sz w:val="24"/>
          <w:szCs w:val="24"/>
          <w:lang w:val="en-US"/>
        </w:rPr>
        <w:fldChar w:fldCharType="begin">
          <w:fldData xml:space="preserve">PEVuZE5vdGU+PENpdGU+PEF1dGhvcj5MZWdyYW5kPC9BdXRob3I+PFllYXI+MTk5ODwvWWVhcj48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</w:fldData>
        </w:fldChar>
      </w:r>
      <w:r w:rsidR="00853556">
        <w:rPr>
          <w:rFonts w:ascii="Times New Roman" w:hAnsi="Times New Roman"/>
          <w:sz w:val="24"/>
          <w:szCs w:val="24"/>
          <w:lang w:val="en-US"/>
        </w:rPr>
        <w:instrText xml:space="preserve"> ADDIN EN.CITE.DATA </w:instrText>
      </w:r>
      <w:r w:rsidR="000B7F0B">
        <w:rPr>
          <w:rFonts w:ascii="Times New Roman" w:hAnsi="Times New Roman"/>
          <w:sz w:val="24"/>
          <w:szCs w:val="24"/>
          <w:lang w:val="en-US"/>
        </w:rPr>
      </w:r>
      <w:r w:rsidR="000B7F0B">
        <w:rPr>
          <w:rFonts w:ascii="Times New Roman" w:hAnsi="Times New Roman"/>
          <w:sz w:val="24"/>
          <w:szCs w:val="24"/>
          <w:lang w:val="en-US"/>
        </w:rPr>
        <w:fldChar w:fldCharType="end"/>
      </w:r>
      <w:r w:rsidR="000B7F0B" w:rsidRPr="00BE152F">
        <w:rPr>
          <w:rFonts w:ascii="Times New Roman" w:hAnsi="Times New Roman"/>
          <w:sz w:val="24"/>
          <w:szCs w:val="24"/>
          <w:lang w:val="en-US"/>
        </w:rPr>
      </w:r>
      <w:r w:rsidR="000B7F0B" w:rsidRPr="00BE152F">
        <w:rPr>
          <w:rFonts w:ascii="Times New Roman" w:hAnsi="Times New Roman"/>
          <w:sz w:val="24"/>
          <w:szCs w:val="24"/>
          <w:lang w:val="en-US"/>
        </w:rPr>
        <w:fldChar w:fldCharType="separate"/>
      </w:r>
      <w:r w:rsidR="00853556">
        <w:rPr>
          <w:rFonts w:ascii="Times New Roman" w:hAnsi="Times New Roman"/>
          <w:noProof/>
          <w:sz w:val="24"/>
          <w:szCs w:val="24"/>
          <w:lang w:val="en-US"/>
        </w:rPr>
        <w:t>(Blackall et al. 2007, Legrand et al. 1998, Schmale et al. 2013)</w:t>
      </w:r>
      <w:r w:rsidR="000B7F0B" w:rsidRPr="00BE152F">
        <w:rPr>
          <w:rFonts w:ascii="Times New Roman" w:hAnsi="Times New Roman"/>
          <w:sz w:val="24"/>
          <w:szCs w:val="24"/>
          <w:lang w:val="en-US"/>
        </w:rPr>
        <w:fldChar w:fldCharType="end"/>
      </w:r>
      <w:r w:rsidRPr="00BE152F">
        <w:rPr>
          <w:rFonts w:ascii="Times New Roman" w:hAnsi="Times New Roman"/>
          <w:sz w:val="24"/>
          <w:szCs w:val="24"/>
          <w:lang w:val="en-US"/>
        </w:rPr>
        <w:t>.</w:t>
      </w:r>
      <w:r w:rsidR="00E212EA">
        <w:rPr>
          <w:rFonts w:ascii="Times New Roman" w:hAnsi="Times New Roman"/>
          <w:sz w:val="24"/>
          <w:szCs w:val="24"/>
          <w:lang w:val="en-US"/>
        </w:rPr>
        <w:t xml:space="preserve"> Due to</w:t>
      </w:r>
      <w:r>
        <w:rPr>
          <w:rFonts w:ascii="Times New Roman" w:hAnsi="Times New Roman"/>
          <w:sz w:val="24"/>
          <w:szCs w:val="24"/>
          <w:lang w:val="en-US"/>
        </w:rPr>
        <w:t xml:space="preserve"> the distance from </w:t>
      </w:r>
      <w:r w:rsidR="004E30B3">
        <w:rPr>
          <w:rFonts w:ascii="Times New Roman" w:hAnsi="Times New Roman"/>
          <w:sz w:val="24"/>
          <w:szCs w:val="24"/>
          <w:lang w:val="en-US"/>
        </w:rPr>
        <w:t>this potential</w:t>
      </w:r>
      <w:r>
        <w:rPr>
          <w:rFonts w:ascii="Times New Roman" w:hAnsi="Times New Roman"/>
          <w:sz w:val="24"/>
          <w:szCs w:val="24"/>
          <w:lang w:val="en-US"/>
        </w:rPr>
        <w:t xml:space="preserve"> source, </w:t>
      </w:r>
      <w:r w:rsidR="004E30B3">
        <w:rPr>
          <w:rFonts w:ascii="Times New Roman" w:hAnsi="Times New Roman"/>
          <w:sz w:val="24"/>
          <w:szCs w:val="24"/>
          <w:lang w:val="en-US"/>
        </w:rPr>
        <w:t>significantly</w:t>
      </w:r>
      <w:r w:rsidR="00302FD6">
        <w:rPr>
          <w:rFonts w:ascii="Times New Roman" w:hAnsi="Times New Roman"/>
          <w:sz w:val="24"/>
          <w:szCs w:val="24"/>
          <w:lang w:val="en-US"/>
        </w:rPr>
        <w:t xml:space="preserve"> </w:t>
      </w:r>
      <w:r w:rsidR="004E30B3">
        <w:rPr>
          <w:rFonts w:ascii="Times New Roman" w:hAnsi="Times New Roman"/>
          <w:sz w:val="24"/>
          <w:szCs w:val="24"/>
          <w:lang w:val="en-US"/>
        </w:rPr>
        <w:t>lower</w:t>
      </w:r>
      <w:r>
        <w:rPr>
          <w:rFonts w:ascii="Times New Roman" w:hAnsi="Times New Roman"/>
          <w:sz w:val="24"/>
          <w:szCs w:val="24"/>
          <w:lang w:val="en-US"/>
        </w:rPr>
        <w:t xml:space="preserve"> ammonium concentration </w:t>
      </w:r>
      <w:r w:rsidR="004E30B3">
        <w:rPr>
          <w:rFonts w:ascii="Times New Roman" w:hAnsi="Times New Roman"/>
          <w:sz w:val="24"/>
          <w:szCs w:val="24"/>
          <w:lang w:val="en-US"/>
        </w:rPr>
        <w:t>were</w:t>
      </w:r>
      <w:r w:rsidR="00302FD6">
        <w:rPr>
          <w:rFonts w:ascii="Times New Roman" w:hAnsi="Times New Roman"/>
          <w:sz w:val="24"/>
          <w:szCs w:val="24"/>
          <w:lang w:val="en-US"/>
        </w:rPr>
        <w:t xml:space="preserve"> </w:t>
      </w:r>
      <w:r w:rsidR="008548B2">
        <w:rPr>
          <w:rFonts w:ascii="Times New Roman" w:hAnsi="Times New Roman"/>
          <w:sz w:val="24"/>
          <w:szCs w:val="24"/>
          <w:lang w:val="en-US"/>
        </w:rPr>
        <w:t xml:space="preserve">observed </w:t>
      </w:r>
      <w:r w:rsidR="004E30B3">
        <w:rPr>
          <w:rFonts w:ascii="Times New Roman" w:hAnsi="Times New Roman"/>
          <w:sz w:val="24"/>
          <w:szCs w:val="24"/>
          <w:lang w:val="en-US"/>
        </w:rPr>
        <w:t>in</w:t>
      </w:r>
      <w:r w:rsidR="00302FD6">
        <w:rPr>
          <w:rFonts w:ascii="Times New Roman" w:hAnsi="Times New Roman"/>
          <w:sz w:val="24"/>
          <w:szCs w:val="24"/>
          <w:lang w:val="en-US"/>
        </w:rPr>
        <w:t xml:space="preserve"> </w:t>
      </w:r>
      <w:r w:rsidR="008548B2">
        <w:rPr>
          <w:rFonts w:ascii="Times New Roman" w:hAnsi="Times New Roman"/>
          <w:sz w:val="24"/>
          <w:szCs w:val="24"/>
          <w:lang w:val="en-US"/>
        </w:rPr>
        <w:t>the DC samples</w:t>
      </w:r>
      <w:r>
        <w:rPr>
          <w:rFonts w:ascii="Times New Roman" w:hAnsi="Times New Roman"/>
          <w:sz w:val="24"/>
          <w:szCs w:val="24"/>
          <w:lang w:val="en-US"/>
        </w:rPr>
        <w:t xml:space="preserve">. </w:t>
      </w:r>
    </w:p>
    <w:p w:rsidR="00D9577D" w:rsidRDefault="00A60C18" w:rsidP="00D9577D">
      <w:pPr>
        <w:spacing w:before="100" w:beforeAutospacing="1" w:after="0" w:line="480" w:lineRule="auto"/>
        <w:jc w:val="both"/>
        <w:rPr>
          <w:rFonts w:ascii="Times New Roman" w:hAnsi="Times New Roman"/>
          <w:sz w:val="24"/>
          <w:szCs w:val="24"/>
          <w:lang w:val="en-US"/>
        </w:rPr>
      </w:pPr>
      <w:r>
        <w:rPr>
          <w:rFonts w:ascii="Times New Roman" w:hAnsi="Times New Roman"/>
          <w:sz w:val="24"/>
          <w:szCs w:val="24"/>
          <w:lang w:val="en-US"/>
        </w:rPr>
        <w:t xml:space="preserve">Nitrate </w:t>
      </w:r>
      <w:r w:rsidR="004E30B3">
        <w:rPr>
          <w:rFonts w:ascii="Times New Roman" w:hAnsi="Times New Roman"/>
          <w:sz w:val="24"/>
          <w:szCs w:val="24"/>
          <w:lang w:val="en-US"/>
        </w:rPr>
        <w:t>in</w:t>
      </w:r>
      <w:r w:rsidR="00302FD6">
        <w:rPr>
          <w:rFonts w:ascii="Times New Roman" w:hAnsi="Times New Roman"/>
          <w:sz w:val="24"/>
          <w:szCs w:val="24"/>
          <w:lang w:val="en-US"/>
        </w:rPr>
        <w:t xml:space="preserve"> </w:t>
      </w:r>
      <w:r>
        <w:rPr>
          <w:rFonts w:ascii="Times New Roman" w:hAnsi="Times New Roman"/>
          <w:sz w:val="24"/>
          <w:szCs w:val="24"/>
          <w:lang w:val="en-US"/>
        </w:rPr>
        <w:t xml:space="preserve">aerosol samples collected near the coast was mainly found </w:t>
      </w:r>
      <w:r w:rsidR="00E212EA">
        <w:rPr>
          <w:rFonts w:ascii="Times New Roman" w:hAnsi="Times New Roman"/>
          <w:sz w:val="24"/>
          <w:szCs w:val="24"/>
          <w:lang w:val="en-US"/>
        </w:rPr>
        <w:t>i</w:t>
      </w:r>
      <w:r w:rsidR="008922D8">
        <w:rPr>
          <w:rFonts w:ascii="Times New Roman" w:hAnsi="Times New Roman"/>
          <w:sz w:val="24"/>
          <w:szCs w:val="24"/>
          <w:lang w:val="en-US"/>
        </w:rPr>
        <w:t xml:space="preserve">n </w:t>
      </w:r>
      <w:r>
        <w:rPr>
          <w:rFonts w:ascii="Times New Roman" w:hAnsi="Times New Roman"/>
          <w:sz w:val="24"/>
          <w:szCs w:val="24"/>
          <w:lang w:val="en-US"/>
        </w:rPr>
        <w:t xml:space="preserve">the </w:t>
      </w:r>
      <w:r w:rsidR="00302FD6">
        <w:rPr>
          <w:rFonts w:ascii="Times New Roman" w:hAnsi="Times New Roman"/>
          <w:sz w:val="24"/>
          <w:szCs w:val="24"/>
          <w:lang w:val="en-US"/>
        </w:rPr>
        <w:t xml:space="preserve">&gt;1 µm fraction </w:t>
      </w:r>
      <w:r>
        <w:rPr>
          <w:rFonts w:ascii="Times New Roman" w:hAnsi="Times New Roman"/>
          <w:sz w:val="24"/>
          <w:szCs w:val="24"/>
          <w:lang w:val="en-US"/>
        </w:rPr>
        <w:t xml:space="preserve"> (63%), suggesting that the main </w:t>
      </w:r>
      <w:r w:rsidR="00C21AF6" w:rsidRPr="00C21AF6">
        <w:rPr>
          <w:rFonts w:ascii="Times New Roman" w:hAnsi="Times New Roman"/>
          <w:sz w:val="24"/>
          <w:szCs w:val="24"/>
          <w:lang w:val="en-US"/>
        </w:rPr>
        <w:t>formation</w:t>
      </w:r>
      <w:r w:rsidR="00C21AF6">
        <w:rPr>
          <w:rFonts w:ascii="Times New Roman" w:hAnsi="Times New Roman"/>
          <w:sz w:val="24"/>
          <w:szCs w:val="24"/>
          <w:lang w:val="en-US"/>
        </w:rPr>
        <w:t xml:space="preserve"> p</w:t>
      </w:r>
      <w:r w:rsidR="00C21AF6" w:rsidRPr="00C21AF6">
        <w:rPr>
          <w:rFonts w:ascii="Times New Roman" w:hAnsi="Times New Roman"/>
          <w:sz w:val="24"/>
          <w:szCs w:val="24"/>
          <w:lang w:val="en-US"/>
        </w:rPr>
        <w:t>athway</w:t>
      </w:r>
      <w:r w:rsidR="00C21AF6">
        <w:rPr>
          <w:rFonts w:ascii="Times New Roman" w:hAnsi="Times New Roman"/>
          <w:sz w:val="24"/>
          <w:szCs w:val="24"/>
          <w:lang w:val="en-US"/>
        </w:rPr>
        <w:t xml:space="preserve"> was</w:t>
      </w:r>
      <w:r w:rsidR="00C21AF6" w:rsidRPr="00C21AF6">
        <w:rPr>
          <w:rFonts w:ascii="Times New Roman" w:hAnsi="Times New Roman"/>
          <w:sz w:val="24"/>
          <w:szCs w:val="24"/>
          <w:lang w:val="en-US"/>
        </w:rPr>
        <w:t xml:space="preserve"> the interaction</w:t>
      </w:r>
      <w:r w:rsidR="00302FD6">
        <w:rPr>
          <w:rFonts w:ascii="Times New Roman" w:hAnsi="Times New Roman"/>
          <w:sz w:val="24"/>
          <w:szCs w:val="24"/>
          <w:lang w:val="en-US"/>
        </w:rPr>
        <w:t xml:space="preserve"> </w:t>
      </w:r>
      <w:r w:rsidR="00C21AF6" w:rsidRPr="00C21AF6">
        <w:rPr>
          <w:rFonts w:ascii="Times New Roman" w:hAnsi="Times New Roman"/>
          <w:sz w:val="24"/>
          <w:szCs w:val="24"/>
          <w:lang w:val="en-US"/>
        </w:rPr>
        <w:t>of nitric acid or other reactive nitrogen compound</w:t>
      </w:r>
      <w:r w:rsidR="004E30B3">
        <w:rPr>
          <w:rFonts w:ascii="Times New Roman" w:hAnsi="Times New Roman"/>
          <w:sz w:val="24"/>
          <w:szCs w:val="24"/>
          <w:lang w:val="en-US"/>
        </w:rPr>
        <w:t>s</w:t>
      </w:r>
      <w:r w:rsidR="00C21AF6" w:rsidRPr="00C21AF6">
        <w:rPr>
          <w:rFonts w:ascii="Times New Roman" w:hAnsi="Times New Roman"/>
          <w:sz w:val="24"/>
          <w:szCs w:val="24"/>
          <w:lang w:val="en-US"/>
        </w:rPr>
        <w:t xml:space="preserve"> with sea-salt particles in the Antarctic</w:t>
      </w:r>
      <w:r w:rsidR="00302FD6">
        <w:rPr>
          <w:rFonts w:ascii="Times New Roman" w:hAnsi="Times New Roman"/>
          <w:sz w:val="24"/>
          <w:szCs w:val="24"/>
          <w:lang w:val="en-US"/>
        </w:rPr>
        <w:t xml:space="preserve"> </w:t>
      </w:r>
      <w:r w:rsidR="00C21AF6" w:rsidRPr="00C21AF6">
        <w:rPr>
          <w:rFonts w:ascii="Times New Roman" w:hAnsi="Times New Roman"/>
          <w:sz w:val="24"/>
          <w:szCs w:val="24"/>
          <w:lang w:val="en-US"/>
        </w:rPr>
        <w:t>atmosphere</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&lt;EndNote&gt;&lt;Cite&gt;&lt;Author&gt;Teinila&lt;/Author&gt;&lt;Year&gt;2000&lt;/Year&gt;&lt;IDText&gt;A study of size-segregated aerosol chemistry in the Antarctic atmosphere&lt;/IDText&gt;&lt;DisplayText&gt;(Teinila et al. 2000)&lt;/DisplayText&gt;&lt;record&gt;&lt;dates&gt;&lt;pub-dates&gt;&lt;date&gt;Feb 16&lt;/date&gt;&lt;/pub-dates&gt;&lt;year&gt;2000&lt;/year&gt;&lt;/dates&gt;&lt;urls&gt;&lt;related-urls&gt;&lt;url&gt;&amp;lt;Go to ISI&amp;gt;://WOS:000085479000028&lt;/url&gt;&lt;/related-urls&gt;&lt;/urls&gt;&lt;isbn&gt;2169-897X&lt;/isbn&gt;&lt;titles&gt;&lt;title&gt;A study of size-segregated aerosol chemistry in the Antarctic atmosphere&lt;/title&gt;&lt;secondary-title&gt;Journal of Geophysical Research-Atmospheres&lt;/secondary-title&gt;&lt;/titles&gt;&lt;pages&gt;3893-3904&lt;/pages&gt;&lt;number&gt;D3&lt;/number&gt;&lt;contributors&gt;&lt;authors&gt;&lt;author&gt;Teinila, K.&lt;/author&gt;&lt;author&gt;Kerminen, V. M.&lt;/author&gt;&lt;author&gt;Hillamo, R.&lt;/author&gt;&lt;/authors&gt;&lt;/contributors&gt;&lt;added-date format="utc"&gt;1444915708&lt;/added-date&gt;&lt;ref-type name="Journal Article"&gt;17&lt;/ref-type&gt;&lt;rec-number&gt;838&lt;/rec-number&gt;&lt;last-updated-date format="utc"&gt;1444915708&lt;/last-updated-date&gt;&lt;accession-num&gt;WOS:000085479000028&lt;/accession-num&gt;&lt;electronic-resource-num&gt;10.1029/1999jd901033&lt;/electronic-resource-num&gt;&lt;volume&gt;105&lt;/volume&gt;&lt;/record&gt;&lt;/Cite&gt;&lt;/EndNote&gt;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(Teinila et al. 2000)</w:t>
      </w:r>
      <w:r w:rsidR="000B7F0B">
        <w:rPr>
          <w:rFonts w:ascii="Times New Roman" w:hAnsi="Times New Roman"/>
          <w:sz w:val="24"/>
          <w:szCs w:val="24"/>
          <w:lang w:val="en-US"/>
        </w:rPr>
        <w:fldChar w:fldCharType="end"/>
      </w:r>
      <w:r w:rsidR="00460EB4">
        <w:rPr>
          <w:rFonts w:ascii="Times New Roman" w:hAnsi="Times New Roman"/>
          <w:sz w:val="24"/>
          <w:szCs w:val="24"/>
          <w:lang w:val="en-US"/>
        </w:rPr>
        <w:t xml:space="preserve">. </w:t>
      </w:r>
      <w:r w:rsidR="00D11934">
        <w:rPr>
          <w:rFonts w:ascii="Times New Roman" w:hAnsi="Times New Roman"/>
          <w:sz w:val="24"/>
          <w:szCs w:val="24"/>
          <w:lang w:val="en-US"/>
        </w:rPr>
        <w:t>Indeed</w:t>
      </w:r>
      <w:r w:rsidR="007D346B">
        <w:rPr>
          <w:rFonts w:ascii="Times New Roman" w:hAnsi="Times New Roman"/>
          <w:sz w:val="24"/>
          <w:szCs w:val="24"/>
          <w:lang w:val="en-US"/>
        </w:rPr>
        <w:t xml:space="preserve">, nitrate is produced via the atmospheric oxidation of gaseous nitrogen oxides to nitric acid. The main sources of nitrogen oxide are nitrification in soils, biomass burning, fossil fuel and oxidation of atmospheric nitrogen by lightning strikes </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&lt;EndNote&gt;&lt;Cite&gt;&lt;Author&gt;Legrand&lt;/Author&gt;&lt;Year&gt;1986&lt;/Year&gt;&lt;IDText&gt;Relative contributions of tropospheric and stratospheric sources to nitrate in Antarctic snow&lt;/IDText&gt;&lt;DisplayText&gt;(Legrand &amp;amp;Delmas 1986, Legrand &amp;amp;Kirchner 1990)&lt;/DisplayText&gt;&lt;record&gt;&lt;titles&gt;&lt;title&gt;Relative contributions of tropospheric and stratospheric sources to nitrate in Antarctic snow&lt;/title&gt;&lt;secondary-title&gt;Tellus, Ser. B&lt;/secondary-title&gt;&lt;/titles&gt;&lt;number&gt;236-249&lt;/number&gt;&lt;contributors&gt;&lt;authors&gt;&lt;author&gt;Legrand, M. R.&lt;/author&gt;&lt;author&gt;Delmas, R. J.&lt;/author&gt;&lt;/authors&gt;&lt;/contributors&gt;&lt;added-date format="utc"&gt;1466071972&lt;/added-date&gt;&lt;ref-type name="Journal Article"&gt;17&lt;/ref-type&gt;&lt;dates&gt;&lt;year&gt;1986&lt;/year&gt;&lt;/dates&gt;&lt;rec-number&gt;859&lt;/rec-number&gt;&lt;last-updated-date format="utc"&gt;1466072041&lt;/last-updated-date&gt;&lt;volume&gt;38&lt;/volume&gt;&lt;/record&gt;&lt;/Cite&gt;&lt;Cite&gt;&lt;Author&gt;Legrand&lt;/Author&gt;&lt;Year&gt;1990&lt;/Year&gt;&lt;IDText&gt;ORIGINS AND VARIATIONS OF NITRATE IN SOUTH POLAR PRECIPITATION&lt;/IDText&gt;&lt;record&gt;&lt;dates&gt;&lt;pub-dates&gt;&lt;date&gt;Mar 20&lt;/date&gt;&lt;/pub-dates&gt;&lt;year&gt;1990&lt;/year&gt;&lt;/dates&gt;&lt;urls&gt;&lt;related-urls&gt;&lt;url&gt;&amp;lt;Go to ISI&amp;gt;://WOS:A1990CX28300003&lt;/url&gt;&lt;/related-urls&gt;&lt;/urls&gt;&lt;isbn&gt;2169-897X&lt;/isbn&gt;&lt;titles&gt;&lt;title&gt;ORIGINS AND VARIATIONS OF NITRATE IN SOUTH POLAR PRECIPITATION&lt;/title&gt;&lt;secondary-title&gt;Journal of Geophysical Research-Atmospheres&lt;/secondary-title&gt;&lt;/titles&gt;&lt;pages&gt;3493-3507&lt;/pages&gt;&lt;number&gt;D4&lt;/number&gt;&lt;contributors&gt;&lt;authors&gt;&lt;author&gt;Legrand, M. R.&lt;/author&gt;&lt;author&gt;Kirchner, S.&lt;/author&gt;&lt;/authors&gt;&lt;/contributors&gt;&lt;added-date format="utc"&gt;1466072184&lt;/added-date&gt;&lt;ref-type name="Journal Article"&gt;17&lt;/ref-type&gt;&lt;rec-number&gt;860&lt;/rec-number&gt;&lt;last-updated-date format="utc"&gt;1466072184&lt;/last-updated-date&gt;&lt;accession-num&gt;WOS:A1990CX28300003&lt;/accession-num&gt;&lt;electronic-resource-num&gt;10.1029/JD095iD04p03493&lt;/electronic-resource-num&gt;&lt;volume&gt;95&lt;/volume&gt;&lt;/record&gt;&lt;/Cite&gt;&lt;/EndNote&gt;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(Legrand &amp;Delmas 1986, Legrand &amp;Kirchner 1990)</w:t>
      </w:r>
      <w:r w:rsidR="000B7F0B">
        <w:rPr>
          <w:rFonts w:ascii="Times New Roman" w:hAnsi="Times New Roman"/>
          <w:sz w:val="24"/>
          <w:szCs w:val="24"/>
          <w:lang w:val="en-US"/>
        </w:rPr>
        <w:fldChar w:fldCharType="end"/>
      </w:r>
      <w:r w:rsidR="007D346B">
        <w:rPr>
          <w:rFonts w:ascii="Times New Roman" w:hAnsi="Times New Roman"/>
          <w:sz w:val="24"/>
          <w:szCs w:val="24"/>
          <w:lang w:val="en-US"/>
        </w:rPr>
        <w:t xml:space="preserve">. </w:t>
      </w:r>
      <w:r w:rsidR="009A5402">
        <w:rPr>
          <w:rFonts w:ascii="Times New Roman" w:hAnsi="Times New Roman"/>
          <w:sz w:val="24"/>
          <w:szCs w:val="24"/>
          <w:lang w:val="en-US"/>
        </w:rPr>
        <w:t>Nitric acid tends to condense onto existing particles such as sea salt or mineral particles</w:t>
      </w:r>
      <w:r w:rsidR="004E30B3">
        <w:rPr>
          <w:rFonts w:ascii="Times New Roman" w:hAnsi="Times New Roman"/>
          <w:sz w:val="24"/>
          <w:szCs w:val="24"/>
          <w:lang w:val="en-US"/>
        </w:rPr>
        <w:t>,</w:t>
      </w:r>
      <w:r w:rsidR="009A5402">
        <w:rPr>
          <w:rFonts w:ascii="Times New Roman" w:hAnsi="Times New Roman"/>
          <w:sz w:val="24"/>
          <w:szCs w:val="24"/>
          <w:lang w:val="en-US"/>
        </w:rPr>
        <w:t xml:space="preserve"> because it </w:t>
      </w:r>
      <w:r w:rsidR="004E30B3">
        <w:rPr>
          <w:rFonts w:ascii="Times New Roman" w:hAnsi="Times New Roman"/>
          <w:sz w:val="24"/>
          <w:szCs w:val="24"/>
          <w:lang w:val="en-US"/>
        </w:rPr>
        <w:t>has a</w:t>
      </w:r>
      <w:r w:rsidR="00302FD6">
        <w:rPr>
          <w:rFonts w:ascii="Times New Roman" w:hAnsi="Times New Roman"/>
          <w:sz w:val="24"/>
          <w:szCs w:val="24"/>
          <w:lang w:val="en-US"/>
        </w:rPr>
        <w:t xml:space="preserve"> </w:t>
      </w:r>
      <w:r w:rsidR="009A5402">
        <w:rPr>
          <w:rFonts w:ascii="Times New Roman" w:hAnsi="Times New Roman"/>
          <w:sz w:val="24"/>
          <w:szCs w:val="24"/>
          <w:lang w:val="en-US"/>
        </w:rPr>
        <w:t xml:space="preserve">high saturation vapor pressure. </w:t>
      </w:r>
      <w:r w:rsidR="00DB6B54">
        <w:rPr>
          <w:rFonts w:ascii="Times New Roman" w:hAnsi="Times New Roman"/>
          <w:sz w:val="24"/>
          <w:szCs w:val="24"/>
          <w:lang w:val="en-US"/>
        </w:rPr>
        <w:t>Nitrate</w:t>
      </w:r>
      <w:r w:rsidR="00302FD6">
        <w:rPr>
          <w:rFonts w:ascii="Times New Roman" w:hAnsi="Times New Roman"/>
          <w:sz w:val="24"/>
          <w:szCs w:val="24"/>
          <w:lang w:val="en-US"/>
        </w:rPr>
        <w:t xml:space="preserve"> </w:t>
      </w:r>
      <w:r w:rsidR="00DB6B54">
        <w:rPr>
          <w:rFonts w:ascii="Times New Roman" w:hAnsi="Times New Roman"/>
          <w:sz w:val="24"/>
          <w:szCs w:val="24"/>
          <w:lang w:val="en-US"/>
        </w:rPr>
        <w:t xml:space="preserve">aerosol particles </w:t>
      </w:r>
      <w:r w:rsidR="009A5402">
        <w:rPr>
          <w:rFonts w:ascii="Times New Roman" w:hAnsi="Times New Roman"/>
          <w:sz w:val="24"/>
          <w:szCs w:val="24"/>
          <w:lang w:val="en-US"/>
        </w:rPr>
        <w:t xml:space="preserve">have </w:t>
      </w:r>
      <w:r w:rsidR="00DB6B54">
        <w:rPr>
          <w:rFonts w:ascii="Times New Roman" w:hAnsi="Times New Roman"/>
          <w:sz w:val="24"/>
          <w:szCs w:val="24"/>
          <w:lang w:val="en-US"/>
        </w:rPr>
        <w:t xml:space="preserve">a formation pathway completely different </w:t>
      </w:r>
      <w:r w:rsidR="00F6105B">
        <w:rPr>
          <w:rFonts w:ascii="Times New Roman" w:hAnsi="Times New Roman"/>
          <w:sz w:val="24"/>
          <w:szCs w:val="24"/>
          <w:lang w:val="en-US"/>
        </w:rPr>
        <w:t>from</w:t>
      </w:r>
      <w:r w:rsidR="00302FD6">
        <w:rPr>
          <w:rFonts w:ascii="Times New Roman" w:hAnsi="Times New Roman"/>
          <w:sz w:val="24"/>
          <w:szCs w:val="24"/>
          <w:lang w:val="en-US"/>
        </w:rPr>
        <w:t xml:space="preserve"> </w:t>
      </w:r>
      <w:r w:rsidR="009A5402">
        <w:rPr>
          <w:rFonts w:ascii="Times New Roman" w:hAnsi="Times New Roman"/>
          <w:sz w:val="24"/>
          <w:szCs w:val="24"/>
          <w:lang w:val="en-US"/>
        </w:rPr>
        <w:t>MSA or nss-SO</w:t>
      </w:r>
      <w:r w:rsidR="009A5402" w:rsidRPr="009A5402">
        <w:rPr>
          <w:rFonts w:ascii="Times New Roman" w:hAnsi="Times New Roman"/>
          <w:sz w:val="24"/>
          <w:szCs w:val="24"/>
          <w:vertAlign w:val="subscript"/>
          <w:lang w:val="en-US"/>
        </w:rPr>
        <w:t>4</w:t>
      </w:r>
      <w:r w:rsidR="009A5402" w:rsidRPr="009A5402">
        <w:rPr>
          <w:rFonts w:ascii="Times New Roman" w:hAnsi="Times New Roman"/>
          <w:sz w:val="24"/>
          <w:szCs w:val="24"/>
          <w:vertAlign w:val="superscript"/>
          <w:lang w:val="en-US"/>
        </w:rPr>
        <w:t>2-</w:t>
      </w:r>
      <w:r w:rsidR="009A5402">
        <w:rPr>
          <w:rFonts w:ascii="Times New Roman" w:hAnsi="Times New Roman"/>
          <w:sz w:val="24"/>
          <w:szCs w:val="24"/>
          <w:lang w:val="en-US"/>
        </w:rPr>
        <w:t>, that nucleate and originate new particles</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&lt;EndNote&gt;&lt;Cite&gt;&lt;Author&gt;Rankin&lt;/Author&gt;&lt;Year&gt;2003&lt;/Year&gt;&lt;IDText&gt;A year-long record of size-segregated aerosol composition at Halley, Antarctica&lt;/IDText&gt;&lt;DisplayText&gt;(Rankin &amp;amp;Wolff 2003)&lt;/DisplayText&gt;&lt;record&gt;&lt;dates&gt;&lt;pub-dates&gt;&lt;date&gt;Dec 20&lt;/date&gt;&lt;/pub-dates&gt;&lt;year&gt;2003&lt;/year&gt;&lt;/dates&gt;&lt;urls&gt;&lt;related-urls&gt;&lt;url&gt;&amp;lt;Go to ISI&amp;gt;://WOS:000187858800003&lt;/url&gt;&lt;/related-urls&gt;&lt;/urls&gt;&lt;isbn&gt;2169-897X&lt;/isbn&gt;&lt;titles&gt;&lt;title&gt;A year-long record of size-segregated aerosol composition at Halley, Antarctica&lt;/title&gt;&lt;secondary-title&gt;Journal of Geophysical Research-Atmospheres&lt;/secondary-title&gt;&lt;/titles&gt;&lt;number&gt;D24&lt;/number&gt;&lt;contributors&gt;&lt;authors&gt;&lt;author&gt;Rankin, A. M.&lt;/author&gt;&lt;author&gt;Wolff, E. W.&lt;/author&gt;&lt;/authors&gt;&lt;/contributors&gt;&lt;custom7&gt;4775&lt;/custom7&gt;&lt;added-date format="utc"&gt;1466072880&lt;/added-date&gt;&lt;ref-type name="Journal Article"&gt;17&lt;/ref-type&gt;&lt;rec-number&gt;861&lt;/rec-number&gt;&lt;last-updated-date format="utc"&gt;1466072880&lt;/last-updated-date&gt;&lt;accession-num&gt;WOS:000187858800003&lt;/accession-num&gt;&lt;electronic-resource-num&gt;10.1029/2003jd003993&lt;/electronic-resource-num&gt;&lt;volume&gt;108&lt;/volume&gt;&lt;/record&gt;&lt;/Cite&gt;&lt;/EndNote&gt;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(Rankin &amp;Wolff 2003)</w:t>
      </w:r>
      <w:r w:rsidR="000B7F0B">
        <w:rPr>
          <w:rFonts w:ascii="Times New Roman" w:hAnsi="Times New Roman"/>
          <w:sz w:val="24"/>
          <w:szCs w:val="24"/>
          <w:lang w:val="en-US"/>
        </w:rPr>
        <w:fldChar w:fldCharType="end"/>
      </w:r>
      <w:r w:rsidR="009A5402">
        <w:rPr>
          <w:rFonts w:ascii="Times New Roman" w:hAnsi="Times New Roman"/>
          <w:sz w:val="24"/>
          <w:szCs w:val="24"/>
          <w:lang w:val="en-US"/>
        </w:rPr>
        <w:t xml:space="preserve">. </w:t>
      </w:r>
    </w:p>
    <w:p w:rsidR="007D346B" w:rsidRDefault="00DB6B54" w:rsidP="00D9577D">
      <w:pPr>
        <w:spacing w:before="100" w:beforeAutospacing="1" w:after="0" w:line="480" w:lineRule="auto"/>
        <w:jc w:val="both"/>
        <w:rPr>
          <w:rFonts w:ascii="Times New Roman" w:hAnsi="Times New Roman"/>
          <w:sz w:val="24"/>
          <w:szCs w:val="24"/>
          <w:lang w:val="en-US"/>
        </w:rPr>
      </w:pPr>
      <w:r>
        <w:rPr>
          <w:rFonts w:ascii="Times New Roman" w:hAnsi="Times New Roman"/>
          <w:sz w:val="24"/>
          <w:szCs w:val="24"/>
          <w:lang w:val="en-US"/>
        </w:rPr>
        <w:t xml:space="preserve">Nitric acid may react with </w:t>
      </w:r>
      <w:r w:rsidR="008C14B0">
        <w:rPr>
          <w:rFonts w:ascii="Times New Roman" w:hAnsi="Times New Roman"/>
          <w:sz w:val="24"/>
          <w:szCs w:val="24"/>
          <w:lang w:val="en-US"/>
        </w:rPr>
        <w:t xml:space="preserve">some </w:t>
      </w:r>
      <w:r w:rsidR="00F6105B">
        <w:rPr>
          <w:rFonts w:ascii="Times New Roman" w:hAnsi="Times New Roman"/>
          <w:sz w:val="24"/>
          <w:szCs w:val="24"/>
          <w:lang w:val="en-US"/>
        </w:rPr>
        <w:t>species that are</w:t>
      </w:r>
      <w:r>
        <w:rPr>
          <w:rFonts w:ascii="Times New Roman" w:hAnsi="Times New Roman"/>
          <w:sz w:val="24"/>
          <w:szCs w:val="24"/>
          <w:lang w:val="en-US"/>
        </w:rPr>
        <w:t xml:space="preserve"> condensed on the same particles. An important example of these reaction</w:t>
      </w:r>
      <w:r w:rsidR="008C14B0">
        <w:rPr>
          <w:rFonts w:ascii="Times New Roman" w:hAnsi="Times New Roman"/>
          <w:sz w:val="24"/>
          <w:szCs w:val="24"/>
          <w:lang w:val="en-US"/>
        </w:rPr>
        <w:t>s</w:t>
      </w:r>
      <w:r>
        <w:rPr>
          <w:rFonts w:ascii="Times New Roman" w:hAnsi="Times New Roman"/>
          <w:sz w:val="24"/>
          <w:szCs w:val="24"/>
          <w:lang w:val="en-US"/>
        </w:rPr>
        <w:t xml:space="preserve"> is the </w:t>
      </w:r>
      <w:r w:rsidR="008C14B0">
        <w:rPr>
          <w:rFonts w:ascii="Times New Roman" w:hAnsi="Times New Roman"/>
          <w:sz w:val="24"/>
          <w:szCs w:val="24"/>
          <w:lang w:val="en-US"/>
        </w:rPr>
        <w:t>chloride depletion</w:t>
      </w:r>
      <w:r w:rsidR="0036303F">
        <w:rPr>
          <w:rFonts w:ascii="Times New Roman" w:hAnsi="Times New Roman"/>
          <w:sz w:val="24"/>
          <w:szCs w:val="24"/>
          <w:lang w:val="en-US"/>
        </w:rPr>
        <w:t>.</w:t>
      </w:r>
      <w:r w:rsidR="00302FD6">
        <w:rPr>
          <w:rFonts w:ascii="Times New Roman" w:hAnsi="Times New Roman"/>
          <w:sz w:val="24"/>
          <w:szCs w:val="24"/>
          <w:lang w:val="en-US"/>
        </w:rPr>
        <w:t xml:space="preserve"> </w:t>
      </w:r>
      <w:r w:rsidR="0036303F">
        <w:rPr>
          <w:rFonts w:ascii="Times New Roman" w:hAnsi="Times New Roman"/>
          <w:sz w:val="24"/>
          <w:szCs w:val="24"/>
          <w:lang w:val="en-US"/>
        </w:rPr>
        <w:t>This</w:t>
      </w:r>
      <w:r w:rsidR="00302FD6">
        <w:rPr>
          <w:rFonts w:ascii="Times New Roman" w:hAnsi="Times New Roman"/>
          <w:sz w:val="24"/>
          <w:szCs w:val="24"/>
          <w:lang w:val="en-US"/>
        </w:rPr>
        <w:t xml:space="preserve"> </w:t>
      </w:r>
      <w:r w:rsidR="008C14B0">
        <w:rPr>
          <w:rFonts w:ascii="Times New Roman" w:hAnsi="Times New Roman"/>
          <w:sz w:val="24"/>
          <w:szCs w:val="24"/>
          <w:lang w:val="en-US"/>
        </w:rPr>
        <w:t xml:space="preserve">is the reaction of sea salt particles, containing NaCl, with </w:t>
      </w:r>
      <w:r w:rsidR="008C14B0" w:rsidRPr="00BE152F">
        <w:rPr>
          <w:rFonts w:ascii="Times New Roman" w:hAnsi="Times New Roman"/>
          <w:sz w:val="24"/>
          <w:szCs w:val="24"/>
          <w:lang w:val="en-US"/>
        </w:rPr>
        <w:t>NO</w:t>
      </w:r>
      <w:r w:rsidR="008C14B0" w:rsidRPr="00BE152F">
        <w:rPr>
          <w:rFonts w:ascii="Times New Roman" w:hAnsi="Times New Roman"/>
          <w:sz w:val="24"/>
          <w:szCs w:val="24"/>
          <w:vertAlign w:val="subscript"/>
          <w:lang w:val="en-US"/>
        </w:rPr>
        <w:t>3</w:t>
      </w:r>
      <w:r w:rsidR="008C14B0" w:rsidRPr="00BE152F">
        <w:rPr>
          <w:rFonts w:ascii="Times New Roman" w:hAnsi="Times New Roman"/>
          <w:sz w:val="24"/>
          <w:szCs w:val="24"/>
          <w:vertAlign w:val="superscript"/>
          <w:lang w:val="en-US"/>
        </w:rPr>
        <w:t>-</w:t>
      </w:r>
      <w:r w:rsidR="008C14B0" w:rsidRPr="00BE152F">
        <w:rPr>
          <w:rFonts w:ascii="Times New Roman" w:hAnsi="Times New Roman"/>
          <w:sz w:val="24"/>
          <w:szCs w:val="24"/>
          <w:lang w:val="en-US"/>
        </w:rPr>
        <w:t>, SO</w:t>
      </w:r>
      <w:r w:rsidR="008C14B0" w:rsidRPr="00BE152F">
        <w:rPr>
          <w:rFonts w:ascii="Times New Roman" w:hAnsi="Times New Roman"/>
          <w:sz w:val="24"/>
          <w:szCs w:val="24"/>
          <w:vertAlign w:val="subscript"/>
          <w:lang w:val="en-US"/>
        </w:rPr>
        <w:t>4</w:t>
      </w:r>
      <w:r w:rsidR="008C14B0" w:rsidRPr="00BE152F">
        <w:rPr>
          <w:rFonts w:ascii="Times New Roman" w:hAnsi="Times New Roman"/>
          <w:sz w:val="24"/>
          <w:szCs w:val="24"/>
          <w:vertAlign w:val="superscript"/>
          <w:lang w:val="en-US"/>
        </w:rPr>
        <w:t>2-</w:t>
      </w:r>
      <w:r w:rsidR="008C14B0">
        <w:rPr>
          <w:rFonts w:ascii="Times New Roman" w:hAnsi="Times New Roman"/>
          <w:sz w:val="24"/>
          <w:szCs w:val="24"/>
          <w:lang w:val="en-US"/>
        </w:rPr>
        <w:t xml:space="preserve"> and other organic acids to release HCl</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&lt;EndNote&gt;&lt;Cite&gt;&lt;Author&gt;Zhuang&lt;/Author&gt;&lt;Year&gt;1999&lt;/Year&gt;&lt;IDText&gt;Formation of nitrate and non-sea-salt sulfate on coarse particles&lt;/IDText&gt;&lt;DisplayText&gt;(Zhuang et al. 1999)&lt;/DisplayText&gt;&lt;record&gt;&lt;dates&gt;&lt;pub-dates&gt;&lt;date&gt;Nov&lt;/date&gt;&lt;/pub-dates&gt;&lt;year&gt;1999&lt;/year&gt;&lt;/dates&gt;&lt;urls&gt;&lt;related-urls&gt;&lt;url&gt;&amp;lt;Go to ISI&amp;gt;://WOS:000082479800001&lt;/url&gt;&lt;/related-urls&gt;&lt;/urls&gt;&lt;isbn&gt;1352-2310&lt;/isbn&gt;&lt;titles&gt;&lt;title&gt;Formation of nitrate and non-sea-salt sulfate on coarse particles&lt;/title&gt;&lt;secondary-title&gt;Atmospheric Environment&lt;/secondary-title&gt;&lt;/titles&gt;&lt;pages&gt;4223-4233&lt;/pages&gt;&lt;number&gt;26&lt;/number&gt;&lt;contributors&gt;&lt;authors&gt;&lt;author&gt;Zhuang, H.&lt;/author&gt;&lt;author&gt;Chan, C. K.&lt;/author&gt;&lt;author&gt;Fang, M.&lt;/author&gt;&lt;author&gt;Wexler, A. S.&lt;/author&gt;&lt;/authors&gt;&lt;/contributors&gt;&lt;added-date format="utc"&gt;1442520102&lt;/added-date&gt;&lt;ref-type name="Journal Article"&gt;17&lt;/ref-type&gt;&lt;rec-number&gt;808&lt;/rec-number&gt;&lt;last-updated-date format="utc"&gt;1442520102&lt;/last-updated-date&gt;&lt;accession-num&gt;WOS:000082479800001&lt;/accession-num&gt;&lt;electronic-resource-num&gt;10.1016/s1352-2310(99)00186-7&lt;/electronic-resource-num&gt;&lt;volume&gt;33&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(Zhuang et al. 1999)</w:t>
      </w:r>
      <w:r w:rsidR="000B7F0B">
        <w:rPr>
          <w:rFonts w:ascii="Times New Roman" w:hAnsi="Times New Roman"/>
          <w:sz w:val="24"/>
          <w:szCs w:val="24"/>
          <w:lang w:val="en-US"/>
        </w:rPr>
        <w:fldChar w:fldCharType="end"/>
      </w:r>
      <w:r w:rsidR="008C14B0">
        <w:rPr>
          <w:rFonts w:ascii="Times New Roman" w:hAnsi="Times New Roman"/>
          <w:sz w:val="24"/>
          <w:szCs w:val="24"/>
          <w:lang w:val="en-US"/>
        </w:rPr>
        <w:t xml:space="preserve">. </w:t>
      </w:r>
      <w:r w:rsidR="00930382">
        <w:rPr>
          <w:rFonts w:ascii="Times New Roman" w:hAnsi="Times New Roman"/>
          <w:sz w:val="24"/>
          <w:szCs w:val="24"/>
          <w:lang w:val="en-US"/>
        </w:rPr>
        <w:t xml:space="preserve">The evaluation of chloride depletion allows </w:t>
      </w:r>
      <w:r w:rsidR="00F6105B">
        <w:rPr>
          <w:rFonts w:ascii="Times New Roman" w:hAnsi="Times New Roman"/>
          <w:sz w:val="24"/>
          <w:szCs w:val="24"/>
          <w:lang w:val="en-US"/>
        </w:rPr>
        <w:t xml:space="preserve">us to </w:t>
      </w:r>
      <w:r w:rsidR="0036303F">
        <w:rPr>
          <w:rFonts w:ascii="Times New Roman" w:hAnsi="Times New Roman"/>
          <w:sz w:val="24"/>
          <w:szCs w:val="24"/>
          <w:lang w:val="en-US"/>
        </w:rPr>
        <w:t>estimat</w:t>
      </w:r>
      <w:r w:rsidR="00F6105B">
        <w:rPr>
          <w:rFonts w:ascii="Times New Roman" w:hAnsi="Times New Roman"/>
          <w:sz w:val="24"/>
          <w:szCs w:val="24"/>
          <w:lang w:val="en-US"/>
        </w:rPr>
        <w:t>e</w:t>
      </w:r>
      <w:r w:rsidR="00930382">
        <w:rPr>
          <w:rFonts w:ascii="Times New Roman" w:hAnsi="Times New Roman"/>
          <w:sz w:val="24"/>
          <w:szCs w:val="24"/>
          <w:lang w:val="en-US"/>
        </w:rPr>
        <w:t xml:space="preserve"> the amount of nitrate and sulfate formed on sea salt particles. </w:t>
      </w:r>
      <w:r w:rsidR="00121083" w:rsidRPr="00121083">
        <w:rPr>
          <w:rFonts w:ascii="Times New Roman" w:hAnsi="Times New Roman"/>
          <w:sz w:val="24"/>
          <w:szCs w:val="24"/>
          <w:lang w:val="en-US"/>
        </w:rPr>
        <w:t>The percentage of chloride depletion (%Cl</w:t>
      </w:r>
      <w:r w:rsidR="00121083" w:rsidRPr="00121083">
        <w:rPr>
          <w:rFonts w:ascii="Times New Roman" w:hAnsi="Times New Roman"/>
          <w:sz w:val="24"/>
          <w:szCs w:val="24"/>
          <w:vertAlign w:val="subscript"/>
          <w:lang w:val="en-US"/>
        </w:rPr>
        <w:t>dep</w:t>
      </w:r>
      <w:r w:rsidR="00121083" w:rsidRPr="00121083">
        <w:rPr>
          <w:rFonts w:ascii="Times New Roman" w:hAnsi="Times New Roman"/>
          <w:sz w:val="24"/>
          <w:szCs w:val="24"/>
          <w:lang w:val="en-US"/>
        </w:rPr>
        <w:t xml:space="preserve"> ) in sea-salt aerosols is defined as ([Cl</w:t>
      </w:r>
      <w:r w:rsidR="00121083" w:rsidRPr="00121083">
        <w:rPr>
          <w:rFonts w:ascii="Times New Roman" w:hAnsi="Times New Roman"/>
          <w:sz w:val="24"/>
          <w:szCs w:val="24"/>
          <w:vertAlign w:val="subscript"/>
          <w:lang w:val="en-US"/>
        </w:rPr>
        <w:t>ss</w:t>
      </w:r>
      <w:r w:rsidR="00121083" w:rsidRPr="00121083">
        <w:rPr>
          <w:rFonts w:ascii="Times New Roman" w:hAnsi="Times New Roman"/>
          <w:sz w:val="24"/>
          <w:szCs w:val="24"/>
          <w:lang w:val="en-US"/>
        </w:rPr>
        <w:t>][Cl</w:t>
      </w:r>
      <w:r w:rsidR="00121083" w:rsidRPr="00121083">
        <w:rPr>
          <w:rFonts w:ascii="Times New Roman" w:hAnsi="Times New Roman"/>
          <w:sz w:val="24"/>
          <w:szCs w:val="24"/>
          <w:vertAlign w:val="subscript"/>
          <w:lang w:val="en-US"/>
        </w:rPr>
        <w:t>meas</w:t>
      </w:r>
      <w:r w:rsidR="00121083" w:rsidRPr="00121083">
        <w:rPr>
          <w:rFonts w:ascii="Times New Roman" w:hAnsi="Times New Roman"/>
          <w:sz w:val="24"/>
          <w:szCs w:val="24"/>
          <w:lang w:val="en-US"/>
        </w:rPr>
        <w:t>])/[Cl</w:t>
      </w:r>
      <w:r w:rsidR="00121083" w:rsidRPr="00121083">
        <w:rPr>
          <w:rFonts w:ascii="Times New Roman" w:hAnsi="Times New Roman"/>
          <w:sz w:val="24"/>
          <w:szCs w:val="24"/>
          <w:vertAlign w:val="subscript"/>
          <w:lang w:val="en-US"/>
        </w:rPr>
        <w:t>ss</w:t>
      </w:r>
      <w:r w:rsidR="00121083" w:rsidRPr="00121083">
        <w:rPr>
          <w:rFonts w:ascii="Times New Roman" w:hAnsi="Times New Roman"/>
          <w:sz w:val="24"/>
          <w:szCs w:val="24"/>
          <w:lang w:val="en-US"/>
        </w:rPr>
        <w:t>]100%, where [Cl</w:t>
      </w:r>
      <w:r w:rsidR="00121083" w:rsidRPr="00121083">
        <w:rPr>
          <w:rFonts w:ascii="Times New Roman" w:hAnsi="Times New Roman"/>
          <w:sz w:val="24"/>
          <w:szCs w:val="24"/>
          <w:vertAlign w:val="subscript"/>
          <w:lang w:val="en-US"/>
        </w:rPr>
        <w:t>ss</w:t>
      </w:r>
      <w:r w:rsidR="00121083" w:rsidRPr="00121083">
        <w:rPr>
          <w:rFonts w:ascii="Times New Roman" w:hAnsi="Times New Roman"/>
          <w:sz w:val="24"/>
          <w:szCs w:val="24"/>
          <w:lang w:val="en-US"/>
        </w:rPr>
        <w:t>]=1.174 [Na</w:t>
      </w:r>
      <w:r w:rsidR="00121083" w:rsidRPr="00121083">
        <w:rPr>
          <w:rFonts w:ascii="Times New Roman" w:hAnsi="Times New Roman"/>
          <w:sz w:val="24"/>
          <w:szCs w:val="24"/>
          <w:vertAlign w:val="superscript"/>
          <w:lang w:val="en-US"/>
        </w:rPr>
        <w:t>+</w:t>
      </w:r>
      <w:r w:rsidR="00121083" w:rsidRPr="00121083">
        <w:rPr>
          <w:rFonts w:ascii="Times New Roman" w:hAnsi="Times New Roman"/>
          <w:sz w:val="24"/>
          <w:szCs w:val="24"/>
          <w:vertAlign w:val="subscript"/>
          <w:lang w:val="en-US"/>
        </w:rPr>
        <w:t>meas</w:t>
      </w:r>
      <w:r w:rsidR="00121083" w:rsidRPr="00121083">
        <w:rPr>
          <w:rFonts w:ascii="Times New Roman" w:hAnsi="Times New Roman"/>
          <w:sz w:val="24"/>
          <w:szCs w:val="24"/>
          <w:lang w:val="en-US"/>
        </w:rPr>
        <w:t>] and [Cl</w:t>
      </w:r>
      <w:r w:rsidR="00121083" w:rsidRPr="00121083">
        <w:rPr>
          <w:rFonts w:ascii="Times New Roman" w:hAnsi="Times New Roman"/>
          <w:sz w:val="24"/>
          <w:szCs w:val="24"/>
          <w:vertAlign w:val="subscript"/>
          <w:lang w:val="en-US"/>
        </w:rPr>
        <w:t>meas</w:t>
      </w:r>
      <w:r w:rsidR="00121083" w:rsidRPr="00121083">
        <w:rPr>
          <w:rFonts w:ascii="Times New Roman" w:hAnsi="Times New Roman"/>
          <w:sz w:val="24"/>
          <w:szCs w:val="24"/>
          <w:lang w:val="en-US"/>
        </w:rPr>
        <w:t>] and [Na</w:t>
      </w:r>
      <w:r w:rsidR="00121083" w:rsidRPr="00121083">
        <w:rPr>
          <w:rFonts w:ascii="Times New Roman" w:hAnsi="Times New Roman"/>
          <w:sz w:val="24"/>
          <w:szCs w:val="24"/>
          <w:vertAlign w:val="superscript"/>
          <w:lang w:val="en-US"/>
        </w:rPr>
        <w:t>+</w:t>
      </w:r>
      <w:r w:rsidR="00121083" w:rsidRPr="00121083">
        <w:rPr>
          <w:rFonts w:ascii="Times New Roman" w:hAnsi="Times New Roman"/>
          <w:sz w:val="24"/>
          <w:szCs w:val="24"/>
          <w:vertAlign w:val="subscript"/>
          <w:lang w:val="en-US"/>
        </w:rPr>
        <w:t>meas</w:t>
      </w:r>
      <w:r w:rsidR="00121083" w:rsidRPr="00121083">
        <w:rPr>
          <w:rFonts w:ascii="Times New Roman" w:hAnsi="Times New Roman"/>
          <w:sz w:val="24"/>
          <w:szCs w:val="24"/>
          <w:lang w:val="en-US"/>
        </w:rPr>
        <w:t xml:space="preserve">]are the measured </w:t>
      </w:r>
      <w:r w:rsidR="00121083">
        <w:rPr>
          <w:rFonts w:ascii="Times New Roman" w:hAnsi="Times New Roman"/>
          <w:sz w:val="24"/>
          <w:szCs w:val="24"/>
          <w:lang w:val="en-US"/>
        </w:rPr>
        <w:t>Cl</w:t>
      </w:r>
      <w:r w:rsidR="0036303F">
        <w:rPr>
          <w:rFonts w:ascii="Times New Roman" w:hAnsi="Times New Roman"/>
          <w:sz w:val="24"/>
          <w:szCs w:val="24"/>
          <w:lang w:val="en-US"/>
        </w:rPr>
        <w:t>-</w:t>
      </w:r>
      <w:r w:rsidR="00121083">
        <w:rPr>
          <w:rFonts w:ascii="Times New Roman" w:hAnsi="Times New Roman"/>
          <w:sz w:val="24"/>
          <w:szCs w:val="24"/>
          <w:lang w:val="en-US"/>
        </w:rPr>
        <w:t xml:space="preserve"> and Na</w:t>
      </w:r>
      <w:r w:rsidR="00121083" w:rsidRPr="00121083">
        <w:rPr>
          <w:rFonts w:ascii="Times New Roman" w:hAnsi="Times New Roman"/>
          <w:sz w:val="24"/>
          <w:szCs w:val="24"/>
          <w:vertAlign w:val="superscript"/>
          <w:lang w:val="en-US"/>
        </w:rPr>
        <w:t>+</w:t>
      </w:r>
      <w:r w:rsidR="00121083">
        <w:rPr>
          <w:rFonts w:ascii="Times New Roman" w:hAnsi="Times New Roman"/>
          <w:sz w:val="24"/>
          <w:szCs w:val="24"/>
          <w:lang w:val="en-US"/>
        </w:rPr>
        <w:t xml:space="preserve"> equivalent concentra</w:t>
      </w:r>
      <w:r w:rsidR="00121083" w:rsidRPr="00121083">
        <w:rPr>
          <w:rFonts w:ascii="Times New Roman" w:hAnsi="Times New Roman"/>
          <w:sz w:val="24"/>
          <w:szCs w:val="24"/>
          <w:lang w:val="en-US"/>
        </w:rPr>
        <w:t>tions</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&lt;EndNote&gt;&lt;Cite&gt;&lt;Author&gt;Yao&lt;/Author&gt;&lt;Year&gt;2003&lt;/Year&gt;&lt;IDText&gt;The size dependence of chloride depletion in fine and coarse sea-salt particles&lt;/IDText&gt;&lt;DisplayText&gt;(Yao et al. 2003)&lt;/DisplayText&gt;&lt;record&gt;&lt;dates&gt;&lt;pub-dates&gt;&lt;date&gt;Feb&lt;/date&gt;&lt;/pub-dates&gt;&lt;year&gt;2003&lt;/year&gt;&lt;/dates&gt;&lt;urls&gt;&lt;related-urls&gt;&lt;url&gt;&amp;lt;Go to ISI&amp;gt;://WOS:000181152500002&lt;/url&gt;&lt;/related-urls&gt;&lt;/urls&gt;&lt;isbn&gt;1352-2310&lt;/isbn&gt;&lt;titles&gt;&lt;title&gt;The size dependence of chloride depletion in fine and coarse sea-salt particles&lt;/title&gt;&lt;secondary-title&gt;Atmospheric Environment&lt;/secondary-title&gt;&lt;/titles&gt;&lt;pages&gt;743-751&lt;/pages&gt;&lt;number&gt;6&lt;/number&gt;&lt;contributors&gt;&lt;authors&gt;&lt;author&gt;Yao, X. H.&lt;/author&gt;&lt;author&gt;Fang, M.&lt;/author&gt;&lt;author&gt;Chan, C. K.&lt;/author&gt;&lt;/authors&gt;&lt;/contributors&gt;&lt;custom7&gt;Pii s1352-2310(02)00955-x&lt;/custom7&gt;&lt;added-date format="utc"&gt;1466165860&lt;/added-date&gt;&lt;ref-type name="Journal Article"&gt;17&lt;/ref-type&gt;&lt;rec-number&gt;862&lt;/rec-number&gt;&lt;last-updated-date format="utc"&gt;1466165860&lt;/last-updated-date&gt;&lt;accession-num&gt;WOS:000181152500002&lt;/accession-num&gt;&lt;electronic-resource-num&gt;10.1016/s1352-2310(02)00955-x&lt;/electronic-resource-num&gt;&lt;volume&gt;37&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(Yao et al. 2003)</w:t>
      </w:r>
      <w:r w:rsidR="000B7F0B">
        <w:rPr>
          <w:rFonts w:ascii="Times New Roman" w:hAnsi="Times New Roman"/>
          <w:sz w:val="24"/>
          <w:szCs w:val="24"/>
          <w:lang w:val="en-US"/>
        </w:rPr>
        <w:fldChar w:fldCharType="end"/>
      </w:r>
      <w:r w:rsidR="00121083">
        <w:rPr>
          <w:rFonts w:ascii="Times New Roman" w:hAnsi="Times New Roman"/>
          <w:sz w:val="24"/>
          <w:szCs w:val="24"/>
          <w:lang w:val="en-US"/>
        </w:rPr>
        <w:t xml:space="preserve">. </w:t>
      </w:r>
      <w:r w:rsidR="00930382">
        <w:rPr>
          <w:rFonts w:ascii="Times New Roman" w:hAnsi="Times New Roman"/>
          <w:sz w:val="24"/>
          <w:szCs w:val="24"/>
          <w:lang w:val="en-US"/>
        </w:rPr>
        <w:t>The percentage of c</w:t>
      </w:r>
      <w:r w:rsidR="00121083">
        <w:rPr>
          <w:rFonts w:ascii="Times New Roman" w:hAnsi="Times New Roman"/>
          <w:sz w:val="24"/>
          <w:szCs w:val="24"/>
          <w:lang w:val="en-US"/>
        </w:rPr>
        <w:t>hloride depleti</w:t>
      </w:r>
      <w:r w:rsidR="00F6105B">
        <w:rPr>
          <w:rFonts w:ascii="Times New Roman" w:hAnsi="Times New Roman"/>
          <w:sz w:val="24"/>
          <w:szCs w:val="24"/>
          <w:lang w:val="en-US"/>
        </w:rPr>
        <w:t>on ranged</w:t>
      </w:r>
      <w:r w:rsidR="00121083">
        <w:rPr>
          <w:rFonts w:ascii="Times New Roman" w:hAnsi="Times New Roman"/>
          <w:sz w:val="24"/>
          <w:szCs w:val="24"/>
          <w:lang w:val="en-US"/>
        </w:rPr>
        <w:t xml:space="preserve"> from 87</w:t>
      </w:r>
      <w:r w:rsidR="00930382">
        <w:rPr>
          <w:rFonts w:ascii="Times New Roman" w:hAnsi="Times New Roman"/>
          <w:sz w:val="24"/>
          <w:szCs w:val="24"/>
          <w:lang w:val="en-US"/>
        </w:rPr>
        <w:t xml:space="preserve"> to 98% during the sampling period at MZS, near the marine source. </w:t>
      </w:r>
      <w:r w:rsidR="000C0BBC">
        <w:rPr>
          <w:rFonts w:ascii="Times New Roman" w:hAnsi="Times New Roman"/>
          <w:sz w:val="24"/>
          <w:szCs w:val="24"/>
          <w:lang w:val="en-US"/>
        </w:rPr>
        <w:t>C</w:t>
      </w:r>
      <w:r w:rsidR="00855777">
        <w:rPr>
          <w:rFonts w:ascii="Times New Roman" w:hAnsi="Times New Roman"/>
          <w:sz w:val="24"/>
          <w:szCs w:val="24"/>
          <w:lang w:val="en-US"/>
        </w:rPr>
        <w:t>hloride deple</w:t>
      </w:r>
      <w:r w:rsidR="000C0BBC">
        <w:rPr>
          <w:rFonts w:ascii="Times New Roman" w:hAnsi="Times New Roman"/>
          <w:sz w:val="24"/>
          <w:szCs w:val="24"/>
          <w:lang w:val="en-US"/>
        </w:rPr>
        <w:t>tion in the MZS samples was also evaluated by considering the particle size distribution. The highe</w:t>
      </w:r>
      <w:r w:rsidR="0036303F">
        <w:rPr>
          <w:rFonts w:ascii="Times New Roman" w:hAnsi="Times New Roman"/>
          <w:sz w:val="24"/>
          <w:szCs w:val="24"/>
          <w:lang w:val="en-US"/>
        </w:rPr>
        <w:t>st</w:t>
      </w:r>
      <w:r w:rsidR="000C0BBC">
        <w:rPr>
          <w:rFonts w:ascii="Times New Roman" w:hAnsi="Times New Roman"/>
          <w:sz w:val="24"/>
          <w:szCs w:val="24"/>
          <w:lang w:val="en-US"/>
        </w:rPr>
        <w:t xml:space="preserve"> values </w:t>
      </w:r>
      <w:r w:rsidR="0036303F">
        <w:rPr>
          <w:rFonts w:ascii="Times New Roman" w:hAnsi="Times New Roman"/>
          <w:sz w:val="24"/>
          <w:szCs w:val="24"/>
          <w:lang w:val="en-US"/>
        </w:rPr>
        <w:t>were</w:t>
      </w:r>
      <w:r w:rsidR="00302FD6">
        <w:rPr>
          <w:rFonts w:ascii="Times New Roman" w:hAnsi="Times New Roman"/>
          <w:sz w:val="24"/>
          <w:szCs w:val="24"/>
          <w:lang w:val="en-US"/>
        </w:rPr>
        <w:t xml:space="preserve"> </w:t>
      </w:r>
      <w:r w:rsidR="000C0BBC">
        <w:rPr>
          <w:rFonts w:ascii="Times New Roman" w:hAnsi="Times New Roman"/>
          <w:sz w:val="24"/>
          <w:szCs w:val="24"/>
          <w:lang w:val="en-US"/>
        </w:rPr>
        <w:t xml:space="preserve">observed </w:t>
      </w:r>
      <w:r w:rsidR="0036303F">
        <w:rPr>
          <w:rFonts w:ascii="Times New Roman" w:hAnsi="Times New Roman"/>
          <w:sz w:val="24"/>
          <w:szCs w:val="24"/>
          <w:lang w:val="en-US"/>
        </w:rPr>
        <w:t>in</w:t>
      </w:r>
      <w:r w:rsidR="00302FD6">
        <w:rPr>
          <w:rFonts w:ascii="Times New Roman" w:hAnsi="Times New Roman"/>
          <w:sz w:val="24"/>
          <w:szCs w:val="24"/>
          <w:lang w:val="en-US"/>
        </w:rPr>
        <w:t xml:space="preserve"> </w:t>
      </w:r>
      <w:r w:rsidR="000C0BBC">
        <w:rPr>
          <w:rFonts w:ascii="Times New Roman" w:hAnsi="Times New Roman"/>
          <w:sz w:val="24"/>
          <w:szCs w:val="24"/>
          <w:lang w:val="en-US"/>
        </w:rPr>
        <w:t xml:space="preserve">the fine fraction (&lt;0.49 µm), where </w:t>
      </w:r>
      <w:r w:rsidR="00F6105B">
        <w:rPr>
          <w:rFonts w:ascii="Times New Roman" w:hAnsi="Times New Roman"/>
          <w:sz w:val="24"/>
          <w:szCs w:val="24"/>
          <w:lang w:val="en-US"/>
        </w:rPr>
        <w:t xml:space="preserve">the </w:t>
      </w:r>
      <w:r w:rsidR="000C0BBC">
        <w:rPr>
          <w:rFonts w:ascii="Times New Roman" w:hAnsi="Times New Roman"/>
          <w:sz w:val="24"/>
          <w:szCs w:val="24"/>
          <w:lang w:val="en-US"/>
        </w:rPr>
        <w:t>highe</w:t>
      </w:r>
      <w:r w:rsidR="00302FD6">
        <w:rPr>
          <w:rFonts w:ascii="Times New Roman" w:hAnsi="Times New Roman"/>
          <w:sz w:val="24"/>
          <w:szCs w:val="24"/>
          <w:lang w:val="en-US"/>
        </w:rPr>
        <w:t>st</w:t>
      </w:r>
      <w:r w:rsidR="000C0BBC">
        <w:rPr>
          <w:rFonts w:ascii="Times New Roman" w:hAnsi="Times New Roman"/>
          <w:sz w:val="24"/>
          <w:szCs w:val="24"/>
          <w:lang w:val="en-US"/>
        </w:rPr>
        <w:t xml:space="preserve"> concentration of sulfate was observed. </w:t>
      </w:r>
    </w:p>
    <w:p w:rsidR="00D32A45" w:rsidRPr="00BE152F" w:rsidRDefault="00E36635" w:rsidP="00D9577D">
      <w:pPr>
        <w:spacing w:before="100" w:beforeAutospacing="1" w:after="0" w:line="480" w:lineRule="auto"/>
        <w:jc w:val="both"/>
        <w:rPr>
          <w:rFonts w:ascii="Times New Roman" w:hAnsi="Times New Roman"/>
          <w:sz w:val="24"/>
          <w:szCs w:val="24"/>
          <w:lang w:val="en-US"/>
        </w:rPr>
      </w:pPr>
      <w:r>
        <w:rPr>
          <w:rFonts w:ascii="Times New Roman" w:hAnsi="Times New Roman"/>
          <w:sz w:val="24"/>
          <w:szCs w:val="24"/>
          <w:lang w:val="en-US"/>
        </w:rPr>
        <w:lastRenderedPageBreak/>
        <w:t xml:space="preserve">Chloride </w:t>
      </w:r>
      <w:r w:rsidR="0036303F">
        <w:rPr>
          <w:rFonts w:ascii="Times New Roman" w:hAnsi="Times New Roman"/>
          <w:sz w:val="24"/>
          <w:szCs w:val="24"/>
          <w:lang w:val="en-US"/>
        </w:rPr>
        <w:t>in</w:t>
      </w:r>
      <w:r w:rsidR="00302FD6">
        <w:rPr>
          <w:rFonts w:ascii="Times New Roman" w:hAnsi="Times New Roman"/>
          <w:sz w:val="24"/>
          <w:szCs w:val="24"/>
          <w:lang w:val="en-US"/>
        </w:rPr>
        <w:t xml:space="preserve"> </w:t>
      </w:r>
      <w:r>
        <w:rPr>
          <w:rFonts w:ascii="Times New Roman" w:hAnsi="Times New Roman"/>
          <w:sz w:val="24"/>
          <w:szCs w:val="24"/>
          <w:lang w:val="en-US"/>
        </w:rPr>
        <w:t xml:space="preserve">the DC samples was mainly distributed </w:t>
      </w:r>
      <w:r w:rsidR="0036303F">
        <w:rPr>
          <w:rFonts w:ascii="Times New Roman" w:hAnsi="Times New Roman"/>
          <w:sz w:val="24"/>
          <w:szCs w:val="24"/>
          <w:lang w:val="en-US"/>
        </w:rPr>
        <w:t>in</w:t>
      </w:r>
      <w:r w:rsidR="00302FD6">
        <w:rPr>
          <w:rFonts w:ascii="Times New Roman" w:hAnsi="Times New Roman"/>
          <w:sz w:val="24"/>
          <w:szCs w:val="24"/>
          <w:lang w:val="en-US"/>
        </w:rPr>
        <w:t xml:space="preserve"> </w:t>
      </w:r>
      <w:r>
        <w:rPr>
          <w:rFonts w:ascii="Times New Roman" w:hAnsi="Times New Roman"/>
          <w:sz w:val="24"/>
          <w:szCs w:val="24"/>
          <w:lang w:val="en-US"/>
        </w:rPr>
        <w:t>the fine fraction</w:t>
      </w:r>
      <w:r w:rsidR="00302FD6">
        <w:rPr>
          <w:rFonts w:ascii="Times New Roman" w:hAnsi="Times New Roman"/>
          <w:sz w:val="24"/>
          <w:szCs w:val="24"/>
          <w:lang w:val="en-US"/>
        </w:rPr>
        <w:t>.</w:t>
      </w:r>
      <w:r>
        <w:rPr>
          <w:rFonts w:ascii="Times New Roman" w:hAnsi="Times New Roman"/>
          <w:sz w:val="24"/>
          <w:szCs w:val="24"/>
          <w:lang w:val="en-US"/>
        </w:rPr>
        <w:t xml:space="preserve"> </w:t>
      </w:r>
      <w:r w:rsidR="00302FD6">
        <w:rPr>
          <w:rFonts w:ascii="Times New Roman" w:hAnsi="Times New Roman"/>
          <w:sz w:val="24"/>
          <w:szCs w:val="24"/>
          <w:lang w:val="en-US"/>
        </w:rPr>
        <w:t>The</w:t>
      </w:r>
      <w:r>
        <w:rPr>
          <w:rFonts w:ascii="Times New Roman" w:hAnsi="Times New Roman"/>
          <w:sz w:val="24"/>
          <w:szCs w:val="24"/>
          <w:lang w:val="en-US"/>
        </w:rPr>
        <w:t xml:space="preserve"> correlation with Na</w:t>
      </w:r>
      <w:r>
        <w:rPr>
          <w:rFonts w:ascii="Times New Roman" w:hAnsi="Times New Roman"/>
          <w:sz w:val="24"/>
          <w:szCs w:val="24"/>
          <w:vertAlign w:val="superscript"/>
          <w:lang w:val="en-US"/>
        </w:rPr>
        <w:t>+</w:t>
      </w:r>
      <w:r>
        <w:rPr>
          <w:rFonts w:ascii="Times New Roman" w:hAnsi="Times New Roman"/>
          <w:sz w:val="24"/>
          <w:szCs w:val="24"/>
          <w:lang w:val="en-US"/>
        </w:rPr>
        <w:t xml:space="preserve"> </w:t>
      </w:r>
      <w:r w:rsidR="00302FD6">
        <w:rPr>
          <w:rFonts w:ascii="Times New Roman" w:hAnsi="Times New Roman"/>
          <w:sz w:val="24"/>
          <w:szCs w:val="24"/>
          <w:lang w:val="en-US"/>
        </w:rPr>
        <w:t>was disappear</w:t>
      </w:r>
      <w:r w:rsidR="00F6105B">
        <w:rPr>
          <w:rFonts w:ascii="Times New Roman" w:hAnsi="Times New Roman"/>
          <w:sz w:val="24"/>
          <w:szCs w:val="24"/>
          <w:lang w:val="en-US"/>
        </w:rPr>
        <w:t>ed</w:t>
      </w:r>
      <w:r w:rsidR="00302FD6">
        <w:rPr>
          <w:rFonts w:ascii="Times New Roman" w:hAnsi="Times New Roman"/>
          <w:sz w:val="24"/>
          <w:szCs w:val="24"/>
          <w:lang w:val="en-US"/>
        </w:rPr>
        <w:t xml:space="preserve"> </w:t>
      </w:r>
      <w:r>
        <w:rPr>
          <w:rFonts w:ascii="Times New Roman" w:hAnsi="Times New Roman"/>
          <w:sz w:val="24"/>
          <w:szCs w:val="24"/>
          <w:lang w:val="en-US"/>
        </w:rPr>
        <w:t>due to an extra</w:t>
      </w:r>
      <w:r w:rsidR="00302FD6">
        <w:rPr>
          <w:rFonts w:ascii="Times New Roman" w:hAnsi="Times New Roman"/>
          <w:sz w:val="24"/>
          <w:szCs w:val="24"/>
          <w:lang w:val="en-US"/>
        </w:rPr>
        <w:t>-</w:t>
      </w:r>
      <w:r>
        <w:rPr>
          <w:rFonts w:ascii="Times New Roman" w:hAnsi="Times New Roman"/>
          <w:sz w:val="24"/>
          <w:szCs w:val="24"/>
          <w:lang w:val="en-US"/>
        </w:rPr>
        <w:t>sea spray contribution to</w:t>
      </w:r>
      <w:r w:rsidR="00302FD6">
        <w:rPr>
          <w:rFonts w:ascii="Times New Roman" w:hAnsi="Times New Roman"/>
          <w:sz w:val="24"/>
          <w:szCs w:val="24"/>
          <w:lang w:val="en-US"/>
        </w:rPr>
        <w:t xml:space="preserve"> </w:t>
      </w:r>
      <w:r w:rsidR="00F6105B">
        <w:rPr>
          <w:rFonts w:ascii="Times New Roman" w:hAnsi="Times New Roman"/>
          <w:sz w:val="24"/>
          <w:szCs w:val="24"/>
          <w:lang w:val="en-US"/>
        </w:rPr>
        <w:t xml:space="preserve">the </w:t>
      </w:r>
      <w:r w:rsidR="00302FD6">
        <w:rPr>
          <w:rFonts w:ascii="Times New Roman" w:hAnsi="Times New Roman"/>
          <w:sz w:val="24"/>
          <w:szCs w:val="24"/>
          <w:lang w:val="en-US"/>
        </w:rPr>
        <w:t>Cl</w:t>
      </w:r>
      <w:r w:rsidR="00302FD6">
        <w:rPr>
          <w:rFonts w:ascii="Times New Roman" w:hAnsi="Times New Roman"/>
          <w:sz w:val="24"/>
          <w:szCs w:val="24"/>
          <w:vertAlign w:val="superscript"/>
          <w:lang w:val="en-US"/>
        </w:rPr>
        <w:t>-</w:t>
      </w:r>
      <w:r>
        <w:rPr>
          <w:rFonts w:ascii="Times New Roman" w:hAnsi="Times New Roman"/>
          <w:sz w:val="24"/>
          <w:szCs w:val="24"/>
          <w:lang w:val="en-US"/>
        </w:rPr>
        <w:t xml:space="preserve"> concentration. The main source of chloride in the aerosol over the Antarctic plateau was the air masse</w:t>
      </w:r>
      <w:r w:rsidR="00F6105B">
        <w:rPr>
          <w:rFonts w:ascii="Times New Roman" w:hAnsi="Times New Roman"/>
          <w:sz w:val="24"/>
          <w:szCs w:val="24"/>
          <w:lang w:val="en-US"/>
        </w:rPr>
        <w:t>s</w:t>
      </w:r>
      <w:r>
        <w:rPr>
          <w:rFonts w:ascii="Times New Roman" w:hAnsi="Times New Roman"/>
          <w:sz w:val="24"/>
          <w:szCs w:val="24"/>
          <w:lang w:val="en-US"/>
        </w:rPr>
        <w:t xml:space="preserve"> </w:t>
      </w:r>
      <w:r w:rsidR="0036303F">
        <w:rPr>
          <w:rFonts w:ascii="Times New Roman" w:hAnsi="Times New Roman"/>
          <w:sz w:val="24"/>
          <w:szCs w:val="24"/>
          <w:lang w:val="en-US"/>
        </w:rPr>
        <w:t>originating from</w:t>
      </w:r>
      <w:r>
        <w:rPr>
          <w:rFonts w:ascii="Times New Roman" w:hAnsi="Times New Roman"/>
          <w:sz w:val="24"/>
          <w:szCs w:val="24"/>
          <w:lang w:val="en-US"/>
        </w:rPr>
        <w:t xml:space="preserve"> the ocean that transport fine particles, containing NaCl and HCl adsorbed on the particle surface</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&lt;EndNote&gt;&lt;Cite&gt;&lt;Author&gt;Traversi&lt;/Author&gt;&lt;Year&gt;2009&lt;/Year&gt;&lt;IDText&gt;Study of Dome C site (East Antartica) variability by comparing chemical stratigraphies&lt;/IDText&gt;&lt;DisplayText&gt;(Traversi et al. 2009)&lt;/DisplayText&gt;&lt;record&gt;&lt;dates&gt;&lt;pub-dates&gt;&lt;date&gt;May&lt;/date&gt;&lt;/pub-dates&gt;&lt;year&gt;2009&lt;/year&gt;&lt;/dates&gt;&lt;urls&gt;&lt;related-urls&gt;&lt;url&gt;&amp;lt;Go to ISI&amp;gt;://WOS:000266520800002&lt;/url&gt;&lt;/related-urls&gt;&lt;/urls&gt;&lt;isbn&gt;0026-265X&lt;/isbn&gt;&lt;titles&gt;&lt;title&gt;Study of Dome C site (East Antartica) variability by comparing chemical stratigraphies&lt;/title&gt;&lt;secondary-title&gt;Microchemical Journal&lt;/secondary-title&gt;&lt;/titles&gt;&lt;pages&gt;7-14&lt;/pages&gt;&lt;number&gt;1&lt;/number&gt;&lt;contributors&gt;&lt;authors&gt;&lt;author&gt;Traversi, R.&lt;/author&gt;&lt;author&gt;Becagli, S.&lt;/author&gt;&lt;author&gt;Castellano, E.&lt;/author&gt;&lt;author&gt;Cerri, O.&lt;/author&gt;&lt;author&gt;Morganti, A.&lt;/author&gt;&lt;author&gt;Severi, M.&lt;/author&gt;&lt;author&gt;Udisti, R.&lt;/author&gt;&lt;/authors&gt;&lt;/contributors&gt;&lt;added-date format="utc"&gt;1466169093&lt;/added-date&gt;&lt;ref-type name="Journal Article"&gt;17&lt;/ref-type&gt;&lt;rec-number&gt;863&lt;/rec-number&gt;&lt;last-updated-date format="utc"&gt;1466169093&lt;/last-updated-date&gt;&lt;accession-num&gt;WOS:000266520800002&lt;/accession-num&gt;&lt;electronic-resource-num&gt;10.1016/j.microc.2008.08.007&lt;/electronic-resource-num&gt;&lt;volume&gt;92&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(Traversi et al. 2009)</w:t>
      </w:r>
      <w:r w:rsidR="000B7F0B">
        <w:rPr>
          <w:rFonts w:ascii="Times New Roman" w:hAnsi="Times New Roman"/>
          <w:sz w:val="24"/>
          <w:szCs w:val="24"/>
          <w:lang w:val="en-US"/>
        </w:rPr>
        <w:fldChar w:fldCharType="end"/>
      </w:r>
      <w:r>
        <w:rPr>
          <w:rFonts w:ascii="Times New Roman" w:hAnsi="Times New Roman"/>
          <w:sz w:val="24"/>
          <w:szCs w:val="24"/>
          <w:lang w:val="en-US"/>
        </w:rPr>
        <w:t xml:space="preserve">. </w:t>
      </w:r>
      <w:r w:rsidR="00D32A45">
        <w:rPr>
          <w:rFonts w:ascii="Times New Roman" w:hAnsi="Times New Roman"/>
          <w:sz w:val="24"/>
          <w:szCs w:val="24"/>
          <w:lang w:val="en-US"/>
        </w:rPr>
        <w:t xml:space="preserve">Another possible source could be </w:t>
      </w:r>
      <w:r w:rsidR="00D9577D">
        <w:rPr>
          <w:rFonts w:ascii="Times New Roman" w:hAnsi="Times New Roman"/>
          <w:sz w:val="24"/>
          <w:szCs w:val="24"/>
          <w:lang w:val="en-US"/>
        </w:rPr>
        <w:t xml:space="preserve">a </w:t>
      </w:r>
      <w:r w:rsidR="00D32A45">
        <w:rPr>
          <w:rFonts w:ascii="Times New Roman" w:hAnsi="Times New Roman"/>
          <w:sz w:val="24"/>
          <w:szCs w:val="24"/>
          <w:lang w:val="en-US"/>
        </w:rPr>
        <w:t>slow reemission of HCl into the atmosphere from the snow layer</w:t>
      </w:r>
      <w:r w:rsidR="003F2977">
        <w:rPr>
          <w:rFonts w:ascii="Times New Roman" w:hAnsi="Times New Roman"/>
          <w:sz w:val="24"/>
          <w:szCs w:val="24"/>
          <w:lang w:val="en-US"/>
        </w:rPr>
        <w:t>,</w:t>
      </w:r>
      <w:r w:rsidR="00D32A45">
        <w:rPr>
          <w:rFonts w:ascii="Times New Roman" w:hAnsi="Times New Roman"/>
          <w:sz w:val="24"/>
          <w:szCs w:val="24"/>
          <w:lang w:val="en-US"/>
        </w:rPr>
        <w:t xml:space="preserve"> where NaCl and HCl were deposited</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&lt;EndNote&gt;&lt;Cite&gt;&lt;Author&gt;Becagli&lt;/Author&gt;&lt;Year&gt;2012&lt;/Year&gt;&lt;IDText&gt;Study of present-day sources and transport processes affecting oxidised sulphur compounds in atmospheric aerosols at Dome C (Antarctica) from year-round sampling campaigns&lt;/IDText&gt;&lt;DisplayText&gt;(Becagli et al. 2012)&lt;/DisplayText&gt;&lt;record&gt;&lt;dates&gt;&lt;pub-dates&gt;&lt;date&gt;Jun&lt;/date&gt;&lt;/pub-dates&gt;&lt;year&gt;2012&lt;/year&gt;&lt;/dates&gt;&lt;urls&gt;&lt;related-urls&gt;&lt;url&gt;&amp;lt;Go to ISI&amp;gt;://WOS:000303098500009&lt;/url&gt;&lt;/related-urls&gt;&lt;/urls&gt;&lt;isbn&gt;1352-2310&lt;/isbn&gt;&lt;titles&gt;&lt;title&gt;Study of present-day sources and transport processes affecting oxidised sulphur compounds in atmospheric aerosols at Dome C (Antarctica) from year-round sampling campaigns&lt;/title&gt;&lt;secondary-title&gt;Atmospheric Environment&lt;/secondary-title&gt;&lt;/titles&gt;&lt;pages&gt;98-108&lt;/pages&gt;&lt;contributors&gt;&lt;authors&gt;&lt;author&gt;Becagli, Silvia&lt;/author&gt;&lt;author&gt;Scarchilli, Claudio&lt;/author&gt;&lt;author&gt;Traversi, Rita&lt;/author&gt;&lt;author&gt;Dayan, Uri&lt;/author&gt;&lt;author&gt;Severi, Mirko&lt;/author&gt;&lt;author&gt;Frosini, Daniele&lt;/author&gt;&lt;author&gt;Vitale, Vito&lt;/author&gt;&lt;author&gt;Mazzola, Mauro&lt;/author&gt;&lt;author&gt;Lupi, Angelo&lt;/author&gt;&lt;author&gt;Nava, Silvia&lt;/author&gt;&lt;author&gt;Udisti, Roberto&lt;/author&gt;&lt;/authors&gt;&lt;/contributors&gt;&lt;added-date format="utc"&gt;1385993659&lt;/added-date&gt;&lt;ref-type name="Journal Article"&gt;17&lt;/ref-type&gt;&lt;rec-number&gt;582&lt;/rec-number&gt;&lt;last-updated-date format="utc"&gt;1386079528&lt;/last-updated-date&gt;&lt;accession-num&gt;WOS:000303098500009&lt;/accession-num&gt;&lt;electronic-resource-num&gt;10.1016/j.atmosenv.2011.07.053&lt;/electronic-resource-num&gt;&lt;volume&gt;52&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(Becagli et al. 2012)</w:t>
      </w:r>
      <w:r w:rsidR="000B7F0B">
        <w:rPr>
          <w:rFonts w:ascii="Times New Roman" w:hAnsi="Times New Roman"/>
          <w:sz w:val="24"/>
          <w:szCs w:val="24"/>
          <w:lang w:val="en-US"/>
        </w:rPr>
        <w:fldChar w:fldCharType="end"/>
      </w:r>
      <w:r w:rsidR="00D32A45">
        <w:rPr>
          <w:rFonts w:ascii="Times New Roman" w:hAnsi="Times New Roman"/>
          <w:sz w:val="24"/>
          <w:szCs w:val="24"/>
          <w:lang w:val="en-US"/>
        </w:rPr>
        <w:t xml:space="preserve">. Figure 1 shows </w:t>
      </w:r>
      <w:r w:rsidR="003F2977">
        <w:rPr>
          <w:rFonts w:ascii="Times New Roman" w:hAnsi="Times New Roman"/>
          <w:sz w:val="24"/>
          <w:szCs w:val="24"/>
          <w:lang w:val="en-US"/>
        </w:rPr>
        <w:t xml:space="preserve">that </w:t>
      </w:r>
      <w:r w:rsidR="00D32A45">
        <w:rPr>
          <w:rFonts w:ascii="Times New Roman" w:hAnsi="Times New Roman"/>
          <w:sz w:val="24"/>
          <w:szCs w:val="24"/>
          <w:lang w:val="en-US"/>
        </w:rPr>
        <w:t>the particle size distribution</w:t>
      </w:r>
      <w:r w:rsidR="00F6105B">
        <w:rPr>
          <w:rFonts w:ascii="Times New Roman" w:hAnsi="Times New Roman"/>
          <w:sz w:val="24"/>
          <w:szCs w:val="24"/>
          <w:lang w:val="en-US"/>
        </w:rPr>
        <w:t>s</w:t>
      </w:r>
      <w:r w:rsidR="00D32A45">
        <w:rPr>
          <w:rFonts w:ascii="Times New Roman" w:hAnsi="Times New Roman"/>
          <w:sz w:val="24"/>
          <w:szCs w:val="24"/>
          <w:lang w:val="en-US"/>
        </w:rPr>
        <w:t xml:space="preserve"> of chloride in the DC </w:t>
      </w:r>
      <w:r w:rsidR="003F2977">
        <w:rPr>
          <w:rFonts w:ascii="Times New Roman" w:hAnsi="Times New Roman"/>
          <w:sz w:val="24"/>
          <w:szCs w:val="24"/>
          <w:lang w:val="en-US"/>
        </w:rPr>
        <w:t>c</w:t>
      </w:r>
      <w:r w:rsidR="00F6105B">
        <w:rPr>
          <w:rFonts w:ascii="Times New Roman" w:hAnsi="Times New Roman"/>
          <w:sz w:val="24"/>
          <w:szCs w:val="24"/>
          <w:lang w:val="en-US"/>
        </w:rPr>
        <w:t xml:space="preserve">ampaigns were quite different: </w:t>
      </w:r>
      <w:r w:rsidR="00D32A45">
        <w:rPr>
          <w:rFonts w:ascii="Times New Roman" w:hAnsi="Times New Roman"/>
          <w:sz w:val="24"/>
          <w:szCs w:val="24"/>
          <w:lang w:val="en-US"/>
        </w:rPr>
        <w:t>in the first samplings (DC27) chloride was also detected on the coarse fraction</w:t>
      </w:r>
      <w:r w:rsidR="00F6105B">
        <w:rPr>
          <w:rFonts w:ascii="Times New Roman" w:hAnsi="Times New Roman"/>
          <w:sz w:val="24"/>
          <w:szCs w:val="24"/>
          <w:lang w:val="en-US"/>
        </w:rPr>
        <w:t>,</w:t>
      </w:r>
      <w:r w:rsidR="00D32A45">
        <w:rPr>
          <w:rFonts w:ascii="Times New Roman" w:hAnsi="Times New Roman"/>
          <w:sz w:val="24"/>
          <w:szCs w:val="24"/>
          <w:lang w:val="en-US"/>
        </w:rPr>
        <w:t xml:space="preserve"> while</w:t>
      </w:r>
      <w:r w:rsidR="003F2977">
        <w:rPr>
          <w:rFonts w:ascii="Times New Roman" w:hAnsi="Times New Roman"/>
          <w:sz w:val="24"/>
          <w:szCs w:val="24"/>
          <w:lang w:val="en-US"/>
        </w:rPr>
        <w:t xml:space="preserve"> during DC 28</w:t>
      </w:r>
      <w:r w:rsidR="00D32A45">
        <w:rPr>
          <w:rFonts w:ascii="Times New Roman" w:hAnsi="Times New Roman"/>
          <w:sz w:val="24"/>
          <w:szCs w:val="24"/>
          <w:lang w:val="en-US"/>
        </w:rPr>
        <w:t xml:space="preserve"> </w:t>
      </w:r>
      <w:r w:rsidR="00F6105B">
        <w:rPr>
          <w:rFonts w:ascii="Times New Roman" w:hAnsi="Times New Roman"/>
          <w:sz w:val="24"/>
          <w:szCs w:val="24"/>
          <w:lang w:val="en-US"/>
        </w:rPr>
        <w:t>it was detected only in the f</w:t>
      </w:r>
      <w:r w:rsidR="00D32A45">
        <w:rPr>
          <w:rFonts w:ascii="Times New Roman" w:hAnsi="Times New Roman"/>
          <w:sz w:val="24"/>
          <w:szCs w:val="24"/>
          <w:lang w:val="en-US"/>
        </w:rPr>
        <w:t xml:space="preserve">ine fraction (&lt;0.49 µm). Considering the </w:t>
      </w:r>
      <w:r w:rsidR="00D32A45" w:rsidRPr="00BE152F">
        <w:rPr>
          <w:rFonts w:ascii="Times New Roman" w:hAnsi="Times New Roman"/>
          <w:sz w:val="24"/>
          <w:szCs w:val="24"/>
          <w:lang w:val="en-US"/>
        </w:rPr>
        <w:t>backward trajectories</w:t>
      </w:r>
      <w:r w:rsidR="00D32A45">
        <w:rPr>
          <w:rFonts w:ascii="Times New Roman" w:hAnsi="Times New Roman"/>
          <w:sz w:val="24"/>
          <w:szCs w:val="24"/>
          <w:lang w:val="en-US"/>
        </w:rPr>
        <w:t xml:space="preserve"> of air masses</w:t>
      </w:r>
      <w:r w:rsidR="00281FEF">
        <w:rPr>
          <w:rFonts w:ascii="Times New Roman" w:hAnsi="Times New Roman"/>
          <w:sz w:val="24"/>
          <w:szCs w:val="24"/>
          <w:lang w:val="en-US"/>
        </w:rPr>
        <w:t xml:space="preserve"> calculated for the same sampling periods by Barbaro et al.</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&lt;EndNote&gt;&lt;Cite&gt;&lt;Author&gt;Barbaro&lt;/Author&gt;&lt;Year&gt;2015&lt;/Year&gt;&lt;IDText&gt;Free amino acids in Antarctic aerosol: potential markers for the evolution and fate of marine aerosol&lt;/IDText&gt;&lt;DisplayText&gt;(Barbaro et al. 2015b)&lt;/DisplayText&gt;&lt;record&gt;&lt;dates&gt;&lt;pub-dates&gt;&lt;date&gt;2015&lt;/date&gt;&lt;/pub-dates&gt;&lt;year&gt;2015&lt;/year&gt;&lt;/dates&gt;&lt;urls&gt;&lt;related-urls&gt;&lt;url&gt;&amp;lt;Go to ISI&amp;gt;://WOS:000355289200009&lt;/url&gt;&lt;/related-urls&gt;&lt;/urls&gt;&lt;isbn&gt;1680-7316&lt;/isbn&gt;&lt;titles&gt;&lt;title&gt;Free amino acids in Antarctic aerosol: potential markers for the evolution and fate of marine aerosol&lt;/title&gt;&lt;secondary-title&gt;Atmospheric Chemistry and Physics&lt;/secondary-title&gt;&lt;/titles&gt;&lt;pages&gt;5457-5469&lt;/pages&gt;&lt;number&gt;10&lt;/number&gt;&lt;contributors&gt;&lt;authors&gt;&lt;author&gt;Barbaro, E.&lt;/author&gt;&lt;author&gt;Zangrando, R.&lt;/author&gt;&lt;author&gt;Vecchiato, M.&lt;/author&gt;&lt;author&gt;Piazza, R.&lt;/author&gt;&lt;author&gt;Cairns, W. R. L.&lt;/author&gt;&lt;author&gt;Capodaglio, G.&lt;/author&gt;&lt;author&gt;Barbante, C.&lt;/author&gt;&lt;author&gt;Gambaro, A.&lt;/author&gt;&lt;/authors&gt;&lt;/contributors&gt;&lt;added-date format="utc"&gt;1440765249&lt;/added-date&gt;&lt;ref-type name="Journal Article"&gt;17&lt;/ref-type&gt;&lt;rec-number&gt;804&lt;/rec-number&gt;&lt;last-updated-date format="utc"&gt;1440765249&lt;/last-updated-date&gt;&lt;accession-num&gt;WOS:000355289200009&lt;/accession-num&gt;&lt;electronic-resource-num&gt;10.5194/acp-15-5457-2015&lt;/electronic-resource-num&gt;&lt;volume&gt;15&lt;/volume&gt;&lt;/record&gt;&lt;/Cite&gt;&lt;/EndNote&gt;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(Barbaro et al. 2015b)</w:t>
      </w:r>
      <w:r w:rsidR="000B7F0B">
        <w:rPr>
          <w:rFonts w:ascii="Times New Roman" w:hAnsi="Times New Roman"/>
          <w:sz w:val="24"/>
          <w:szCs w:val="24"/>
          <w:lang w:val="en-US"/>
        </w:rPr>
        <w:fldChar w:fldCharType="end"/>
      </w:r>
      <w:r w:rsidR="00D32A45" w:rsidRPr="00BE152F">
        <w:rPr>
          <w:rFonts w:ascii="Times New Roman" w:hAnsi="Times New Roman"/>
          <w:sz w:val="24"/>
          <w:szCs w:val="24"/>
          <w:lang w:val="en-US"/>
        </w:rPr>
        <w:t xml:space="preserve">, </w:t>
      </w:r>
      <w:r w:rsidR="00F6105B">
        <w:rPr>
          <w:rFonts w:ascii="Times New Roman" w:hAnsi="Times New Roman"/>
          <w:sz w:val="24"/>
          <w:szCs w:val="24"/>
          <w:lang w:val="en-US"/>
        </w:rPr>
        <w:t xml:space="preserve">we can establish that during </w:t>
      </w:r>
      <w:r w:rsidR="00D32A45">
        <w:rPr>
          <w:rFonts w:ascii="Times New Roman" w:hAnsi="Times New Roman"/>
          <w:sz w:val="24"/>
          <w:szCs w:val="24"/>
          <w:lang w:val="en-US"/>
        </w:rPr>
        <w:t>DC27</w:t>
      </w:r>
      <w:r w:rsidR="00D32A45" w:rsidRPr="004C1007">
        <w:rPr>
          <w:rFonts w:ascii="Times New Roman" w:hAnsi="Times New Roman"/>
          <w:sz w:val="24"/>
          <w:szCs w:val="24"/>
          <w:lang w:val="en-US"/>
        </w:rPr>
        <w:t xml:space="preserve"> air masses arrived at Dome C in about 36 hours while in </w:t>
      </w:r>
      <w:r w:rsidR="00281FEF">
        <w:rPr>
          <w:rFonts w:ascii="Times New Roman" w:hAnsi="Times New Roman"/>
          <w:sz w:val="24"/>
          <w:szCs w:val="24"/>
          <w:lang w:val="en-US"/>
        </w:rPr>
        <w:t>the austral summer</w:t>
      </w:r>
      <w:r w:rsidR="003236A5">
        <w:rPr>
          <w:rFonts w:ascii="Times New Roman" w:hAnsi="Times New Roman"/>
          <w:sz w:val="24"/>
          <w:szCs w:val="24"/>
          <w:lang w:val="en-US"/>
        </w:rPr>
        <w:t xml:space="preserve"> </w:t>
      </w:r>
      <w:r w:rsidR="00281FEF" w:rsidRPr="004C1007">
        <w:rPr>
          <w:rFonts w:ascii="Times New Roman" w:hAnsi="Times New Roman"/>
          <w:sz w:val="24"/>
          <w:szCs w:val="24"/>
          <w:lang w:val="en-US"/>
        </w:rPr>
        <w:t xml:space="preserve">2012-2013 </w:t>
      </w:r>
      <w:r w:rsidR="00D32A45">
        <w:rPr>
          <w:rFonts w:ascii="Times New Roman" w:hAnsi="Times New Roman"/>
          <w:sz w:val="24"/>
          <w:szCs w:val="24"/>
          <w:lang w:val="en-US"/>
        </w:rPr>
        <w:t xml:space="preserve">(DC28) </w:t>
      </w:r>
      <w:r w:rsidR="00F6105B">
        <w:rPr>
          <w:rFonts w:ascii="Times New Roman" w:hAnsi="Times New Roman"/>
          <w:sz w:val="24"/>
          <w:szCs w:val="24"/>
          <w:lang w:val="en-US"/>
        </w:rPr>
        <w:t>air masses took</w:t>
      </w:r>
      <w:r w:rsidR="00D32A45" w:rsidRPr="004C1007">
        <w:rPr>
          <w:rFonts w:ascii="Times New Roman" w:hAnsi="Times New Roman"/>
          <w:sz w:val="24"/>
          <w:szCs w:val="24"/>
          <w:lang w:val="en-US"/>
        </w:rPr>
        <w:t xml:space="preserve"> 4 to 7 days to reach the site.</w:t>
      </w:r>
      <w:r w:rsidR="00302FD6">
        <w:rPr>
          <w:rFonts w:ascii="Times New Roman" w:hAnsi="Times New Roman"/>
          <w:sz w:val="24"/>
          <w:szCs w:val="24"/>
          <w:lang w:val="en-US"/>
        </w:rPr>
        <w:t xml:space="preserve"> </w:t>
      </w:r>
      <w:r w:rsidR="00281FEF">
        <w:rPr>
          <w:rFonts w:ascii="Times New Roman" w:hAnsi="Times New Roman"/>
          <w:sz w:val="24"/>
          <w:szCs w:val="24"/>
          <w:lang w:val="en-US"/>
        </w:rPr>
        <w:t>This</w:t>
      </w:r>
      <w:r w:rsidR="003F2977">
        <w:rPr>
          <w:rFonts w:ascii="Times New Roman" w:hAnsi="Times New Roman"/>
          <w:sz w:val="24"/>
          <w:szCs w:val="24"/>
          <w:lang w:val="en-US"/>
        </w:rPr>
        <w:t xml:space="preserve"> may </w:t>
      </w:r>
      <w:r w:rsidR="00193768">
        <w:rPr>
          <w:rFonts w:ascii="Times New Roman" w:hAnsi="Times New Roman"/>
          <w:sz w:val="24"/>
          <w:szCs w:val="24"/>
          <w:lang w:val="en-US"/>
        </w:rPr>
        <w:t xml:space="preserve">suggest that </w:t>
      </w:r>
      <w:r w:rsidR="00D32A45" w:rsidRPr="004C1007">
        <w:rPr>
          <w:rFonts w:ascii="Times New Roman" w:hAnsi="Times New Roman"/>
          <w:sz w:val="24"/>
          <w:szCs w:val="24"/>
          <w:lang w:val="en-US"/>
        </w:rPr>
        <w:t xml:space="preserve">the </w:t>
      </w:r>
      <w:r w:rsidR="00281FEF">
        <w:rPr>
          <w:rFonts w:ascii="Times New Roman" w:hAnsi="Times New Roman"/>
          <w:sz w:val="24"/>
          <w:szCs w:val="24"/>
          <w:lang w:val="en-US"/>
        </w:rPr>
        <w:t xml:space="preserve">time </w:t>
      </w:r>
      <w:r w:rsidR="00D32A45" w:rsidRPr="004C1007">
        <w:rPr>
          <w:rFonts w:ascii="Times New Roman" w:hAnsi="Times New Roman"/>
          <w:sz w:val="24"/>
          <w:szCs w:val="24"/>
          <w:lang w:val="en-US"/>
        </w:rPr>
        <w:t>of the long-</w:t>
      </w:r>
      <w:r w:rsidR="00193768">
        <w:rPr>
          <w:rFonts w:ascii="Times New Roman" w:hAnsi="Times New Roman"/>
          <w:sz w:val="24"/>
          <w:szCs w:val="24"/>
          <w:lang w:val="en-US"/>
        </w:rPr>
        <w:t>r</w:t>
      </w:r>
      <w:r w:rsidR="00D32A45" w:rsidRPr="004C1007">
        <w:rPr>
          <w:rFonts w:ascii="Times New Roman" w:hAnsi="Times New Roman"/>
          <w:sz w:val="24"/>
          <w:szCs w:val="24"/>
          <w:lang w:val="en-US"/>
        </w:rPr>
        <w:t xml:space="preserve">ange transport </w:t>
      </w:r>
      <w:r w:rsidR="00281FEF">
        <w:rPr>
          <w:rFonts w:ascii="Times New Roman" w:hAnsi="Times New Roman"/>
          <w:sz w:val="24"/>
          <w:szCs w:val="24"/>
          <w:lang w:val="en-US"/>
        </w:rPr>
        <w:t xml:space="preserve">processes </w:t>
      </w:r>
      <w:r w:rsidR="00F6105B">
        <w:rPr>
          <w:rFonts w:ascii="Times New Roman" w:hAnsi="Times New Roman"/>
          <w:sz w:val="24"/>
          <w:szCs w:val="24"/>
          <w:lang w:val="en-US"/>
        </w:rPr>
        <w:t>is</w:t>
      </w:r>
      <w:r w:rsidR="00193768">
        <w:rPr>
          <w:rFonts w:ascii="Times New Roman" w:hAnsi="Times New Roman"/>
          <w:sz w:val="24"/>
          <w:szCs w:val="24"/>
          <w:lang w:val="en-US"/>
        </w:rPr>
        <w:t xml:space="preserve"> a key factor </w:t>
      </w:r>
      <w:r w:rsidR="00F6105B">
        <w:rPr>
          <w:rFonts w:ascii="Times New Roman" w:hAnsi="Times New Roman"/>
          <w:sz w:val="24"/>
          <w:szCs w:val="24"/>
          <w:lang w:val="en-US"/>
        </w:rPr>
        <w:t>in</w:t>
      </w:r>
      <w:r w:rsidR="00193768">
        <w:rPr>
          <w:rFonts w:ascii="Times New Roman" w:hAnsi="Times New Roman"/>
          <w:sz w:val="24"/>
          <w:szCs w:val="24"/>
          <w:lang w:val="en-US"/>
        </w:rPr>
        <w:t xml:space="preserve"> the life</w:t>
      </w:r>
      <w:r w:rsidR="00F6105B">
        <w:rPr>
          <w:rFonts w:ascii="Times New Roman" w:hAnsi="Times New Roman"/>
          <w:sz w:val="24"/>
          <w:szCs w:val="24"/>
          <w:lang w:val="en-US"/>
        </w:rPr>
        <w:t xml:space="preserve"> duration</w:t>
      </w:r>
      <w:r w:rsidR="00193768">
        <w:rPr>
          <w:rFonts w:ascii="Times New Roman" w:hAnsi="Times New Roman"/>
          <w:sz w:val="24"/>
          <w:szCs w:val="24"/>
          <w:lang w:val="en-US"/>
        </w:rPr>
        <w:t xml:space="preserve"> of coarse </w:t>
      </w:r>
      <w:r w:rsidR="00281FEF">
        <w:rPr>
          <w:rFonts w:ascii="Times New Roman" w:hAnsi="Times New Roman"/>
          <w:sz w:val="24"/>
          <w:szCs w:val="24"/>
          <w:lang w:val="en-US"/>
        </w:rPr>
        <w:t xml:space="preserve">particles and </w:t>
      </w:r>
      <w:r w:rsidR="00F6105B">
        <w:rPr>
          <w:rFonts w:ascii="Times New Roman" w:hAnsi="Times New Roman"/>
          <w:sz w:val="24"/>
          <w:szCs w:val="24"/>
          <w:lang w:val="en-US"/>
        </w:rPr>
        <w:t>in</w:t>
      </w:r>
      <w:r w:rsidR="00281FEF">
        <w:rPr>
          <w:rFonts w:ascii="Times New Roman" w:hAnsi="Times New Roman"/>
          <w:sz w:val="24"/>
          <w:szCs w:val="24"/>
          <w:lang w:val="en-US"/>
        </w:rPr>
        <w:t xml:space="preserve"> the aerosol composition over the Antarctic plateau</w:t>
      </w:r>
      <w:r w:rsidR="00193768">
        <w:rPr>
          <w:rFonts w:ascii="Times New Roman" w:hAnsi="Times New Roman"/>
          <w:sz w:val="24"/>
          <w:szCs w:val="24"/>
          <w:lang w:val="en-US"/>
        </w:rPr>
        <w:t xml:space="preserve">. </w:t>
      </w:r>
    </w:p>
    <w:p w:rsidR="00AE2C1C" w:rsidRDefault="00F6105B" w:rsidP="00AE2C1C">
      <w:pPr>
        <w:spacing w:before="100" w:beforeAutospacing="1" w:after="0" w:line="480" w:lineRule="auto"/>
        <w:jc w:val="both"/>
        <w:rPr>
          <w:rFonts w:ascii="Times New Roman" w:hAnsi="Times New Roman"/>
          <w:sz w:val="24"/>
          <w:szCs w:val="24"/>
          <w:lang w:val="en-US"/>
        </w:rPr>
      </w:pPr>
      <w:r>
        <w:rPr>
          <w:rFonts w:ascii="Times New Roman" w:hAnsi="Times New Roman"/>
          <w:sz w:val="24"/>
          <w:szCs w:val="24"/>
          <w:lang w:val="en-US"/>
        </w:rPr>
        <w:t>Despite</w:t>
      </w:r>
      <w:r w:rsidR="003236A5" w:rsidRPr="003236A5">
        <w:rPr>
          <w:rFonts w:ascii="Times New Roman" w:hAnsi="Times New Roman"/>
          <w:sz w:val="24"/>
          <w:szCs w:val="24"/>
          <w:lang w:val="en-US"/>
        </w:rPr>
        <w:t xml:space="preserve"> their</w:t>
      </w:r>
      <w:r w:rsidR="003236A5">
        <w:rPr>
          <w:rFonts w:ascii="Times New Roman" w:hAnsi="Times New Roman"/>
          <w:sz w:val="24"/>
          <w:szCs w:val="24"/>
          <w:lang w:val="en-US"/>
        </w:rPr>
        <w:t xml:space="preserve"> environmental and </w:t>
      </w:r>
      <w:r>
        <w:rPr>
          <w:rFonts w:ascii="Times New Roman" w:hAnsi="Times New Roman"/>
          <w:sz w:val="24"/>
          <w:szCs w:val="24"/>
          <w:lang w:val="en-US"/>
        </w:rPr>
        <w:t>climatic</w:t>
      </w:r>
      <w:r w:rsidR="003236A5" w:rsidRPr="003236A5">
        <w:rPr>
          <w:rFonts w:ascii="Times New Roman" w:hAnsi="Times New Roman"/>
          <w:sz w:val="24"/>
          <w:szCs w:val="24"/>
          <w:lang w:val="en-US"/>
        </w:rPr>
        <w:t xml:space="preserve"> importance</w:t>
      </w:r>
      <w:r w:rsidR="000B7F0B">
        <w:rPr>
          <w:rFonts w:ascii="Times New Roman" w:hAnsi="Times New Roman"/>
          <w:sz w:val="24"/>
          <w:szCs w:val="24"/>
          <w:lang w:val="en-US"/>
        </w:rPr>
        <w:fldChar w:fldCharType="begin">
          <w:fldData xml:space="preserve">PEVuZE5vdGU+PENpdGU+PEF1dGhvcj5TcG9sYW9yPC9BdXRob3I+PFllYXI+MjAxMzwvWWVhcj48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</w:fldData>
        </w:fldChar>
      </w:r>
      <w:r w:rsidR="00853556">
        <w:rPr>
          <w:rFonts w:ascii="Times New Roman" w:hAnsi="Times New Roman"/>
          <w:sz w:val="24"/>
          <w:szCs w:val="24"/>
          <w:lang w:val="en-US"/>
        </w:rPr>
        <w:instrText xml:space="preserve"> ADDIN EN.CITE </w:instrText>
      </w:r>
      <w:r w:rsidR="000B7F0B">
        <w:rPr>
          <w:rFonts w:ascii="Times New Roman" w:hAnsi="Times New Roman"/>
          <w:sz w:val="24"/>
          <w:szCs w:val="24"/>
          <w:lang w:val="en-US"/>
        </w:rPr>
        <w:fldChar w:fldCharType="begin">
          <w:fldData xml:space="preserve">PEVuZE5vdGU+PENpdGU+PEF1dGhvcj5TcG9sYW9yPC9BdXRob3I+PFllYXI+MjAxMzwvWWVhcj48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</w:fldData>
        </w:fldChar>
      </w:r>
      <w:r w:rsidR="00853556">
        <w:rPr>
          <w:rFonts w:ascii="Times New Roman" w:hAnsi="Times New Roman"/>
          <w:sz w:val="24"/>
          <w:szCs w:val="24"/>
          <w:lang w:val="en-US"/>
        </w:rPr>
        <w:instrText xml:space="preserve"> ADDIN EN.CITE.DATA </w:instrText>
      </w:r>
      <w:r w:rsidR="000B7F0B">
        <w:rPr>
          <w:rFonts w:ascii="Times New Roman" w:hAnsi="Times New Roman"/>
          <w:sz w:val="24"/>
          <w:szCs w:val="24"/>
          <w:lang w:val="en-US"/>
        </w:rPr>
      </w:r>
      <w:r w:rsidR="000B7F0B">
        <w:rPr>
          <w:rFonts w:ascii="Times New Roman" w:hAnsi="Times New Roman"/>
          <w:sz w:val="24"/>
          <w:szCs w:val="24"/>
          <w:lang w:val="en-US"/>
        </w:rPr>
        <w:fldChar w:fldCharType="end"/>
      </w:r>
      <w:r w:rsidR="000B7F0B">
        <w:rPr>
          <w:rFonts w:ascii="Times New Roman" w:hAnsi="Times New Roman"/>
          <w:sz w:val="24"/>
          <w:szCs w:val="24"/>
          <w:lang w:val="en-US"/>
        </w:rPr>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(Spolaor et al. 2014, Spolaor et al. 2013)</w:t>
      </w:r>
      <w:r w:rsidR="000B7F0B">
        <w:rPr>
          <w:rFonts w:ascii="Times New Roman" w:hAnsi="Times New Roman"/>
          <w:sz w:val="24"/>
          <w:szCs w:val="24"/>
          <w:lang w:val="en-US"/>
        </w:rPr>
        <w:fldChar w:fldCharType="end"/>
      </w:r>
      <w:r w:rsidR="003236A5" w:rsidRPr="003236A5">
        <w:rPr>
          <w:rFonts w:ascii="Times New Roman" w:hAnsi="Times New Roman"/>
          <w:sz w:val="24"/>
          <w:szCs w:val="24"/>
          <w:lang w:val="en-US"/>
        </w:rPr>
        <w:t xml:space="preserve">, data </w:t>
      </w:r>
      <w:r>
        <w:rPr>
          <w:rFonts w:ascii="Times New Roman" w:hAnsi="Times New Roman"/>
          <w:sz w:val="24"/>
          <w:szCs w:val="24"/>
          <w:lang w:val="en-US"/>
        </w:rPr>
        <w:t xml:space="preserve">regarding </w:t>
      </w:r>
      <w:r w:rsidR="003236A5" w:rsidRPr="003236A5">
        <w:rPr>
          <w:rFonts w:ascii="Times New Roman" w:hAnsi="Times New Roman"/>
          <w:sz w:val="24"/>
          <w:szCs w:val="24"/>
          <w:lang w:val="en-US"/>
        </w:rPr>
        <w:t xml:space="preserve">Br and I- </w:t>
      </w:r>
      <w:r w:rsidR="003236A5">
        <w:rPr>
          <w:rFonts w:ascii="Times New Roman" w:hAnsi="Times New Roman"/>
          <w:sz w:val="24"/>
          <w:szCs w:val="24"/>
          <w:lang w:val="en-US"/>
        </w:rPr>
        <w:t>in A</w:t>
      </w:r>
      <w:r w:rsidR="003236A5" w:rsidRPr="003236A5">
        <w:rPr>
          <w:rFonts w:ascii="Times New Roman" w:hAnsi="Times New Roman"/>
          <w:sz w:val="24"/>
          <w:szCs w:val="24"/>
          <w:lang w:val="en-US"/>
        </w:rPr>
        <w:t>ntar</w:t>
      </w:r>
      <w:r w:rsidR="003236A5">
        <w:rPr>
          <w:rFonts w:ascii="Times New Roman" w:hAnsi="Times New Roman"/>
          <w:sz w:val="24"/>
          <w:szCs w:val="24"/>
          <w:lang w:val="en-US"/>
        </w:rPr>
        <w:t>ctic aero</w:t>
      </w:r>
      <w:r w:rsidR="003236A5" w:rsidRPr="003236A5">
        <w:rPr>
          <w:rFonts w:ascii="Times New Roman" w:hAnsi="Times New Roman"/>
          <w:sz w:val="24"/>
          <w:szCs w:val="24"/>
          <w:lang w:val="en-US"/>
        </w:rPr>
        <w:t xml:space="preserve">sol </w:t>
      </w:r>
      <w:r>
        <w:rPr>
          <w:rFonts w:ascii="Times New Roman" w:hAnsi="Times New Roman"/>
          <w:sz w:val="24"/>
          <w:szCs w:val="24"/>
          <w:lang w:val="en-US"/>
        </w:rPr>
        <w:t>are not often available due to their low concentrations</w:t>
      </w:r>
      <w:r w:rsidR="003236A5">
        <w:rPr>
          <w:rFonts w:ascii="Times New Roman" w:hAnsi="Times New Roman"/>
          <w:sz w:val="24"/>
          <w:szCs w:val="24"/>
          <w:lang w:val="en-US"/>
        </w:rPr>
        <w:t xml:space="preserve">. The main sources of bromide were biogenic emission such as </w:t>
      </w:r>
      <w:r w:rsidR="003236A5" w:rsidRPr="00BE152F">
        <w:rPr>
          <w:rFonts w:ascii="Times New Roman" w:hAnsi="Times New Roman"/>
          <w:sz w:val="24"/>
          <w:szCs w:val="24"/>
          <w:lang w:val="en-US"/>
        </w:rPr>
        <w:t>phytoplankton</w:t>
      </w:r>
      <w:r w:rsidR="000B7F0B" w:rsidRPr="00BE152F">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&lt;EndNote&gt;&lt;Cite&gt;&lt;Author&gt;Hara&lt;/Author&gt;&lt;Year&gt;2004&lt;/Year&gt;&lt;IDText&gt;Chemistry of sea-salt particles and inorganic halogen species in Antarctic regions: Compositional differences between coastal and inland stations&lt;/IDText&gt;&lt;DisplayText&gt;(Hara 2004)&lt;/DisplayText&gt;&lt;record&gt;&lt;rec-number&gt;38&lt;/rec-number&gt;&lt;foreign-keys&gt;&lt;key app="EN" db-id="ep9dda5a22wfvkeds5xvfxtc5xtz22p525a2" timestamp="0"&gt;38&lt;/key&gt;&lt;/foreign-keys&gt;&lt;ref-type name="Journal Article"&gt;17&lt;/ref-type&gt;&lt;contributors&gt;&lt;authors&gt;&lt;author&gt;Hara, Keiichiro&lt;/author&gt;&lt;/authors&gt;&lt;/contributors&gt;&lt;titles&gt;&lt;title&gt;Chemistry of sea-salt particles and inorganic halogen species in Antarctic regions: Compositional differences between coastal and inland stations&lt;/title&gt;&lt;secondary-title&gt;Journal of Geophysical Research&lt;/secondary-title&gt;&lt;/titles&gt;&lt;volume&gt;109&lt;/volume&gt;&lt;number&gt;D20&lt;/number&gt;&lt;dates&gt;&lt;year&gt;2004&lt;/year&gt;&lt;/dates&gt;&lt;isbn&gt;0148-0227&lt;/isbn&gt;&lt;urls&gt;&lt;/urls&gt;&lt;electronic-resource-num&gt;10.1029/2004jd004713&lt;/electronic-resource-num&gt;&lt;/record&gt;&lt;/Cite&gt;&lt;/EndNote&gt;</w:instrText>
      </w:r>
      <w:r w:rsidR="000B7F0B" w:rsidRPr="00BE152F">
        <w:rPr>
          <w:rFonts w:ascii="Times New Roman" w:hAnsi="Times New Roman"/>
          <w:sz w:val="24"/>
          <w:szCs w:val="24"/>
          <w:lang w:val="en-US"/>
        </w:rPr>
        <w:fldChar w:fldCharType="separate"/>
      </w:r>
      <w:r w:rsidR="00853556">
        <w:rPr>
          <w:rFonts w:ascii="Times New Roman" w:hAnsi="Times New Roman"/>
          <w:noProof/>
          <w:sz w:val="24"/>
          <w:szCs w:val="24"/>
          <w:lang w:val="en-US"/>
        </w:rPr>
        <w:t>(Hara 2004)</w:t>
      </w:r>
      <w:r w:rsidR="000B7F0B" w:rsidRPr="00BE152F">
        <w:rPr>
          <w:rFonts w:ascii="Times New Roman" w:hAnsi="Times New Roman"/>
          <w:sz w:val="24"/>
          <w:szCs w:val="24"/>
          <w:lang w:val="en-US"/>
        </w:rPr>
        <w:fldChar w:fldCharType="end"/>
      </w:r>
      <w:r w:rsidR="003236A5">
        <w:rPr>
          <w:rFonts w:ascii="Times New Roman" w:hAnsi="Times New Roman"/>
          <w:sz w:val="24"/>
          <w:szCs w:val="24"/>
          <w:lang w:val="en-US"/>
        </w:rPr>
        <w:t xml:space="preserve"> or </w:t>
      </w:r>
      <w:r w:rsidR="003236A5" w:rsidRPr="00BE152F">
        <w:rPr>
          <w:rFonts w:ascii="Times New Roman" w:hAnsi="Times New Roman"/>
          <w:sz w:val="24"/>
          <w:szCs w:val="24"/>
          <w:lang w:val="en-US"/>
        </w:rPr>
        <w:t>frost flowers</w:t>
      </w:r>
      <w:r w:rsidR="000B7F0B" w:rsidRPr="00BE152F">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&lt;EndNote&gt;&lt;Cite&gt;&lt;Author&gt;Rankin&lt;/Author&gt;&lt;Year&gt;2002&lt;/Year&gt;&lt;IDText&gt;Frost flowers: Implications for tropospheric chemistry and ice core interpretation&lt;/IDText&gt;&lt;DisplayText&gt;(Rankin 2002)&lt;/DisplayText&gt;&lt;record&gt;&lt;rec-number&gt;39&lt;/rec-number&gt;&lt;foreign-keys&gt;&lt;key app="EN" db-id="ep9dda5a22wfvkeds5xvfxtc5xtz22p525a2" timestamp="0"&gt;39&lt;/key&gt;&lt;/foreign-keys&gt;&lt;ref-type name="Journal Article"&gt;17&lt;/ref-type&gt;&lt;contributors&gt;&lt;authors&gt;&lt;author&gt;Rankin, Andrew M.&lt;/author&gt;&lt;/authors&gt;&lt;/contributors&gt;&lt;titles&gt;&lt;title&gt;Frost flowers: Implications for tropospheric chemistry and ice core interpretation&lt;/title&gt;&lt;secondary-title&gt;Journal of Geophysical Research&lt;/secondary-title&gt;&lt;/titles&gt;&lt;volume&gt;107&lt;/volume&gt;&lt;number&gt;D23&lt;/number&gt;&lt;dates&gt;&lt;year&gt;2002&lt;/year&gt;&lt;/dates&gt;&lt;isbn&gt;0148-0227&lt;/isbn&gt;&lt;urls&gt;&lt;/urls&gt;&lt;electronic-resource-num&gt;10.1029/2002jd002492&lt;/electronic-resource-num&gt;&lt;/record&gt;&lt;/Cite&gt;&lt;/EndNote&gt;</w:instrText>
      </w:r>
      <w:r w:rsidR="000B7F0B" w:rsidRPr="00BE152F">
        <w:rPr>
          <w:rFonts w:ascii="Times New Roman" w:hAnsi="Times New Roman"/>
          <w:sz w:val="24"/>
          <w:szCs w:val="24"/>
          <w:lang w:val="en-US"/>
        </w:rPr>
        <w:fldChar w:fldCharType="separate"/>
      </w:r>
      <w:r w:rsidR="00853556">
        <w:rPr>
          <w:rFonts w:ascii="Times New Roman" w:hAnsi="Times New Roman"/>
          <w:noProof/>
          <w:sz w:val="24"/>
          <w:szCs w:val="24"/>
          <w:lang w:val="en-US"/>
        </w:rPr>
        <w:t>(Rankin 2002)</w:t>
      </w:r>
      <w:r w:rsidR="000B7F0B" w:rsidRPr="00BE152F">
        <w:rPr>
          <w:rFonts w:ascii="Times New Roman" w:hAnsi="Times New Roman"/>
          <w:sz w:val="24"/>
          <w:szCs w:val="24"/>
          <w:lang w:val="en-US"/>
        </w:rPr>
        <w:fldChar w:fldCharType="end"/>
      </w:r>
      <w:r w:rsidR="003236A5" w:rsidRPr="00BE152F">
        <w:rPr>
          <w:rFonts w:ascii="Times New Roman" w:hAnsi="Times New Roman"/>
          <w:sz w:val="24"/>
          <w:szCs w:val="24"/>
          <w:lang w:val="en-US"/>
        </w:rPr>
        <w:t xml:space="preserve">. </w:t>
      </w:r>
      <w:r w:rsidR="003236A5">
        <w:rPr>
          <w:rFonts w:ascii="Times New Roman" w:hAnsi="Times New Roman"/>
          <w:sz w:val="24"/>
          <w:szCs w:val="24"/>
          <w:lang w:val="en-US"/>
        </w:rPr>
        <w:t xml:space="preserve">Iodide is also </w:t>
      </w:r>
      <w:r w:rsidR="003236A5" w:rsidRPr="00BE152F">
        <w:rPr>
          <w:rFonts w:ascii="Times New Roman" w:hAnsi="Times New Roman"/>
          <w:sz w:val="24"/>
          <w:szCs w:val="24"/>
          <w:lang w:val="en-US"/>
        </w:rPr>
        <w:t xml:space="preserve">correlated with phytoplankton’s emissions, </w:t>
      </w:r>
      <w:r w:rsidR="003236A5">
        <w:rPr>
          <w:rFonts w:ascii="Times New Roman" w:hAnsi="Times New Roman"/>
          <w:sz w:val="24"/>
          <w:szCs w:val="24"/>
          <w:lang w:val="en-US"/>
        </w:rPr>
        <w:t>because it</w:t>
      </w:r>
      <w:r w:rsidR="003236A5" w:rsidRPr="00BE152F">
        <w:rPr>
          <w:rFonts w:ascii="Times New Roman" w:hAnsi="Times New Roman"/>
          <w:sz w:val="24"/>
          <w:szCs w:val="24"/>
          <w:lang w:val="en-US"/>
        </w:rPr>
        <w:t xml:space="preserve"> is present in the underside of sea ice </w:t>
      </w:r>
      <w:r w:rsidR="000B7F0B" w:rsidRPr="00BE152F">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&lt;EndNote&gt;&lt;Cite&gt;&lt;Author&gt;Saiz-Lopez&lt;/Author&gt;&lt;Year&gt;2007&lt;/Year&gt;&lt;IDText&gt;Boundary layer halogens in coastal Antarctica&lt;/IDText&gt;&lt;DisplayText&gt;(Saiz-Lopez et al. 2007)&lt;/DisplayText&gt;&lt;record&gt;&lt;rec-number&gt;37&lt;/rec-number&gt;&lt;foreign-keys&gt;&lt;key app="EN" db-id="ep9dda5a22wfvkeds5xvfxtc5xtz22p525a2" timestamp="0"&gt;37&lt;/key&gt;&lt;/foreign-keys&gt;&lt;ref-type name="Journal Article"&gt;17&lt;/ref-type&gt;&lt;contributors&gt;&lt;authors&gt;&lt;author&gt;Saiz-Lopez, A.&lt;/author&gt;&lt;author&gt;Mahajan, A. S.&lt;/author&gt;&lt;author&gt;Salmon, R. A.&lt;/author&gt;&lt;author&gt;Bauguitte, S. J.&lt;/author&gt;&lt;author&gt;Jones, A. E.&lt;/author&gt;&lt;author&gt;Roscoe, H. K.&lt;/author&gt;&lt;author&gt;Plane, J. M.&lt;/author&gt;&lt;/authors&gt;&lt;/contributors&gt;&lt;auth-address&gt;School of Chemistry, University of Leeds, Leeds, LS2 9JT, UK.&lt;/auth-address&gt;&lt;titles&gt;&lt;title&gt;Boundary layer halogens in coastal Antarctica&lt;/title&gt;&lt;secondary-title&gt;Science&lt;/secondary-title&gt;&lt;alt-title&gt;Science&lt;/alt-title&gt;&lt;/titles&gt;&lt;pages&gt;348-51&lt;/pages&gt;&lt;volume&gt;317&lt;/volume&gt;&lt;number&gt;5836&lt;/number&gt;&lt;dates&gt;&lt;year&gt;2007&lt;/year&gt;&lt;pub-dates&gt;&lt;date&gt;Jul 20&lt;/date&gt;&lt;/pub-dates&gt;&lt;/dates&gt;&lt;isbn&gt;1095-9203 (Electronic)&amp;#xD;0036-8075 (Linking)&lt;/isbn&gt;&lt;accession-num&gt;17641195&lt;/accession-num&gt;&lt;urls&gt;&lt;related-urls&gt;&lt;url&gt;http://www.ncbi.nlm.nih.gov/pubmed/17641195&lt;/url&gt;&lt;/related-urls&gt;&lt;/urls&gt;&lt;electronic-resource-num&gt;10.1126/science.1141408&lt;/electronic-resource-num&gt;&lt;/record&gt;&lt;/Cite&gt;&lt;/EndNote&gt;</w:instrText>
      </w:r>
      <w:r w:rsidR="000B7F0B" w:rsidRPr="00BE152F">
        <w:rPr>
          <w:rFonts w:ascii="Times New Roman" w:hAnsi="Times New Roman"/>
          <w:sz w:val="24"/>
          <w:szCs w:val="24"/>
          <w:lang w:val="en-US"/>
        </w:rPr>
        <w:fldChar w:fldCharType="separate"/>
      </w:r>
      <w:r w:rsidR="00853556">
        <w:rPr>
          <w:rFonts w:ascii="Times New Roman" w:hAnsi="Times New Roman"/>
          <w:noProof/>
          <w:sz w:val="24"/>
          <w:szCs w:val="24"/>
          <w:lang w:val="en-US"/>
        </w:rPr>
        <w:t>(Saiz-Lopez et al. 2007)</w:t>
      </w:r>
      <w:r w:rsidR="000B7F0B" w:rsidRPr="00BE152F">
        <w:rPr>
          <w:rFonts w:ascii="Times New Roman" w:hAnsi="Times New Roman"/>
          <w:sz w:val="24"/>
          <w:szCs w:val="24"/>
          <w:lang w:val="en-US"/>
        </w:rPr>
        <w:fldChar w:fldCharType="end"/>
      </w:r>
      <w:r w:rsidR="003236A5" w:rsidRPr="00BE152F">
        <w:rPr>
          <w:rFonts w:ascii="Times New Roman" w:hAnsi="Times New Roman"/>
          <w:sz w:val="24"/>
          <w:szCs w:val="24"/>
          <w:lang w:val="en-US"/>
        </w:rPr>
        <w:t>.</w:t>
      </w:r>
      <w:r w:rsidR="003236A5">
        <w:rPr>
          <w:rFonts w:ascii="Times New Roman" w:hAnsi="Times New Roman"/>
          <w:sz w:val="24"/>
          <w:szCs w:val="24"/>
          <w:lang w:val="en-US"/>
        </w:rPr>
        <w:t xml:space="preserve"> </w:t>
      </w:r>
      <w:r w:rsidR="00287ACF">
        <w:rPr>
          <w:rFonts w:ascii="Times New Roman" w:hAnsi="Times New Roman"/>
          <w:sz w:val="24"/>
          <w:szCs w:val="24"/>
          <w:lang w:val="en-US"/>
        </w:rPr>
        <w:t xml:space="preserve">These halogens </w:t>
      </w:r>
      <w:r w:rsidR="00281FEF" w:rsidRPr="00BE152F">
        <w:rPr>
          <w:rFonts w:ascii="Times New Roman" w:hAnsi="Times New Roman"/>
          <w:sz w:val="24"/>
          <w:szCs w:val="24"/>
          <w:lang w:val="en-US"/>
        </w:rPr>
        <w:t xml:space="preserve">represented </w:t>
      </w:r>
      <w:r w:rsidR="00287ACF">
        <w:rPr>
          <w:rFonts w:ascii="Times New Roman" w:hAnsi="Times New Roman"/>
          <w:sz w:val="24"/>
          <w:szCs w:val="24"/>
          <w:lang w:val="en-US"/>
        </w:rPr>
        <w:t>a low percentage o</w:t>
      </w:r>
      <w:r w:rsidR="00B36440">
        <w:rPr>
          <w:rFonts w:ascii="Times New Roman" w:hAnsi="Times New Roman"/>
          <w:sz w:val="24"/>
          <w:szCs w:val="24"/>
          <w:lang w:val="en-US"/>
        </w:rPr>
        <w:t>f the total ionic content: 0.07% on the MZS samples and 0.2 and 0.5% on DC27 and DC28</w:t>
      </w:r>
      <w:r>
        <w:rPr>
          <w:rFonts w:ascii="Times New Roman" w:hAnsi="Times New Roman"/>
          <w:sz w:val="24"/>
          <w:szCs w:val="24"/>
          <w:lang w:val="en-US"/>
        </w:rPr>
        <w:t xml:space="preserve"> samples</w:t>
      </w:r>
      <w:r w:rsidR="00B36440">
        <w:rPr>
          <w:rFonts w:ascii="Times New Roman" w:hAnsi="Times New Roman"/>
          <w:sz w:val="24"/>
          <w:szCs w:val="24"/>
          <w:lang w:val="en-US"/>
        </w:rPr>
        <w:t xml:space="preserve">, respectively. Bromide </w:t>
      </w:r>
      <w:r w:rsidR="00215D05">
        <w:rPr>
          <w:rFonts w:ascii="Times New Roman" w:hAnsi="Times New Roman"/>
          <w:sz w:val="24"/>
          <w:szCs w:val="24"/>
          <w:lang w:val="en-US"/>
        </w:rPr>
        <w:t>has</w:t>
      </w:r>
      <w:r w:rsidR="00302FD6">
        <w:rPr>
          <w:rFonts w:ascii="Times New Roman" w:hAnsi="Times New Roman"/>
          <w:sz w:val="24"/>
          <w:szCs w:val="24"/>
          <w:lang w:val="en-US"/>
        </w:rPr>
        <w:t xml:space="preserve"> </w:t>
      </w:r>
      <w:r w:rsidR="00B36440">
        <w:rPr>
          <w:rFonts w:ascii="Times New Roman" w:hAnsi="Times New Roman"/>
          <w:sz w:val="24"/>
          <w:szCs w:val="24"/>
          <w:lang w:val="en-US"/>
        </w:rPr>
        <w:t xml:space="preserve">a concentration 10 times higher than iodide </w:t>
      </w:r>
      <w:r w:rsidR="00215D05">
        <w:rPr>
          <w:rFonts w:ascii="Times New Roman" w:hAnsi="Times New Roman"/>
          <w:sz w:val="24"/>
          <w:szCs w:val="24"/>
          <w:lang w:val="en-US"/>
        </w:rPr>
        <w:t>at</w:t>
      </w:r>
      <w:r w:rsidR="003236A5">
        <w:rPr>
          <w:rFonts w:ascii="Times New Roman" w:hAnsi="Times New Roman"/>
          <w:sz w:val="24"/>
          <w:szCs w:val="24"/>
          <w:lang w:val="en-US"/>
        </w:rPr>
        <w:t xml:space="preserve"> </w:t>
      </w:r>
      <w:r w:rsidR="00B36440">
        <w:rPr>
          <w:rFonts w:ascii="Times New Roman" w:hAnsi="Times New Roman"/>
          <w:sz w:val="24"/>
          <w:szCs w:val="24"/>
          <w:lang w:val="en-US"/>
        </w:rPr>
        <w:t>both sampling site</w:t>
      </w:r>
      <w:r w:rsidR="00215D05">
        <w:rPr>
          <w:rFonts w:ascii="Times New Roman" w:hAnsi="Times New Roman"/>
          <w:sz w:val="24"/>
          <w:szCs w:val="24"/>
          <w:lang w:val="en-US"/>
        </w:rPr>
        <w:t>s</w:t>
      </w:r>
      <w:r w:rsidR="00B36440">
        <w:rPr>
          <w:rFonts w:ascii="Times New Roman" w:hAnsi="Times New Roman"/>
          <w:sz w:val="24"/>
          <w:szCs w:val="24"/>
          <w:lang w:val="en-US"/>
        </w:rPr>
        <w:t xml:space="preserve"> (figure 1). Both halogens were mainly distributed </w:t>
      </w:r>
      <w:r w:rsidR="00215D05">
        <w:rPr>
          <w:rFonts w:ascii="Times New Roman" w:hAnsi="Times New Roman"/>
          <w:sz w:val="24"/>
          <w:szCs w:val="24"/>
          <w:lang w:val="en-US"/>
        </w:rPr>
        <w:t>in</w:t>
      </w:r>
      <w:r w:rsidR="003236A5">
        <w:rPr>
          <w:rFonts w:ascii="Times New Roman" w:hAnsi="Times New Roman"/>
          <w:sz w:val="24"/>
          <w:szCs w:val="24"/>
          <w:lang w:val="en-US"/>
        </w:rPr>
        <w:t xml:space="preserve"> </w:t>
      </w:r>
      <w:r w:rsidR="00B36440">
        <w:rPr>
          <w:rFonts w:ascii="Times New Roman" w:hAnsi="Times New Roman"/>
          <w:sz w:val="24"/>
          <w:szCs w:val="24"/>
          <w:lang w:val="en-US"/>
        </w:rPr>
        <w:t>the 0.49 µm fraction and the particle size distributio</w:t>
      </w:r>
      <w:r>
        <w:rPr>
          <w:rFonts w:ascii="Times New Roman" w:hAnsi="Times New Roman"/>
          <w:sz w:val="24"/>
          <w:szCs w:val="24"/>
          <w:lang w:val="en-US"/>
        </w:rPr>
        <w:t>n was very similar at MZS and</w:t>
      </w:r>
      <w:r w:rsidR="00B36440">
        <w:rPr>
          <w:rFonts w:ascii="Times New Roman" w:hAnsi="Times New Roman"/>
          <w:sz w:val="24"/>
          <w:szCs w:val="24"/>
          <w:lang w:val="en-US"/>
        </w:rPr>
        <w:t xml:space="preserve"> DC. </w:t>
      </w:r>
    </w:p>
    <w:p w:rsidR="004F0862" w:rsidRPr="00BE152F" w:rsidRDefault="00F6105B" w:rsidP="00D9577D">
      <w:pPr>
        <w:spacing w:before="100" w:beforeAutospacing="1" w:after="0" w:line="480" w:lineRule="auto"/>
        <w:jc w:val="both"/>
        <w:rPr>
          <w:rFonts w:ascii="Times New Roman" w:hAnsi="Times New Roman"/>
          <w:sz w:val="24"/>
          <w:szCs w:val="24"/>
          <w:lang w:val="en-US"/>
        </w:rPr>
      </w:pPr>
      <w:r>
        <w:rPr>
          <w:rFonts w:ascii="Times New Roman" w:hAnsi="Times New Roman"/>
          <w:sz w:val="24"/>
          <w:szCs w:val="24"/>
          <w:lang w:val="en-US"/>
        </w:rPr>
        <w:t>CA with lo</w:t>
      </w:r>
      <w:r w:rsidR="0017104A">
        <w:rPr>
          <w:rFonts w:ascii="Times New Roman" w:hAnsi="Times New Roman"/>
          <w:sz w:val="24"/>
          <w:szCs w:val="24"/>
          <w:lang w:val="en-US"/>
        </w:rPr>
        <w:t>w molecular weight (C</w:t>
      </w:r>
      <w:r w:rsidR="0017104A" w:rsidRPr="0017104A">
        <w:rPr>
          <w:rFonts w:ascii="Times New Roman" w:hAnsi="Times New Roman"/>
          <w:sz w:val="24"/>
          <w:szCs w:val="24"/>
          <w:vertAlign w:val="subscript"/>
          <w:lang w:val="en-US"/>
        </w:rPr>
        <w:t>2</w:t>
      </w:r>
      <w:r w:rsidR="0017104A">
        <w:rPr>
          <w:rFonts w:ascii="Times New Roman" w:hAnsi="Times New Roman"/>
          <w:sz w:val="24"/>
          <w:szCs w:val="24"/>
          <w:lang w:val="en-US"/>
        </w:rPr>
        <w:t>-C</w:t>
      </w:r>
      <w:r w:rsidR="0017104A" w:rsidRPr="0017104A">
        <w:rPr>
          <w:rFonts w:ascii="Times New Roman" w:hAnsi="Times New Roman"/>
          <w:sz w:val="24"/>
          <w:szCs w:val="24"/>
          <w:vertAlign w:val="subscript"/>
          <w:lang w:val="en-US"/>
        </w:rPr>
        <w:t>8</w:t>
      </w:r>
      <w:r w:rsidR="0017104A">
        <w:rPr>
          <w:rFonts w:ascii="Times New Roman" w:hAnsi="Times New Roman"/>
          <w:sz w:val="24"/>
          <w:szCs w:val="24"/>
          <w:lang w:val="en-US"/>
        </w:rPr>
        <w:t>) were also investigated in this study</w:t>
      </w:r>
      <w:r w:rsidR="00EA3E87">
        <w:rPr>
          <w:rFonts w:ascii="Times New Roman" w:hAnsi="Times New Roman"/>
          <w:sz w:val="24"/>
          <w:szCs w:val="24"/>
          <w:lang w:val="en-US"/>
        </w:rPr>
        <w:t>,</w:t>
      </w:r>
      <w:r w:rsidR="0017104A">
        <w:rPr>
          <w:rFonts w:ascii="Times New Roman" w:hAnsi="Times New Roman"/>
          <w:sz w:val="24"/>
          <w:szCs w:val="24"/>
          <w:lang w:val="en-US"/>
        </w:rPr>
        <w:t xml:space="preserve"> </w:t>
      </w:r>
      <w:r>
        <w:rPr>
          <w:rFonts w:ascii="Times New Roman" w:hAnsi="Times New Roman"/>
          <w:sz w:val="24"/>
          <w:szCs w:val="24"/>
          <w:lang w:val="en-US"/>
        </w:rPr>
        <w:t>as</w:t>
      </w:r>
      <w:r w:rsidR="0017104A">
        <w:rPr>
          <w:rFonts w:ascii="Times New Roman" w:hAnsi="Times New Roman"/>
          <w:sz w:val="24"/>
          <w:szCs w:val="24"/>
          <w:lang w:val="en-US"/>
        </w:rPr>
        <w:t xml:space="preserve"> they can provide information </w:t>
      </w:r>
      <w:r w:rsidR="00EA3E87">
        <w:rPr>
          <w:rFonts w:ascii="Times New Roman" w:hAnsi="Times New Roman"/>
          <w:sz w:val="24"/>
          <w:szCs w:val="24"/>
          <w:lang w:val="en-US"/>
        </w:rPr>
        <w:t>about</w:t>
      </w:r>
      <w:r w:rsidR="003236A5">
        <w:rPr>
          <w:rFonts w:ascii="Times New Roman" w:hAnsi="Times New Roman"/>
          <w:sz w:val="24"/>
          <w:szCs w:val="24"/>
          <w:lang w:val="en-US"/>
        </w:rPr>
        <w:t xml:space="preserve"> </w:t>
      </w:r>
      <w:r>
        <w:rPr>
          <w:rFonts w:ascii="Times New Roman" w:hAnsi="Times New Roman"/>
          <w:sz w:val="24"/>
          <w:szCs w:val="24"/>
          <w:lang w:val="en-US"/>
        </w:rPr>
        <w:t xml:space="preserve">the </w:t>
      </w:r>
      <w:r w:rsidR="0017104A">
        <w:rPr>
          <w:rFonts w:ascii="Times New Roman" w:hAnsi="Times New Roman"/>
          <w:sz w:val="24"/>
          <w:szCs w:val="24"/>
          <w:lang w:val="en-US"/>
        </w:rPr>
        <w:t>source</w:t>
      </w:r>
      <w:r w:rsidR="00EA3E87">
        <w:rPr>
          <w:rFonts w:ascii="Times New Roman" w:hAnsi="Times New Roman"/>
          <w:sz w:val="24"/>
          <w:szCs w:val="24"/>
          <w:lang w:val="en-US"/>
        </w:rPr>
        <w:t>s</w:t>
      </w:r>
      <w:r w:rsidR="0017104A">
        <w:rPr>
          <w:rFonts w:ascii="Times New Roman" w:hAnsi="Times New Roman"/>
          <w:sz w:val="24"/>
          <w:szCs w:val="24"/>
          <w:lang w:val="en-US"/>
        </w:rPr>
        <w:t xml:space="preserve"> and formation of organic aerosol. Figure 3 shows the comparison of </w:t>
      </w:r>
      <w:r w:rsidR="0017104A">
        <w:rPr>
          <w:rFonts w:ascii="Times New Roman" w:hAnsi="Times New Roman"/>
          <w:sz w:val="24"/>
          <w:szCs w:val="24"/>
          <w:lang w:val="en-US"/>
        </w:rPr>
        <w:lastRenderedPageBreak/>
        <w:t xml:space="preserve">particle size distributions between samples collected at MZS and those sampled at DC during two consecutive campaigns (DC27 and DC28). The most abundant </w:t>
      </w:r>
      <w:r>
        <w:rPr>
          <w:rFonts w:ascii="Times New Roman" w:hAnsi="Times New Roman"/>
          <w:sz w:val="24"/>
          <w:szCs w:val="24"/>
          <w:lang w:val="en-US"/>
        </w:rPr>
        <w:t>CA</w:t>
      </w:r>
      <w:r w:rsidR="0017104A">
        <w:rPr>
          <w:rFonts w:ascii="Times New Roman" w:hAnsi="Times New Roman"/>
          <w:sz w:val="24"/>
          <w:szCs w:val="24"/>
          <w:lang w:val="en-US"/>
        </w:rPr>
        <w:t xml:space="preserve"> in both sampling site</w:t>
      </w:r>
      <w:r w:rsidR="007E1762">
        <w:rPr>
          <w:rFonts w:ascii="Times New Roman" w:hAnsi="Times New Roman"/>
          <w:sz w:val="24"/>
          <w:szCs w:val="24"/>
          <w:lang w:val="en-US"/>
        </w:rPr>
        <w:t>s</w:t>
      </w:r>
      <w:r w:rsidRPr="00F6105B">
        <w:rPr>
          <w:rFonts w:ascii="Times New Roman" w:hAnsi="Times New Roman"/>
          <w:sz w:val="24"/>
          <w:szCs w:val="24"/>
          <w:lang w:val="en-US"/>
        </w:rPr>
        <w:t xml:space="preserve"> </w:t>
      </w:r>
      <w:r>
        <w:rPr>
          <w:rFonts w:ascii="Times New Roman" w:hAnsi="Times New Roman"/>
          <w:sz w:val="24"/>
          <w:szCs w:val="24"/>
          <w:lang w:val="en-US"/>
        </w:rPr>
        <w:t>was C</w:t>
      </w:r>
      <w:r w:rsidRPr="0017104A">
        <w:rPr>
          <w:rFonts w:ascii="Times New Roman" w:hAnsi="Times New Roman"/>
          <w:sz w:val="24"/>
          <w:szCs w:val="24"/>
          <w:vertAlign w:val="subscript"/>
          <w:lang w:val="en-US"/>
        </w:rPr>
        <w:t>2</w:t>
      </w:r>
      <w:r>
        <w:rPr>
          <w:rFonts w:ascii="Times New Roman" w:hAnsi="Times New Roman"/>
          <w:sz w:val="24"/>
          <w:szCs w:val="24"/>
          <w:lang w:val="en-US"/>
        </w:rPr>
        <w:t>-oxalic acid</w:t>
      </w:r>
      <w:r w:rsidR="00EA3E87">
        <w:rPr>
          <w:rFonts w:ascii="Times New Roman" w:hAnsi="Times New Roman"/>
          <w:sz w:val="24"/>
          <w:szCs w:val="24"/>
          <w:lang w:val="en-US"/>
        </w:rPr>
        <w:t>,</w:t>
      </w:r>
      <w:r w:rsidR="0017104A">
        <w:rPr>
          <w:rFonts w:ascii="Times New Roman" w:hAnsi="Times New Roman"/>
          <w:sz w:val="24"/>
          <w:szCs w:val="24"/>
          <w:lang w:val="en-US"/>
        </w:rPr>
        <w:t xml:space="preserve"> </w:t>
      </w:r>
      <w:r w:rsidR="0017104A" w:rsidRPr="00BE152F">
        <w:rPr>
          <w:rFonts w:ascii="Times New Roman" w:hAnsi="Times New Roman"/>
          <w:sz w:val="24"/>
          <w:szCs w:val="24"/>
          <w:lang w:val="en-US"/>
        </w:rPr>
        <w:t xml:space="preserve">the </w:t>
      </w:r>
      <w:r w:rsidR="0017104A">
        <w:rPr>
          <w:rFonts w:ascii="Times New Roman" w:hAnsi="Times New Roman"/>
          <w:sz w:val="24"/>
          <w:szCs w:val="24"/>
          <w:lang w:val="en-US"/>
        </w:rPr>
        <w:t>end-</w:t>
      </w:r>
      <w:r w:rsidR="0017104A" w:rsidRPr="00BE152F">
        <w:rPr>
          <w:rFonts w:ascii="Times New Roman" w:hAnsi="Times New Roman"/>
          <w:sz w:val="24"/>
          <w:szCs w:val="24"/>
          <w:lang w:val="en-US"/>
        </w:rPr>
        <w:t xml:space="preserve">product </w:t>
      </w:r>
      <w:r w:rsidR="007E1762">
        <w:rPr>
          <w:rFonts w:ascii="Times New Roman" w:hAnsi="Times New Roman"/>
          <w:sz w:val="24"/>
          <w:szCs w:val="24"/>
          <w:lang w:val="en-US"/>
        </w:rPr>
        <w:t>of various</w:t>
      </w:r>
      <w:r w:rsidR="0017104A" w:rsidRPr="00BE152F">
        <w:rPr>
          <w:rFonts w:ascii="Times New Roman" w:hAnsi="Times New Roman"/>
          <w:sz w:val="24"/>
          <w:szCs w:val="24"/>
          <w:lang w:val="en-US"/>
        </w:rPr>
        <w:t xml:space="preserve"> oxidation/decomposition reactions in the atmosphere</w:t>
      </w:r>
      <w:r w:rsidR="000B7F0B" w:rsidRPr="00BE152F">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&lt;EndNote&gt;&lt;Cite&gt;&lt;Author&gt;Kawamura&lt;/Author&gt;&lt;Year&gt;1999&lt;/Year&gt;&lt;IDText&gt;Molecular distributions of water soluble dicarboxylic acids in marine aerosols over the Pacific Ocean including tropics&lt;/IDText&gt;&lt;DisplayText&gt;(Kawamura &amp;amp;Sakaguchi 1999)&lt;/DisplayText&gt;&lt;record&gt;&lt;dates&gt;&lt;pub-dates&gt;&lt;date&gt;Feb 20&lt;/date&gt;&lt;/pub-dates&gt;&lt;year&gt;1999&lt;/year&gt;&lt;/dates&gt;&lt;urls&gt;&lt;related-urls&gt;&lt;url&gt;&amp;lt;Go to ISI&amp;gt;://WOS:000078706600007&lt;/url&gt;&lt;/related-urls&gt;&lt;/urls&gt;&lt;isbn&gt;2169-897X&lt;/isbn&gt;&lt;titles&gt;&lt;title&gt;Molecular distributions of water soluble dicarboxylic acids in marine aerosols over the Pacific Ocean including tropics&lt;/title&gt;&lt;secondary-title&gt;Journal of Geophysical Research-Atmospheres&lt;/secondary-title&gt;&lt;/titles&gt;&lt;pages&gt;3501-3509&lt;/pages&gt;&lt;number&gt;D3&lt;/number&gt;&lt;contributors&gt;&lt;authors&gt;&lt;author&gt;Kawamura, K.&lt;/author&gt;&lt;author&gt;Sakaguchi, F.&lt;/author&gt;&lt;/authors&gt;&lt;/contributors&gt;&lt;added-date format="utc"&gt;1442668057&lt;/added-date&gt;&lt;ref-type name="Journal Article"&gt;17&lt;/ref-type&gt;&lt;rec-number&gt;820&lt;/rec-number&gt;&lt;last-updated-date format="utc"&gt;1442668057&lt;/last-updated-date&gt;&lt;accession-num&gt;WOS:000078706600007&lt;/accession-num&gt;&lt;electronic-resource-num&gt;10.1029/1998jd100041&lt;/electronic-resource-num&gt;&lt;volume&gt;104&lt;/volume&gt;&lt;/record&gt;&lt;/Cite&gt;&lt;/EndNote&gt;</w:instrText>
      </w:r>
      <w:r w:rsidR="000B7F0B" w:rsidRPr="00BE152F">
        <w:rPr>
          <w:rFonts w:ascii="Times New Roman" w:hAnsi="Times New Roman"/>
          <w:sz w:val="24"/>
          <w:szCs w:val="24"/>
          <w:lang w:val="en-US"/>
        </w:rPr>
        <w:fldChar w:fldCharType="separate"/>
      </w:r>
      <w:r w:rsidR="00853556">
        <w:rPr>
          <w:rFonts w:ascii="Times New Roman" w:hAnsi="Times New Roman"/>
          <w:noProof/>
          <w:sz w:val="24"/>
          <w:szCs w:val="24"/>
          <w:lang w:val="en-US"/>
        </w:rPr>
        <w:t>(Kawamura &amp;Sakaguchi 1999)</w:t>
      </w:r>
      <w:r w:rsidR="000B7F0B" w:rsidRPr="00BE152F">
        <w:rPr>
          <w:rFonts w:ascii="Times New Roman" w:hAnsi="Times New Roman"/>
          <w:sz w:val="24"/>
          <w:szCs w:val="24"/>
          <w:lang w:val="en-US"/>
        </w:rPr>
        <w:fldChar w:fldCharType="end"/>
      </w:r>
      <w:r w:rsidR="0017104A" w:rsidRPr="00BE152F">
        <w:rPr>
          <w:rFonts w:ascii="Times New Roman" w:hAnsi="Times New Roman"/>
          <w:sz w:val="24"/>
          <w:szCs w:val="24"/>
          <w:lang w:val="en-US"/>
        </w:rPr>
        <w:t>.</w:t>
      </w:r>
      <w:r w:rsidR="007E1762" w:rsidRPr="00BE152F">
        <w:rPr>
          <w:rFonts w:ascii="Times New Roman" w:hAnsi="Times New Roman"/>
          <w:sz w:val="24"/>
          <w:szCs w:val="24"/>
          <w:lang w:val="en-US"/>
        </w:rPr>
        <w:t>Photochemical production of alkenes released by phytoplankton produced mainly these compounds</w:t>
      </w:r>
      <w:r w:rsidR="000B7F0B" w:rsidRPr="00BE152F">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&lt;EndNote&gt;&lt;Cite&gt;&lt;Author&gt;Xu&lt;/Author&gt;&lt;Year&gt;2013&lt;/Year&gt;&lt;RecNum&gt;0&lt;/RecNum&gt;&lt;IDText&gt;Characteristics of water-soluble inorganic and organic ions in aerosols over the Southern Ocean and coastal East Antarctica during austral summer&lt;/IDText&gt;&lt;DisplayText&gt;(Xu et al. 2013)&lt;/DisplayText&gt;&lt;record&gt;&lt;dates&gt;&lt;pub-dates&gt;&lt;date&gt;Dec 16&lt;/date&gt;&lt;/pub-dates&gt;&lt;year&gt;2013&lt;/year&gt;&lt;/dates&gt;&lt;urls&gt;&lt;related-urls&gt;&lt;url&gt;&amp;lt;Go to ISI&amp;gt;://WOS:000330266500025&lt;/url&gt;&lt;/related-urls&gt;&lt;/urls&gt;&lt;isbn&gt;2169-897X&lt;/isbn&gt;&lt;titles&gt;&lt;title&gt;Characteristics of water-soluble inorganic and organic ions in aerosols over the Southern Ocean and coastal East Antarctica during austral summer&lt;/title&gt;&lt;secondary-title&gt;Journal of Geophysical Research-Atmospheres&lt;/secondary-title&gt;&lt;/titles&gt;&lt;pages&gt;13303-13318&lt;/pages&gt;&lt;number&gt;23&lt;/number&gt;&lt;contributors&gt;&lt;authors&gt;&lt;author&gt;Xu, Guojie&lt;/author&gt;&lt;author&gt;Gao, Yuan&lt;/author&gt;&lt;author&gt;Lin, Qi&lt;/author&gt;&lt;author&gt;Li, Wei&lt;/author&gt;&lt;author&gt;Chen, Liqi&lt;/author&gt;&lt;/authors&gt;&lt;/contributors&gt;&lt;added-date format="utc"&gt;1442522715&lt;/added-date&gt;&lt;ref-type name="Journal Article"&gt;17&lt;/ref-type&gt;&lt;rec-number&gt;811&lt;/rec-number&gt;&lt;last-updated-date format="utc"&gt;1442522715&lt;/last-updated-date&gt;&lt;accession-num&gt;WOS:000330266500025&lt;/accession-num&gt;&lt;electronic-resource-num&gt;10.1002/2013jd019496&lt;/electronic-resource-num&gt;&lt;volume&gt;118&lt;/volume&gt;&lt;/record&gt;&lt;/Cite&gt;&lt;/EndNote&gt;</w:instrText>
      </w:r>
      <w:r w:rsidR="000B7F0B" w:rsidRPr="00BE152F">
        <w:rPr>
          <w:rFonts w:ascii="Times New Roman" w:hAnsi="Times New Roman"/>
          <w:sz w:val="24"/>
          <w:szCs w:val="24"/>
          <w:lang w:val="en-US"/>
        </w:rPr>
        <w:fldChar w:fldCharType="separate"/>
      </w:r>
      <w:r w:rsidR="00853556">
        <w:rPr>
          <w:rFonts w:ascii="Times New Roman" w:hAnsi="Times New Roman"/>
          <w:noProof/>
          <w:sz w:val="24"/>
          <w:szCs w:val="24"/>
          <w:lang w:val="en-US"/>
        </w:rPr>
        <w:t>(Xu et al. 2013)</w:t>
      </w:r>
      <w:r w:rsidR="000B7F0B" w:rsidRPr="00BE152F">
        <w:rPr>
          <w:rFonts w:ascii="Times New Roman" w:hAnsi="Times New Roman"/>
          <w:sz w:val="24"/>
          <w:szCs w:val="24"/>
          <w:lang w:val="en-US"/>
        </w:rPr>
        <w:fldChar w:fldCharType="end"/>
      </w:r>
      <w:r w:rsidR="007E1762" w:rsidRPr="00BE152F">
        <w:rPr>
          <w:rFonts w:ascii="Times New Roman" w:hAnsi="Times New Roman"/>
          <w:sz w:val="24"/>
          <w:szCs w:val="24"/>
          <w:lang w:val="en-US"/>
        </w:rPr>
        <w:t>.</w:t>
      </w:r>
      <w:r w:rsidR="004F0862" w:rsidRPr="00BE152F">
        <w:rPr>
          <w:rFonts w:ascii="Times New Roman" w:hAnsi="Times New Roman"/>
          <w:sz w:val="24"/>
          <w:szCs w:val="24"/>
          <w:lang w:val="en-US"/>
        </w:rPr>
        <w:t xml:space="preserve">All acids, except </w:t>
      </w:r>
      <w:r>
        <w:rPr>
          <w:rFonts w:ascii="Times New Roman" w:hAnsi="Times New Roman"/>
          <w:sz w:val="24"/>
          <w:szCs w:val="24"/>
          <w:lang w:val="en-US"/>
        </w:rPr>
        <w:t xml:space="preserve">for </w:t>
      </w:r>
      <w:r w:rsidR="007E1762">
        <w:rPr>
          <w:rFonts w:ascii="Times New Roman" w:hAnsi="Times New Roman"/>
          <w:sz w:val="24"/>
          <w:szCs w:val="24"/>
          <w:lang w:val="en-US"/>
        </w:rPr>
        <w:t>C</w:t>
      </w:r>
      <w:r w:rsidR="007E1762" w:rsidRPr="007E1762">
        <w:rPr>
          <w:rFonts w:ascii="Times New Roman" w:hAnsi="Times New Roman"/>
          <w:sz w:val="24"/>
          <w:szCs w:val="24"/>
          <w:vertAlign w:val="subscript"/>
          <w:lang w:val="en-US"/>
        </w:rPr>
        <w:t>2</w:t>
      </w:r>
      <w:r w:rsidR="007E1762">
        <w:rPr>
          <w:rFonts w:ascii="Times New Roman" w:hAnsi="Times New Roman"/>
          <w:sz w:val="24"/>
          <w:szCs w:val="24"/>
          <w:lang w:val="en-US"/>
        </w:rPr>
        <w:t>-</w:t>
      </w:r>
      <w:r w:rsidR="004F0862" w:rsidRPr="00BE152F">
        <w:rPr>
          <w:rFonts w:ascii="Times New Roman" w:hAnsi="Times New Roman"/>
          <w:sz w:val="24"/>
          <w:szCs w:val="24"/>
          <w:lang w:val="en-US"/>
        </w:rPr>
        <w:t>acetic acid, were mainly distributed in the fine fraction (&lt;</w:t>
      </w:r>
      <w:r w:rsidR="00D9577D">
        <w:rPr>
          <w:rFonts w:ascii="Times New Roman" w:hAnsi="Times New Roman"/>
          <w:sz w:val="24"/>
          <w:szCs w:val="24"/>
          <w:lang w:val="en-US"/>
        </w:rPr>
        <w:t>0.</w:t>
      </w:r>
      <w:r w:rsidR="00EA3E87">
        <w:rPr>
          <w:rFonts w:ascii="Times New Roman" w:hAnsi="Times New Roman"/>
          <w:sz w:val="24"/>
          <w:szCs w:val="24"/>
          <w:lang w:val="en-US"/>
        </w:rPr>
        <w:t>49</w:t>
      </w:r>
      <w:r w:rsidR="003236A5">
        <w:rPr>
          <w:rFonts w:ascii="Times New Roman" w:hAnsi="Times New Roman"/>
          <w:sz w:val="24"/>
          <w:szCs w:val="24"/>
          <w:lang w:val="en-US"/>
        </w:rPr>
        <w:t xml:space="preserve"> </w:t>
      </w:r>
      <w:r w:rsidR="004F0862" w:rsidRPr="00BE152F">
        <w:rPr>
          <w:rFonts w:ascii="Times New Roman" w:hAnsi="Times New Roman"/>
          <w:sz w:val="24"/>
          <w:szCs w:val="24"/>
          <w:lang w:val="en-US"/>
        </w:rPr>
        <w:t>µm)</w:t>
      </w:r>
      <w:r w:rsidR="003236A5">
        <w:rPr>
          <w:rFonts w:ascii="Times New Roman" w:hAnsi="Times New Roman"/>
          <w:sz w:val="24"/>
          <w:szCs w:val="24"/>
          <w:lang w:val="en-US"/>
        </w:rPr>
        <w:t xml:space="preserve"> </w:t>
      </w:r>
      <w:r w:rsidR="004F0862" w:rsidRPr="00BE152F">
        <w:rPr>
          <w:rFonts w:ascii="Times New Roman" w:hAnsi="Times New Roman"/>
          <w:sz w:val="24"/>
          <w:szCs w:val="24"/>
          <w:lang w:val="en-US"/>
        </w:rPr>
        <w:t xml:space="preserve">due to their nature of secondary </w:t>
      </w:r>
      <w:r w:rsidR="00304EF1" w:rsidRPr="00BE152F">
        <w:rPr>
          <w:rFonts w:ascii="Times New Roman" w:hAnsi="Times New Roman"/>
          <w:sz w:val="24"/>
          <w:szCs w:val="24"/>
          <w:lang w:val="en-US"/>
        </w:rPr>
        <w:t xml:space="preserve">aerosol </w:t>
      </w:r>
      <w:r w:rsidR="004F0862" w:rsidRPr="00BE152F">
        <w:rPr>
          <w:rFonts w:ascii="Times New Roman" w:hAnsi="Times New Roman"/>
          <w:sz w:val="24"/>
          <w:szCs w:val="24"/>
          <w:lang w:val="en-US"/>
        </w:rPr>
        <w:t xml:space="preserve">products in the atmosphere. </w:t>
      </w:r>
      <w:r w:rsidR="007E1762">
        <w:rPr>
          <w:rFonts w:ascii="Times New Roman" w:hAnsi="Times New Roman"/>
          <w:sz w:val="24"/>
          <w:szCs w:val="24"/>
          <w:lang w:val="en-US"/>
        </w:rPr>
        <w:t xml:space="preserve">Instead, </w:t>
      </w:r>
      <w:r w:rsidR="008D4DE6" w:rsidRPr="00BE152F">
        <w:rPr>
          <w:rFonts w:ascii="Times New Roman" w:hAnsi="Times New Roman"/>
          <w:sz w:val="24"/>
          <w:szCs w:val="24"/>
          <w:lang w:val="en-US"/>
        </w:rPr>
        <w:t>C</w:t>
      </w:r>
      <w:r w:rsidR="008D4DE6" w:rsidRPr="007E1762">
        <w:rPr>
          <w:rFonts w:ascii="Times New Roman" w:hAnsi="Times New Roman"/>
          <w:sz w:val="24"/>
          <w:szCs w:val="24"/>
          <w:vertAlign w:val="subscript"/>
          <w:lang w:val="en-US"/>
        </w:rPr>
        <w:t>2</w:t>
      </w:r>
      <w:r w:rsidR="008D4DE6" w:rsidRPr="00BE152F">
        <w:rPr>
          <w:rFonts w:ascii="Times New Roman" w:hAnsi="Times New Roman"/>
          <w:sz w:val="24"/>
          <w:szCs w:val="24"/>
          <w:lang w:val="en-US"/>
        </w:rPr>
        <w:t>-acetic</w:t>
      </w:r>
      <w:r>
        <w:rPr>
          <w:rFonts w:ascii="Times New Roman" w:hAnsi="Times New Roman"/>
          <w:sz w:val="24"/>
          <w:szCs w:val="24"/>
          <w:lang w:val="en-US"/>
        </w:rPr>
        <w:t xml:space="preserve"> </w:t>
      </w:r>
      <w:r w:rsidR="007E1762">
        <w:rPr>
          <w:rFonts w:ascii="Times New Roman" w:hAnsi="Times New Roman"/>
          <w:sz w:val="24"/>
          <w:szCs w:val="24"/>
          <w:lang w:val="en-US"/>
        </w:rPr>
        <w:t xml:space="preserve">acid </w:t>
      </w:r>
      <w:r w:rsidR="00EA3E87" w:rsidRPr="00BE152F">
        <w:rPr>
          <w:rFonts w:ascii="Times New Roman" w:hAnsi="Times New Roman"/>
          <w:sz w:val="24"/>
          <w:szCs w:val="24"/>
          <w:lang w:val="en-US"/>
        </w:rPr>
        <w:t>ha</w:t>
      </w:r>
      <w:r w:rsidR="00EA3E87">
        <w:rPr>
          <w:rFonts w:ascii="Times New Roman" w:hAnsi="Times New Roman"/>
          <w:sz w:val="24"/>
          <w:szCs w:val="24"/>
          <w:lang w:val="en-US"/>
        </w:rPr>
        <w:t>s</w:t>
      </w:r>
      <w:r w:rsidR="003236A5">
        <w:rPr>
          <w:rFonts w:ascii="Times New Roman" w:hAnsi="Times New Roman"/>
          <w:sz w:val="24"/>
          <w:szCs w:val="24"/>
          <w:lang w:val="en-US"/>
        </w:rPr>
        <w:t xml:space="preserve"> </w:t>
      </w:r>
      <w:r w:rsidR="00EA3E87">
        <w:rPr>
          <w:rFonts w:ascii="Times New Roman" w:hAnsi="Times New Roman"/>
          <w:sz w:val="24"/>
          <w:szCs w:val="24"/>
          <w:lang w:val="en-US"/>
        </w:rPr>
        <w:t xml:space="preserve">a </w:t>
      </w:r>
      <w:r w:rsidR="004F0862" w:rsidRPr="00BE152F">
        <w:rPr>
          <w:rFonts w:ascii="Times New Roman" w:hAnsi="Times New Roman"/>
          <w:sz w:val="24"/>
          <w:szCs w:val="24"/>
          <w:lang w:val="en-US"/>
        </w:rPr>
        <w:t>different behavior</w:t>
      </w:r>
      <w:r w:rsidR="00304EF1" w:rsidRPr="00BE152F">
        <w:rPr>
          <w:rFonts w:ascii="Times New Roman" w:hAnsi="Times New Roman"/>
          <w:sz w:val="24"/>
          <w:szCs w:val="24"/>
          <w:lang w:val="en-US"/>
        </w:rPr>
        <w:t xml:space="preserve"> than </w:t>
      </w:r>
      <w:r w:rsidR="007E1762">
        <w:rPr>
          <w:rFonts w:ascii="Times New Roman" w:hAnsi="Times New Roman"/>
          <w:sz w:val="24"/>
          <w:szCs w:val="24"/>
          <w:lang w:val="en-US"/>
        </w:rPr>
        <w:t>other acids</w:t>
      </w:r>
      <w:r w:rsidR="00EA3E87">
        <w:rPr>
          <w:rFonts w:ascii="Times New Roman" w:hAnsi="Times New Roman"/>
          <w:sz w:val="24"/>
          <w:szCs w:val="24"/>
          <w:lang w:val="en-US"/>
        </w:rPr>
        <w:t>,</w:t>
      </w:r>
      <w:r w:rsidR="007E1762">
        <w:rPr>
          <w:rFonts w:ascii="Times New Roman" w:hAnsi="Times New Roman"/>
          <w:sz w:val="24"/>
          <w:szCs w:val="24"/>
          <w:lang w:val="en-US"/>
        </w:rPr>
        <w:t xml:space="preserve"> because</w:t>
      </w:r>
      <w:r w:rsidR="00304EF1" w:rsidRPr="00BE152F">
        <w:rPr>
          <w:rFonts w:ascii="Times New Roman" w:hAnsi="Times New Roman"/>
          <w:sz w:val="24"/>
          <w:szCs w:val="24"/>
          <w:lang w:val="en-US"/>
        </w:rPr>
        <w:t xml:space="preserve"> it </w:t>
      </w:r>
      <w:r>
        <w:rPr>
          <w:rFonts w:ascii="Times New Roman" w:hAnsi="Times New Roman"/>
          <w:sz w:val="24"/>
          <w:szCs w:val="24"/>
          <w:lang w:val="en-US"/>
        </w:rPr>
        <w:t>is</w:t>
      </w:r>
      <w:r w:rsidR="00304EF1" w:rsidRPr="00BE152F">
        <w:rPr>
          <w:rFonts w:ascii="Times New Roman" w:hAnsi="Times New Roman"/>
          <w:sz w:val="24"/>
          <w:szCs w:val="24"/>
          <w:lang w:val="en-US"/>
        </w:rPr>
        <w:t xml:space="preserve"> concentrated in the coarse f</w:t>
      </w:r>
      <w:r w:rsidR="007E1762">
        <w:rPr>
          <w:rFonts w:ascii="Times New Roman" w:hAnsi="Times New Roman"/>
          <w:sz w:val="24"/>
          <w:szCs w:val="24"/>
          <w:lang w:val="en-US"/>
        </w:rPr>
        <w:t>raction. D</w:t>
      </w:r>
      <w:r w:rsidR="004F0862" w:rsidRPr="00BE152F">
        <w:rPr>
          <w:rFonts w:ascii="Times New Roman" w:hAnsi="Times New Roman"/>
          <w:sz w:val="24"/>
          <w:szCs w:val="24"/>
          <w:lang w:val="en-US"/>
        </w:rPr>
        <w:t>ue to its high vapor pressure</w:t>
      </w:r>
      <w:r w:rsidR="007E1762">
        <w:rPr>
          <w:rFonts w:ascii="Times New Roman" w:hAnsi="Times New Roman"/>
          <w:sz w:val="24"/>
          <w:szCs w:val="24"/>
          <w:lang w:val="en-US"/>
        </w:rPr>
        <w:t>, C</w:t>
      </w:r>
      <w:r w:rsidR="007E1762" w:rsidRPr="007E1762">
        <w:rPr>
          <w:rFonts w:ascii="Times New Roman" w:hAnsi="Times New Roman"/>
          <w:sz w:val="24"/>
          <w:szCs w:val="24"/>
          <w:vertAlign w:val="subscript"/>
          <w:lang w:val="en-US"/>
        </w:rPr>
        <w:t>2</w:t>
      </w:r>
      <w:r w:rsidR="00D9577D">
        <w:rPr>
          <w:rFonts w:ascii="Times New Roman" w:hAnsi="Times New Roman"/>
          <w:sz w:val="24"/>
          <w:szCs w:val="24"/>
          <w:lang w:val="en-US"/>
        </w:rPr>
        <w:t xml:space="preserve">-acetic acid </w:t>
      </w:r>
      <w:r>
        <w:rPr>
          <w:rFonts w:ascii="Times New Roman" w:hAnsi="Times New Roman"/>
          <w:sz w:val="24"/>
          <w:szCs w:val="24"/>
          <w:lang w:val="en-US"/>
        </w:rPr>
        <w:t>is</w:t>
      </w:r>
      <w:r w:rsidR="00D9577D">
        <w:rPr>
          <w:rFonts w:ascii="Times New Roman" w:hAnsi="Times New Roman"/>
          <w:sz w:val="24"/>
          <w:szCs w:val="24"/>
          <w:lang w:val="en-US"/>
        </w:rPr>
        <w:t xml:space="preserve"> </w:t>
      </w:r>
      <w:r w:rsidR="007E1762">
        <w:rPr>
          <w:rFonts w:ascii="Times New Roman" w:hAnsi="Times New Roman"/>
          <w:sz w:val="24"/>
          <w:szCs w:val="24"/>
          <w:lang w:val="en-US"/>
        </w:rPr>
        <w:t>emitted as sec</w:t>
      </w:r>
      <w:r w:rsidR="00D9577D">
        <w:rPr>
          <w:rFonts w:ascii="Times New Roman" w:hAnsi="Times New Roman"/>
          <w:sz w:val="24"/>
          <w:szCs w:val="24"/>
          <w:lang w:val="en-US"/>
        </w:rPr>
        <w:t xml:space="preserve">ondary product in the </w:t>
      </w:r>
      <w:r w:rsidR="00EA3E87">
        <w:rPr>
          <w:rFonts w:ascii="Times New Roman" w:hAnsi="Times New Roman"/>
          <w:sz w:val="24"/>
          <w:szCs w:val="24"/>
          <w:lang w:val="en-US"/>
        </w:rPr>
        <w:t>gas-</w:t>
      </w:r>
      <w:r w:rsidR="00D9577D">
        <w:rPr>
          <w:rFonts w:ascii="Times New Roman" w:hAnsi="Times New Roman"/>
          <w:sz w:val="24"/>
          <w:szCs w:val="24"/>
          <w:lang w:val="en-US"/>
        </w:rPr>
        <w:t xml:space="preserve">phase and </w:t>
      </w:r>
      <w:r>
        <w:rPr>
          <w:rFonts w:ascii="Times New Roman" w:hAnsi="Times New Roman"/>
          <w:sz w:val="24"/>
          <w:szCs w:val="24"/>
          <w:lang w:val="en-US"/>
        </w:rPr>
        <w:t>is</w:t>
      </w:r>
      <w:r w:rsidR="007E1762">
        <w:rPr>
          <w:rFonts w:ascii="Times New Roman" w:hAnsi="Times New Roman"/>
          <w:sz w:val="24"/>
          <w:szCs w:val="24"/>
          <w:lang w:val="en-US"/>
        </w:rPr>
        <w:t xml:space="preserve"> </w:t>
      </w:r>
      <w:r w:rsidR="00BE17B6">
        <w:rPr>
          <w:rFonts w:ascii="Times New Roman" w:hAnsi="Times New Roman"/>
          <w:sz w:val="24"/>
          <w:szCs w:val="24"/>
          <w:lang w:val="en-US"/>
        </w:rPr>
        <w:t xml:space="preserve">then </w:t>
      </w:r>
      <w:r w:rsidR="007E1762">
        <w:rPr>
          <w:rFonts w:ascii="Times New Roman" w:hAnsi="Times New Roman"/>
          <w:sz w:val="24"/>
          <w:szCs w:val="24"/>
          <w:lang w:val="en-US"/>
        </w:rPr>
        <w:t>absorbed onto coarse particles, such as sea salt</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&lt;EndNote&gt;&lt;Cite&gt;&lt;Author&gt;Matsumoto&lt;/Author&gt;&lt;Year&gt;1998&lt;/Year&gt;&lt;IDText&gt;Seasonal characteristics of organic and inorganic species and their size distributions in atmospheric aerosols over the northwest Pacific Ocean&lt;/IDText&gt;&lt;DisplayText&gt;(Matsumoto et al. 1998)&lt;/DisplayText&gt;&lt;record&gt;&lt;dates&gt;&lt;pub-dates&gt;&lt;date&gt;Jun&lt;/date&gt;&lt;/pub-dates&gt;&lt;year&gt;1998&lt;/year&gt;&lt;/dates&gt;&lt;urls&gt;&lt;related-urls&gt;&lt;url&gt;&amp;lt;Go to ISI&amp;gt;://WOS:000073880800010&lt;/url&gt;&lt;/related-urls&gt;&lt;/urls&gt;&lt;isbn&gt;1352-2310&lt;/isbn&gt;&lt;titles&gt;&lt;title&gt;Seasonal characteristics of organic and inorganic species and their size distributions in atmospheric aerosols over the northwest Pacific Ocean&lt;/title&gt;&lt;secondary-title&gt;Atmospheric Environment&lt;/secondary-title&gt;&lt;/titles&gt;&lt;pages&gt;1931-1946&lt;/pages&gt;&lt;number&gt;11&lt;/number&gt;&lt;contributors&gt;&lt;authors&gt;&lt;author&gt;Matsumoto, K.&lt;/author&gt;&lt;author&gt;Nagao, I.&lt;/author&gt;&lt;author&gt;Tanaka, H.&lt;/author&gt;&lt;author&gt;Miyaji, H.&lt;/author&gt;&lt;author&gt;Iida, T.&lt;/author&gt;&lt;author&gt;Ikebe, Y.&lt;/author&gt;&lt;/authors&gt;&lt;/contributors&gt;&lt;added-date format="utc"&gt;1442670122&lt;/added-date&gt;&lt;ref-type name="Journal Article"&gt;17&lt;/ref-type&gt;&lt;rec-number&gt;822&lt;/rec-number&gt;&lt;last-updated-date format="utc"&gt;1442670122&lt;/last-updated-date&gt;&lt;accession-num&gt;WOS:000073880800010&lt;/accession-num&gt;&lt;electronic-resource-num&gt;10.1016/s1352-2310(97)00499-8&lt;/electronic-resource-num&gt;&lt;volume&gt;32&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(Matsumoto et al. 1998)</w:t>
      </w:r>
      <w:r w:rsidR="000B7F0B">
        <w:rPr>
          <w:rFonts w:ascii="Times New Roman" w:hAnsi="Times New Roman"/>
          <w:sz w:val="24"/>
          <w:szCs w:val="24"/>
          <w:lang w:val="en-US"/>
        </w:rPr>
        <w:fldChar w:fldCharType="end"/>
      </w:r>
      <w:r w:rsidR="007E1762">
        <w:rPr>
          <w:rFonts w:ascii="Times New Roman" w:hAnsi="Times New Roman"/>
          <w:sz w:val="24"/>
          <w:szCs w:val="24"/>
          <w:lang w:val="en-US"/>
        </w:rPr>
        <w:t xml:space="preserve">. </w:t>
      </w:r>
      <w:r w:rsidR="00CB714A">
        <w:rPr>
          <w:rFonts w:ascii="Times New Roman" w:hAnsi="Times New Roman"/>
          <w:sz w:val="24"/>
          <w:szCs w:val="24"/>
          <w:lang w:val="en-US"/>
        </w:rPr>
        <w:t>The concentration of C</w:t>
      </w:r>
      <w:r w:rsidR="00CB714A" w:rsidRPr="007E1762">
        <w:rPr>
          <w:rFonts w:ascii="Times New Roman" w:hAnsi="Times New Roman"/>
          <w:sz w:val="24"/>
          <w:szCs w:val="24"/>
          <w:vertAlign w:val="subscript"/>
          <w:lang w:val="en-US"/>
        </w:rPr>
        <w:t>2</w:t>
      </w:r>
      <w:r w:rsidR="00CB714A">
        <w:rPr>
          <w:rFonts w:ascii="Times New Roman" w:hAnsi="Times New Roman"/>
          <w:sz w:val="24"/>
          <w:szCs w:val="24"/>
          <w:lang w:val="en-US"/>
        </w:rPr>
        <w:t xml:space="preserve">-acetic acid </w:t>
      </w:r>
      <w:r w:rsidR="00EA3E87">
        <w:rPr>
          <w:rFonts w:ascii="Times New Roman" w:hAnsi="Times New Roman"/>
          <w:sz w:val="24"/>
          <w:szCs w:val="24"/>
          <w:lang w:val="en-US"/>
        </w:rPr>
        <w:t>in</w:t>
      </w:r>
      <w:r w:rsidR="003236A5">
        <w:rPr>
          <w:rFonts w:ascii="Times New Roman" w:hAnsi="Times New Roman"/>
          <w:sz w:val="24"/>
          <w:szCs w:val="24"/>
          <w:lang w:val="en-US"/>
        </w:rPr>
        <w:t xml:space="preserve"> </w:t>
      </w:r>
      <w:r w:rsidR="00CB714A">
        <w:rPr>
          <w:rFonts w:ascii="Times New Roman" w:hAnsi="Times New Roman"/>
          <w:sz w:val="24"/>
          <w:szCs w:val="24"/>
          <w:lang w:val="en-US"/>
        </w:rPr>
        <w:t xml:space="preserve">the coarse fraction of </w:t>
      </w:r>
      <w:r w:rsidR="00EA3E87">
        <w:rPr>
          <w:rFonts w:ascii="Times New Roman" w:hAnsi="Times New Roman"/>
          <w:sz w:val="24"/>
          <w:szCs w:val="24"/>
          <w:lang w:val="en-US"/>
        </w:rPr>
        <w:t xml:space="preserve">the </w:t>
      </w:r>
      <w:r w:rsidR="00CB714A">
        <w:rPr>
          <w:rFonts w:ascii="Times New Roman" w:hAnsi="Times New Roman"/>
          <w:sz w:val="24"/>
          <w:szCs w:val="24"/>
          <w:lang w:val="en-US"/>
        </w:rPr>
        <w:t xml:space="preserve">DC samples </w:t>
      </w:r>
      <w:r w:rsidR="00EA3E87">
        <w:rPr>
          <w:rFonts w:ascii="Times New Roman" w:hAnsi="Times New Roman"/>
          <w:sz w:val="24"/>
          <w:szCs w:val="24"/>
          <w:lang w:val="en-US"/>
        </w:rPr>
        <w:t>is lower</w:t>
      </w:r>
      <w:r w:rsidR="003236A5">
        <w:rPr>
          <w:rFonts w:ascii="Times New Roman" w:hAnsi="Times New Roman"/>
          <w:sz w:val="24"/>
          <w:szCs w:val="24"/>
          <w:lang w:val="en-US"/>
        </w:rPr>
        <w:t xml:space="preserve"> </w:t>
      </w:r>
      <w:r w:rsidR="00CB714A">
        <w:rPr>
          <w:rFonts w:ascii="Times New Roman" w:hAnsi="Times New Roman"/>
          <w:sz w:val="24"/>
          <w:szCs w:val="24"/>
          <w:lang w:val="en-US"/>
        </w:rPr>
        <w:t xml:space="preserve">probably due to </w:t>
      </w:r>
      <w:r w:rsidR="00EA3E87">
        <w:rPr>
          <w:rFonts w:ascii="Times New Roman" w:hAnsi="Times New Roman"/>
          <w:sz w:val="24"/>
          <w:szCs w:val="24"/>
          <w:lang w:val="en-US"/>
        </w:rPr>
        <w:t>the</w:t>
      </w:r>
      <w:r w:rsidR="003236A5">
        <w:rPr>
          <w:rFonts w:ascii="Times New Roman" w:hAnsi="Times New Roman"/>
          <w:sz w:val="24"/>
          <w:szCs w:val="24"/>
          <w:lang w:val="en-US"/>
        </w:rPr>
        <w:t xml:space="preserve"> </w:t>
      </w:r>
      <w:r w:rsidR="00CB714A">
        <w:rPr>
          <w:rFonts w:ascii="Times New Roman" w:hAnsi="Times New Roman"/>
          <w:sz w:val="24"/>
          <w:szCs w:val="24"/>
          <w:lang w:val="en-US"/>
        </w:rPr>
        <w:t>reduction of sea salt particles, where the organic acid adsorb</w:t>
      </w:r>
      <w:r w:rsidR="00EA3E87">
        <w:rPr>
          <w:rFonts w:ascii="Times New Roman" w:hAnsi="Times New Roman"/>
          <w:sz w:val="24"/>
          <w:szCs w:val="24"/>
          <w:lang w:val="en-US"/>
        </w:rPr>
        <w:t>s</w:t>
      </w:r>
      <w:r w:rsidR="00CB714A">
        <w:rPr>
          <w:rFonts w:ascii="Times New Roman" w:hAnsi="Times New Roman"/>
          <w:sz w:val="24"/>
          <w:szCs w:val="24"/>
          <w:lang w:val="en-US"/>
        </w:rPr>
        <w:t xml:space="preserve">, confirming its secondary </w:t>
      </w:r>
      <w:r w:rsidR="00EA3E87">
        <w:rPr>
          <w:rFonts w:ascii="Times New Roman" w:hAnsi="Times New Roman"/>
          <w:sz w:val="24"/>
          <w:szCs w:val="24"/>
          <w:lang w:val="en-US"/>
        </w:rPr>
        <w:t>behavior</w:t>
      </w:r>
      <w:r w:rsidR="00CB714A">
        <w:rPr>
          <w:rFonts w:ascii="Times New Roman" w:hAnsi="Times New Roman"/>
          <w:sz w:val="24"/>
          <w:szCs w:val="24"/>
          <w:lang w:val="en-US"/>
        </w:rPr>
        <w:t xml:space="preserve">. </w:t>
      </w:r>
    </w:p>
    <w:p w:rsidR="007F21B2" w:rsidRDefault="005038AD" w:rsidP="00A45788">
      <w:pPr>
        <w:spacing w:after="0" w:line="480" w:lineRule="auto"/>
        <w:jc w:val="both"/>
        <w:rPr>
          <w:rFonts w:ascii="Times New Roman" w:hAnsi="Times New Roman"/>
          <w:sz w:val="24"/>
          <w:szCs w:val="24"/>
          <w:lang w:val="en-US"/>
        </w:rPr>
      </w:pPr>
      <w:r w:rsidRPr="00BE152F">
        <w:rPr>
          <w:rFonts w:ascii="Times New Roman" w:hAnsi="Times New Roman"/>
          <w:sz w:val="24"/>
          <w:szCs w:val="24"/>
          <w:lang w:val="en-US"/>
        </w:rPr>
        <w:t>T</w:t>
      </w:r>
      <w:r w:rsidR="004F0862" w:rsidRPr="00BE152F">
        <w:rPr>
          <w:rFonts w:ascii="Times New Roman" w:hAnsi="Times New Roman"/>
          <w:sz w:val="24"/>
          <w:szCs w:val="24"/>
          <w:lang w:val="en-US"/>
        </w:rPr>
        <w:t xml:space="preserve">o investigate the </w:t>
      </w:r>
      <w:r w:rsidR="00A10256" w:rsidRPr="00BE152F">
        <w:rPr>
          <w:rFonts w:ascii="Times New Roman" w:hAnsi="Times New Roman"/>
          <w:sz w:val="24"/>
          <w:szCs w:val="24"/>
          <w:lang w:val="en-US"/>
        </w:rPr>
        <w:t xml:space="preserve">potential </w:t>
      </w:r>
      <w:r w:rsidR="004F0862" w:rsidRPr="00BE152F">
        <w:rPr>
          <w:rFonts w:ascii="Times New Roman" w:hAnsi="Times New Roman"/>
          <w:sz w:val="24"/>
          <w:szCs w:val="24"/>
          <w:lang w:val="en-US"/>
        </w:rPr>
        <w:t xml:space="preserve">sources of </w:t>
      </w:r>
      <w:r w:rsidR="00BE17B6">
        <w:rPr>
          <w:rFonts w:ascii="Times New Roman" w:hAnsi="Times New Roman"/>
          <w:sz w:val="24"/>
          <w:szCs w:val="24"/>
          <w:lang w:val="en-US"/>
        </w:rPr>
        <w:t>CA</w:t>
      </w:r>
      <w:r w:rsidR="00A10256" w:rsidRPr="00BE152F">
        <w:rPr>
          <w:rFonts w:ascii="Times New Roman" w:hAnsi="Times New Roman"/>
          <w:sz w:val="24"/>
          <w:szCs w:val="24"/>
          <w:lang w:val="en-US"/>
        </w:rPr>
        <w:t xml:space="preserve"> in Antarctic aerosols, we</w:t>
      </w:r>
      <w:r w:rsidR="004F0862" w:rsidRPr="00BE152F">
        <w:rPr>
          <w:rFonts w:ascii="Times New Roman" w:hAnsi="Times New Roman"/>
          <w:sz w:val="24"/>
          <w:szCs w:val="24"/>
          <w:lang w:val="en-US"/>
        </w:rPr>
        <w:t xml:space="preserve"> used </w:t>
      </w:r>
      <w:r w:rsidRPr="00BE152F">
        <w:rPr>
          <w:rFonts w:ascii="Times New Roman" w:hAnsi="Times New Roman"/>
          <w:sz w:val="24"/>
          <w:szCs w:val="24"/>
          <w:lang w:val="en-US"/>
        </w:rPr>
        <w:t>C</w:t>
      </w:r>
      <w:r w:rsidRPr="00BE152F">
        <w:rPr>
          <w:rFonts w:ascii="Times New Roman" w:hAnsi="Times New Roman"/>
          <w:sz w:val="24"/>
          <w:szCs w:val="24"/>
          <w:vertAlign w:val="subscript"/>
          <w:lang w:val="en-US"/>
        </w:rPr>
        <w:t>3</w:t>
      </w:r>
      <w:r w:rsidR="00596BCE" w:rsidRPr="00BE152F">
        <w:rPr>
          <w:rFonts w:ascii="Times New Roman" w:hAnsi="Times New Roman"/>
          <w:sz w:val="24"/>
          <w:szCs w:val="24"/>
          <w:lang w:val="en-US"/>
        </w:rPr>
        <w:t>-malonic</w:t>
      </w:r>
      <w:r w:rsidRPr="00BE152F">
        <w:rPr>
          <w:rFonts w:ascii="Times New Roman" w:hAnsi="Times New Roman"/>
          <w:sz w:val="24"/>
          <w:szCs w:val="24"/>
          <w:lang w:val="en-US"/>
        </w:rPr>
        <w:t>/C</w:t>
      </w:r>
      <w:r w:rsidRPr="00BE152F">
        <w:rPr>
          <w:rFonts w:ascii="Times New Roman" w:hAnsi="Times New Roman"/>
          <w:sz w:val="24"/>
          <w:szCs w:val="24"/>
          <w:vertAlign w:val="subscript"/>
          <w:lang w:val="en-US"/>
        </w:rPr>
        <w:t>4</w:t>
      </w:r>
      <w:r w:rsidR="00606D93" w:rsidRPr="00BE152F">
        <w:rPr>
          <w:rFonts w:ascii="Times New Roman" w:hAnsi="Times New Roman"/>
          <w:sz w:val="24"/>
          <w:szCs w:val="24"/>
          <w:lang w:val="en-US"/>
        </w:rPr>
        <w:t>-succinic</w:t>
      </w:r>
      <w:r w:rsidRPr="00BE152F">
        <w:rPr>
          <w:rFonts w:ascii="Times New Roman" w:hAnsi="Times New Roman"/>
          <w:sz w:val="24"/>
          <w:szCs w:val="24"/>
          <w:lang w:val="en-US"/>
        </w:rPr>
        <w:t xml:space="preserve"> ratio </w:t>
      </w:r>
      <w:r w:rsidR="004F0862" w:rsidRPr="00BE152F">
        <w:rPr>
          <w:rFonts w:ascii="Times New Roman" w:hAnsi="Times New Roman"/>
          <w:sz w:val="24"/>
          <w:szCs w:val="24"/>
          <w:lang w:val="en-US"/>
        </w:rPr>
        <w:t>as indicator of enhanced photo</w:t>
      </w:r>
      <w:r w:rsidRPr="00BE152F">
        <w:rPr>
          <w:rFonts w:ascii="Times New Roman" w:hAnsi="Times New Roman"/>
          <w:sz w:val="24"/>
          <w:szCs w:val="24"/>
          <w:lang w:val="en-US"/>
        </w:rPr>
        <w:t>chemical production of diacids</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&lt;EndNote&gt;&lt;Cite&gt;&lt;Author&gt;Kawamura&lt;/Author&gt;&lt;Year&gt;1993&lt;/Year&gt;&lt;IDText&gt;SEASONAL-CHANGES IN THE DISTRIBUTION OF DICARBOXYLIC-ACIDS IN THE URBAN ATMOSPHERE&lt;/IDText&gt;&lt;DisplayText&gt;(Kawamura &amp;amp;Ikushima 1993)&lt;/DisplayText&gt;&lt;record&gt;&lt;dates&gt;&lt;pub-dates&gt;&lt;date&gt;Oct&lt;/date&gt;&lt;/pub-dates&gt;&lt;year&gt;1993&lt;/year&gt;&lt;/dates&gt;&lt;urls&gt;&lt;related-urls&gt;&lt;url&gt;&amp;lt;Go to ISI&amp;gt;://WOS:A1993LZ74900040&lt;/url&gt;&lt;/related-urls&gt;&lt;/urls&gt;&lt;isbn&gt;0013-936X&lt;/isbn&gt;&lt;titles&gt;&lt;title&gt;SEASONAL-CHANGES IN THE DISTRIBUTION OF DICARBOXYLIC-ACIDS IN THE URBAN ATMOSPHERE&lt;/title&gt;&lt;secondary-title&gt;Environmental Science &amp;amp; Technology&lt;/secondary-title&gt;&lt;/titles&gt;&lt;pages&gt;2227-2235&lt;/pages&gt;&lt;number&gt;10&lt;/number&gt;&lt;contributors&gt;&lt;authors&gt;&lt;author&gt;Kawamura, K.&lt;/author&gt;&lt;author&gt;Ikushima, K.&lt;/author&gt;&lt;/authors&gt;&lt;/contributors&gt;&lt;added-date format="utc"&gt;1442668319&lt;/added-date&gt;&lt;ref-type name="Journal Article"&gt;17&lt;/ref-type&gt;&lt;rec-number&gt;821&lt;/rec-number&gt;&lt;last-updated-date format="utc"&gt;1442668319&lt;/last-updated-date&gt;&lt;accession-num&gt;WOS:A1993LZ74900040&lt;/accession-num&gt;&lt;electronic-resource-num&gt;10.1021/es00047a033&lt;/electronic-resource-num&gt;&lt;volume&gt;27&lt;/volume&gt;&lt;/record&gt;&lt;/Cite&gt;&lt;/EndNote&gt;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(Kawamura &amp;Ikushima 1993)</w:t>
      </w:r>
      <w:r w:rsidR="000B7F0B">
        <w:rPr>
          <w:rFonts w:ascii="Times New Roman" w:hAnsi="Times New Roman"/>
          <w:sz w:val="24"/>
          <w:szCs w:val="24"/>
          <w:lang w:val="en-US"/>
        </w:rPr>
        <w:fldChar w:fldCharType="end"/>
      </w:r>
      <w:r w:rsidRPr="00BE152F">
        <w:rPr>
          <w:rFonts w:ascii="Times New Roman" w:hAnsi="Times New Roman"/>
          <w:sz w:val="24"/>
          <w:szCs w:val="24"/>
          <w:lang w:val="en-US"/>
        </w:rPr>
        <w:t xml:space="preserve">. </w:t>
      </w:r>
      <w:r w:rsidR="00BE17B6">
        <w:rPr>
          <w:rFonts w:ascii="Times New Roman" w:hAnsi="Times New Roman"/>
          <w:sz w:val="24"/>
          <w:szCs w:val="24"/>
          <w:lang w:val="en-US"/>
        </w:rPr>
        <w:t>Indeed</w:t>
      </w:r>
      <w:r w:rsidR="007E1762">
        <w:rPr>
          <w:rFonts w:ascii="Times New Roman" w:hAnsi="Times New Roman"/>
          <w:sz w:val="24"/>
          <w:szCs w:val="24"/>
          <w:lang w:val="en-US"/>
        </w:rPr>
        <w:t>,</w:t>
      </w:r>
      <w:r w:rsidR="00BE17B6">
        <w:rPr>
          <w:rFonts w:ascii="Times New Roman" w:hAnsi="Times New Roman"/>
          <w:sz w:val="24"/>
          <w:szCs w:val="24"/>
          <w:lang w:val="en-US"/>
        </w:rPr>
        <w:t xml:space="preserve"> </w:t>
      </w:r>
      <w:r w:rsidR="00606D93" w:rsidRPr="00BE152F">
        <w:rPr>
          <w:rFonts w:ascii="Times New Roman" w:hAnsi="Times New Roman"/>
          <w:sz w:val="24"/>
          <w:szCs w:val="24"/>
          <w:lang w:val="en-US"/>
        </w:rPr>
        <w:t>C</w:t>
      </w:r>
      <w:r w:rsidR="00606D93" w:rsidRPr="00BE152F">
        <w:rPr>
          <w:rFonts w:ascii="Times New Roman" w:hAnsi="Times New Roman"/>
          <w:sz w:val="24"/>
          <w:szCs w:val="24"/>
          <w:vertAlign w:val="subscript"/>
          <w:lang w:val="en-US"/>
        </w:rPr>
        <w:t>4</w:t>
      </w:r>
      <w:r w:rsidR="007E1762">
        <w:rPr>
          <w:rFonts w:ascii="Times New Roman" w:hAnsi="Times New Roman"/>
          <w:sz w:val="24"/>
          <w:szCs w:val="24"/>
          <w:lang w:val="en-US"/>
        </w:rPr>
        <w:t xml:space="preserve">-succinic acid </w:t>
      </w:r>
      <w:r w:rsidR="004F0862" w:rsidRPr="00BE152F">
        <w:rPr>
          <w:rFonts w:ascii="Times New Roman" w:hAnsi="Times New Roman"/>
          <w:sz w:val="24"/>
          <w:szCs w:val="24"/>
          <w:lang w:val="en-US"/>
        </w:rPr>
        <w:t xml:space="preserve">can be degraded to </w:t>
      </w:r>
      <w:r w:rsidR="00606D93" w:rsidRPr="00BE152F">
        <w:rPr>
          <w:rFonts w:ascii="Times New Roman" w:hAnsi="Times New Roman"/>
          <w:sz w:val="24"/>
          <w:szCs w:val="24"/>
          <w:lang w:val="en-US"/>
        </w:rPr>
        <w:t>C</w:t>
      </w:r>
      <w:r w:rsidR="00606D93" w:rsidRPr="00BE152F">
        <w:rPr>
          <w:rFonts w:ascii="Times New Roman" w:hAnsi="Times New Roman"/>
          <w:sz w:val="24"/>
          <w:szCs w:val="24"/>
          <w:vertAlign w:val="subscript"/>
          <w:lang w:val="en-US"/>
        </w:rPr>
        <w:t>3</w:t>
      </w:r>
      <w:r w:rsidR="00606D93" w:rsidRPr="00BE152F">
        <w:rPr>
          <w:rFonts w:ascii="Times New Roman" w:hAnsi="Times New Roman"/>
          <w:sz w:val="24"/>
          <w:szCs w:val="24"/>
          <w:lang w:val="en-US"/>
        </w:rPr>
        <w:t xml:space="preserve">-malonic </w:t>
      </w:r>
      <w:r w:rsidR="007E1762">
        <w:rPr>
          <w:rFonts w:ascii="Times New Roman" w:hAnsi="Times New Roman"/>
          <w:sz w:val="24"/>
          <w:szCs w:val="24"/>
          <w:lang w:val="en-US"/>
        </w:rPr>
        <w:t xml:space="preserve">acid </w:t>
      </w:r>
      <w:r w:rsidR="00BE17B6">
        <w:rPr>
          <w:rFonts w:ascii="Times New Roman" w:hAnsi="Times New Roman"/>
          <w:sz w:val="24"/>
          <w:szCs w:val="24"/>
          <w:lang w:val="en-US"/>
        </w:rPr>
        <w:t>by</w:t>
      </w:r>
      <w:r w:rsidR="004F0862" w:rsidRPr="00BE152F">
        <w:rPr>
          <w:rFonts w:ascii="Times New Roman" w:hAnsi="Times New Roman"/>
          <w:sz w:val="24"/>
          <w:szCs w:val="24"/>
          <w:lang w:val="en-US"/>
        </w:rPr>
        <w:t xml:space="preserve"> decarboxylation reactions activated by OH radicals</w:t>
      </w:r>
      <w:r w:rsidR="000B7F0B" w:rsidRPr="00BE152F">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&lt;EndNote&gt;&lt;Cite&gt;&lt;Author&gt;Fu&lt;/Author&gt;&lt;Year&gt;2013&lt;/Year&gt;&lt;RecNum&gt;0&lt;/RecNum&gt;&lt;IDText&gt;Dicarboxylic acids, ketocarboxylic acids and glyoxal in the marine aerosols collected during a round-the-world cruise&lt;/IDText&gt;&lt;DisplayText&gt;(Fu et al. 2013)&lt;/DisplayText&gt;&lt;record&gt;&lt;dates&gt;&lt;pub-dates&gt;&lt;date&gt;Jan 20&lt;/date&gt;&lt;/pub-dates&gt;&lt;year&gt;2013&lt;/year&gt;&lt;/dates&gt;&lt;urls&gt;&lt;related-urls&gt;&lt;url&gt;&amp;lt;Go to ISI&amp;gt;://WOS:000314441600003&lt;/url&gt;&lt;/related-urls&gt;&lt;/urls&gt;&lt;isbn&gt;0304-4203&lt;/isbn&gt;&lt;titles&gt;&lt;title&gt;Dicarboxylic acids, ketocarboxylic acids and glyoxal in the marine aerosols collected during a round-the-world cruise&lt;/title&gt;&lt;secondary-title&gt;Marine Chemistry&lt;/secondary-title&gt;&lt;/titles&gt;&lt;pages&gt;22-32&lt;/pages&gt;&lt;contributors&gt;&lt;authors&gt;&lt;author&gt;Fu, Pingqing&lt;/author&gt;&lt;author&gt;Kawamura, Kimitaka&lt;/author&gt;&lt;author&gt;Usukura, Kouichi&lt;/author&gt;&lt;author&gt;Miura, Kazuhiko&lt;/author&gt;&lt;/authors&gt;&lt;/contributors&gt;&lt;added-date format="utc"&gt;1442673319&lt;/added-date&gt;&lt;ref-type name="Journal Article"&gt;17&lt;/ref-type&gt;&lt;rec-number&gt;824&lt;/rec-number&gt;&lt;last-updated-date format="utc"&gt;1442673319&lt;/last-updated-date&gt;&lt;accession-num&gt;WOS:000314441600003&lt;/accession-num&gt;&lt;electronic-resource-num&gt;10.1016/j.marchem.2012.11.002&lt;/electronic-resource-num&gt;&lt;volume&gt;148&lt;/volume&gt;&lt;/record&gt;&lt;/Cite&gt;&lt;/EndNote&gt;</w:instrText>
      </w:r>
      <w:r w:rsidR="000B7F0B" w:rsidRPr="00BE152F">
        <w:rPr>
          <w:rFonts w:ascii="Times New Roman" w:hAnsi="Times New Roman"/>
          <w:sz w:val="24"/>
          <w:szCs w:val="24"/>
          <w:lang w:val="en-US"/>
        </w:rPr>
        <w:fldChar w:fldCharType="separate"/>
      </w:r>
      <w:r w:rsidR="00853556">
        <w:rPr>
          <w:rFonts w:ascii="Times New Roman" w:hAnsi="Times New Roman"/>
          <w:noProof/>
          <w:sz w:val="24"/>
          <w:szCs w:val="24"/>
          <w:lang w:val="en-US"/>
        </w:rPr>
        <w:t>(Fu et al. 2013)</w:t>
      </w:r>
      <w:r w:rsidR="000B7F0B" w:rsidRPr="00BE152F">
        <w:rPr>
          <w:rFonts w:ascii="Times New Roman" w:hAnsi="Times New Roman"/>
          <w:sz w:val="24"/>
          <w:szCs w:val="24"/>
          <w:lang w:val="en-US"/>
        </w:rPr>
        <w:fldChar w:fldCharType="end"/>
      </w:r>
      <w:r w:rsidR="004F0862" w:rsidRPr="00BE152F">
        <w:rPr>
          <w:rFonts w:ascii="Times New Roman" w:hAnsi="Times New Roman"/>
          <w:sz w:val="24"/>
          <w:szCs w:val="24"/>
          <w:lang w:val="en-US"/>
        </w:rPr>
        <w:t xml:space="preserve">. </w:t>
      </w:r>
      <w:r w:rsidR="00F01BC2">
        <w:rPr>
          <w:rFonts w:ascii="Times New Roman" w:hAnsi="Times New Roman"/>
          <w:sz w:val="24"/>
          <w:szCs w:val="24"/>
          <w:lang w:val="en-US"/>
        </w:rPr>
        <w:t>The mean C</w:t>
      </w:r>
      <w:r w:rsidR="00F01BC2" w:rsidRPr="00F01BC2">
        <w:rPr>
          <w:rFonts w:ascii="Times New Roman" w:hAnsi="Times New Roman"/>
          <w:sz w:val="24"/>
          <w:szCs w:val="24"/>
          <w:vertAlign w:val="subscript"/>
          <w:lang w:val="en-US"/>
        </w:rPr>
        <w:t>3</w:t>
      </w:r>
      <w:r w:rsidR="00F01BC2">
        <w:rPr>
          <w:rFonts w:ascii="Times New Roman" w:hAnsi="Times New Roman"/>
          <w:sz w:val="24"/>
          <w:szCs w:val="24"/>
          <w:lang w:val="en-US"/>
        </w:rPr>
        <w:t>/C</w:t>
      </w:r>
      <w:r w:rsidR="00F01BC2" w:rsidRPr="00F01BC2">
        <w:rPr>
          <w:rFonts w:ascii="Times New Roman" w:hAnsi="Times New Roman"/>
          <w:sz w:val="24"/>
          <w:szCs w:val="24"/>
          <w:vertAlign w:val="subscript"/>
          <w:lang w:val="en-US"/>
        </w:rPr>
        <w:t>4</w:t>
      </w:r>
      <w:r w:rsidR="00F01BC2">
        <w:rPr>
          <w:rFonts w:ascii="Times New Roman" w:hAnsi="Times New Roman"/>
          <w:sz w:val="24"/>
          <w:szCs w:val="24"/>
          <w:lang w:val="en-US"/>
        </w:rPr>
        <w:t xml:space="preserve"> ratio calculated for MZS samples was 1.5, which is very similar to ratios calculated for marine areas</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&lt;EndNote&gt;&lt;Cite&gt;&lt;Author&gt;Fu&lt;/Author&gt;&lt;Year&gt;2013&lt;/Year&gt;&lt;IDText&gt;Dicarboxylic acids, ketocarboxylic acids and glyoxal in the marine aerosols collected during a round-the-world cruise&lt;/IDText&gt;&lt;DisplayText&gt;(Fu et al. 2013)&lt;/DisplayText&gt;&lt;record&gt;&lt;dates&gt;&lt;pub-dates&gt;&lt;date&gt;Jan 20&lt;/date&gt;&lt;/pub-dates&gt;&lt;year&gt;2013&lt;/year&gt;&lt;/dates&gt;&lt;urls&gt;&lt;related-urls&gt;&lt;url&gt;&amp;lt;Go to ISI&amp;gt;://WOS:000314441600003&lt;/url&gt;&lt;/related-urls&gt;&lt;/urls&gt;&lt;isbn&gt;0304-4203&lt;/isbn&gt;&lt;titles&gt;&lt;title&gt;Dicarboxylic acids, ketocarboxylic acids and glyoxal in the marine aerosols collected during a round-the-world cruise&lt;/title&gt;&lt;secondary-title&gt;Marine Chemistry&lt;/secondary-title&gt;&lt;/titles&gt;&lt;pages&gt;22-32&lt;/pages&gt;&lt;contributors&gt;&lt;authors&gt;&lt;author&gt;Fu, Pingqing&lt;/author&gt;&lt;author&gt;Kawamura, Kimitaka&lt;/author&gt;&lt;author&gt;Usukura, Kouichi&lt;/author&gt;&lt;author&gt;Miura, Kazuhiko&lt;/author&gt;&lt;/authors&gt;&lt;/contributors&gt;&lt;added-date format="utc"&gt;1442673319&lt;/added-date&gt;&lt;ref-type name="Journal Article"&gt;17&lt;/ref-type&gt;&lt;rec-number&gt;824&lt;/rec-number&gt;&lt;last-updated-date format="utc"&gt;1442673319&lt;/last-updated-date&gt;&lt;accession-num&gt;WOS:000314441600003&lt;/accession-num&gt;&lt;electronic-resource-num&gt;10.1016/j.marchem.2012.11.002&lt;/electronic-resource-num&gt;&lt;volume&gt;148&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(Fu et al. 2013)</w:t>
      </w:r>
      <w:r w:rsidR="000B7F0B">
        <w:rPr>
          <w:rFonts w:ascii="Times New Roman" w:hAnsi="Times New Roman"/>
          <w:sz w:val="24"/>
          <w:szCs w:val="24"/>
          <w:lang w:val="en-US"/>
        </w:rPr>
        <w:fldChar w:fldCharType="end"/>
      </w:r>
      <w:r w:rsidR="00D9577D">
        <w:rPr>
          <w:rFonts w:ascii="Times New Roman" w:hAnsi="Times New Roman"/>
          <w:sz w:val="24"/>
          <w:szCs w:val="24"/>
          <w:lang w:val="en-US"/>
        </w:rPr>
        <w:t xml:space="preserve">. Mean ratio values of 5 and 6, </w:t>
      </w:r>
      <w:r w:rsidR="00F01BC2">
        <w:rPr>
          <w:rFonts w:ascii="Times New Roman" w:hAnsi="Times New Roman"/>
          <w:sz w:val="24"/>
          <w:szCs w:val="24"/>
          <w:lang w:val="en-US"/>
        </w:rPr>
        <w:t xml:space="preserve">calculated for DC27 and DC28 samples, </w:t>
      </w:r>
      <w:r w:rsidR="00F01BC2" w:rsidRPr="00F01BC2">
        <w:rPr>
          <w:rFonts w:ascii="Times New Roman" w:hAnsi="Times New Roman"/>
          <w:sz w:val="24"/>
          <w:szCs w:val="24"/>
          <w:lang w:val="en-US"/>
        </w:rPr>
        <w:t>suggest that malonic acid (C</w:t>
      </w:r>
      <w:r w:rsidR="00F01BC2" w:rsidRPr="00F01BC2">
        <w:rPr>
          <w:rFonts w:ascii="Times New Roman" w:hAnsi="Times New Roman"/>
          <w:sz w:val="24"/>
          <w:szCs w:val="24"/>
          <w:vertAlign w:val="subscript"/>
          <w:lang w:val="en-US"/>
        </w:rPr>
        <w:t>3</w:t>
      </w:r>
      <w:r w:rsidR="00F01BC2" w:rsidRPr="00F01BC2">
        <w:rPr>
          <w:rFonts w:ascii="Times New Roman" w:hAnsi="Times New Roman"/>
          <w:sz w:val="24"/>
          <w:szCs w:val="24"/>
          <w:lang w:val="en-US"/>
        </w:rPr>
        <w:t xml:space="preserve">) </w:t>
      </w:r>
      <w:r w:rsidR="00D9577D">
        <w:rPr>
          <w:rFonts w:ascii="Times New Roman" w:hAnsi="Times New Roman"/>
          <w:sz w:val="24"/>
          <w:szCs w:val="24"/>
          <w:lang w:val="en-US"/>
        </w:rPr>
        <w:t xml:space="preserve">was </w:t>
      </w:r>
      <w:r w:rsidR="009F067B">
        <w:rPr>
          <w:rFonts w:ascii="Times New Roman" w:hAnsi="Times New Roman"/>
          <w:sz w:val="24"/>
          <w:szCs w:val="24"/>
          <w:lang w:val="en-US"/>
        </w:rPr>
        <w:t>photo</w:t>
      </w:r>
      <w:r w:rsidR="009F067B" w:rsidRPr="00F01BC2">
        <w:rPr>
          <w:rFonts w:ascii="Times New Roman" w:hAnsi="Times New Roman"/>
          <w:sz w:val="24"/>
          <w:szCs w:val="24"/>
          <w:lang w:val="en-US"/>
        </w:rPr>
        <w:t>chemically</w:t>
      </w:r>
      <w:r w:rsidR="003236A5">
        <w:rPr>
          <w:rFonts w:ascii="Times New Roman" w:hAnsi="Times New Roman"/>
          <w:sz w:val="24"/>
          <w:szCs w:val="24"/>
          <w:lang w:val="en-US"/>
        </w:rPr>
        <w:t xml:space="preserve"> </w:t>
      </w:r>
      <w:r w:rsidR="00F01BC2" w:rsidRPr="00F01BC2">
        <w:rPr>
          <w:rFonts w:ascii="Times New Roman" w:hAnsi="Times New Roman"/>
          <w:sz w:val="24"/>
          <w:szCs w:val="24"/>
          <w:lang w:val="en-US"/>
        </w:rPr>
        <w:t xml:space="preserve">produced during long-range </w:t>
      </w:r>
      <w:r w:rsidR="009F067B">
        <w:rPr>
          <w:rFonts w:ascii="Times New Roman" w:hAnsi="Times New Roman"/>
          <w:sz w:val="24"/>
          <w:szCs w:val="24"/>
          <w:lang w:val="en-US"/>
        </w:rPr>
        <w:t xml:space="preserve">atmospheric </w:t>
      </w:r>
      <w:r w:rsidR="00F01BC2" w:rsidRPr="00F01BC2">
        <w:rPr>
          <w:rFonts w:ascii="Times New Roman" w:hAnsi="Times New Roman"/>
          <w:sz w:val="24"/>
          <w:szCs w:val="24"/>
          <w:lang w:val="en-US"/>
        </w:rPr>
        <w:t xml:space="preserve">transport </w:t>
      </w:r>
      <w:r w:rsidR="007F21B2">
        <w:rPr>
          <w:rFonts w:ascii="Times New Roman" w:hAnsi="Times New Roman"/>
          <w:sz w:val="24"/>
          <w:szCs w:val="24"/>
          <w:lang w:val="en-US"/>
        </w:rPr>
        <w:t>over the Antarctic plateau</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&lt;EndNote&gt;&lt;Cite&gt;&lt;Author&gt;Fu&lt;/Author&gt;&lt;Year&gt;2013&lt;/Year&gt;&lt;IDText&gt;Dicarboxylic acids, ketocarboxylic acids and glyoxal in the marine aerosols collected during a round-the-world cruise&lt;/IDText&gt;&lt;DisplayText&gt;(Fu et al. 2013)&lt;/DisplayText&gt;&lt;record&gt;&lt;dates&gt;&lt;pub-dates&gt;&lt;date&gt;Jan 20&lt;/date&gt;&lt;/pub-dates&gt;&lt;year&gt;2013&lt;/year&gt;&lt;/dates&gt;&lt;urls&gt;&lt;related-urls&gt;&lt;url&gt;&amp;lt;Go to ISI&amp;gt;://WOS:000314441600003&lt;/url&gt;&lt;/related-urls&gt;&lt;/urls&gt;&lt;isbn&gt;0304-4203&lt;/isbn&gt;&lt;titles&gt;&lt;title&gt;Dicarboxylic acids, ketocarboxylic acids and glyoxal in the marine aerosols collected during a round-the-world cruise&lt;/title&gt;&lt;secondary-title&gt;Marine Chemistry&lt;/secondary-title&gt;&lt;/titles&gt;&lt;pages&gt;22-32&lt;/pages&gt;&lt;contributors&gt;&lt;authors&gt;&lt;author&gt;Fu, Pingqing&lt;/author&gt;&lt;author&gt;Kawamura, Kimitaka&lt;/author&gt;&lt;author&gt;Usukura, Kouichi&lt;/author&gt;&lt;author&gt;Miura, Kazuhiko&lt;/author&gt;&lt;/authors&gt;&lt;/contributors&gt;&lt;added-date format="utc"&gt;1442673319&lt;/added-date&gt;&lt;ref-type name="Journal Article"&gt;17&lt;/ref-type&gt;&lt;rec-number&gt;824&lt;/rec-number&gt;&lt;last-updated-date format="utc"&gt;1442673319&lt;/last-updated-date&gt;&lt;accession-num&gt;WOS:000314441600003&lt;/accession-num&gt;&lt;electronic-resource-num&gt;10.1016/j.marchem.2012.11.002&lt;/electronic-resource-num&gt;&lt;volume&gt;148&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(Fu et al. 2013)</w:t>
      </w:r>
      <w:r w:rsidR="000B7F0B">
        <w:rPr>
          <w:rFonts w:ascii="Times New Roman" w:hAnsi="Times New Roman"/>
          <w:sz w:val="24"/>
          <w:szCs w:val="24"/>
          <w:lang w:val="en-US"/>
        </w:rPr>
        <w:fldChar w:fldCharType="end"/>
      </w:r>
      <w:r w:rsidR="007F21B2">
        <w:rPr>
          <w:rFonts w:ascii="Times New Roman" w:hAnsi="Times New Roman"/>
          <w:sz w:val="24"/>
          <w:szCs w:val="24"/>
          <w:lang w:val="en-US"/>
        </w:rPr>
        <w:t xml:space="preserve">. </w:t>
      </w:r>
    </w:p>
    <w:p w:rsidR="00D47A5E" w:rsidRDefault="00BE17B6" w:rsidP="00D47A5E">
      <w:pPr>
        <w:spacing w:line="480" w:lineRule="auto"/>
        <w:jc w:val="both"/>
        <w:rPr>
          <w:rFonts w:ascii="Times New Roman" w:hAnsi="Times New Roman"/>
          <w:sz w:val="24"/>
          <w:szCs w:val="24"/>
          <w:lang w:val="en-US"/>
        </w:rPr>
      </w:pPr>
      <w:r>
        <w:rPr>
          <w:rFonts w:ascii="Times New Roman" w:hAnsi="Times New Roman"/>
          <w:sz w:val="24"/>
          <w:szCs w:val="24"/>
          <w:lang w:val="en-US"/>
        </w:rPr>
        <w:t>To compare</w:t>
      </w:r>
      <w:r w:rsidR="008345A5">
        <w:rPr>
          <w:rFonts w:ascii="Times New Roman" w:hAnsi="Times New Roman"/>
          <w:sz w:val="24"/>
          <w:szCs w:val="24"/>
          <w:lang w:val="en-US"/>
        </w:rPr>
        <w:t xml:space="preserve"> </w:t>
      </w:r>
      <w:r w:rsidR="00325D13">
        <w:rPr>
          <w:rFonts w:ascii="Times New Roman" w:hAnsi="Times New Roman"/>
          <w:sz w:val="24"/>
          <w:szCs w:val="24"/>
          <w:lang w:val="en-US"/>
        </w:rPr>
        <w:t>the acidity of aerosol</w:t>
      </w:r>
      <w:r w:rsidR="008345A5">
        <w:rPr>
          <w:rFonts w:ascii="Times New Roman" w:hAnsi="Times New Roman"/>
          <w:sz w:val="24"/>
          <w:szCs w:val="24"/>
          <w:lang w:val="en-US"/>
        </w:rPr>
        <w:t>s</w:t>
      </w:r>
      <w:r w:rsidR="00325D13">
        <w:rPr>
          <w:rFonts w:ascii="Times New Roman" w:hAnsi="Times New Roman"/>
          <w:sz w:val="24"/>
          <w:szCs w:val="24"/>
          <w:lang w:val="en-US"/>
        </w:rPr>
        <w:t xml:space="preserve"> between </w:t>
      </w:r>
      <w:r w:rsidR="008345A5">
        <w:rPr>
          <w:rFonts w:ascii="Times New Roman" w:hAnsi="Times New Roman"/>
          <w:sz w:val="24"/>
          <w:szCs w:val="24"/>
          <w:lang w:val="en-US"/>
        </w:rPr>
        <w:t xml:space="preserve">the </w:t>
      </w:r>
      <w:r w:rsidR="00325D13">
        <w:rPr>
          <w:rFonts w:ascii="Times New Roman" w:hAnsi="Times New Roman"/>
          <w:sz w:val="24"/>
          <w:szCs w:val="24"/>
          <w:lang w:val="en-US"/>
        </w:rPr>
        <w:t xml:space="preserve">coastal and inland site, </w:t>
      </w:r>
      <w:r w:rsidR="008345A5">
        <w:rPr>
          <w:rFonts w:ascii="Times New Roman" w:hAnsi="Times New Roman"/>
          <w:sz w:val="24"/>
          <w:szCs w:val="24"/>
          <w:lang w:val="en-US"/>
        </w:rPr>
        <w:t xml:space="preserve">the </w:t>
      </w:r>
      <w:r w:rsidR="00325D13">
        <w:rPr>
          <w:rFonts w:ascii="Times New Roman" w:hAnsi="Times New Roman"/>
          <w:sz w:val="24"/>
          <w:szCs w:val="24"/>
          <w:lang w:val="en-US"/>
        </w:rPr>
        <w:t xml:space="preserve">ionic balance was evaluated considering the ionic concentrations in terms of equivalent of fine (&lt;0.95 µm) and coarse (&gt;0.95 µm) fraction of aerosol </w:t>
      </w:r>
      <w:r>
        <w:rPr>
          <w:rFonts w:ascii="Times New Roman" w:hAnsi="Times New Roman"/>
          <w:sz w:val="24"/>
          <w:szCs w:val="24"/>
          <w:lang w:val="en-US"/>
        </w:rPr>
        <w:t xml:space="preserve">samples collected at MZS and </w:t>
      </w:r>
      <w:r w:rsidR="00325D13">
        <w:rPr>
          <w:rFonts w:ascii="Times New Roman" w:hAnsi="Times New Roman"/>
          <w:sz w:val="24"/>
          <w:szCs w:val="24"/>
          <w:lang w:val="en-US"/>
        </w:rPr>
        <w:t xml:space="preserve">DC (figure </w:t>
      </w:r>
      <w:r w:rsidR="007B7172">
        <w:rPr>
          <w:rFonts w:ascii="Times New Roman" w:hAnsi="Times New Roman"/>
          <w:sz w:val="24"/>
          <w:szCs w:val="24"/>
          <w:lang w:val="en-US"/>
        </w:rPr>
        <w:t>S3</w:t>
      </w:r>
      <w:r w:rsidR="00325D13">
        <w:rPr>
          <w:rFonts w:ascii="Times New Roman" w:hAnsi="Times New Roman"/>
          <w:sz w:val="24"/>
          <w:szCs w:val="24"/>
          <w:lang w:val="en-US"/>
        </w:rPr>
        <w:t xml:space="preserve">). An important anion deficit was observed </w:t>
      </w:r>
      <w:r w:rsidR="008345A5">
        <w:rPr>
          <w:rFonts w:ascii="Times New Roman" w:hAnsi="Times New Roman"/>
          <w:sz w:val="24"/>
          <w:szCs w:val="24"/>
          <w:lang w:val="en-US"/>
        </w:rPr>
        <w:t>in</w:t>
      </w:r>
      <w:r w:rsidR="003236A5">
        <w:rPr>
          <w:rFonts w:ascii="Times New Roman" w:hAnsi="Times New Roman"/>
          <w:sz w:val="24"/>
          <w:szCs w:val="24"/>
          <w:lang w:val="en-US"/>
        </w:rPr>
        <w:t xml:space="preserve"> </w:t>
      </w:r>
      <w:r w:rsidR="00325D13">
        <w:rPr>
          <w:rFonts w:ascii="Times New Roman" w:hAnsi="Times New Roman"/>
          <w:sz w:val="24"/>
          <w:szCs w:val="24"/>
          <w:lang w:val="en-US"/>
        </w:rPr>
        <w:t>the MZS samples in both fraction</w:t>
      </w:r>
      <w:r w:rsidR="008345A5">
        <w:rPr>
          <w:rFonts w:ascii="Times New Roman" w:hAnsi="Times New Roman"/>
          <w:sz w:val="24"/>
          <w:szCs w:val="24"/>
          <w:lang w:val="en-US"/>
        </w:rPr>
        <w:t>s</w:t>
      </w:r>
      <w:r w:rsidR="00325D13">
        <w:rPr>
          <w:rFonts w:ascii="Times New Roman" w:hAnsi="Times New Roman"/>
          <w:sz w:val="24"/>
          <w:szCs w:val="24"/>
          <w:lang w:val="en-US"/>
        </w:rPr>
        <w:t xml:space="preserve">. </w:t>
      </w:r>
      <w:r w:rsidR="003236A5">
        <w:rPr>
          <w:rFonts w:ascii="Times New Roman" w:hAnsi="Times New Roman"/>
          <w:sz w:val="24"/>
          <w:szCs w:val="24"/>
          <w:lang w:val="en-US"/>
        </w:rPr>
        <w:t>In order to neutralize the MZS aerosol on the coarse fraction, other anionic species were necessary but we did</w:t>
      </w:r>
      <w:r>
        <w:rPr>
          <w:rFonts w:ascii="Times New Roman" w:hAnsi="Times New Roman"/>
          <w:sz w:val="24"/>
          <w:szCs w:val="24"/>
          <w:lang w:val="en-US"/>
        </w:rPr>
        <w:t xml:space="preserve"> </w:t>
      </w:r>
      <w:r w:rsidR="003236A5">
        <w:rPr>
          <w:rFonts w:ascii="Times New Roman" w:hAnsi="Times New Roman"/>
          <w:sz w:val="24"/>
          <w:szCs w:val="24"/>
          <w:lang w:val="en-US"/>
        </w:rPr>
        <w:t>n</w:t>
      </w:r>
      <w:r>
        <w:rPr>
          <w:rFonts w:ascii="Times New Roman" w:hAnsi="Times New Roman"/>
          <w:sz w:val="24"/>
          <w:szCs w:val="24"/>
          <w:lang w:val="en-US"/>
        </w:rPr>
        <w:t>o</w:t>
      </w:r>
      <w:r w:rsidR="003236A5">
        <w:rPr>
          <w:rFonts w:ascii="Times New Roman" w:hAnsi="Times New Roman"/>
          <w:sz w:val="24"/>
          <w:szCs w:val="24"/>
          <w:lang w:val="en-US"/>
        </w:rPr>
        <w:t xml:space="preserve">t identify them. </w:t>
      </w:r>
      <w:r w:rsidR="00325D13">
        <w:rPr>
          <w:rFonts w:ascii="Times New Roman" w:hAnsi="Times New Roman"/>
          <w:sz w:val="24"/>
          <w:szCs w:val="24"/>
          <w:lang w:val="en-US"/>
        </w:rPr>
        <w:t xml:space="preserve">A </w:t>
      </w:r>
      <w:r w:rsidR="008345A5">
        <w:rPr>
          <w:rFonts w:ascii="Times New Roman" w:hAnsi="Times New Roman"/>
          <w:sz w:val="24"/>
          <w:szCs w:val="24"/>
          <w:lang w:val="en-US"/>
        </w:rPr>
        <w:t>explanation</w:t>
      </w:r>
      <w:r w:rsidR="00325D13">
        <w:rPr>
          <w:rFonts w:ascii="Times New Roman" w:hAnsi="Times New Roman"/>
          <w:sz w:val="24"/>
          <w:szCs w:val="24"/>
          <w:lang w:val="en-US"/>
        </w:rPr>
        <w:t xml:space="preserve"> about the occurrence of </w:t>
      </w:r>
      <w:r w:rsidR="00160727">
        <w:rPr>
          <w:rFonts w:ascii="Times New Roman" w:hAnsi="Times New Roman"/>
          <w:sz w:val="24"/>
          <w:szCs w:val="24"/>
          <w:lang w:val="en-US"/>
        </w:rPr>
        <w:t>these</w:t>
      </w:r>
      <w:r w:rsidR="003236A5">
        <w:rPr>
          <w:rFonts w:ascii="Times New Roman" w:hAnsi="Times New Roman"/>
          <w:sz w:val="24"/>
          <w:szCs w:val="24"/>
          <w:lang w:val="en-US"/>
        </w:rPr>
        <w:t xml:space="preserve"> unknown</w:t>
      </w:r>
      <w:r w:rsidR="00160727">
        <w:rPr>
          <w:rFonts w:ascii="Times New Roman" w:hAnsi="Times New Roman"/>
          <w:sz w:val="24"/>
          <w:szCs w:val="24"/>
          <w:lang w:val="en-US"/>
        </w:rPr>
        <w:t xml:space="preserve"> anionic species </w:t>
      </w:r>
      <w:r w:rsidR="003236A5">
        <w:rPr>
          <w:rFonts w:ascii="Times New Roman" w:hAnsi="Times New Roman"/>
          <w:sz w:val="24"/>
          <w:szCs w:val="24"/>
          <w:lang w:val="en-US"/>
        </w:rPr>
        <w:t>(X</w:t>
      </w:r>
      <w:r w:rsidR="003236A5" w:rsidRPr="003236A5">
        <w:rPr>
          <w:rFonts w:ascii="Times New Roman" w:hAnsi="Times New Roman"/>
          <w:sz w:val="24"/>
          <w:szCs w:val="24"/>
          <w:vertAlign w:val="superscript"/>
          <w:lang w:val="en-US"/>
        </w:rPr>
        <w:t>-</w:t>
      </w:r>
      <w:r w:rsidR="003236A5">
        <w:rPr>
          <w:rFonts w:ascii="Times New Roman" w:hAnsi="Times New Roman"/>
          <w:sz w:val="24"/>
          <w:szCs w:val="24"/>
          <w:lang w:val="en-US"/>
        </w:rPr>
        <w:t xml:space="preserve">) </w:t>
      </w:r>
      <w:r w:rsidR="00160727">
        <w:rPr>
          <w:rFonts w:ascii="Times New Roman" w:hAnsi="Times New Roman"/>
          <w:sz w:val="24"/>
          <w:szCs w:val="24"/>
          <w:lang w:val="en-US"/>
        </w:rPr>
        <w:t xml:space="preserve">present </w:t>
      </w:r>
      <w:r w:rsidR="008345A5">
        <w:rPr>
          <w:rFonts w:ascii="Times New Roman" w:hAnsi="Times New Roman"/>
          <w:sz w:val="24"/>
          <w:szCs w:val="24"/>
          <w:lang w:val="en-US"/>
        </w:rPr>
        <w:t>in</w:t>
      </w:r>
      <w:r w:rsidR="003236A5">
        <w:rPr>
          <w:rFonts w:ascii="Times New Roman" w:hAnsi="Times New Roman"/>
          <w:sz w:val="24"/>
          <w:szCs w:val="24"/>
          <w:lang w:val="en-US"/>
        </w:rPr>
        <w:t xml:space="preserve"> </w:t>
      </w:r>
      <w:r w:rsidR="00160727">
        <w:rPr>
          <w:rFonts w:ascii="Times New Roman" w:hAnsi="Times New Roman"/>
          <w:sz w:val="24"/>
          <w:szCs w:val="24"/>
          <w:lang w:val="en-US"/>
        </w:rPr>
        <w:t xml:space="preserve">the MZS aerosol could be carbonate </w:t>
      </w:r>
      <w:r w:rsidR="003236A5">
        <w:rPr>
          <w:rFonts w:ascii="Times New Roman" w:hAnsi="Times New Roman"/>
          <w:sz w:val="24"/>
          <w:szCs w:val="24"/>
          <w:lang w:val="en-US"/>
        </w:rPr>
        <w:t xml:space="preserve">originating </w:t>
      </w:r>
      <w:r w:rsidR="00160727">
        <w:rPr>
          <w:rFonts w:ascii="Times New Roman" w:hAnsi="Times New Roman"/>
          <w:sz w:val="24"/>
          <w:szCs w:val="24"/>
          <w:lang w:val="en-US"/>
        </w:rPr>
        <w:t xml:space="preserve">from the ice-free areas near the sampling site. The hypothesis of a </w:t>
      </w:r>
      <w:r w:rsidR="00160727">
        <w:rPr>
          <w:rFonts w:ascii="Times New Roman" w:hAnsi="Times New Roman"/>
          <w:sz w:val="24"/>
          <w:szCs w:val="24"/>
          <w:lang w:val="en-US"/>
        </w:rPr>
        <w:lastRenderedPageBreak/>
        <w:t xml:space="preserve">local source of this unknown anionic species </w:t>
      </w:r>
      <w:r w:rsidR="008548B2">
        <w:rPr>
          <w:rFonts w:ascii="Times New Roman" w:hAnsi="Times New Roman"/>
          <w:sz w:val="24"/>
          <w:szCs w:val="24"/>
          <w:lang w:val="en-US"/>
        </w:rPr>
        <w:t>(X</w:t>
      </w:r>
      <w:r w:rsidR="008548B2" w:rsidRPr="008548B2">
        <w:rPr>
          <w:rFonts w:ascii="Times New Roman" w:hAnsi="Times New Roman"/>
          <w:sz w:val="24"/>
          <w:szCs w:val="24"/>
          <w:vertAlign w:val="superscript"/>
          <w:lang w:val="en-US"/>
        </w:rPr>
        <w:t>-</w:t>
      </w:r>
      <w:r w:rsidR="008548B2">
        <w:rPr>
          <w:rFonts w:ascii="Times New Roman" w:hAnsi="Times New Roman"/>
          <w:sz w:val="24"/>
          <w:szCs w:val="24"/>
          <w:lang w:val="en-US"/>
        </w:rPr>
        <w:t xml:space="preserve">) </w:t>
      </w:r>
      <w:r w:rsidR="00160727">
        <w:rPr>
          <w:rFonts w:ascii="Times New Roman" w:hAnsi="Times New Roman"/>
          <w:sz w:val="24"/>
          <w:szCs w:val="24"/>
          <w:lang w:val="en-US"/>
        </w:rPr>
        <w:t>is also supported by particle size distribution</w:t>
      </w:r>
      <w:r>
        <w:rPr>
          <w:rFonts w:ascii="Times New Roman" w:hAnsi="Times New Roman"/>
          <w:sz w:val="24"/>
          <w:szCs w:val="24"/>
          <w:lang w:val="en-US"/>
        </w:rPr>
        <w:t>: the higher concentration of X</w:t>
      </w:r>
      <w:r w:rsidRPr="00BE17B6">
        <w:rPr>
          <w:rFonts w:ascii="Times New Roman" w:hAnsi="Times New Roman"/>
          <w:sz w:val="24"/>
          <w:szCs w:val="24"/>
          <w:vertAlign w:val="superscript"/>
          <w:lang w:val="en-US"/>
        </w:rPr>
        <w:t>-</w:t>
      </w:r>
      <w:r w:rsidR="00160727">
        <w:rPr>
          <w:rFonts w:ascii="Times New Roman" w:hAnsi="Times New Roman"/>
          <w:sz w:val="24"/>
          <w:szCs w:val="24"/>
          <w:lang w:val="en-US"/>
        </w:rPr>
        <w:t xml:space="preserve"> </w:t>
      </w:r>
      <w:r>
        <w:rPr>
          <w:rFonts w:ascii="Times New Roman" w:hAnsi="Times New Roman"/>
          <w:sz w:val="24"/>
          <w:szCs w:val="24"/>
          <w:lang w:val="en-US"/>
        </w:rPr>
        <w:t>were present in the coarse fraction.</w:t>
      </w:r>
      <w:r w:rsidR="00160727">
        <w:rPr>
          <w:rFonts w:ascii="Times New Roman" w:hAnsi="Times New Roman"/>
          <w:sz w:val="24"/>
          <w:szCs w:val="24"/>
          <w:lang w:val="en-US"/>
        </w:rPr>
        <w:t xml:space="preserve"> Anionic deficit </w:t>
      </w:r>
      <w:r w:rsidR="008345A5">
        <w:rPr>
          <w:rFonts w:ascii="Times New Roman" w:hAnsi="Times New Roman"/>
          <w:sz w:val="24"/>
          <w:szCs w:val="24"/>
          <w:lang w:val="en-US"/>
        </w:rPr>
        <w:t>in</w:t>
      </w:r>
      <w:r w:rsidR="001844C6">
        <w:rPr>
          <w:rFonts w:ascii="Times New Roman" w:hAnsi="Times New Roman"/>
          <w:sz w:val="24"/>
          <w:szCs w:val="24"/>
          <w:lang w:val="en-US"/>
        </w:rPr>
        <w:t xml:space="preserve"> </w:t>
      </w:r>
      <w:r w:rsidR="00160727">
        <w:rPr>
          <w:rFonts w:ascii="Times New Roman" w:hAnsi="Times New Roman"/>
          <w:sz w:val="24"/>
          <w:szCs w:val="24"/>
          <w:lang w:val="en-US"/>
        </w:rPr>
        <w:t xml:space="preserve">the fine fraction could be due to the presence of other organic compounds emitted by </w:t>
      </w:r>
      <w:r>
        <w:rPr>
          <w:rFonts w:ascii="Times New Roman" w:hAnsi="Times New Roman"/>
          <w:sz w:val="24"/>
          <w:szCs w:val="24"/>
          <w:lang w:val="en-US"/>
        </w:rPr>
        <w:t xml:space="preserve">the </w:t>
      </w:r>
      <w:r w:rsidR="00160727">
        <w:rPr>
          <w:rFonts w:ascii="Times New Roman" w:hAnsi="Times New Roman"/>
          <w:sz w:val="24"/>
          <w:szCs w:val="24"/>
          <w:lang w:val="en-US"/>
        </w:rPr>
        <w:t>ocean</w:t>
      </w:r>
      <w:r w:rsidRPr="00BE17B6">
        <w:rPr>
          <w:rFonts w:ascii="Times New Roman" w:hAnsi="Times New Roman"/>
          <w:sz w:val="24"/>
          <w:szCs w:val="24"/>
          <w:lang w:val="en-US"/>
        </w:rPr>
        <w:t xml:space="preserve"> </w:t>
      </w:r>
      <w:r>
        <w:rPr>
          <w:rFonts w:ascii="Times New Roman" w:hAnsi="Times New Roman"/>
          <w:sz w:val="24"/>
          <w:szCs w:val="24"/>
          <w:lang w:val="en-US"/>
        </w:rPr>
        <w:t>nearby</w:t>
      </w:r>
      <w:r w:rsidR="00160727">
        <w:rPr>
          <w:rFonts w:ascii="Times New Roman" w:hAnsi="Times New Roman"/>
          <w:sz w:val="24"/>
          <w:szCs w:val="24"/>
          <w:lang w:val="en-US"/>
        </w:rPr>
        <w:t xml:space="preserve">. An opposite situation </w:t>
      </w:r>
      <w:r w:rsidR="008345A5">
        <w:rPr>
          <w:rFonts w:ascii="Times New Roman" w:hAnsi="Times New Roman"/>
          <w:sz w:val="24"/>
          <w:szCs w:val="24"/>
          <w:lang w:val="en-US"/>
        </w:rPr>
        <w:t>w</w:t>
      </w:r>
      <w:r w:rsidR="001D0DC7">
        <w:rPr>
          <w:rFonts w:ascii="Times New Roman" w:hAnsi="Times New Roman"/>
          <w:sz w:val="24"/>
          <w:szCs w:val="24"/>
          <w:lang w:val="en-US"/>
        </w:rPr>
        <w:t>as</w:t>
      </w:r>
      <w:r w:rsidR="008345A5">
        <w:rPr>
          <w:rFonts w:ascii="Times New Roman" w:hAnsi="Times New Roman"/>
          <w:sz w:val="24"/>
          <w:szCs w:val="24"/>
          <w:lang w:val="en-US"/>
        </w:rPr>
        <w:t xml:space="preserve"> observed</w:t>
      </w:r>
      <w:r w:rsidR="001844C6">
        <w:rPr>
          <w:rFonts w:ascii="Times New Roman" w:hAnsi="Times New Roman"/>
          <w:sz w:val="24"/>
          <w:szCs w:val="24"/>
          <w:lang w:val="en-US"/>
        </w:rPr>
        <w:t xml:space="preserve"> </w:t>
      </w:r>
      <w:r w:rsidR="008345A5">
        <w:rPr>
          <w:rFonts w:ascii="Times New Roman" w:hAnsi="Times New Roman"/>
          <w:sz w:val="24"/>
          <w:szCs w:val="24"/>
          <w:lang w:val="en-US"/>
        </w:rPr>
        <w:t>in</w:t>
      </w:r>
      <w:r w:rsidR="001844C6">
        <w:rPr>
          <w:rFonts w:ascii="Times New Roman" w:hAnsi="Times New Roman"/>
          <w:sz w:val="24"/>
          <w:szCs w:val="24"/>
          <w:lang w:val="en-US"/>
        </w:rPr>
        <w:t xml:space="preserve"> </w:t>
      </w:r>
      <w:r w:rsidR="00160727">
        <w:rPr>
          <w:rFonts w:ascii="Times New Roman" w:hAnsi="Times New Roman"/>
          <w:sz w:val="24"/>
          <w:szCs w:val="24"/>
          <w:lang w:val="en-US"/>
        </w:rPr>
        <w:t xml:space="preserve">DC samples (figure </w:t>
      </w:r>
      <w:r w:rsidR="007B7172">
        <w:rPr>
          <w:rFonts w:ascii="Times New Roman" w:hAnsi="Times New Roman"/>
          <w:sz w:val="24"/>
          <w:szCs w:val="24"/>
          <w:lang w:val="en-US"/>
        </w:rPr>
        <w:t>S3</w:t>
      </w:r>
      <w:r w:rsidR="00160727">
        <w:rPr>
          <w:rFonts w:ascii="Times New Roman" w:hAnsi="Times New Roman"/>
          <w:sz w:val="24"/>
          <w:szCs w:val="24"/>
          <w:lang w:val="en-US"/>
        </w:rPr>
        <w:t xml:space="preserve">), where a deficit </w:t>
      </w:r>
      <w:r w:rsidR="00D47A5E">
        <w:rPr>
          <w:rFonts w:ascii="Times New Roman" w:hAnsi="Times New Roman"/>
          <w:sz w:val="24"/>
          <w:szCs w:val="24"/>
          <w:lang w:val="en-US"/>
        </w:rPr>
        <w:t>of cation</w:t>
      </w:r>
      <w:r w:rsidR="001D0DC7">
        <w:rPr>
          <w:rFonts w:ascii="Times New Roman" w:hAnsi="Times New Roman"/>
          <w:sz w:val="24"/>
          <w:szCs w:val="24"/>
          <w:lang w:val="en-US"/>
        </w:rPr>
        <w:t>s</w:t>
      </w:r>
      <w:r w:rsidR="00D47A5E">
        <w:rPr>
          <w:rFonts w:ascii="Times New Roman" w:hAnsi="Times New Roman"/>
          <w:sz w:val="24"/>
          <w:szCs w:val="24"/>
          <w:lang w:val="en-US"/>
        </w:rPr>
        <w:t xml:space="preserve"> relative to the measured anions was observed. This deficit was due to a significant concentration of hydrogen cations present in the aqueous solution associated with the aerosols</w:t>
      </w:r>
      <w:r w:rsidR="000B7F0B">
        <w:rPr>
          <w:rFonts w:ascii="Times New Roman" w:hAnsi="Times New Roman"/>
          <w:sz w:val="24"/>
          <w:szCs w:val="24"/>
          <w:lang w:val="en-US"/>
        </w:rPr>
        <w:fldChar w:fldCharType="begin"/>
      </w:r>
      <w:r w:rsidR="00853556">
        <w:rPr>
          <w:rFonts w:ascii="Times New Roman" w:hAnsi="Times New Roman"/>
          <w:sz w:val="24"/>
          <w:szCs w:val="24"/>
          <w:lang w:val="en-US"/>
        </w:rPr>
        <w:instrText xml:space="preserve"> ADDIN EN.CITE &lt;EndNote&gt;&lt;Cite&gt;&lt;Author&gt;Traversi&lt;/Author&gt;&lt;Year&gt;2009&lt;/Year&gt;&lt;IDText&gt;Study of Dome C site (East Antartica) variability by comparing chemical stratigraphies&lt;/IDText&gt;&lt;DisplayText&gt;(Traversi et al. 2009)&lt;/DisplayText&gt;&lt;record&gt;&lt;dates&gt;&lt;pub-dates&gt;&lt;date&gt;May&lt;/date&gt;&lt;/pub-dates&gt;&lt;year&gt;2009&lt;/year&gt;&lt;/dates&gt;&lt;urls&gt;&lt;related-urls&gt;&lt;url&gt;&amp;lt;Go to ISI&amp;gt;://WOS:000266520800002&lt;/url&gt;&lt;/related-urls&gt;&lt;/urls&gt;&lt;isbn&gt;0026-265X&lt;/isbn&gt;&lt;titles&gt;&lt;title&gt;Study of Dome C site (East Antartica) variability by comparing chemical stratigraphies&lt;/title&gt;&lt;secondary-title&gt;Microchemical Journal&lt;/secondary-title&gt;&lt;/titles&gt;&lt;pages&gt;7-14&lt;/pages&gt;&lt;number&gt;1&lt;/number&gt;&lt;contributors&gt;&lt;authors&gt;&lt;author&gt;Traversi, R.&lt;/author&gt;&lt;author&gt;Becagli, S.&lt;/author&gt;&lt;author&gt;Castellano, E.&lt;/author&gt;&lt;author&gt;Cerri, O.&lt;/author&gt;&lt;author&gt;Morganti, A.&lt;/author&gt;&lt;author&gt;Severi, M.&lt;/author&gt;&lt;author&gt;Udisti, R.&lt;/author&gt;&lt;/authors&gt;&lt;/contributors&gt;&lt;added-date format="utc"&gt;1466169093&lt;/added-date&gt;&lt;ref-type name="Journal Article"&gt;17&lt;/ref-type&gt;&lt;rec-number&gt;863&lt;/rec-number&gt;&lt;last-updated-date format="utc"&gt;1466169093&lt;/last-updated-date&gt;&lt;accession-num&gt;WOS:000266520800002&lt;/accession-num&gt;&lt;electronic-resource-num&gt;10.1016/j.microc.2008.08.007&lt;/electronic-resource-num&gt;&lt;volume&gt;92&lt;/volume&gt;&lt;/record&gt;&lt;/Cite&gt;&lt;/EndNote&gt;</w:instrText>
      </w:r>
      <w:r w:rsidR="000B7F0B">
        <w:rPr>
          <w:rFonts w:ascii="Times New Roman" w:hAnsi="Times New Roman"/>
          <w:sz w:val="24"/>
          <w:szCs w:val="24"/>
          <w:lang w:val="en-US"/>
        </w:rPr>
        <w:fldChar w:fldCharType="separate"/>
      </w:r>
      <w:r w:rsidR="00853556">
        <w:rPr>
          <w:rFonts w:ascii="Times New Roman" w:hAnsi="Times New Roman"/>
          <w:noProof/>
          <w:sz w:val="24"/>
          <w:szCs w:val="24"/>
          <w:lang w:val="en-US"/>
        </w:rPr>
        <w:t>(Traversi et al. 2009)</w:t>
      </w:r>
      <w:r w:rsidR="000B7F0B">
        <w:rPr>
          <w:rFonts w:ascii="Times New Roman" w:hAnsi="Times New Roman"/>
          <w:sz w:val="24"/>
          <w:szCs w:val="24"/>
          <w:lang w:val="en-US"/>
        </w:rPr>
        <w:fldChar w:fldCharType="end"/>
      </w:r>
      <w:r w:rsidR="00D47A5E">
        <w:rPr>
          <w:rFonts w:ascii="Times New Roman" w:hAnsi="Times New Roman"/>
          <w:sz w:val="24"/>
          <w:szCs w:val="24"/>
          <w:lang w:val="en-US"/>
        </w:rPr>
        <w:t xml:space="preserve">. </w:t>
      </w:r>
    </w:p>
    <w:p w:rsidR="00EC6742" w:rsidRDefault="00EC6742">
      <w:pPr>
        <w:spacing w:after="0" w:line="240" w:lineRule="auto"/>
        <w:rPr>
          <w:rFonts w:ascii="Times New Roman" w:hAnsi="Times New Roman"/>
          <w:sz w:val="24"/>
          <w:szCs w:val="24"/>
          <w:lang w:val="en-US"/>
        </w:rPr>
      </w:pPr>
      <w:r>
        <w:rPr>
          <w:rFonts w:ascii="Times New Roman" w:hAnsi="Times New Roman"/>
          <w:sz w:val="24"/>
          <w:szCs w:val="24"/>
          <w:lang w:val="en-US"/>
        </w:rPr>
        <w:br w:type="page"/>
      </w:r>
    </w:p>
    <w:p w:rsidR="00D47A5E" w:rsidRPr="00EC6742" w:rsidRDefault="00D47A5E" w:rsidP="00D47A5E">
      <w:pPr>
        <w:spacing w:line="480" w:lineRule="auto"/>
        <w:jc w:val="both"/>
        <w:rPr>
          <w:rFonts w:ascii="Times New Roman" w:hAnsi="Times New Roman"/>
          <w:b/>
          <w:sz w:val="24"/>
          <w:szCs w:val="24"/>
          <w:lang w:val="en-US"/>
        </w:rPr>
      </w:pPr>
      <w:r w:rsidRPr="00EC6742">
        <w:rPr>
          <w:rFonts w:ascii="Times New Roman" w:hAnsi="Times New Roman"/>
          <w:b/>
          <w:sz w:val="24"/>
          <w:szCs w:val="24"/>
          <w:lang w:val="en-US"/>
        </w:rPr>
        <w:lastRenderedPageBreak/>
        <w:t>Conclusions</w:t>
      </w:r>
    </w:p>
    <w:p w:rsidR="00D47A5E" w:rsidRDefault="001D0DC7" w:rsidP="00D47A5E">
      <w:pPr>
        <w:spacing w:line="480" w:lineRule="auto"/>
        <w:jc w:val="both"/>
        <w:rPr>
          <w:rFonts w:ascii="Times New Roman" w:hAnsi="Times New Roman"/>
          <w:sz w:val="24"/>
          <w:szCs w:val="24"/>
          <w:lang w:val="en-US"/>
        </w:rPr>
      </w:pPr>
      <w:r>
        <w:rPr>
          <w:rFonts w:ascii="Times New Roman" w:hAnsi="Times New Roman"/>
          <w:sz w:val="24"/>
          <w:szCs w:val="24"/>
          <w:lang w:val="en-US"/>
        </w:rPr>
        <w:t>We investigated the p</w:t>
      </w:r>
      <w:r w:rsidR="00F01221">
        <w:rPr>
          <w:rFonts w:ascii="Times New Roman" w:hAnsi="Times New Roman"/>
          <w:sz w:val="24"/>
          <w:szCs w:val="24"/>
          <w:lang w:val="en-US"/>
        </w:rPr>
        <w:t xml:space="preserve">article size distribution of Antarctic aerosol was investigated, comparing </w:t>
      </w:r>
      <w:r w:rsidR="008345A5">
        <w:rPr>
          <w:rFonts w:ascii="Times New Roman" w:hAnsi="Times New Roman"/>
          <w:sz w:val="24"/>
          <w:szCs w:val="24"/>
          <w:lang w:val="en-US"/>
        </w:rPr>
        <w:t xml:space="preserve">aerosol samples from </w:t>
      </w:r>
      <w:r w:rsidR="00F01221">
        <w:rPr>
          <w:rFonts w:ascii="Times New Roman" w:hAnsi="Times New Roman"/>
          <w:sz w:val="24"/>
          <w:szCs w:val="24"/>
          <w:lang w:val="en-US"/>
        </w:rPr>
        <w:t xml:space="preserve">two different sites: a coastal </w:t>
      </w:r>
      <w:r w:rsidR="008345A5">
        <w:rPr>
          <w:rFonts w:ascii="Times New Roman" w:hAnsi="Times New Roman"/>
          <w:sz w:val="24"/>
          <w:szCs w:val="24"/>
          <w:lang w:val="en-US"/>
        </w:rPr>
        <w:t>site</w:t>
      </w:r>
      <w:r w:rsidR="001844C6">
        <w:rPr>
          <w:rFonts w:ascii="Times New Roman" w:hAnsi="Times New Roman"/>
          <w:sz w:val="24"/>
          <w:szCs w:val="24"/>
          <w:lang w:val="en-US"/>
        </w:rPr>
        <w:t xml:space="preserve"> </w:t>
      </w:r>
      <w:r w:rsidR="00F01221">
        <w:rPr>
          <w:rFonts w:ascii="Times New Roman" w:hAnsi="Times New Roman"/>
          <w:sz w:val="24"/>
          <w:szCs w:val="24"/>
          <w:lang w:val="en-US"/>
        </w:rPr>
        <w:t xml:space="preserve">on Victoria Land near </w:t>
      </w:r>
      <w:r>
        <w:rPr>
          <w:rFonts w:ascii="Times New Roman" w:hAnsi="Times New Roman"/>
          <w:sz w:val="24"/>
          <w:szCs w:val="24"/>
          <w:lang w:val="en-US"/>
        </w:rPr>
        <w:t xml:space="preserve">the </w:t>
      </w:r>
      <w:r w:rsidR="00F01221">
        <w:rPr>
          <w:rFonts w:ascii="Times New Roman" w:hAnsi="Times New Roman"/>
          <w:sz w:val="24"/>
          <w:szCs w:val="24"/>
          <w:lang w:val="en-US"/>
        </w:rPr>
        <w:t xml:space="preserve">Italian Mario Zucchelli Station and two consecutive </w:t>
      </w:r>
      <w:r w:rsidR="008345A5">
        <w:rPr>
          <w:rFonts w:ascii="Times New Roman" w:hAnsi="Times New Roman"/>
          <w:sz w:val="24"/>
          <w:szCs w:val="24"/>
          <w:lang w:val="en-US"/>
        </w:rPr>
        <w:t>campaigns</w:t>
      </w:r>
      <w:r w:rsidR="00F01221">
        <w:rPr>
          <w:rFonts w:ascii="Times New Roman" w:hAnsi="Times New Roman"/>
          <w:sz w:val="24"/>
          <w:szCs w:val="24"/>
          <w:lang w:val="en-US"/>
        </w:rPr>
        <w:t xml:space="preserve"> carried out over the Antarctic plateau at Concordia Station. </w:t>
      </w:r>
    </w:p>
    <w:p w:rsidR="00D45186" w:rsidRDefault="00F01221" w:rsidP="00D47A5E">
      <w:pPr>
        <w:spacing w:line="480" w:lineRule="auto"/>
        <w:jc w:val="both"/>
        <w:rPr>
          <w:rFonts w:ascii="Times New Roman" w:hAnsi="Times New Roman"/>
          <w:sz w:val="24"/>
          <w:szCs w:val="24"/>
          <w:lang w:val="en-US"/>
        </w:rPr>
      </w:pPr>
      <w:r>
        <w:rPr>
          <w:rFonts w:ascii="Times New Roman" w:hAnsi="Times New Roman"/>
          <w:sz w:val="24"/>
          <w:szCs w:val="24"/>
          <w:lang w:val="en-US"/>
        </w:rPr>
        <w:t>Antarctica is an isolate</w:t>
      </w:r>
      <w:r w:rsidR="001D0DC7">
        <w:rPr>
          <w:rFonts w:ascii="Times New Roman" w:hAnsi="Times New Roman"/>
          <w:sz w:val="24"/>
          <w:szCs w:val="24"/>
          <w:lang w:val="en-US"/>
        </w:rPr>
        <w:t>d</w:t>
      </w:r>
      <w:r>
        <w:rPr>
          <w:rFonts w:ascii="Times New Roman" w:hAnsi="Times New Roman"/>
          <w:sz w:val="24"/>
          <w:szCs w:val="24"/>
          <w:lang w:val="en-US"/>
        </w:rPr>
        <w:t xml:space="preserve"> system that allows </w:t>
      </w:r>
      <w:r w:rsidR="008345A5">
        <w:rPr>
          <w:rFonts w:ascii="Times New Roman" w:hAnsi="Times New Roman"/>
          <w:sz w:val="24"/>
          <w:szCs w:val="24"/>
          <w:lang w:val="en-US"/>
        </w:rPr>
        <w:t>investigating</w:t>
      </w:r>
      <w:r>
        <w:rPr>
          <w:rFonts w:ascii="Times New Roman" w:hAnsi="Times New Roman"/>
          <w:sz w:val="24"/>
          <w:szCs w:val="24"/>
          <w:lang w:val="en-US"/>
        </w:rPr>
        <w:t xml:space="preserve"> natural source</w:t>
      </w:r>
      <w:r w:rsidR="001D0DC7">
        <w:rPr>
          <w:rFonts w:ascii="Times New Roman" w:hAnsi="Times New Roman"/>
          <w:sz w:val="24"/>
          <w:szCs w:val="24"/>
          <w:lang w:val="en-US"/>
        </w:rPr>
        <w:t>s</w:t>
      </w:r>
      <w:r>
        <w:rPr>
          <w:rFonts w:ascii="Times New Roman" w:hAnsi="Times New Roman"/>
          <w:sz w:val="24"/>
          <w:szCs w:val="24"/>
          <w:lang w:val="en-US"/>
        </w:rPr>
        <w:t xml:space="preserve"> of aerosol and processes of chemical and phys</w:t>
      </w:r>
      <w:r w:rsidR="001D0DC7">
        <w:rPr>
          <w:rFonts w:ascii="Times New Roman" w:hAnsi="Times New Roman"/>
          <w:sz w:val="24"/>
          <w:szCs w:val="24"/>
          <w:lang w:val="en-US"/>
        </w:rPr>
        <w:t>ical transformation during long-</w:t>
      </w:r>
      <w:r>
        <w:rPr>
          <w:rFonts w:ascii="Times New Roman" w:hAnsi="Times New Roman"/>
          <w:sz w:val="24"/>
          <w:szCs w:val="24"/>
          <w:lang w:val="en-US"/>
        </w:rPr>
        <w:t>range transport. Aerosol collected near the coast was characterized by sea salt input with Na+, Mg</w:t>
      </w:r>
      <w:r w:rsidRPr="00F01221">
        <w:rPr>
          <w:rFonts w:ascii="Times New Roman" w:hAnsi="Times New Roman"/>
          <w:sz w:val="24"/>
          <w:szCs w:val="24"/>
          <w:vertAlign w:val="superscript"/>
          <w:lang w:val="en-US"/>
        </w:rPr>
        <w:t>2+</w:t>
      </w:r>
      <w:r>
        <w:rPr>
          <w:rFonts w:ascii="Times New Roman" w:hAnsi="Times New Roman"/>
          <w:sz w:val="24"/>
          <w:szCs w:val="24"/>
          <w:lang w:val="en-US"/>
        </w:rPr>
        <w:t xml:space="preserve"> and SO</w:t>
      </w:r>
      <w:r w:rsidRPr="00F01221">
        <w:rPr>
          <w:rFonts w:ascii="Times New Roman" w:hAnsi="Times New Roman"/>
          <w:sz w:val="24"/>
          <w:szCs w:val="24"/>
          <w:vertAlign w:val="subscript"/>
          <w:lang w:val="en-US"/>
        </w:rPr>
        <w:t>4</w:t>
      </w:r>
      <w:r w:rsidRPr="00F01221">
        <w:rPr>
          <w:rFonts w:ascii="Times New Roman" w:hAnsi="Times New Roman"/>
          <w:sz w:val="24"/>
          <w:szCs w:val="24"/>
          <w:vertAlign w:val="superscript"/>
          <w:lang w:val="en-US"/>
        </w:rPr>
        <w:t>2-</w:t>
      </w:r>
      <w:r>
        <w:rPr>
          <w:rFonts w:ascii="Times New Roman" w:hAnsi="Times New Roman"/>
          <w:sz w:val="24"/>
          <w:szCs w:val="24"/>
          <w:lang w:val="en-US"/>
        </w:rPr>
        <w:t xml:space="preserve"> as the main species. </w:t>
      </w:r>
      <w:r w:rsidR="00D45186">
        <w:rPr>
          <w:rFonts w:ascii="Times New Roman" w:hAnsi="Times New Roman"/>
          <w:sz w:val="24"/>
          <w:szCs w:val="24"/>
          <w:lang w:val="en-US"/>
        </w:rPr>
        <w:t>The study of s</w:t>
      </w:r>
      <w:r>
        <w:rPr>
          <w:rFonts w:ascii="Times New Roman" w:hAnsi="Times New Roman"/>
          <w:sz w:val="24"/>
          <w:szCs w:val="24"/>
          <w:lang w:val="en-US"/>
        </w:rPr>
        <w:t xml:space="preserve">ulfate </w:t>
      </w:r>
      <w:r w:rsidR="00D45186">
        <w:rPr>
          <w:rFonts w:ascii="Times New Roman" w:hAnsi="Times New Roman"/>
          <w:sz w:val="24"/>
          <w:szCs w:val="24"/>
          <w:lang w:val="en-US"/>
        </w:rPr>
        <w:t xml:space="preserve">concentrations </w:t>
      </w:r>
      <w:r w:rsidR="001D0DC7">
        <w:rPr>
          <w:rFonts w:ascii="Times New Roman" w:hAnsi="Times New Roman"/>
          <w:sz w:val="24"/>
          <w:szCs w:val="24"/>
          <w:lang w:val="en-US"/>
        </w:rPr>
        <w:t xml:space="preserve">allowed us to differentiate </w:t>
      </w:r>
      <w:r>
        <w:rPr>
          <w:rFonts w:ascii="Times New Roman" w:hAnsi="Times New Roman"/>
          <w:sz w:val="24"/>
          <w:szCs w:val="24"/>
          <w:lang w:val="en-US"/>
        </w:rPr>
        <w:t xml:space="preserve">between sea salt sulfate and </w:t>
      </w:r>
      <w:r w:rsidR="008345A5">
        <w:rPr>
          <w:rFonts w:ascii="Times New Roman" w:hAnsi="Times New Roman"/>
          <w:sz w:val="24"/>
          <w:szCs w:val="24"/>
          <w:lang w:val="en-US"/>
        </w:rPr>
        <w:t>non-sea</w:t>
      </w:r>
      <w:r>
        <w:rPr>
          <w:rFonts w:ascii="Times New Roman" w:hAnsi="Times New Roman"/>
          <w:sz w:val="24"/>
          <w:szCs w:val="24"/>
          <w:lang w:val="en-US"/>
        </w:rPr>
        <w:t xml:space="preserve"> salt sulfate</w:t>
      </w:r>
      <w:r w:rsidR="00D45186">
        <w:rPr>
          <w:rFonts w:ascii="Times New Roman" w:hAnsi="Times New Roman"/>
          <w:sz w:val="24"/>
          <w:szCs w:val="24"/>
          <w:lang w:val="en-US"/>
        </w:rPr>
        <w:t xml:space="preserve">. The </w:t>
      </w:r>
      <w:r w:rsidR="001D0DC7">
        <w:rPr>
          <w:rFonts w:ascii="Times New Roman" w:hAnsi="Times New Roman"/>
          <w:sz w:val="24"/>
          <w:szCs w:val="24"/>
          <w:lang w:val="en-US"/>
        </w:rPr>
        <w:t xml:space="preserve">former species </w:t>
      </w:r>
      <w:r>
        <w:rPr>
          <w:rFonts w:ascii="Times New Roman" w:hAnsi="Times New Roman"/>
          <w:sz w:val="24"/>
          <w:szCs w:val="24"/>
          <w:lang w:val="en-US"/>
        </w:rPr>
        <w:t xml:space="preserve">was mainly distributed </w:t>
      </w:r>
      <w:r w:rsidR="008345A5">
        <w:rPr>
          <w:rFonts w:ascii="Times New Roman" w:hAnsi="Times New Roman"/>
          <w:sz w:val="24"/>
          <w:szCs w:val="24"/>
          <w:lang w:val="en-US"/>
        </w:rPr>
        <w:t>in</w:t>
      </w:r>
      <w:r w:rsidR="001844C6">
        <w:rPr>
          <w:rFonts w:ascii="Times New Roman" w:hAnsi="Times New Roman"/>
          <w:sz w:val="24"/>
          <w:szCs w:val="24"/>
          <w:lang w:val="en-US"/>
        </w:rPr>
        <w:t xml:space="preserve"> </w:t>
      </w:r>
      <w:r>
        <w:rPr>
          <w:rFonts w:ascii="Times New Roman" w:hAnsi="Times New Roman"/>
          <w:sz w:val="24"/>
          <w:szCs w:val="24"/>
          <w:lang w:val="en-US"/>
        </w:rPr>
        <w:t>the coarse fraction</w:t>
      </w:r>
      <w:r w:rsidR="008345A5">
        <w:rPr>
          <w:rFonts w:ascii="Times New Roman" w:hAnsi="Times New Roman"/>
          <w:sz w:val="24"/>
          <w:szCs w:val="24"/>
          <w:lang w:val="en-US"/>
        </w:rPr>
        <w:t>,</w:t>
      </w:r>
      <w:r w:rsidR="00D45186">
        <w:rPr>
          <w:rFonts w:ascii="Times New Roman" w:hAnsi="Times New Roman"/>
          <w:sz w:val="24"/>
          <w:szCs w:val="24"/>
          <w:lang w:val="en-US"/>
        </w:rPr>
        <w:t xml:space="preserve"> because it </w:t>
      </w:r>
      <w:r w:rsidR="001D0DC7">
        <w:rPr>
          <w:rFonts w:ascii="Times New Roman" w:hAnsi="Times New Roman"/>
          <w:sz w:val="24"/>
          <w:szCs w:val="24"/>
          <w:lang w:val="en-US"/>
        </w:rPr>
        <w:t xml:space="preserve">is a primary species, while the latter </w:t>
      </w:r>
      <w:r w:rsidR="00D45186">
        <w:rPr>
          <w:rFonts w:ascii="Times New Roman" w:hAnsi="Times New Roman"/>
          <w:sz w:val="24"/>
          <w:szCs w:val="24"/>
          <w:lang w:val="en-US"/>
        </w:rPr>
        <w:t xml:space="preserve">species </w:t>
      </w:r>
      <w:r w:rsidR="001D0DC7">
        <w:rPr>
          <w:rFonts w:ascii="Times New Roman" w:hAnsi="Times New Roman"/>
          <w:sz w:val="24"/>
          <w:szCs w:val="24"/>
          <w:lang w:val="en-US"/>
        </w:rPr>
        <w:t>is</w:t>
      </w:r>
      <w:r w:rsidR="00D45186">
        <w:rPr>
          <w:rFonts w:ascii="Times New Roman" w:hAnsi="Times New Roman"/>
          <w:sz w:val="24"/>
          <w:szCs w:val="24"/>
          <w:lang w:val="en-US"/>
        </w:rPr>
        <w:t xml:space="preserve"> a secondary marine biog</w:t>
      </w:r>
      <w:r w:rsidR="001D0DC7">
        <w:rPr>
          <w:rFonts w:ascii="Times New Roman" w:hAnsi="Times New Roman"/>
          <w:sz w:val="24"/>
          <w:szCs w:val="24"/>
          <w:lang w:val="en-US"/>
        </w:rPr>
        <w:t>enic compound that characterizes</w:t>
      </w:r>
      <w:r w:rsidR="00D45186">
        <w:rPr>
          <w:rFonts w:ascii="Times New Roman" w:hAnsi="Times New Roman"/>
          <w:sz w:val="24"/>
          <w:szCs w:val="24"/>
          <w:lang w:val="en-US"/>
        </w:rPr>
        <w:t xml:space="preserve"> the &lt;0.49 µm fraction. </w:t>
      </w:r>
    </w:p>
    <w:p w:rsidR="00D45186" w:rsidRDefault="002232A4" w:rsidP="00D47A5E">
      <w:pPr>
        <w:spacing w:line="480" w:lineRule="auto"/>
        <w:jc w:val="both"/>
        <w:rPr>
          <w:rFonts w:ascii="Times New Roman" w:hAnsi="Times New Roman"/>
          <w:sz w:val="24"/>
          <w:szCs w:val="24"/>
          <w:lang w:val="en-US"/>
        </w:rPr>
      </w:pPr>
      <w:r>
        <w:rPr>
          <w:rFonts w:ascii="Times New Roman" w:hAnsi="Times New Roman"/>
          <w:sz w:val="24"/>
          <w:szCs w:val="24"/>
          <w:lang w:val="en-US"/>
        </w:rPr>
        <w:t>Two consecutive sampling campaigns confirm</w:t>
      </w:r>
      <w:r w:rsidR="001D0DC7">
        <w:rPr>
          <w:rFonts w:ascii="Times New Roman" w:hAnsi="Times New Roman"/>
          <w:sz w:val="24"/>
          <w:szCs w:val="24"/>
          <w:lang w:val="en-US"/>
        </w:rPr>
        <w:t>ed</w:t>
      </w:r>
      <w:r>
        <w:rPr>
          <w:rFonts w:ascii="Times New Roman" w:hAnsi="Times New Roman"/>
          <w:sz w:val="24"/>
          <w:szCs w:val="24"/>
          <w:lang w:val="en-US"/>
        </w:rPr>
        <w:t xml:space="preserve"> that aerosol over the plateau </w:t>
      </w:r>
      <w:r w:rsidR="001D0DC7">
        <w:rPr>
          <w:rFonts w:ascii="Times New Roman" w:hAnsi="Times New Roman"/>
          <w:sz w:val="24"/>
          <w:szCs w:val="24"/>
          <w:lang w:val="en-US"/>
        </w:rPr>
        <w:t>presents</w:t>
      </w:r>
      <w:r w:rsidR="001844C6">
        <w:rPr>
          <w:rFonts w:ascii="Times New Roman" w:hAnsi="Times New Roman"/>
          <w:sz w:val="24"/>
          <w:szCs w:val="24"/>
          <w:lang w:val="en-US"/>
        </w:rPr>
        <w:t xml:space="preserve"> </w:t>
      </w:r>
      <w:r>
        <w:rPr>
          <w:rFonts w:ascii="Times New Roman" w:hAnsi="Times New Roman"/>
          <w:sz w:val="24"/>
          <w:szCs w:val="24"/>
          <w:lang w:val="en-US"/>
        </w:rPr>
        <w:t xml:space="preserve">high concentrations of anionic species such as </w:t>
      </w:r>
      <w:r w:rsidR="007D6075">
        <w:rPr>
          <w:rFonts w:ascii="Times New Roman" w:hAnsi="Times New Roman"/>
          <w:sz w:val="24"/>
          <w:szCs w:val="24"/>
          <w:lang w:val="en-US"/>
        </w:rPr>
        <w:t>non-sea</w:t>
      </w:r>
      <w:r>
        <w:rPr>
          <w:rFonts w:ascii="Times New Roman" w:hAnsi="Times New Roman"/>
          <w:sz w:val="24"/>
          <w:szCs w:val="24"/>
          <w:lang w:val="en-US"/>
        </w:rPr>
        <w:t xml:space="preserve"> salt sulfate, methanesulfonic acid and nitrate. </w:t>
      </w:r>
      <w:r w:rsidR="001844C6">
        <w:rPr>
          <w:rFonts w:ascii="Times New Roman" w:hAnsi="Times New Roman"/>
          <w:sz w:val="24"/>
          <w:szCs w:val="24"/>
          <w:lang w:val="en-US"/>
        </w:rPr>
        <w:t>The presence of these compounds, produced by chemical reactions in the atmosphere, was coupled wi</w:t>
      </w:r>
      <w:r w:rsidR="001D0DC7">
        <w:rPr>
          <w:rFonts w:ascii="Times New Roman" w:hAnsi="Times New Roman"/>
          <w:sz w:val="24"/>
          <w:szCs w:val="24"/>
          <w:lang w:val="en-US"/>
        </w:rPr>
        <w:t>th the</w:t>
      </w:r>
      <w:r w:rsidR="001844C6">
        <w:rPr>
          <w:rFonts w:ascii="Times New Roman" w:hAnsi="Times New Roman"/>
          <w:sz w:val="24"/>
          <w:szCs w:val="24"/>
          <w:lang w:val="en-US"/>
        </w:rPr>
        <w:t xml:space="preserve"> high acidity of this inland aerosol. The determined ionic s</w:t>
      </w:r>
      <w:r w:rsidR="001D0DC7">
        <w:rPr>
          <w:rFonts w:ascii="Times New Roman" w:hAnsi="Times New Roman"/>
          <w:sz w:val="24"/>
          <w:szCs w:val="24"/>
          <w:lang w:val="en-US"/>
        </w:rPr>
        <w:t>pecies were mainly distributed i</w:t>
      </w:r>
      <w:r w:rsidR="001844C6">
        <w:rPr>
          <w:rFonts w:ascii="Times New Roman" w:hAnsi="Times New Roman"/>
          <w:sz w:val="24"/>
          <w:szCs w:val="24"/>
          <w:lang w:val="en-US"/>
        </w:rPr>
        <w:t xml:space="preserve">n the fine fraction due to the atmospheric processes of long range transport </w:t>
      </w:r>
      <w:bookmarkStart w:id="0" w:name="_GoBack"/>
      <w:bookmarkEnd w:id="0"/>
    </w:p>
    <w:p w:rsidR="001844C6" w:rsidRPr="001844C6" w:rsidRDefault="001844C6" w:rsidP="001844C6">
      <w:pPr>
        <w:spacing w:line="480" w:lineRule="auto"/>
        <w:jc w:val="both"/>
        <w:rPr>
          <w:rFonts w:ascii="Times New Roman" w:hAnsi="Times New Roman"/>
          <w:b/>
          <w:sz w:val="24"/>
          <w:szCs w:val="24"/>
          <w:lang w:val="en-US"/>
        </w:rPr>
      </w:pPr>
      <w:r w:rsidRPr="001844C6">
        <w:rPr>
          <w:rFonts w:ascii="Times New Roman" w:hAnsi="Times New Roman"/>
          <w:b/>
          <w:sz w:val="24"/>
          <w:szCs w:val="24"/>
          <w:lang w:val="en-US"/>
        </w:rPr>
        <w:t>Acknowledgements</w:t>
      </w:r>
    </w:p>
    <w:p w:rsidR="007D3095" w:rsidRDefault="001844C6" w:rsidP="001844C6">
      <w:pPr>
        <w:spacing w:line="480" w:lineRule="auto"/>
        <w:jc w:val="both"/>
        <w:rPr>
          <w:rFonts w:ascii="Times New Roman" w:hAnsi="Times New Roman"/>
          <w:sz w:val="24"/>
          <w:szCs w:val="24"/>
          <w:lang w:val="en-US"/>
        </w:rPr>
      </w:pPr>
      <w:r w:rsidRPr="001844C6">
        <w:rPr>
          <w:rFonts w:ascii="Times New Roman" w:hAnsi="Times New Roman"/>
          <w:sz w:val="24"/>
          <w:szCs w:val="24"/>
          <w:lang w:val="en-US"/>
        </w:rPr>
        <w:t>This work was financially supported by the Italian National Program of</w:t>
      </w:r>
      <w:r>
        <w:rPr>
          <w:rFonts w:ascii="Times New Roman" w:hAnsi="Times New Roman"/>
          <w:sz w:val="24"/>
          <w:szCs w:val="24"/>
          <w:lang w:val="en-US"/>
        </w:rPr>
        <w:t xml:space="preserve"> </w:t>
      </w:r>
      <w:r w:rsidRPr="001844C6">
        <w:rPr>
          <w:rFonts w:ascii="Times New Roman" w:hAnsi="Times New Roman"/>
          <w:sz w:val="24"/>
          <w:szCs w:val="24"/>
          <w:lang w:val="en-US"/>
        </w:rPr>
        <w:t>Antarctic Research (PNRA) through the project ‘Studio delle sorgenti e dei</w:t>
      </w:r>
      <w:r>
        <w:rPr>
          <w:rFonts w:ascii="Times New Roman" w:hAnsi="Times New Roman"/>
          <w:sz w:val="24"/>
          <w:szCs w:val="24"/>
          <w:lang w:val="en-US"/>
        </w:rPr>
        <w:t xml:space="preserve"> </w:t>
      </w:r>
      <w:r w:rsidRPr="001844C6">
        <w:rPr>
          <w:rFonts w:ascii="Times New Roman" w:hAnsi="Times New Roman"/>
          <w:sz w:val="24"/>
          <w:szCs w:val="24"/>
          <w:lang w:val="en-US"/>
        </w:rPr>
        <w:t>processi di trasferimento dell’aerosol atmosferico antartico’ (no. 2009/</w:t>
      </w:r>
      <w:r>
        <w:rPr>
          <w:rFonts w:ascii="Times New Roman" w:hAnsi="Times New Roman"/>
          <w:sz w:val="24"/>
          <w:szCs w:val="24"/>
          <w:lang w:val="en-US"/>
        </w:rPr>
        <w:t xml:space="preserve"> A2.11). </w:t>
      </w:r>
      <w:r w:rsidRPr="001844C6">
        <w:rPr>
          <w:rFonts w:ascii="Times New Roman" w:hAnsi="Times New Roman"/>
          <w:sz w:val="24"/>
          <w:szCs w:val="24"/>
          <w:lang w:val="en-US"/>
        </w:rPr>
        <w:t>The research was</w:t>
      </w:r>
      <w:r>
        <w:rPr>
          <w:rFonts w:ascii="Times New Roman" w:hAnsi="Times New Roman"/>
          <w:sz w:val="24"/>
          <w:szCs w:val="24"/>
          <w:lang w:val="en-US"/>
        </w:rPr>
        <w:t xml:space="preserve"> </w:t>
      </w:r>
      <w:r w:rsidRPr="001844C6">
        <w:rPr>
          <w:rFonts w:ascii="Times New Roman" w:hAnsi="Times New Roman"/>
          <w:sz w:val="24"/>
          <w:szCs w:val="24"/>
          <w:lang w:val="en-US"/>
        </w:rPr>
        <w:t>also supported by the National Research Council of Italy (Consiglio</w:t>
      </w:r>
      <w:r>
        <w:rPr>
          <w:rFonts w:ascii="Times New Roman" w:hAnsi="Times New Roman"/>
          <w:sz w:val="24"/>
          <w:szCs w:val="24"/>
          <w:lang w:val="en-US"/>
        </w:rPr>
        <w:t xml:space="preserve"> </w:t>
      </w:r>
      <w:r w:rsidRPr="001844C6">
        <w:rPr>
          <w:rFonts w:ascii="Times New Roman" w:hAnsi="Times New Roman"/>
          <w:sz w:val="24"/>
          <w:szCs w:val="24"/>
          <w:lang w:val="en-US"/>
        </w:rPr>
        <w:t>Nazionale delle Ricerche, CNR). The authors thank ELGA LabWater</w:t>
      </w:r>
      <w:r>
        <w:rPr>
          <w:rFonts w:ascii="Times New Roman" w:hAnsi="Times New Roman"/>
          <w:sz w:val="24"/>
          <w:szCs w:val="24"/>
          <w:lang w:val="en-US"/>
        </w:rPr>
        <w:t xml:space="preserve"> </w:t>
      </w:r>
      <w:r w:rsidRPr="001844C6">
        <w:rPr>
          <w:rFonts w:ascii="Times New Roman" w:hAnsi="Times New Roman"/>
          <w:sz w:val="24"/>
          <w:szCs w:val="24"/>
          <w:lang w:val="en-US"/>
        </w:rPr>
        <w:t>for providing the Pure-Laboratory Option-R and Ultra Analytic, which</w:t>
      </w:r>
      <w:r>
        <w:rPr>
          <w:rFonts w:ascii="Times New Roman" w:hAnsi="Times New Roman"/>
          <w:sz w:val="24"/>
          <w:szCs w:val="24"/>
          <w:lang w:val="en-US"/>
        </w:rPr>
        <w:t xml:space="preserve"> </w:t>
      </w:r>
      <w:r w:rsidRPr="001844C6">
        <w:rPr>
          <w:rFonts w:ascii="Times New Roman" w:hAnsi="Times New Roman"/>
          <w:sz w:val="24"/>
          <w:szCs w:val="24"/>
          <w:lang w:val="en-US"/>
        </w:rPr>
        <w:t>produced the ultrapure water used in these experiments.</w:t>
      </w:r>
    </w:p>
    <w:p w:rsidR="00736C47" w:rsidRDefault="00242346" w:rsidP="00A25DEB">
      <w:pPr>
        <w:spacing w:line="480" w:lineRule="auto"/>
        <w:jc w:val="both"/>
        <w:rPr>
          <w:rFonts w:ascii="Times New Roman" w:hAnsi="Times New Roman"/>
          <w:sz w:val="24"/>
          <w:szCs w:val="24"/>
          <w:lang w:val="en-US"/>
        </w:rPr>
      </w:pPr>
      <w:r w:rsidRPr="00BE152F">
        <w:rPr>
          <w:rFonts w:ascii="Times New Roman" w:hAnsi="Times New Roman"/>
          <w:sz w:val="24"/>
          <w:szCs w:val="24"/>
          <w:lang w:val="en-US"/>
        </w:rPr>
        <w:lastRenderedPageBreak/>
        <w:br w:type="page"/>
      </w:r>
    </w:p>
    <w:p w:rsidR="00A260A8" w:rsidRPr="00A260A8" w:rsidRDefault="00A260A8" w:rsidP="00A260A8">
      <w:pPr>
        <w:spacing w:after="0" w:line="240" w:lineRule="auto"/>
        <w:rPr>
          <w:rFonts w:ascii="Times New Roman" w:hAnsi="Times New Roman"/>
          <w:sz w:val="24"/>
          <w:szCs w:val="24"/>
          <w:lang w:val="en-US"/>
        </w:rPr>
      </w:pPr>
      <w:r>
        <w:rPr>
          <w:rFonts w:ascii="Times New Roman" w:hAnsi="Times New Roman"/>
          <w:sz w:val="24"/>
          <w:szCs w:val="24"/>
          <w:lang w:val="en-US"/>
        </w:rPr>
        <w:lastRenderedPageBreak/>
        <w:t xml:space="preserve">Table 1. </w:t>
      </w:r>
      <w:r w:rsidRPr="00A260A8">
        <w:rPr>
          <w:rFonts w:ascii="Times New Roman" w:hAnsi="Times New Roman"/>
          <w:sz w:val="24"/>
          <w:szCs w:val="24"/>
          <w:lang w:val="en-US"/>
        </w:rPr>
        <w:t xml:space="preserve">Summary of mass to charge ratio (m/z) of [M </w:t>
      </w:r>
      <w:r>
        <w:rPr>
          <w:rFonts w:ascii="Times New Roman" w:hAnsi="Times New Roman"/>
          <w:sz w:val="24"/>
          <w:szCs w:val="24"/>
          <w:lang w:val="en-US"/>
        </w:rPr>
        <w:t>-</w:t>
      </w:r>
      <w:r w:rsidRPr="00A260A8">
        <w:rPr>
          <w:rFonts w:ascii="Times New Roman" w:hAnsi="Times New Roman"/>
          <w:sz w:val="24"/>
          <w:szCs w:val="24"/>
          <w:lang w:val="en-US"/>
        </w:rPr>
        <w:t xml:space="preserve"> H]</w:t>
      </w:r>
      <w:r w:rsidRPr="00A260A8">
        <w:rPr>
          <w:rFonts w:ascii="Times New Roman" w:hAnsi="Times New Roman"/>
          <w:sz w:val="24"/>
          <w:szCs w:val="24"/>
          <w:vertAlign w:val="superscript"/>
          <w:lang w:val="en-US"/>
        </w:rPr>
        <w:t>-</w:t>
      </w:r>
      <w:r w:rsidRPr="00A260A8">
        <w:rPr>
          <w:rFonts w:ascii="Times New Roman" w:hAnsi="Times New Roman"/>
          <w:sz w:val="24"/>
          <w:szCs w:val="24"/>
          <w:lang w:val="en-US"/>
        </w:rPr>
        <w:t>, instrumental parameters for</w:t>
      </w:r>
    </w:p>
    <w:p w:rsidR="00A260A8" w:rsidRDefault="00A260A8" w:rsidP="00A260A8">
      <w:pPr>
        <w:spacing w:after="0" w:line="240" w:lineRule="auto"/>
        <w:rPr>
          <w:rFonts w:ascii="Times New Roman" w:hAnsi="Times New Roman"/>
          <w:sz w:val="24"/>
          <w:szCs w:val="24"/>
          <w:lang w:val="en-US"/>
        </w:rPr>
      </w:pPr>
      <w:r>
        <w:rPr>
          <w:rFonts w:ascii="Times New Roman" w:hAnsi="Times New Roman"/>
          <w:sz w:val="24"/>
          <w:szCs w:val="24"/>
          <w:lang w:val="en-US"/>
        </w:rPr>
        <w:t xml:space="preserve">each compound. </w:t>
      </w:r>
    </w:p>
    <w:p w:rsidR="00A260A8" w:rsidRDefault="00A260A8" w:rsidP="00A260A8">
      <w:pPr>
        <w:spacing w:after="0" w:line="240" w:lineRule="auto"/>
        <w:rPr>
          <w:rFonts w:ascii="Times New Roman" w:hAnsi="Times New Roman"/>
          <w:sz w:val="24"/>
          <w:szCs w:val="24"/>
          <w:lang w:val="en-US"/>
        </w:rPr>
      </w:pPr>
    </w:p>
    <w:p w:rsidR="0028210A" w:rsidRDefault="0028210A">
      <w:pPr>
        <w:spacing w:after="0" w:line="240" w:lineRule="auto"/>
        <w:rPr>
          <w:rFonts w:ascii="Times New Roman" w:hAnsi="Times New Roman"/>
          <w:sz w:val="24"/>
          <w:szCs w:val="24"/>
          <w:lang w:val="en-US"/>
        </w:rPr>
      </w:pPr>
    </w:p>
    <w:tbl>
      <w:tblPr>
        <w:tblW w:w="8472" w:type="dxa"/>
        <w:tblLook w:val="04A0"/>
      </w:tblPr>
      <w:tblGrid>
        <w:gridCol w:w="3227"/>
        <w:gridCol w:w="992"/>
        <w:gridCol w:w="1701"/>
        <w:gridCol w:w="2552"/>
      </w:tblGrid>
      <w:tr w:rsidR="00A260A8" w:rsidRPr="00A260A8" w:rsidTr="00A71F8D">
        <w:trPr>
          <w:trHeight w:val="299"/>
        </w:trPr>
        <w:tc>
          <w:tcPr>
            <w:tcW w:w="3227" w:type="dxa"/>
            <w:tcBorders>
              <w:top w:val="single" w:sz="4" w:space="0" w:color="auto"/>
            </w:tcBorders>
            <w:shd w:val="clear" w:color="auto" w:fill="auto"/>
            <w:noWrap/>
            <w:hideMark/>
          </w:tcPr>
          <w:p w:rsidR="00A260A8" w:rsidRPr="00A260A8" w:rsidRDefault="00A260A8" w:rsidP="00A71F8D">
            <w:pPr>
              <w:spacing w:after="0" w:line="240" w:lineRule="auto"/>
              <w:rPr>
                <w:rFonts w:ascii="Times New Roman" w:hAnsi="Times New Roman"/>
                <w:bCs/>
                <w:sz w:val="20"/>
                <w:szCs w:val="20"/>
              </w:rPr>
            </w:pPr>
            <w:r w:rsidRPr="00A260A8">
              <w:rPr>
                <w:rFonts w:ascii="Times New Roman" w:hAnsi="Times New Roman"/>
                <w:bCs/>
                <w:sz w:val="20"/>
                <w:szCs w:val="20"/>
              </w:rPr>
              <w:t>Compounds</w:t>
            </w:r>
          </w:p>
        </w:tc>
        <w:tc>
          <w:tcPr>
            <w:tcW w:w="992" w:type="dxa"/>
            <w:tcBorders>
              <w:top w:val="single" w:sz="4" w:space="0" w:color="auto"/>
            </w:tcBorders>
            <w:shd w:val="clear" w:color="auto" w:fill="auto"/>
            <w:noWrap/>
            <w:hideMark/>
          </w:tcPr>
          <w:p w:rsidR="00A260A8" w:rsidRPr="00A260A8" w:rsidRDefault="00A260A8" w:rsidP="00A71F8D">
            <w:pPr>
              <w:spacing w:after="0" w:line="240" w:lineRule="auto"/>
              <w:jc w:val="center"/>
              <w:rPr>
                <w:rFonts w:ascii="Times New Roman" w:hAnsi="Times New Roman"/>
                <w:bCs/>
                <w:sz w:val="20"/>
                <w:szCs w:val="20"/>
              </w:rPr>
            </w:pPr>
            <w:r w:rsidRPr="00A260A8">
              <w:rPr>
                <w:rFonts w:ascii="Times New Roman" w:hAnsi="Times New Roman"/>
                <w:bCs/>
                <w:sz w:val="20"/>
                <w:szCs w:val="20"/>
              </w:rPr>
              <w:t>[M-H]</w:t>
            </w:r>
            <w:r w:rsidR="000447E6">
              <w:rPr>
                <w:rFonts w:ascii="Times New Roman" w:hAnsi="Times New Roman"/>
                <w:bCs/>
                <w:sz w:val="20"/>
                <w:szCs w:val="20"/>
                <w:vertAlign w:val="superscript"/>
              </w:rPr>
              <w:t>-</w:t>
            </w:r>
          </w:p>
        </w:tc>
        <w:tc>
          <w:tcPr>
            <w:tcW w:w="1701" w:type="dxa"/>
            <w:tcBorders>
              <w:top w:val="single" w:sz="4" w:space="0" w:color="auto"/>
            </w:tcBorders>
            <w:shd w:val="clear" w:color="auto" w:fill="auto"/>
          </w:tcPr>
          <w:p w:rsidR="00A260A8" w:rsidRPr="00A260A8" w:rsidRDefault="00A260A8" w:rsidP="00A71F8D">
            <w:pPr>
              <w:spacing w:after="0" w:line="240" w:lineRule="auto"/>
              <w:jc w:val="center"/>
              <w:rPr>
                <w:rFonts w:ascii="Times New Roman" w:hAnsi="Times New Roman"/>
                <w:bCs/>
                <w:sz w:val="20"/>
                <w:szCs w:val="20"/>
              </w:rPr>
            </w:pPr>
            <w:r w:rsidRPr="00A260A8">
              <w:rPr>
                <w:rFonts w:ascii="Times New Roman" w:hAnsi="Times New Roman"/>
                <w:bCs/>
                <w:sz w:val="20"/>
                <w:szCs w:val="20"/>
              </w:rPr>
              <w:t>Cone (V)</w:t>
            </w:r>
          </w:p>
        </w:tc>
        <w:tc>
          <w:tcPr>
            <w:tcW w:w="2552" w:type="dxa"/>
            <w:tcBorders>
              <w:top w:val="single" w:sz="4" w:space="0" w:color="auto"/>
            </w:tcBorders>
            <w:shd w:val="clear" w:color="auto" w:fill="auto"/>
            <w:noWrap/>
            <w:hideMark/>
          </w:tcPr>
          <w:p w:rsidR="00A260A8" w:rsidRPr="00A260A8" w:rsidRDefault="00A260A8" w:rsidP="00A71F8D">
            <w:pPr>
              <w:spacing w:after="0" w:line="240" w:lineRule="auto"/>
              <w:jc w:val="center"/>
              <w:rPr>
                <w:rFonts w:ascii="Times New Roman" w:hAnsi="Times New Roman"/>
                <w:bCs/>
                <w:sz w:val="20"/>
                <w:szCs w:val="20"/>
              </w:rPr>
            </w:pPr>
            <w:r w:rsidRPr="00A260A8">
              <w:rPr>
                <w:rFonts w:ascii="Times New Roman" w:hAnsi="Times New Roman"/>
                <w:bCs/>
                <w:sz w:val="20"/>
                <w:szCs w:val="20"/>
              </w:rPr>
              <w:t>Time range (min)</w:t>
            </w:r>
          </w:p>
        </w:tc>
      </w:tr>
      <w:tr w:rsidR="00A260A8" w:rsidRPr="00A260A8" w:rsidTr="00A260A8">
        <w:trPr>
          <w:trHeight w:val="269"/>
        </w:trPr>
        <w:tc>
          <w:tcPr>
            <w:tcW w:w="3227" w:type="dxa"/>
            <w:tcBorders>
              <w:top w:val="single" w:sz="4" w:space="0" w:color="auto"/>
            </w:tcBorders>
            <w:shd w:val="clear" w:color="auto" w:fill="auto"/>
            <w:noWrap/>
            <w:hideMark/>
          </w:tcPr>
          <w:p w:rsidR="00A71F8D" w:rsidRDefault="00060B29">
            <w:pPr>
              <w:spacing w:after="0" w:line="240" w:lineRule="auto"/>
              <w:rPr>
                <w:rFonts w:ascii="Times New Roman" w:hAnsi="Times New Roman"/>
                <w:b/>
                <w:bCs/>
                <w:sz w:val="20"/>
                <w:szCs w:val="20"/>
                <w:u w:val="single"/>
                <w:lang w:val="en-US"/>
              </w:rPr>
            </w:pPr>
            <w:r w:rsidRPr="00060B29">
              <w:rPr>
                <w:rFonts w:ascii="Times New Roman" w:hAnsi="Times New Roman"/>
                <w:b/>
                <w:bCs/>
                <w:sz w:val="20"/>
                <w:szCs w:val="20"/>
                <w:u w:val="single"/>
                <w:lang w:val="en-US"/>
              </w:rPr>
              <w:t>Inorganic ions</w:t>
            </w:r>
          </w:p>
        </w:tc>
        <w:tc>
          <w:tcPr>
            <w:tcW w:w="992" w:type="dxa"/>
            <w:tcBorders>
              <w:top w:val="single" w:sz="4" w:space="0" w:color="auto"/>
            </w:tcBorders>
            <w:shd w:val="clear" w:color="auto" w:fill="auto"/>
            <w:noWrap/>
            <w:hideMark/>
          </w:tcPr>
          <w:p w:rsidR="00A260A8" w:rsidRPr="00A260A8" w:rsidRDefault="00A260A8" w:rsidP="00511A46">
            <w:pPr>
              <w:spacing w:after="0" w:line="240" w:lineRule="auto"/>
              <w:jc w:val="center"/>
              <w:rPr>
                <w:rFonts w:ascii="Times New Roman" w:hAnsi="Times New Roman"/>
                <w:sz w:val="20"/>
                <w:szCs w:val="20"/>
              </w:rPr>
            </w:pPr>
          </w:p>
        </w:tc>
        <w:tc>
          <w:tcPr>
            <w:tcW w:w="1701" w:type="dxa"/>
            <w:tcBorders>
              <w:top w:val="single" w:sz="4" w:space="0" w:color="auto"/>
            </w:tcBorders>
            <w:shd w:val="clear" w:color="auto" w:fill="auto"/>
          </w:tcPr>
          <w:p w:rsidR="00A260A8" w:rsidRPr="00A260A8" w:rsidRDefault="00A260A8" w:rsidP="00511A46">
            <w:pPr>
              <w:spacing w:after="0" w:line="240" w:lineRule="auto"/>
              <w:jc w:val="center"/>
              <w:rPr>
                <w:rFonts w:ascii="Times New Roman" w:hAnsi="Times New Roman"/>
                <w:sz w:val="20"/>
                <w:szCs w:val="20"/>
              </w:rPr>
            </w:pPr>
          </w:p>
        </w:tc>
        <w:tc>
          <w:tcPr>
            <w:tcW w:w="2552" w:type="dxa"/>
            <w:tcBorders>
              <w:top w:val="single" w:sz="4" w:space="0" w:color="auto"/>
            </w:tcBorders>
            <w:shd w:val="clear" w:color="auto" w:fill="auto"/>
            <w:noWrap/>
            <w:hideMark/>
          </w:tcPr>
          <w:p w:rsidR="00A260A8" w:rsidRPr="00A260A8" w:rsidRDefault="00A260A8" w:rsidP="00511A46">
            <w:pPr>
              <w:spacing w:after="0" w:line="240" w:lineRule="auto"/>
              <w:jc w:val="center"/>
              <w:rPr>
                <w:rFonts w:ascii="Times New Roman" w:hAnsi="Times New Roman"/>
                <w:sz w:val="20"/>
                <w:szCs w:val="20"/>
              </w:rPr>
            </w:pP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Cl</w:t>
            </w:r>
            <w:r w:rsidRPr="00A260A8">
              <w:rPr>
                <w:rFonts w:ascii="Times New Roman" w:hAnsi="Times New Roman"/>
                <w:bCs/>
                <w:sz w:val="20"/>
                <w:szCs w:val="20"/>
                <w:vertAlign w:val="superscript"/>
                <w:lang w:val="en-US"/>
              </w:rPr>
              <w:t>-</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35</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90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5.00-8.00</w:t>
            </w: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NO</w:t>
            </w:r>
            <w:r w:rsidRPr="00A260A8">
              <w:rPr>
                <w:rFonts w:ascii="Times New Roman" w:hAnsi="Times New Roman"/>
                <w:bCs/>
                <w:sz w:val="20"/>
                <w:szCs w:val="20"/>
                <w:vertAlign w:val="subscript"/>
                <w:lang w:val="en-US"/>
              </w:rPr>
              <w:t>2</w:t>
            </w:r>
            <w:r w:rsidRPr="00A260A8">
              <w:rPr>
                <w:rFonts w:ascii="Times New Roman" w:hAnsi="Times New Roman"/>
                <w:bCs/>
                <w:sz w:val="20"/>
                <w:szCs w:val="20"/>
                <w:vertAlign w:val="superscript"/>
                <w:lang w:val="en-US"/>
              </w:rPr>
              <w:t>-</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46</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100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5.00-7.50</w:t>
            </w:r>
          </w:p>
        </w:tc>
      </w:tr>
      <w:tr w:rsidR="00A260A8" w:rsidRPr="00A260A8" w:rsidTr="00A260A8">
        <w:trPr>
          <w:trHeight w:val="269"/>
        </w:trPr>
        <w:tc>
          <w:tcPr>
            <w:tcW w:w="3227" w:type="dxa"/>
            <w:shd w:val="clear" w:color="auto" w:fill="auto"/>
            <w:noWrap/>
            <w:hideMark/>
          </w:tcPr>
          <w:p w:rsidR="00A71F8D" w:rsidRDefault="00A260A8">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NO</w:t>
            </w:r>
            <w:r w:rsidRPr="00A260A8">
              <w:rPr>
                <w:rFonts w:ascii="Times New Roman" w:hAnsi="Times New Roman"/>
                <w:bCs/>
                <w:sz w:val="20"/>
                <w:szCs w:val="20"/>
                <w:vertAlign w:val="subscript"/>
                <w:lang w:val="en-US"/>
              </w:rPr>
              <w:t>3</w:t>
            </w:r>
            <w:r w:rsidRPr="00A260A8">
              <w:rPr>
                <w:rFonts w:ascii="Times New Roman" w:hAnsi="Times New Roman"/>
                <w:bCs/>
                <w:sz w:val="20"/>
                <w:szCs w:val="20"/>
                <w:vertAlign w:val="superscript"/>
                <w:lang w:val="en-US"/>
              </w:rPr>
              <w:t>-</w:t>
            </w:r>
          </w:p>
        </w:tc>
        <w:tc>
          <w:tcPr>
            <w:tcW w:w="992" w:type="dxa"/>
            <w:shd w:val="clear" w:color="auto" w:fill="auto"/>
            <w:noWrap/>
            <w:hideMark/>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62</w:t>
            </w:r>
          </w:p>
        </w:tc>
        <w:tc>
          <w:tcPr>
            <w:tcW w:w="1701" w:type="dxa"/>
            <w:shd w:val="clear" w:color="auto" w:fill="auto"/>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70</w:t>
            </w:r>
          </w:p>
        </w:tc>
        <w:tc>
          <w:tcPr>
            <w:tcW w:w="2552" w:type="dxa"/>
            <w:shd w:val="clear" w:color="auto" w:fill="auto"/>
            <w:noWrap/>
            <w:hideMark/>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7.00-10.00</w:t>
            </w:r>
          </w:p>
        </w:tc>
      </w:tr>
      <w:tr w:rsidR="00A260A8" w:rsidRPr="00A260A8" w:rsidTr="00A260A8">
        <w:trPr>
          <w:trHeight w:val="269"/>
        </w:trPr>
        <w:tc>
          <w:tcPr>
            <w:tcW w:w="3227" w:type="dxa"/>
            <w:shd w:val="clear" w:color="auto" w:fill="auto"/>
            <w:noWrap/>
            <w:hideMark/>
          </w:tcPr>
          <w:p w:rsidR="00A71F8D" w:rsidRDefault="00A260A8">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Br</w:t>
            </w:r>
            <w:r w:rsidRPr="00A260A8">
              <w:rPr>
                <w:rFonts w:ascii="Times New Roman" w:hAnsi="Times New Roman"/>
                <w:bCs/>
                <w:sz w:val="20"/>
                <w:szCs w:val="20"/>
                <w:vertAlign w:val="superscript"/>
                <w:lang w:val="en-US"/>
              </w:rPr>
              <w:t>-</w:t>
            </w:r>
          </w:p>
        </w:tc>
        <w:tc>
          <w:tcPr>
            <w:tcW w:w="992" w:type="dxa"/>
            <w:shd w:val="clear" w:color="auto" w:fill="auto"/>
            <w:noWrap/>
            <w:hideMark/>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79</w:t>
            </w:r>
          </w:p>
        </w:tc>
        <w:tc>
          <w:tcPr>
            <w:tcW w:w="1701" w:type="dxa"/>
            <w:shd w:val="clear" w:color="auto" w:fill="auto"/>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40</w:t>
            </w:r>
          </w:p>
        </w:tc>
        <w:tc>
          <w:tcPr>
            <w:tcW w:w="2552" w:type="dxa"/>
            <w:shd w:val="clear" w:color="auto" w:fill="auto"/>
            <w:noWrap/>
            <w:hideMark/>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7.00-9.50</w:t>
            </w:r>
          </w:p>
        </w:tc>
      </w:tr>
      <w:tr w:rsidR="00A260A8" w:rsidRPr="00A260A8" w:rsidTr="00A260A8">
        <w:trPr>
          <w:trHeight w:val="269"/>
        </w:trPr>
        <w:tc>
          <w:tcPr>
            <w:tcW w:w="3227" w:type="dxa"/>
            <w:shd w:val="clear" w:color="auto" w:fill="auto"/>
            <w:noWrap/>
            <w:hideMark/>
          </w:tcPr>
          <w:p w:rsidR="00A71F8D" w:rsidRDefault="00A260A8">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PO</w:t>
            </w:r>
            <w:r w:rsidRPr="00A260A8">
              <w:rPr>
                <w:rFonts w:ascii="Times New Roman" w:hAnsi="Times New Roman"/>
                <w:bCs/>
                <w:sz w:val="20"/>
                <w:szCs w:val="20"/>
                <w:vertAlign w:val="subscript"/>
                <w:lang w:val="en-US"/>
              </w:rPr>
              <w:t>4</w:t>
            </w:r>
            <w:r w:rsidRPr="00A260A8">
              <w:rPr>
                <w:rFonts w:ascii="Times New Roman" w:hAnsi="Times New Roman"/>
                <w:bCs/>
                <w:sz w:val="20"/>
                <w:szCs w:val="20"/>
                <w:vertAlign w:val="superscript"/>
                <w:lang w:val="en-US"/>
              </w:rPr>
              <w:t>3-</w:t>
            </w:r>
            <w:r w:rsidRPr="00A260A8">
              <w:rPr>
                <w:rFonts w:ascii="Times New Roman" w:hAnsi="Times New Roman"/>
                <w:bCs/>
                <w:sz w:val="20"/>
                <w:szCs w:val="20"/>
                <w:lang w:val="en-US"/>
              </w:rPr>
              <w:t>, SO</w:t>
            </w:r>
            <w:r w:rsidRPr="00A260A8">
              <w:rPr>
                <w:rFonts w:ascii="Times New Roman" w:hAnsi="Times New Roman"/>
                <w:bCs/>
                <w:sz w:val="20"/>
                <w:szCs w:val="20"/>
                <w:vertAlign w:val="subscript"/>
                <w:lang w:val="en-US"/>
              </w:rPr>
              <w:t>4</w:t>
            </w:r>
            <w:r w:rsidRPr="00A260A8">
              <w:rPr>
                <w:rFonts w:ascii="Times New Roman" w:hAnsi="Times New Roman"/>
                <w:bCs/>
                <w:sz w:val="20"/>
                <w:szCs w:val="20"/>
                <w:vertAlign w:val="superscript"/>
                <w:lang w:val="en-US"/>
              </w:rPr>
              <w:t>2-</w:t>
            </w:r>
          </w:p>
        </w:tc>
        <w:tc>
          <w:tcPr>
            <w:tcW w:w="992" w:type="dxa"/>
            <w:shd w:val="clear" w:color="auto" w:fill="auto"/>
            <w:noWrap/>
            <w:hideMark/>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97</w:t>
            </w:r>
          </w:p>
        </w:tc>
        <w:tc>
          <w:tcPr>
            <w:tcW w:w="1701" w:type="dxa"/>
            <w:shd w:val="clear" w:color="auto" w:fill="auto"/>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60</w:t>
            </w:r>
          </w:p>
        </w:tc>
        <w:tc>
          <w:tcPr>
            <w:tcW w:w="2552" w:type="dxa"/>
            <w:shd w:val="clear" w:color="auto" w:fill="auto"/>
            <w:noWrap/>
            <w:hideMark/>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10.00-20.00</w:t>
            </w:r>
          </w:p>
        </w:tc>
      </w:tr>
      <w:tr w:rsidR="00A260A8" w:rsidRPr="00A260A8" w:rsidTr="00A260A8">
        <w:trPr>
          <w:trHeight w:val="269"/>
        </w:trPr>
        <w:tc>
          <w:tcPr>
            <w:tcW w:w="3227" w:type="dxa"/>
            <w:shd w:val="clear" w:color="auto" w:fill="auto"/>
            <w:noWrap/>
            <w:hideMark/>
          </w:tcPr>
          <w:p w:rsidR="00A71F8D" w:rsidRDefault="00A260A8">
            <w:pPr>
              <w:spacing w:after="0" w:line="240" w:lineRule="auto"/>
              <w:rPr>
                <w:rFonts w:ascii="Times New Roman" w:hAnsi="Times New Roman"/>
                <w:bCs/>
                <w:sz w:val="20"/>
                <w:szCs w:val="20"/>
                <w:lang w:val="en-US"/>
              </w:rPr>
            </w:pPr>
            <w:r w:rsidRPr="00A260A8">
              <w:rPr>
                <w:rFonts w:ascii="Times New Roman" w:hAnsi="Times New Roman"/>
                <w:bCs/>
                <w:sz w:val="20"/>
                <w:szCs w:val="20"/>
                <w:lang w:val="en-US"/>
              </w:rPr>
              <w:t>I</w:t>
            </w:r>
            <w:r w:rsidRPr="00A260A8">
              <w:rPr>
                <w:rFonts w:ascii="Times New Roman" w:hAnsi="Times New Roman"/>
                <w:bCs/>
                <w:sz w:val="20"/>
                <w:szCs w:val="20"/>
                <w:vertAlign w:val="superscript"/>
                <w:lang w:val="en-US"/>
              </w:rPr>
              <w:t>-</w:t>
            </w:r>
          </w:p>
        </w:tc>
        <w:tc>
          <w:tcPr>
            <w:tcW w:w="992" w:type="dxa"/>
            <w:shd w:val="clear" w:color="auto" w:fill="auto"/>
            <w:noWrap/>
            <w:hideMark/>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127</w:t>
            </w:r>
          </w:p>
        </w:tc>
        <w:tc>
          <w:tcPr>
            <w:tcW w:w="1701" w:type="dxa"/>
            <w:shd w:val="clear" w:color="auto" w:fill="auto"/>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40</w:t>
            </w:r>
          </w:p>
        </w:tc>
        <w:tc>
          <w:tcPr>
            <w:tcW w:w="2552" w:type="dxa"/>
            <w:shd w:val="clear" w:color="auto" w:fill="auto"/>
            <w:noWrap/>
            <w:hideMark/>
          </w:tcPr>
          <w:p w:rsidR="00A260A8" w:rsidRPr="00A260A8" w:rsidRDefault="00A260A8" w:rsidP="00A71F8D">
            <w:pPr>
              <w:spacing w:after="0" w:line="240" w:lineRule="auto"/>
              <w:jc w:val="center"/>
              <w:rPr>
                <w:rFonts w:ascii="Times New Roman" w:hAnsi="Times New Roman"/>
                <w:sz w:val="20"/>
                <w:szCs w:val="20"/>
              </w:rPr>
            </w:pPr>
            <w:r w:rsidRPr="00A260A8">
              <w:rPr>
                <w:rFonts w:ascii="Times New Roman" w:hAnsi="Times New Roman"/>
                <w:sz w:val="20"/>
                <w:szCs w:val="20"/>
              </w:rPr>
              <w:t>15.00-20.00</w:t>
            </w:r>
          </w:p>
        </w:tc>
      </w:tr>
      <w:tr w:rsidR="00A260A8" w:rsidRPr="00A260A8" w:rsidTr="00A260A8">
        <w:trPr>
          <w:trHeight w:val="269"/>
        </w:trPr>
        <w:tc>
          <w:tcPr>
            <w:tcW w:w="3227" w:type="dxa"/>
            <w:shd w:val="clear" w:color="auto" w:fill="auto"/>
            <w:noWrap/>
            <w:hideMark/>
          </w:tcPr>
          <w:p w:rsidR="00A71F8D" w:rsidRDefault="00060B29">
            <w:pPr>
              <w:spacing w:after="0" w:line="240" w:lineRule="auto"/>
              <w:rPr>
                <w:rFonts w:ascii="Times New Roman" w:hAnsi="Times New Roman"/>
                <w:b/>
                <w:bCs/>
                <w:sz w:val="20"/>
                <w:szCs w:val="20"/>
                <w:u w:val="single"/>
                <w:lang w:val="en-US"/>
              </w:rPr>
            </w:pPr>
            <w:r w:rsidRPr="00060B29">
              <w:rPr>
                <w:rFonts w:ascii="Times New Roman" w:hAnsi="Times New Roman"/>
                <w:b/>
                <w:bCs/>
                <w:sz w:val="20"/>
                <w:szCs w:val="20"/>
                <w:u w:val="single"/>
                <w:lang w:val="en-US"/>
              </w:rPr>
              <w:t>Organic acids</w:t>
            </w:r>
          </w:p>
        </w:tc>
        <w:tc>
          <w:tcPr>
            <w:tcW w:w="992" w:type="dxa"/>
            <w:shd w:val="clear" w:color="auto" w:fill="auto"/>
            <w:noWrap/>
            <w:hideMark/>
          </w:tcPr>
          <w:p w:rsidR="00A260A8" w:rsidRPr="00A260A8" w:rsidRDefault="00A260A8" w:rsidP="00511A46">
            <w:pPr>
              <w:spacing w:after="0" w:line="240" w:lineRule="auto"/>
              <w:jc w:val="center"/>
              <w:rPr>
                <w:rFonts w:ascii="Times New Roman" w:hAnsi="Times New Roman"/>
                <w:sz w:val="20"/>
                <w:szCs w:val="20"/>
              </w:rPr>
            </w:pPr>
          </w:p>
        </w:tc>
        <w:tc>
          <w:tcPr>
            <w:tcW w:w="1701" w:type="dxa"/>
            <w:shd w:val="clear" w:color="auto" w:fill="auto"/>
          </w:tcPr>
          <w:p w:rsidR="00A260A8" w:rsidRPr="00A260A8" w:rsidRDefault="00A260A8" w:rsidP="00511A46">
            <w:pPr>
              <w:spacing w:after="0" w:line="240" w:lineRule="auto"/>
              <w:jc w:val="center"/>
              <w:rPr>
                <w:rFonts w:ascii="Times New Roman" w:hAnsi="Times New Roman"/>
                <w:sz w:val="20"/>
                <w:szCs w:val="20"/>
              </w:rPr>
            </w:pPr>
          </w:p>
        </w:tc>
        <w:tc>
          <w:tcPr>
            <w:tcW w:w="2552" w:type="dxa"/>
            <w:shd w:val="clear" w:color="auto" w:fill="auto"/>
            <w:noWrap/>
            <w:hideMark/>
          </w:tcPr>
          <w:p w:rsidR="00A260A8" w:rsidRPr="00A260A8" w:rsidRDefault="00A260A8" w:rsidP="00511A46">
            <w:pPr>
              <w:spacing w:after="0" w:line="240" w:lineRule="auto"/>
              <w:jc w:val="center"/>
              <w:rPr>
                <w:rFonts w:ascii="Times New Roman" w:hAnsi="Times New Roman"/>
                <w:sz w:val="20"/>
                <w:szCs w:val="20"/>
              </w:rPr>
            </w:pP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C</w:t>
            </w:r>
            <w:r w:rsidRPr="00A260A8">
              <w:rPr>
                <w:rFonts w:ascii="Times New Roman" w:hAnsi="Times New Roman"/>
                <w:bCs/>
                <w:sz w:val="20"/>
                <w:szCs w:val="20"/>
                <w:vertAlign w:val="subscript"/>
                <w:lang w:val="en-US"/>
              </w:rPr>
              <w:t>2</w:t>
            </w:r>
            <w:r w:rsidRPr="00A260A8">
              <w:rPr>
                <w:rFonts w:ascii="Times New Roman" w:hAnsi="Times New Roman"/>
                <w:bCs/>
                <w:sz w:val="20"/>
                <w:szCs w:val="20"/>
                <w:lang w:val="en-US"/>
              </w:rPr>
              <w:t>-acetic</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59</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40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3.00-6.00</w:t>
            </w: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C</w:t>
            </w:r>
            <w:r w:rsidRPr="00A260A8">
              <w:rPr>
                <w:rFonts w:ascii="Times New Roman" w:hAnsi="Times New Roman"/>
                <w:bCs/>
                <w:sz w:val="20"/>
                <w:szCs w:val="20"/>
                <w:vertAlign w:val="subscript"/>
                <w:lang w:val="en-US"/>
              </w:rPr>
              <w:t>2</w:t>
            </w:r>
            <w:r w:rsidRPr="00A260A8">
              <w:rPr>
                <w:rFonts w:ascii="Times New Roman" w:hAnsi="Times New Roman"/>
                <w:bCs/>
                <w:sz w:val="20"/>
                <w:szCs w:val="20"/>
                <w:lang w:val="en-US"/>
              </w:rPr>
              <w:t>-glycolic</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75</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40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3.50-5.50</w:t>
            </w: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C</w:t>
            </w:r>
            <w:r w:rsidRPr="00A260A8">
              <w:rPr>
                <w:rFonts w:ascii="Times New Roman" w:hAnsi="Times New Roman"/>
                <w:bCs/>
                <w:sz w:val="20"/>
                <w:szCs w:val="20"/>
                <w:vertAlign w:val="subscript"/>
                <w:lang w:val="en-US"/>
              </w:rPr>
              <w:t>2</w:t>
            </w:r>
            <w:r w:rsidRPr="00A260A8">
              <w:rPr>
                <w:rFonts w:ascii="Times New Roman" w:hAnsi="Times New Roman"/>
                <w:bCs/>
                <w:sz w:val="20"/>
                <w:szCs w:val="20"/>
                <w:lang w:val="en-US"/>
              </w:rPr>
              <w:t>-oxalic</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89</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100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11.00-14.00</w:t>
            </w: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MSA</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95</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40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3.50-6.00</w:t>
            </w:r>
          </w:p>
        </w:tc>
      </w:tr>
      <w:tr w:rsidR="00097C8E" w:rsidRPr="00A260A8" w:rsidTr="00A260A8">
        <w:trPr>
          <w:trHeight w:val="323"/>
        </w:trPr>
        <w:tc>
          <w:tcPr>
            <w:tcW w:w="3227" w:type="dxa"/>
            <w:shd w:val="clear" w:color="auto" w:fill="auto"/>
            <w:noWrap/>
            <w:hideMark/>
          </w:tcPr>
          <w:p w:rsidR="00A71F8D" w:rsidRDefault="00097C8E">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C</w:t>
            </w:r>
            <w:r w:rsidRPr="00A260A8">
              <w:rPr>
                <w:rFonts w:ascii="Times New Roman" w:hAnsi="Times New Roman"/>
                <w:bCs/>
                <w:sz w:val="20"/>
                <w:szCs w:val="20"/>
                <w:vertAlign w:val="subscript"/>
                <w:lang w:val="en-US"/>
              </w:rPr>
              <w:t>3</w:t>
            </w:r>
            <w:r w:rsidRPr="00A260A8">
              <w:rPr>
                <w:rFonts w:ascii="Times New Roman" w:hAnsi="Times New Roman"/>
                <w:bCs/>
                <w:sz w:val="20"/>
                <w:szCs w:val="20"/>
                <w:lang w:val="en-US"/>
              </w:rPr>
              <w:t>-malonic</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103</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70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9.00-12.00</w:t>
            </w:r>
          </w:p>
        </w:tc>
      </w:tr>
      <w:tr w:rsidR="00097C8E" w:rsidRPr="00A260A8" w:rsidTr="00A260A8">
        <w:trPr>
          <w:trHeight w:val="269"/>
        </w:trPr>
        <w:tc>
          <w:tcPr>
            <w:tcW w:w="3227" w:type="dxa"/>
            <w:shd w:val="clear" w:color="auto" w:fill="auto"/>
            <w:noWrap/>
            <w:hideMark/>
          </w:tcPr>
          <w:p w:rsidR="00A71F8D" w:rsidRDefault="00060B29">
            <w:pPr>
              <w:spacing w:after="0" w:line="240" w:lineRule="auto"/>
              <w:rPr>
                <w:rFonts w:ascii="Times New Roman" w:hAnsi="Times New Roman"/>
                <w:sz w:val="20"/>
                <w:szCs w:val="20"/>
                <w:lang w:val="en-US"/>
              </w:rPr>
            </w:pPr>
            <w:r w:rsidRPr="00060B29">
              <w:rPr>
                <w:rFonts w:ascii="Times New Roman" w:hAnsi="Times New Roman"/>
                <w:bCs/>
                <w:i/>
                <w:sz w:val="20"/>
                <w:szCs w:val="20"/>
                <w:lang w:val="en-US"/>
              </w:rPr>
              <w:t>cis-us</w:t>
            </w:r>
            <w:r w:rsidRPr="00060B29">
              <w:rPr>
                <w:rFonts w:ascii="Times New Roman" w:hAnsi="Times New Roman"/>
                <w:bCs/>
                <w:sz w:val="20"/>
                <w:szCs w:val="20"/>
                <w:lang w:val="en-US"/>
              </w:rPr>
              <w:t>C</w:t>
            </w:r>
            <w:r w:rsidRPr="00060B29">
              <w:rPr>
                <w:rFonts w:ascii="Times New Roman" w:hAnsi="Times New Roman"/>
                <w:bCs/>
                <w:sz w:val="20"/>
                <w:szCs w:val="20"/>
                <w:vertAlign w:val="subscript"/>
                <w:lang w:val="en-US"/>
              </w:rPr>
              <w:t>4</w:t>
            </w:r>
            <w:r w:rsidRPr="00060B29">
              <w:rPr>
                <w:rFonts w:ascii="Times New Roman" w:hAnsi="Times New Roman"/>
                <w:bCs/>
                <w:sz w:val="20"/>
                <w:szCs w:val="20"/>
                <w:lang w:val="en-US"/>
              </w:rPr>
              <w:t>-maleic</w:t>
            </w:r>
            <w:r w:rsidR="00A260A8" w:rsidRPr="00A260A8">
              <w:rPr>
                <w:rFonts w:ascii="Times New Roman" w:hAnsi="Times New Roman"/>
                <w:bCs/>
                <w:sz w:val="20"/>
                <w:szCs w:val="20"/>
                <w:lang w:val="en-US"/>
              </w:rPr>
              <w:t xml:space="preserve">,, </w:t>
            </w:r>
            <w:r w:rsidRPr="00060B29">
              <w:rPr>
                <w:rFonts w:ascii="Times New Roman" w:hAnsi="Times New Roman"/>
                <w:bCs/>
                <w:i/>
                <w:sz w:val="20"/>
                <w:szCs w:val="20"/>
                <w:lang w:val="en-US"/>
              </w:rPr>
              <w:t>trans-us</w:t>
            </w:r>
            <w:r w:rsidRPr="00060B29">
              <w:rPr>
                <w:rFonts w:ascii="Times New Roman" w:hAnsi="Times New Roman"/>
                <w:bCs/>
                <w:sz w:val="20"/>
                <w:szCs w:val="20"/>
                <w:lang w:val="en-US"/>
              </w:rPr>
              <w:t>C</w:t>
            </w:r>
            <w:r w:rsidRPr="00060B29">
              <w:rPr>
                <w:rFonts w:ascii="Times New Roman" w:hAnsi="Times New Roman"/>
                <w:bCs/>
                <w:sz w:val="20"/>
                <w:szCs w:val="20"/>
                <w:vertAlign w:val="subscript"/>
                <w:lang w:val="en-US"/>
              </w:rPr>
              <w:t>4</w:t>
            </w:r>
            <w:r w:rsidRPr="00060B29">
              <w:rPr>
                <w:rFonts w:ascii="Times New Roman" w:hAnsi="Times New Roman"/>
                <w:bCs/>
                <w:sz w:val="20"/>
                <w:szCs w:val="20"/>
                <w:lang w:val="en-US"/>
              </w:rPr>
              <w:t>-fumaric</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115</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40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10.00-15.00</w:t>
            </w: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bCs/>
                <w:sz w:val="20"/>
                <w:szCs w:val="20"/>
                <w:lang w:val="en-US"/>
              </w:rPr>
            </w:pPr>
            <w:r w:rsidRPr="00A260A8">
              <w:rPr>
                <w:rFonts w:ascii="Times New Roman" w:hAnsi="Times New Roman"/>
                <w:bCs/>
                <w:sz w:val="20"/>
                <w:szCs w:val="20"/>
                <w:lang w:val="en-US"/>
              </w:rPr>
              <w:t>C</w:t>
            </w:r>
            <w:r w:rsidRPr="00A260A8">
              <w:rPr>
                <w:rFonts w:ascii="Times New Roman" w:hAnsi="Times New Roman"/>
                <w:bCs/>
                <w:sz w:val="20"/>
                <w:szCs w:val="20"/>
                <w:vertAlign w:val="subscript"/>
                <w:lang w:val="en-US"/>
              </w:rPr>
              <w:t>4</w:t>
            </w:r>
            <w:r w:rsidRPr="00A260A8">
              <w:rPr>
                <w:rFonts w:ascii="Times New Roman" w:hAnsi="Times New Roman"/>
                <w:bCs/>
                <w:sz w:val="20"/>
                <w:szCs w:val="20"/>
                <w:lang w:val="en-US"/>
              </w:rPr>
              <w:t>-succinic</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117</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30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8.00-12.00</w:t>
            </w: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αC</w:t>
            </w:r>
            <w:r w:rsidRPr="00A260A8">
              <w:rPr>
                <w:rFonts w:ascii="Times New Roman" w:hAnsi="Times New Roman"/>
                <w:bCs/>
                <w:sz w:val="20"/>
                <w:szCs w:val="20"/>
                <w:vertAlign w:val="subscript"/>
                <w:lang w:val="en-US"/>
              </w:rPr>
              <w:t>7</w:t>
            </w:r>
            <w:r w:rsidRPr="00A260A8">
              <w:rPr>
                <w:rFonts w:ascii="Times New Roman" w:hAnsi="Times New Roman"/>
                <w:bCs/>
                <w:sz w:val="20"/>
                <w:szCs w:val="20"/>
                <w:lang w:val="en-US"/>
              </w:rPr>
              <w:t>-benzoic</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121</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40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8.00-11.50</w:t>
            </w: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bCs/>
                <w:sz w:val="20"/>
                <w:szCs w:val="20"/>
                <w:lang w:val="en-US"/>
              </w:rPr>
            </w:pPr>
            <w:r w:rsidRPr="00A260A8">
              <w:rPr>
                <w:rFonts w:ascii="Times New Roman" w:hAnsi="Times New Roman"/>
                <w:bCs/>
                <w:sz w:val="20"/>
                <w:szCs w:val="20"/>
                <w:lang w:val="en-US"/>
              </w:rPr>
              <w:t>C</w:t>
            </w:r>
            <w:r w:rsidRPr="00A260A8">
              <w:rPr>
                <w:rFonts w:ascii="Times New Roman" w:hAnsi="Times New Roman"/>
                <w:bCs/>
                <w:sz w:val="20"/>
                <w:szCs w:val="20"/>
                <w:vertAlign w:val="subscript"/>
                <w:lang w:val="en-US"/>
              </w:rPr>
              <w:t>5</w:t>
            </w:r>
            <w:r w:rsidRPr="00A260A8">
              <w:rPr>
                <w:rFonts w:ascii="Times New Roman" w:hAnsi="Times New Roman"/>
                <w:bCs/>
                <w:sz w:val="20"/>
                <w:szCs w:val="20"/>
                <w:lang w:val="en-US"/>
              </w:rPr>
              <w:t>-glutaric</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131</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100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8.00-12.00</w:t>
            </w: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bCs/>
                <w:sz w:val="20"/>
                <w:szCs w:val="20"/>
                <w:lang w:val="en-US"/>
              </w:rPr>
            </w:pPr>
            <w:r w:rsidRPr="00A260A8">
              <w:rPr>
                <w:rFonts w:ascii="Times New Roman" w:hAnsi="Times New Roman"/>
                <w:bCs/>
                <w:sz w:val="20"/>
                <w:szCs w:val="20"/>
                <w:lang w:val="en-US"/>
              </w:rPr>
              <w:t>hC</w:t>
            </w:r>
            <w:r w:rsidRPr="00A260A8">
              <w:rPr>
                <w:rFonts w:ascii="Times New Roman" w:hAnsi="Times New Roman"/>
                <w:bCs/>
                <w:sz w:val="20"/>
                <w:szCs w:val="20"/>
                <w:vertAlign w:val="subscript"/>
                <w:lang w:val="en-US"/>
              </w:rPr>
              <w:t>4</w:t>
            </w:r>
            <w:r w:rsidRPr="00A260A8">
              <w:rPr>
                <w:rFonts w:ascii="Times New Roman" w:hAnsi="Times New Roman"/>
                <w:bCs/>
                <w:sz w:val="20"/>
                <w:szCs w:val="20"/>
                <w:lang w:val="en-US"/>
              </w:rPr>
              <w:t>-malic</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133</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40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8.50-11.00</w:t>
            </w: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bCs/>
                <w:sz w:val="20"/>
                <w:szCs w:val="20"/>
                <w:lang w:val="en-US"/>
              </w:rPr>
            </w:pPr>
            <w:r w:rsidRPr="00A260A8">
              <w:rPr>
                <w:rFonts w:ascii="Times New Roman" w:hAnsi="Times New Roman"/>
                <w:bCs/>
                <w:sz w:val="20"/>
                <w:szCs w:val="20"/>
                <w:lang w:val="en-US"/>
              </w:rPr>
              <w:t>C</w:t>
            </w:r>
            <w:r w:rsidRPr="00A260A8">
              <w:rPr>
                <w:rFonts w:ascii="Times New Roman" w:hAnsi="Times New Roman"/>
                <w:bCs/>
                <w:sz w:val="20"/>
                <w:szCs w:val="20"/>
                <w:vertAlign w:val="subscript"/>
                <w:lang w:val="en-US"/>
              </w:rPr>
              <w:t>6</w:t>
            </w:r>
            <w:r w:rsidRPr="00A260A8">
              <w:rPr>
                <w:rFonts w:ascii="Times New Roman" w:hAnsi="Times New Roman"/>
                <w:bCs/>
                <w:sz w:val="20"/>
                <w:szCs w:val="20"/>
                <w:lang w:val="en-US"/>
              </w:rPr>
              <w:t>-adipic</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145</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50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8.00-11.00</w:t>
            </w:r>
          </w:p>
        </w:tc>
      </w:tr>
      <w:tr w:rsidR="00097C8E" w:rsidRPr="00A260A8" w:rsidTr="00A260A8">
        <w:trPr>
          <w:trHeight w:val="269"/>
        </w:trPr>
        <w:tc>
          <w:tcPr>
            <w:tcW w:w="3227" w:type="dxa"/>
            <w:shd w:val="clear" w:color="auto" w:fill="auto"/>
            <w:noWrap/>
            <w:hideMark/>
          </w:tcPr>
          <w:p w:rsidR="00A71F8D" w:rsidRDefault="00097C8E">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C</w:t>
            </w:r>
            <w:r w:rsidRPr="00A260A8">
              <w:rPr>
                <w:rFonts w:ascii="Times New Roman" w:hAnsi="Times New Roman"/>
                <w:bCs/>
                <w:sz w:val="20"/>
                <w:szCs w:val="20"/>
                <w:vertAlign w:val="subscript"/>
                <w:lang w:val="en-US"/>
              </w:rPr>
              <w:t>7</w:t>
            </w:r>
            <w:r w:rsidRPr="00A260A8">
              <w:rPr>
                <w:rFonts w:ascii="Times New Roman" w:hAnsi="Times New Roman"/>
                <w:bCs/>
                <w:sz w:val="20"/>
                <w:szCs w:val="20"/>
                <w:lang w:val="en-US"/>
              </w:rPr>
              <w:t>-pimelic</w:t>
            </w:r>
          </w:p>
        </w:tc>
        <w:tc>
          <w:tcPr>
            <w:tcW w:w="99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159</w:t>
            </w:r>
          </w:p>
        </w:tc>
        <w:tc>
          <w:tcPr>
            <w:tcW w:w="1701" w:type="dxa"/>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40</w:t>
            </w:r>
          </w:p>
        </w:tc>
        <w:tc>
          <w:tcPr>
            <w:tcW w:w="2552" w:type="dxa"/>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8.00-12.00</w:t>
            </w:r>
          </w:p>
        </w:tc>
      </w:tr>
      <w:tr w:rsidR="00097C8E" w:rsidRPr="00A260A8" w:rsidTr="00A260A8">
        <w:trPr>
          <w:trHeight w:val="269"/>
        </w:trPr>
        <w:tc>
          <w:tcPr>
            <w:tcW w:w="3227" w:type="dxa"/>
            <w:tcBorders>
              <w:bottom w:val="single" w:sz="4" w:space="0" w:color="auto"/>
            </w:tcBorders>
            <w:shd w:val="clear" w:color="auto" w:fill="auto"/>
            <w:noWrap/>
            <w:hideMark/>
          </w:tcPr>
          <w:p w:rsidR="00A71F8D" w:rsidRDefault="00097C8E">
            <w:pPr>
              <w:spacing w:after="0" w:line="240" w:lineRule="auto"/>
              <w:rPr>
                <w:rFonts w:ascii="Times New Roman" w:hAnsi="Times New Roman"/>
                <w:sz w:val="20"/>
                <w:szCs w:val="20"/>
                <w:lang w:val="en-US"/>
              </w:rPr>
            </w:pPr>
            <w:r w:rsidRPr="00A260A8">
              <w:rPr>
                <w:rFonts w:ascii="Times New Roman" w:hAnsi="Times New Roman"/>
                <w:bCs/>
                <w:sz w:val="20"/>
                <w:szCs w:val="20"/>
                <w:lang w:val="en-US"/>
              </w:rPr>
              <w:t>C</w:t>
            </w:r>
            <w:r w:rsidRPr="00A260A8">
              <w:rPr>
                <w:rFonts w:ascii="Times New Roman" w:hAnsi="Times New Roman"/>
                <w:bCs/>
                <w:sz w:val="20"/>
                <w:szCs w:val="20"/>
                <w:vertAlign w:val="subscript"/>
                <w:lang w:val="en-US"/>
              </w:rPr>
              <w:t>8</w:t>
            </w:r>
            <w:r w:rsidRPr="00A260A8">
              <w:rPr>
                <w:rFonts w:ascii="Times New Roman" w:hAnsi="Times New Roman"/>
                <w:bCs/>
                <w:sz w:val="20"/>
                <w:szCs w:val="20"/>
                <w:lang w:val="en-US"/>
              </w:rPr>
              <w:t>-suberic</w:t>
            </w:r>
          </w:p>
        </w:tc>
        <w:tc>
          <w:tcPr>
            <w:tcW w:w="992" w:type="dxa"/>
            <w:tcBorders>
              <w:bottom w:val="single" w:sz="4" w:space="0" w:color="auto"/>
            </w:tcBorders>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173</w:t>
            </w:r>
          </w:p>
        </w:tc>
        <w:tc>
          <w:tcPr>
            <w:tcW w:w="1701" w:type="dxa"/>
            <w:tcBorders>
              <w:bottom w:val="single" w:sz="4" w:space="0" w:color="auto"/>
            </w:tcBorders>
            <w:shd w:val="clear" w:color="auto" w:fill="auto"/>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40</w:t>
            </w:r>
          </w:p>
        </w:tc>
        <w:tc>
          <w:tcPr>
            <w:tcW w:w="2552" w:type="dxa"/>
            <w:tcBorders>
              <w:bottom w:val="single" w:sz="4" w:space="0" w:color="auto"/>
            </w:tcBorders>
            <w:shd w:val="clear" w:color="auto" w:fill="auto"/>
            <w:noWrap/>
            <w:hideMark/>
          </w:tcPr>
          <w:p w:rsidR="00097C8E" w:rsidRPr="00A260A8" w:rsidRDefault="00097C8E" w:rsidP="00511A46">
            <w:pPr>
              <w:spacing w:after="0" w:line="240" w:lineRule="auto"/>
              <w:jc w:val="center"/>
              <w:rPr>
                <w:rFonts w:ascii="Times New Roman" w:hAnsi="Times New Roman"/>
                <w:sz w:val="20"/>
                <w:szCs w:val="20"/>
              </w:rPr>
            </w:pPr>
            <w:r w:rsidRPr="00A260A8">
              <w:rPr>
                <w:rFonts w:ascii="Times New Roman" w:hAnsi="Times New Roman"/>
                <w:sz w:val="20"/>
                <w:szCs w:val="20"/>
              </w:rPr>
              <w:t>9.00-14.00</w:t>
            </w:r>
          </w:p>
        </w:tc>
      </w:tr>
    </w:tbl>
    <w:p w:rsidR="00591160" w:rsidRDefault="00591160" w:rsidP="0028210A">
      <w:pPr>
        <w:pStyle w:val="Didascalia"/>
        <w:keepNext/>
        <w:jc w:val="both"/>
        <w:rPr>
          <w:rFonts w:ascii="Times New Roman" w:hAnsi="Times New Roman"/>
          <w:b w:val="0"/>
          <w:color w:val="auto"/>
          <w:sz w:val="20"/>
          <w:szCs w:val="20"/>
          <w:lang w:val="en-US"/>
        </w:rPr>
      </w:pPr>
    </w:p>
    <w:p w:rsidR="00591160" w:rsidRDefault="00591160" w:rsidP="00591160">
      <w:pPr>
        <w:rPr>
          <w:lang w:val="en-US"/>
        </w:rPr>
      </w:pPr>
      <w:r>
        <w:rPr>
          <w:lang w:val="en-US"/>
        </w:rPr>
        <w:br w:type="page"/>
      </w:r>
    </w:p>
    <w:p w:rsidR="00AF4ED4" w:rsidRPr="00AF4ED4" w:rsidRDefault="00097C8E" w:rsidP="0028210A">
      <w:pPr>
        <w:pStyle w:val="Didascalia"/>
        <w:keepNext/>
        <w:jc w:val="both"/>
        <w:rPr>
          <w:rFonts w:ascii="Times New Roman" w:hAnsi="Times New Roman"/>
          <w:b w:val="0"/>
          <w:color w:val="auto"/>
          <w:sz w:val="20"/>
          <w:szCs w:val="20"/>
          <w:lang w:val="en-US"/>
        </w:rPr>
      </w:pPr>
      <w:r>
        <w:rPr>
          <w:rFonts w:ascii="Times New Roman" w:hAnsi="Times New Roman"/>
          <w:b w:val="0"/>
          <w:color w:val="auto"/>
          <w:sz w:val="20"/>
          <w:szCs w:val="20"/>
          <w:lang w:val="en-US"/>
        </w:rPr>
        <w:lastRenderedPageBreak/>
        <w:t>Table 2</w:t>
      </w:r>
      <w:r w:rsidR="00AF4ED4" w:rsidRPr="00AF4ED4">
        <w:rPr>
          <w:rFonts w:ascii="Times New Roman" w:hAnsi="Times New Roman"/>
          <w:b w:val="0"/>
          <w:color w:val="auto"/>
          <w:sz w:val="20"/>
          <w:szCs w:val="20"/>
          <w:lang w:val="en-US"/>
        </w:rPr>
        <w:t xml:space="preserve">. </w:t>
      </w:r>
      <w:r w:rsidR="00AF4ED4">
        <w:rPr>
          <w:rFonts w:ascii="Times New Roman" w:hAnsi="Times New Roman"/>
          <w:b w:val="0"/>
          <w:color w:val="auto"/>
          <w:sz w:val="20"/>
          <w:szCs w:val="20"/>
          <w:lang w:val="en-US"/>
        </w:rPr>
        <w:t>I</w:t>
      </w:r>
      <w:r w:rsidR="00AF4ED4" w:rsidRPr="00AF4ED4">
        <w:rPr>
          <w:rFonts w:ascii="Times New Roman" w:hAnsi="Times New Roman"/>
          <w:b w:val="0"/>
          <w:color w:val="auto"/>
          <w:sz w:val="20"/>
          <w:szCs w:val="20"/>
          <w:lang w:val="en-US"/>
        </w:rPr>
        <w:t xml:space="preserve">nstrumental detection limit (LOD) and quantification limit (LOQ) and </w:t>
      </w:r>
      <w:r w:rsidR="001D0DC7">
        <w:rPr>
          <w:rFonts w:ascii="Times New Roman" w:hAnsi="Times New Roman"/>
          <w:b w:val="0"/>
          <w:color w:val="auto"/>
          <w:sz w:val="20"/>
          <w:szCs w:val="20"/>
          <w:lang w:val="en-US"/>
        </w:rPr>
        <w:t xml:space="preserve">method </w:t>
      </w:r>
      <w:r w:rsidR="00AF4ED4" w:rsidRPr="00AF4ED4">
        <w:rPr>
          <w:rFonts w:ascii="Times New Roman" w:hAnsi="Times New Roman"/>
          <w:b w:val="0"/>
          <w:color w:val="auto"/>
          <w:sz w:val="20"/>
          <w:szCs w:val="20"/>
          <w:lang w:val="en-US"/>
        </w:rPr>
        <w:t xml:space="preserve">detection limit (MDL) and </w:t>
      </w:r>
      <w:r w:rsidR="001D0DC7">
        <w:rPr>
          <w:rFonts w:ascii="Times New Roman" w:hAnsi="Times New Roman"/>
          <w:b w:val="0"/>
          <w:color w:val="auto"/>
          <w:sz w:val="20"/>
          <w:szCs w:val="20"/>
          <w:lang w:val="en-US"/>
        </w:rPr>
        <w:t xml:space="preserve">method </w:t>
      </w:r>
      <w:r w:rsidR="00AF4ED4" w:rsidRPr="00AF4ED4">
        <w:rPr>
          <w:rFonts w:ascii="Times New Roman" w:hAnsi="Times New Roman"/>
          <w:b w:val="0"/>
          <w:color w:val="auto"/>
          <w:sz w:val="20"/>
          <w:szCs w:val="20"/>
          <w:lang w:val="en-US"/>
        </w:rPr>
        <w:t>quantification limit (MQL) for each anions</w:t>
      </w:r>
      <w:r w:rsidR="001D0DC7">
        <w:rPr>
          <w:rFonts w:ascii="Times New Roman" w:hAnsi="Times New Roman"/>
          <w:b w:val="0"/>
          <w:color w:val="auto"/>
          <w:sz w:val="20"/>
          <w:szCs w:val="20"/>
          <w:lang w:val="en-US"/>
        </w:rPr>
        <w:t xml:space="preserve"> i</w:t>
      </w:r>
      <w:r w:rsidR="00AF4ED4" w:rsidRPr="00AF4ED4">
        <w:rPr>
          <w:rFonts w:ascii="Times New Roman" w:hAnsi="Times New Roman"/>
          <w:b w:val="0"/>
          <w:color w:val="auto"/>
          <w:sz w:val="20"/>
          <w:szCs w:val="20"/>
          <w:lang w:val="en-US"/>
        </w:rPr>
        <w:t>n both slotted and backup filters</w:t>
      </w:r>
    </w:p>
    <w:tbl>
      <w:tblPr>
        <w:tblW w:w="8221" w:type="dxa"/>
        <w:jc w:val="center"/>
        <w:tblLook w:val="04A0"/>
      </w:tblPr>
      <w:tblGrid>
        <w:gridCol w:w="141"/>
        <w:gridCol w:w="710"/>
        <w:gridCol w:w="708"/>
        <w:gridCol w:w="850"/>
        <w:gridCol w:w="709"/>
        <w:gridCol w:w="441"/>
        <w:gridCol w:w="708"/>
        <w:gridCol w:w="691"/>
        <w:gridCol w:w="709"/>
        <w:gridCol w:w="282"/>
        <w:gridCol w:w="708"/>
        <w:gridCol w:w="150"/>
        <w:gridCol w:w="564"/>
        <w:gridCol w:w="850"/>
      </w:tblGrid>
      <w:tr w:rsidR="0028210A" w:rsidRPr="0028210A" w:rsidTr="00591160">
        <w:trPr>
          <w:gridBefore w:val="1"/>
          <w:wBefore w:w="141" w:type="dxa"/>
          <w:trHeight w:val="183"/>
          <w:jc w:val="center"/>
        </w:trPr>
        <w:tc>
          <w:tcPr>
            <w:tcW w:w="710" w:type="dxa"/>
            <w:tcBorders>
              <w:top w:val="single" w:sz="4" w:space="0" w:color="auto"/>
            </w:tcBorders>
            <w:shd w:val="clear" w:color="auto" w:fill="auto"/>
            <w:hideMark/>
          </w:tcPr>
          <w:p w:rsidR="0028210A" w:rsidRPr="004C1007" w:rsidRDefault="0028210A" w:rsidP="00AF4ED4">
            <w:pPr>
              <w:spacing w:after="0" w:line="240" w:lineRule="auto"/>
              <w:jc w:val="both"/>
              <w:rPr>
                <w:rFonts w:ascii="Times New Roman" w:eastAsia="Times New Roman" w:hAnsi="Times New Roman"/>
                <w:bCs/>
                <w:sz w:val="16"/>
                <w:szCs w:val="16"/>
                <w:lang w:val="en-US" w:eastAsia="it-IT"/>
              </w:rPr>
            </w:pPr>
          </w:p>
        </w:tc>
        <w:tc>
          <w:tcPr>
            <w:tcW w:w="2267" w:type="dxa"/>
            <w:gridSpan w:val="3"/>
            <w:tcBorders>
              <w:top w:val="single" w:sz="4" w:space="0" w:color="auto"/>
            </w:tcBorders>
            <w:shd w:val="clear" w:color="auto" w:fill="auto"/>
            <w:hideMark/>
          </w:tcPr>
          <w:p w:rsidR="0028210A" w:rsidRPr="004C1007" w:rsidRDefault="0028210A" w:rsidP="00AF4ED4">
            <w:pPr>
              <w:spacing w:after="0" w:line="240" w:lineRule="auto"/>
              <w:jc w:val="both"/>
              <w:rPr>
                <w:rFonts w:ascii="Times New Roman" w:eastAsia="Times New Roman" w:hAnsi="Times New Roman"/>
                <w:bCs/>
                <w:sz w:val="16"/>
                <w:szCs w:val="16"/>
                <w:lang w:val="en-US" w:eastAsia="it-IT"/>
              </w:rPr>
            </w:pPr>
          </w:p>
        </w:tc>
        <w:tc>
          <w:tcPr>
            <w:tcW w:w="441" w:type="dxa"/>
            <w:tcBorders>
              <w:top w:val="single" w:sz="4" w:space="0" w:color="auto"/>
            </w:tcBorders>
          </w:tcPr>
          <w:p w:rsidR="0028210A" w:rsidRPr="004C1007" w:rsidRDefault="0028210A" w:rsidP="0028210A">
            <w:pPr>
              <w:spacing w:after="0" w:line="240" w:lineRule="auto"/>
              <w:jc w:val="center"/>
              <w:rPr>
                <w:rFonts w:ascii="Times New Roman" w:eastAsia="Times New Roman" w:hAnsi="Times New Roman"/>
                <w:bCs/>
                <w:sz w:val="16"/>
                <w:szCs w:val="16"/>
                <w:lang w:val="en-US" w:eastAsia="it-IT"/>
              </w:rPr>
            </w:pPr>
          </w:p>
        </w:tc>
        <w:tc>
          <w:tcPr>
            <w:tcW w:w="3248" w:type="dxa"/>
            <w:gridSpan w:val="6"/>
            <w:tcBorders>
              <w:top w:val="single" w:sz="4" w:space="0" w:color="auto"/>
            </w:tcBorders>
          </w:tcPr>
          <w:p w:rsidR="0028210A" w:rsidRPr="0028210A" w:rsidRDefault="0028210A" w:rsidP="0028210A">
            <w:pPr>
              <w:spacing w:after="0" w:line="240" w:lineRule="auto"/>
              <w:ind w:left="742"/>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slotted filters</w:t>
            </w:r>
          </w:p>
        </w:tc>
        <w:tc>
          <w:tcPr>
            <w:tcW w:w="1414" w:type="dxa"/>
            <w:gridSpan w:val="2"/>
            <w:tcBorders>
              <w:top w:val="single" w:sz="4" w:space="0" w:color="auto"/>
            </w:tcBorders>
          </w:tcPr>
          <w:p w:rsidR="0028210A" w:rsidRPr="0028210A" w:rsidRDefault="0028210A" w:rsidP="0028210A">
            <w:pPr>
              <w:spacing w:after="0" w:line="240" w:lineRule="auto"/>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backup filters</w:t>
            </w:r>
          </w:p>
        </w:tc>
      </w:tr>
      <w:tr w:rsidR="0028210A" w:rsidRPr="0028210A" w:rsidTr="00591160">
        <w:trPr>
          <w:gridBefore w:val="1"/>
          <w:wBefore w:w="141" w:type="dxa"/>
          <w:trHeight w:val="373"/>
          <w:jc w:val="center"/>
        </w:trPr>
        <w:tc>
          <w:tcPr>
            <w:tcW w:w="1418" w:type="dxa"/>
            <w:gridSpan w:val="2"/>
            <w:tcBorders>
              <w:bottom w:val="single" w:sz="4" w:space="0" w:color="auto"/>
            </w:tcBorders>
            <w:shd w:val="clear" w:color="auto" w:fill="auto"/>
            <w:hideMark/>
          </w:tcPr>
          <w:p w:rsidR="0028210A" w:rsidRPr="0028210A" w:rsidRDefault="0028210A"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Ionic Compounds</w:t>
            </w:r>
          </w:p>
        </w:tc>
        <w:tc>
          <w:tcPr>
            <w:tcW w:w="850" w:type="dxa"/>
            <w:tcBorders>
              <w:bottom w:val="single" w:sz="4" w:space="0" w:color="auto"/>
            </w:tcBorders>
            <w:shd w:val="clear" w:color="auto" w:fill="auto"/>
            <w:noWrap/>
            <w:hideMark/>
          </w:tcPr>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LOD</w:t>
            </w:r>
          </w:p>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ng mL</w:t>
            </w:r>
            <w:r w:rsidRPr="0028210A">
              <w:rPr>
                <w:rFonts w:ascii="Times New Roman" w:eastAsia="Times New Roman" w:hAnsi="Times New Roman"/>
                <w:sz w:val="16"/>
                <w:szCs w:val="16"/>
                <w:vertAlign w:val="superscript"/>
                <w:lang w:eastAsia="it-IT"/>
              </w:rPr>
              <w:t>-1</w:t>
            </w:r>
          </w:p>
        </w:tc>
        <w:tc>
          <w:tcPr>
            <w:tcW w:w="709" w:type="dxa"/>
            <w:tcBorders>
              <w:bottom w:val="single" w:sz="4" w:space="0" w:color="auto"/>
            </w:tcBorders>
            <w:shd w:val="clear" w:color="auto" w:fill="auto"/>
            <w:noWrap/>
            <w:hideMark/>
          </w:tcPr>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LOQ</w:t>
            </w:r>
          </w:p>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ng mL</w:t>
            </w:r>
            <w:r w:rsidRPr="0028210A">
              <w:rPr>
                <w:rFonts w:ascii="Times New Roman" w:eastAsia="Times New Roman" w:hAnsi="Times New Roman"/>
                <w:sz w:val="16"/>
                <w:szCs w:val="16"/>
                <w:vertAlign w:val="superscript"/>
                <w:lang w:eastAsia="it-IT"/>
              </w:rPr>
              <w:t>-1</w:t>
            </w:r>
          </w:p>
        </w:tc>
        <w:tc>
          <w:tcPr>
            <w:tcW w:w="441" w:type="dxa"/>
          </w:tcPr>
          <w:p w:rsidR="0028210A" w:rsidRPr="0028210A" w:rsidRDefault="0028210A" w:rsidP="0028210A">
            <w:pPr>
              <w:spacing w:after="0" w:line="240" w:lineRule="auto"/>
              <w:jc w:val="center"/>
              <w:rPr>
                <w:rFonts w:ascii="Times New Roman" w:eastAsia="Times New Roman" w:hAnsi="Times New Roman"/>
                <w:sz w:val="16"/>
                <w:szCs w:val="16"/>
                <w:lang w:eastAsia="it-IT"/>
              </w:rPr>
            </w:pPr>
          </w:p>
        </w:tc>
        <w:tc>
          <w:tcPr>
            <w:tcW w:w="708" w:type="dxa"/>
            <w:tcBorders>
              <w:top w:val="single" w:sz="4" w:space="0" w:color="auto"/>
              <w:bottom w:val="single" w:sz="4" w:space="0" w:color="auto"/>
            </w:tcBorders>
          </w:tcPr>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Blank</w:t>
            </w:r>
          </w:p>
          <w:p w:rsidR="0028210A"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pg m</w:t>
            </w:r>
            <w:r w:rsidRPr="0028210A">
              <w:rPr>
                <w:rFonts w:ascii="Times New Roman" w:eastAsia="Times New Roman" w:hAnsi="Times New Roman"/>
                <w:sz w:val="16"/>
                <w:szCs w:val="16"/>
                <w:vertAlign w:val="superscript"/>
                <w:lang w:eastAsia="it-IT"/>
              </w:rPr>
              <w:t>-3</w:t>
            </w:r>
          </w:p>
        </w:tc>
        <w:tc>
          <w:tcPr>
            <w:tcW w:w="691" w:type="dxa"/>
            <w:tcBorders>
              <w:top w:val="single" w:sz="4" w:space="0" w:color="auto"/>
              <w:bottom w:val="single" w:sz="4" w:space="0" w:color="auto"/>
            </w:tcBorders>
            <w:shd w:val="clear" w:color="auto" w:fill="auto"/>
            <w:noWrap/>
            <w:hideMark/>
          </w:tcPr>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MDL</w:t>
            </w:r>
          </w:p>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pg m</w:t>
            </w:r>
            <w:r w:rsidRPr="0028210A">
              <w:rPr>
                <w:rFonts w:ascii="Times New Roman" w:eastAsia="Times New Roman" w:hAnsi="Times New Roman"/>
                <w:sz w:val="16"/>
                <w:szCs w:val="16"/>
                <w:vertAlign w:val="superscript"/>
                <w:lang w:eastAsia="it-IT"/>
              </w:rPr>
              <w:t>-3</w:t>
            </w:r>
          </w:p>
        </w:tc>
        <w:tc>
          <w:tcPr>
            <w:tcW w:w="709" w:type="dxa"/>
            <w:tcBorders>
              <w:top w:val="single" w:sz="4" w:space="0" w:color="auto"/>
              <w:bottom w:val="single" w:sz="4" w:space="0" w:color="auto"/>
            </w:tcBorders>
            <w:shd w:val="clear" w:color="auto" w:fill="auto"/>
            <w:noWrap/>
            <w:hideMark/>
          </w:tcPr>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MQL</w:t>
            </w:r>
          </w:p>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pg m</w:t>
            </w:r>
            <w:r w:rsidRPr="0028210A">
              <w:rPr>
                <w:rFonts w:ascii="Times New Roman" w:eastAsia="Times New Roman" w:hAnsi="Times New Roman"/>
                <w:sz w:val="16"/>
                <w:szCs w:val="16"/>
                <w:vertAlign w:val="superscript"/>
                <w:lang w:eastAsia="it-IT"/>
              </w:rPr>
              <w:t>-3</w:t>
            </w:r>
          </w:p>
        </w:tc>
        <w:tc>
          <w:tcPr>
            <w:tcW w:w="282" w:type="dxa"/>
          </w:tcPr>
          <w:p w:rsidR="0028210A" w:rsidRPr="0028210A" w:rsidRDefault="0028210A" w:rsidP="0028210A">
            <w:pPr>
              <w:spacing w:after="0" w:line="240" w:lineRule="auto"/>
              <w:jc w:val="center"/>
              <w:rPr>
                <w:rFonts w:ascii="Times New Roman" w:eastAsia="Times New Roman" w:hAnsi="Times New Roman"/>
                <w:sz w:val="16"/>
                <w:szCs w:val="16"/>
                <w:lang w:eastAsia="it-IT"/>
              </w:rPr>
            </w:pPr>
          </w:p>
        </w:tc>
        <w:tc>
          <w:tcPr>
            <w:tcW w:w="708" w:type="dxa"/>
            <w:tcBorders>
              <w:top w:val="single" w:sz="4" w:space="0" w:color="auto"/>
              <w:bottom w:val="single" w:sz="4" w:space="0" w:color="auto"/>
            </w:tcBorders>
          </w:tcPr>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Blank</w:t>
            </w:r>
          </w:p>
          <w:p w:rsidR="0028210A"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pg m</w:t>
            </w:r>
            <w:r w:rsidRPr="0028210A">
              <w:rPr>
                <w:rFonts w:ascii="Times New Roman" w:eastAsia="Times New Roman" w:hAnsi="Times New Roman"/>
                <w:sz w:val="16"/>
                <w:szCs w:val="16"/>
                <w:vertAlign w:val="superscript"/>
                <w:lang w:eastAsia="it-IT"/>
              </w:rPr>
              <w:t>-3</w:t>
            </w:r>
          </w:p>
        </w:tc>
        <w:tc>
          <w:tcPr>
            <w:tcW w:w="714" w:type="dxa"/>
            <w:gridSpan w:val="2"/>
            <w:tcBorders>
              <w:top w:val="single" w:sz="4" w:space="0" w:color="auto"/>
              <w:bottom w:val="single" w:sz="4" w:space="0" w:color="auto"/>
            </w:tcBorders>
            <w:shd w:val="clear" w:color="auto" w:fill="auto"/>
            <w:noWrap/>
            <w:hideMark/>
          </w:tcPr>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MDL</w:t>
            </w:r>
          </w:p>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pg m</w:t>
            </w:r>
            <w:r w:rsidRPr="0028210A">
              <w:rPr>
                <w:rFonts w:ascii="Times New Roman" w:eastAsia="Times New Roman" w:hAnsi="Times New Roman"/>
                <w:sz w:val="16"/>
                <w:szCs w:val="16"/>
                <w:vertAlign w:val="superscript"/>
                <w:lang w:eastAsia="it-IT"/>
              </w:rPr>
              <w:t>-3</w:t>
            </w:r>
          </w:p>
        </w:tc>
        <w:tc>
          <w:tcPr>
            <w:tcW w:w="850" w:type="dxa"/>
            <w:tcBorders>
              <w:top w:val="single" w:sz="4" w:space="0" w:color="auto"/>
              <w:bottom w:val="single" w:sz="4" w:space="0" w:color="auto"/>
            </w:tcBorders>
            <w:shd w:val="clear" w:color="auto" w:fill="auto"/>
            <w:noWrap/>
            <w:hideMark/>
          </w:tcPr>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MQL</w:t>
            </w:r>
          </w:p>
          <w:p w:rsidR="0028210A" w:rsidRPr="0028210A" w:rsidRDefault="0028210A"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pg m</w:t>
            </w:r>
            <w:r w:rsidRPr="0028210A">
              <w:rPr>
                <w:rFonts w:ascii="Times New Roman" w:eastAsia="Times New Roman" w:hAnsi="Times New Roman"/>
                <w:sz w:val="16"/>
                <w:szCs w:val="16"/>
                <w:vertAlign w:val="superscript"/>
                <w:lang w:eastAsia="it-IT"/>
              </w:rPr>
              <w:t>-3</w:t>
            </w:r>
          </w:p>
        </w:tc>
      </w:tr>
      <w:tr w:rsidR="00591160" w:rsidRPr="0028210A" w:rsidTr="00591160">
        <w:trPr>
          <w:trHeight w:val="300"/>
          <w:jc w:val="center"/>
        </w:trPr>
        <w:tc>
          <w:tcPr>
            <w:tcW w:w="1559" w:type="dxa"/>
            <w:gridSpan w:val="3"/>
            <w:tcBorders>
              <w:top w:val="single" w:sz="4" w:space="0" w:color="auto"/>
            </w:tcBorders>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Cl</w:t>
            </w:r>
            <w:r w:rsidRPr="0028210A">
              <w:rPr>
                <w:rFonts w:ascii="Times New Roman" w:eastAsia="Times New Roman" w:hAnsi="Times New Roman"/>
                <w:bCs/>
                <w:sz w:val="16"/>
                <w:szCs w:val="16"/>
                <w:vertAlign w:val="superscript"/>
                <w:lang w:eastAsia="it-IT"/>
              </w:rPr>
              <w:t>-</w:t>
            </w:r>
          </w:p>
        </w:tc>
        <w:tc>
          <w:tcPr>
            <w:tcW w:w="850" w:type="dxa"/>
            <w:tcBorders>
              <w:top w:val="single" w:sz="4" w:space="0" w:color="auto"/>
            </w:tcBorders>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37</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Borders>
              <w:top w:val="single" w:sz="4" w:space="0" w:color="auto"/>
            </w:tcBorders>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46</w:t>
            </w:r>
          </w:p>
        </w:tc>
        <w:tc>
          <w:tcPr>
            <w:tcW w:w="691" w:type="dxa"/>
            <w:tcBorders>
              <w:top w:val="single" w:sz="4" w:space="0" w:color="auto"/>
            </w:tcBorders>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29</w:t>
            </w:r>
          </w:p>
        </w:tc>
        <w:tc>
          <w:tcPr>
            <w:tcW w:w="709" w:type="dxa"/>
            <w:tcBorders>
              <w:top w:val="single" w:sz="4" w:space="0" w:color="auto"/>
            </w:tcBorders>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292</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Borders>
              <w:top w:val="single" w:sz="4" w:space="0" w:color="auto"/>
            </w:tcBorders>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51</w:t>
            </w:r>
          </w:p>
        </w:tc>
        <w:tc>
          <w:tcPr>
            <w:tcW w:w="714" w:type="dxa"/>
            <w:gridSpan w:val="2"/>
            <w:tcBorders>
              <w:top w:val="single" w:sz="4" w:space="0" w:color="auto"/>
            </w:tcBorders>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32</w:t>
            </w:r>
          </w:p>
        </w:tc>
        <w:tc>
          <w:tcPr>
            <w:tcW w:w="850" w:type="dxa"/>
            <w:tcBorders>
              <w:top w:val="single" w:sz="4" w:space="0" w:color="auto"/>
            </w:tcBorders>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318</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Br</w:t>
            </w:r>
            <w:r w:rsidRPr="0028210A">
              <w:rPr>
                <w:rFonts w:ascii="Times New Roman" w:eastAsia="Times New Roman" w:hAnsi="Times New Roman"/>
                <w:bCs/>
                <w:sz w:val="16"/>
                <w:szCs w:val="16"/>
                <w:vertAlign w:val="superscript"/>
                <w:lang w:eastAsia="it-IT"/>
              </w:rPr>
              <w:t>-</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10</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4</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26</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3</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8</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I</w:t>
            </w:r>
            <w:r w:rsidRPr="0028210A">
              <w:rPr>
                <w:rFonts w:ascii="Times New Roman" w:eastAsia="Times New Roman" w:hAnsi="Times New Roman"/>
                <w:bCs/>
                <w:sz w:val="16"/>
                <w:szCs w:val="16"/>
                <w:vertAlign w:val="superscript"/>
                <w:lang w:eastAsia="it-IT"/>
              </w:rPr>
              <w:t>-</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5</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16</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0.1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0.1</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NO</w:t>
            </w:r>
            <w:r w:rsidRPr="0028210A">
              <w:rPr>
                <w:rFonts w:ascii="Times New Roman" w:eastAsia="Times New Roman" w:hAnsi="Times New Roman"/>
                <w:bCs/>
                <w:sz w:val="16"/>
                <w:szCs w:val="16"/>
                <w:vertAlign w:val="subscript"/>
                <w:lang w:eastAsia="it-IT"/>
              </w:rPr>
              <w:t>2</w:t>
            </w:r>
            <w:r w:rsidRPr="0028210A">
              <w:rPr>
                <w:rFonts w:ascii="Times New Roman" w:eastAsia="Times New Roman" w:hAnsi="Times New Roman"/>
                <w:bCs/>
                <w:sz w:val="16"/>
                <w:szCs w:val="16"/>
                <w:vertAlign w:val="superscript"/>
                <w:lang w:eastAsia="it-IT"/>
              </w:rPr>
              <w:t>-</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37</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5</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15</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4</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15</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NO</w:t>
            </w:r>
            <w:r w:rsidRPr="0028210A">
              <w:rPr>
                <w:rFonts w:ascii="Times New Roman" w:eastAsia="Times New Roman" w:hAnsi="Times New Roman"/>
                <w:bCs/>
                <w:sz w:val="16"/>
                <w:szCs w:val="16"/>
                <w:vertAlign w:val="subscript"/>
                <w:lang w:eastAsia="it-IT"/>
              </w:rPr>
              <w:t>3</w:t>
            </w:r>
            <w:r w:rsidRPr="0028210A">
              <w:rPr>
                <w:rFonts w:ascii="Times New Roman" w:eastAsia="Times New Roman" w:hAnsi="Times New Roman"/>
                <w:bCs/>
                <w:sz w:val="16"/>
                <w:szCs w:val="16"/>
                <w:vertAlign w:val="superscript"/>
                <w:lang w:eastAsia="it-IT"/>
              </w:rPr>
              <w:t>-</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8</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25</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336</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13</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129</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362</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7</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67</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MSA</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0.4</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46</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5</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48</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47</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13</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127</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SO</w:t>
            </w:r>
            <w:r w:rsidRPr="0028210A">
              <w:rPr>
                <w:rFonts w:ascii="Times New Roman" w:eastAsia="Times New Roman" w:hAnsi="Times New Roman"/>
                <w:bCs/>
                <w:sz w:val="16"/>
                <w:szCs w:val="16"/>
                <w:vertAlign w:val="subscript"/>
                <w:lang w:eastAsia="it-IT"/>
              </w:rPr>
              <w:t>4</w:t>
            </w:r>
            <w:r w:rsidRPr="0028210A">
              <w:rPr>
                <w:rFonts w:ascii="Times New Roman" w:eastAsia="Times New Roman" w:hAnsi="Times New Roman"/>
                <w:bCs/>
                <w:sz w:val="16"/>
                <w:szCs w:val="16"/>
                <w:vertAlign w:val="superscript"/>
                <w:lang w:eastAsia="it-IT"/>
              </w:rPr>
              <w:t>2-</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6</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444</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110</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1103</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870</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206</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2058</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PO</w:t>
            </w:r>
            <w:r w:rsidRPr="0028210A">
              <w:rPr>
                <w:rFonts w:ascii="Times New Roman" w:eastAsia="Times New Roman" w:hAnsi="Times New Roman"/>
                <w:bCs/>
                <w:sz w:val="16"/>
                <w:szCs w:val="16"/>
                <w:vertAlign w:val="subscript"/>
                <w:lang w:eastAsia="it-IT"/>
              </w:rPr>
              <w:t>4</w:t>
            </w:r>
            <w:r w:rsidRPr="0028210A">
              <w:rPr>
                <w:rFonts w:ascii="Times New Roman" w:eastAsia="Times New Roman" w:hAnsi="Times New Roman"/>
                <w:bCs/>
                <w:sz w:val="16"/>
                <w:szCs w:val="16"/>
                <w:vertAlign w:val="superscript"/>
                <w:lang w:eastAsia="it-IT"/>
              </w:rPr>
              <w:t>3-</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9</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30</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28</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0.5</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5</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166</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5</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45</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C</w:t>
            </w:r>
            <w:r w:rsidRPr="0028210A">
              <w:rPr>
                <w:rFonts w:ascii="Times New Roman" w:eastAsia="Times New Roman" w:hAnsi="Times New Roman"/>
                <w:bCs/>
                <w:sz w:val="16"/>
                <w:szCs w:val="16"/>
                <w:vertAlign w:val="subscript"/>
                <w:lang w:eastAsia="it-IT"/>
              </w:rPr>
              <w:t>2</w:t>
            </w:r>
            <w:r w:rsidRPr="0028210A">
              <w:rPr>
                <w:rFonts w:ascii="Times New Roman" w:eastAsia="Times New Roman" w:hAnsi="Times New Roman"/>
                <w:bCs/>
                <w:sz w:val="16"/>
                <w:szCs w:val="16"/>
                <w:lang w:eastAsia="it-IT"/>
              </w:rPr>
              <w:t>-oxalic</w:t>
            </w:r>
            <w:r>
              <w:rPr>
                <w:rFonts w:ascii="Times New Roman" w:eastAsia="Times New Roman" w:hAnsi="Times New Roman"/>
                <w:bCs/>
                <w:sz w:val="16"/>
                <w:szCs w:val="16"/>
                <w:lang w:eastAsia="it-IT"/>
              </w:rPr>
              <w:t xml:space="preserve"> acid</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4</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34</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12</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32</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11</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110</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C</w:t>
            </w:r>
            <w:r w:rsidRPr="0028210A">
              <w:rPr>
                <w:rFonts w:ascii="Times New Roman" w:eastAsia="Times New Roman" w:hAnsi="Times New Roman"/>
                <w:bCs/>
                <w:sz w:val="16"/>
                <w:szCs w:val="16"/>
                <w:vertAlign w:val="subscript"/>
                <w:lang w:eastAsia="it-IT"/>
              </w:rPr>
              <w:t>2</w:t>
            </w:r>
            <w:r w:rsidRPr="0028210A">
              <w:rPr>
                <w:rFonts w:ascii="Times New Roman" w:eastAsia="Times New Roman" w:hAnsi="Times New Roman"/>
                <w:bCs/>
                <w:sz w:val="16"/>
                <w:szCs w:val="16"/>
                <w:lang w:eastAsia="it-IT"/>
              </w:rPr>
              <w:t>-glycolic</w:t>
            </w:r>
            <w:r>
              <w:rPr>
                <w:rFonts w:ascii="Times New Roman" w:eastAsia="Times New Roman" w:hAnsi="Times New Roman"/>
                <w:bCs/>
                <w:sz w:val="16"/>
                <w:szCs w:val="16"/>
                <w:lang w:eastAsia="it-IT"/>
              </w:rPr>
              <w:t xml:space="preserve"> acid</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5</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6</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26</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6</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19</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C</w:t>
            </w:r>
            <w:r w:rsidRPr="0028210A">
              <w:rPr>
                <w:rFonts w:ascii="Times New Roman" w:eastAsia="Times New Roman" w:hAnsi="Times New Roman"/>
                <w:bCs/>
                <w:sz w:val="16"/>
                <w:szCs w:val="16"/>
                <w:vertAlign w:val="subscript"/>
                <w:lang w:eastAsia="it-IT"/>
              </w:rPr>
              <w:t>2</w:t>
            </w:r>
            <w:r w:rsidRPr="0028210A">
              <w:rPr>
                <w:rFonts w:ascii="Times New Roman" w:eastAsia="Times New Roman" w:hAnsi="Times New Roman"/>
                <w:bCs/>
                <w:sz w:val="16"/>
                <w:szCs w:val="16"/>
                <w:lang w:eastAsia="it-IT"/>
              </w:rPr>
              <w:t>-acetic</w:t>
            </w:r>
            <w:r>
              <w:rPr>
                <w:rFonts w:ascii="Times New Roman" w:eastAsia="Times New Roman" w:hAnsi="Times New Roman"/>
                <w:bCs/>
                <w:sz w:val="16"/>
                <w:szCs w:val="16"/>
                <w:lang w:eastAsia="it-IT"/>
              </w:rPr>
              <w:t xml:space="preserve"> acid</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13</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44</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129</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7</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75</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188</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39</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385</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8E14F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C</w:t>
            </w:r>
            <w:r w:rsidRPr="0028210A">
              <w:rPr>
                <w:rFonts w:ascii="Times New Roman" w:eastAsia="Times New Roman" w:hAnsi="Times New Roman"/>
                <w:bCs/>
                <w:sz w:val="16"/>
                <w:szCs w:val="16"/>
                <w:vertAlign w:val="subscript"/>
                <w:lang w:eastAsia="it-IT"/>
              </w:rPr>
              <w:t>3</w:t>
            </w:r>
            <w:r w:rsidRPr="0028210A">
              <w:rPr>
                <w:rFonts w:ascii="Times New Roman" w:eastAsia="Times New Roman" w:hAnsi="Times New Roman"/>
                <w:bCs/>
                <w:sz w:val="16"/>
                <w:szCs w:val="16"/>
                <w:lang w:eastAsia="it-IT"/>
              </w:rPr>
              <w:t>-malonic</w:t>
            </w:r>
            <w:r>
              <w:rPr>
                <w:rFonts w:ascii="Times New Roman" w:eastAsia="Times New Roman" w:hAnsi="Times New Roman"/>
                <w:bCs/>
                <w:sz w:val="16"/>
                <w:szCs w:val="16"/>
                <w:lang w:eastAsia="it-IT"/>
              </w:rPr>
              <w:t xml:space="preserve"> acid</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3</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6</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5</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16</w:t>
            </w:r>
          </w:p>
        </w:tc>
      </w:tr>
      <w:tr w:rsidR="00591160" w:rsidRPr="0028210A" w:rsidTr="00591160">
        <w:trPr>
          <w:trHeight w:val="300"/>
          <w:jc w:val="center"/>
        </w:trPr>
        <w:tc>
          <w:tcPr>
            <w:tcW w:w="1559" w:type="dxa"/>
            <w:gridSpan w:val="3"/>
            <w:shd w:val="clear" w:color="auto" w:fill="auto"/>
            <w:noWrap/>
            <w:hideMark/>
          </w:tcPr>
          <w:p w:rsidR="00591160" w:rsidRPr="00591160" w:rsidRDefault="00591160" w:rsidP="00591160">
            <w:pPr>
              <w:spacing w:after="0" w:line="240" w:lineRule="auto"/>
              <w:jc w:val="both"/>
              <w:rPr>
                <w:rFonts w:ascii="Times New Roman" w:eastAsia="Times New Roman" w:hAnsi="Times New Roman"/>
                <w:bCs/>
                <w:sz w:val="16"/>
                <w:szCs w:val="16"/>
                <w:lang w:val="en-US" w:eastAsia="it-IT"/>
              </w:rPr>
            </w:pPr>
            <w:r w:rsidRPr="00591160">
              <w:rPr>
                <w:rFonts w:ascii="Times New Roman" w:hAnsi="Times New Roman"/>
                <w:bCs/>
                <w:i/>
                <w:sz w:val="16"/>
                <w:szCs w:val="16"/>
                <w:lang w:val="en-US"/>
              </w:rPr>
              <w:t>cis-us</w:t>
            </w:r>
            <w:r w:rsidRPr="00591160">
              <w:rPr>
                <w:rFonts w:ascii="Times New Roman" w:hAnsi="Times New Roman"/>
                <w:bCs/>
                <w:sz w:val="16"/>
                <w:szCs w:val="16"/>
                <w:lang w:val="en-US"/>
              </w:rPr>
              <w:t>C</w:t>
            </w:r>
            <w:r w:rsidRPr="00591160">
              <w:rPr>
                <w:rFonts w:ascii="Times New Roman" w:hAnsi="Times New Roman"/>
                <w:bCs/>
                <w:sz w:val="16"/>
                <w:szCs w:val="16"/>
                <w:vertAlign w:val="subscript"/>
                <w:lang w:val="en-US"/>
              </w:rPr>
              <w:t>4</w:t>
            </w:r>
            <w:r w:rsidRPr="00591160">
              <w:rPr>
                <w:rFonts w:ascii="Times New Roman" w:hAnsi="Times New Roman"/>
                <w:bCs/>
                <w:sz w:val="16"/>
                <w:szCs w:val="16"/>
                <w:lang w:val="en-US"/>
              </w:rPr>
              <w:t>-maleic</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2</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5</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5</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6</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591160">
              <w:rPr>
                <w:rFonts w:ascii="Times New Roman" w:hAnsi="Times New Roman"/>
                <w:bCs/>
                <w:i/>
                <w:sz w:val="16"/>
                <w:szCs w:val="16"/>
                <w:lang w:val="en-US"/>
              </w:rPr>
              <w:t>trans-us</w:t>
            </w:r>
            <w:r w:rsidRPr="00591160">
              <w:rPr>
                <w:rFonts w:ascii="Times New Roman" w:hAnsi="Times New Roman"/>
                <w:bCs/>
                <w:sz w:val="16"/>
                <w:szCs w:val="16"/>
                <w:lang w:val="en-US"/>
              </w:rPr>
              <w:t>C</w:t>
            </w:r>
            <w:r w:rsidRPr="00591160">
              <w:rPr>
                <w:rFonts w:ascii="Times New Roman" w:hAnsi="Times New Roman"/>
                <w:bCs/>
                <w:sz w:val="16"/>
                <w:szCs w:val="16"/>
                <w:vertAlign w:val="subscript"/>
                <w:lang w:val="en-US"/>
              </w:rPr>
              <w:t>4</w:t>
            </w:r>
            <w:r w:rsidRPr="00591160">
              <w:rPr>
                <w:rFonts w:ascii="Times New Roman" w:hAnsi="Times New Roman"/>
                <w:bCs/>
                <w:sz w:val="16"/>
                <w:szCs w:val="16"/>
                <w:lang w:val="en-US"/>
              </w:rPr>
              <w:t>-fumaric</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4</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13</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3</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8</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9</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31</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C</w:t>
            </w:r>
            <w:r w:rsidRPr="0028210A">
              <w:rPr>
                <w:rFonts w:ascii="Times New Roman" w:eastAsia="Times New Roman" w:hAnsi="Times New Roman"/>
                <w:bCs/>
                <w:sz w:val="16"/>
                <w:szCs w:val="16"/>
                <w:vertAlign w:val="subscript"/>
                <w:lang w:eastAsia="it-IT"/>
              </w:rPr>
              <w:t>4</w:t>
            </w:r>
            <w:r w:rsidRPr="0028210A">
              <w:rPr>
                <w:rFonts w:ascii="Times New Roman" w:eastAsia="Times New Roman" w:hAnsi="Times New Roman"/>
                <w:bCs/>
                <w:sz w:val="16"/>
                <w:szCs w:val="16"/>
                <w:lang w:eastAsia="it-IT"/>
              </w:rPr>
              <w:t>-succinic</w:t>
            </w:r>
            <w:r>
              <w:rPr>
                <w:rFonts w:ascii="Times New Roman" w:eastAsia="Times New Roman" w:hAnsi="Times New Roman"/>
                <w:bCs/>
                <w:sz w:val="16"/>
                <w:szCs w:val="16"/>
                <w:lang w:eastAsia="it-IT"/>
              </w:rPr>
              <w:t xml:space="preserve"> acid</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4</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12</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7</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30</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αC</w:t>
            </w:r>
            <w:r w:rsidRPr="0028210A">
              <w:rPr>
                <w:rFonts w:ascii="Times New Roman" w:eastAsia="Times New Roman" w:hAnsi="Times New Roman"/>
                <w:bCs/>
                <w:sz w:val="16"/>
                <w:szCs w:val="16"/>
                <w:vertAlign w:val="subscript"/>
                <w:lang w:eastAsia="it-IT"/>
              </w:rPr>
              <w:t>7</w:t>
            </w:r>
            <w:r w:rsidRPr="0028210A">
              <w:rPr>
                <w:rFonts w:ascii="Times New Roman" w:eastAsia="Times New Roman" w:hAnsi="Times New Roman"/>
                <w:bCs/>
                <w:sz w:val="16"/>
                <w:szCs w:val="16"/>
                <w:lang w:eastAsia="it-IT"/>
              </w:rPr>
              <w:t>-benzoic</w:t>
            </w:r>
            <w:r>
              <w:rPr>
                <w:rFonts w:ascii="Times New Roman" w:eastAsia="Times New Roman" w:hAnsi="Times New Roman"/>
                <w:bCs/>
                <w:sz w:val="16"/>
                <w:szCs w:val="16"/>
                <w:lang w:eastAsia="it-IT"/>
              </w:rPr>
              <w:t xml:space="preserve"> acid</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7</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9</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0.3</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10</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15</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C</w:t>
            </w:r>
            <w:r w:rsidRPr="0028210A">
              <w:rPr>
                <w:rFonts w:ascii="Times New Roman" w:eastAsia="Times New Roman" w:hAnsi="Times New Roman"/>
                <w:bCs/>
                <w:sz w:val="16"/>
                <w:szCs w:val="16"/>
                <w:vertAlign w:val="subscript"/>
                <w:lang w:eastAsia="it-IT"/>
              </w:rPr>
              <w:t>5</w:t>
            </w:r>
            <w:r w:rsidRPr="0028210A">
              <w:rPr>
                <w:rFonts w:ascii="Times New Roman" w:eastAsia="Times New Roman" w:hAnsi="Times New Roman"/>
                <w:bCs/>
                <w:sz w:val="16"/>
                <w:szCs w:val="16"/>
                <w:lang w:eastAsia="it-IT"/>
              </w:rPr>
              <w:t>-glutaric</w:t>
            </w:r>
            <w:r>
              <w:rPr>
                <w:rFonts w:ascii="Times New Roman" w:eastAsia="Times New Roman" w:hAnsi="Times New Roman"/>
                <w:bCs/>
                <w:sz w:val="16"/>
                <w:szCs w:val="16"/>
                <w:lang w:eastAsia="it-IT"/>
              </w:rPr>
              <w:t xml:space="preserve"> acid</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5</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0.4</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4</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19</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hC</w:t>
            </w:r>
            <w:r w:rsidRPr="0028210A">
              <w:rPr>
                <w:rFonts w:ascii="Times New Roman" w:eastAsia="Times New Roman" w:hAnsi="Times New Roman"/>
                <w:bCs/>
                <w:sz w:val="16"/>
                <w:szCs w:val="16"/>
                <w:vertAlign w:val="subscript"/>
                <w:lang w:eastAsia="it-IT"/>
              </w:rPr>
              <w:t>4</w:t>
            </w:r>
            <w:r w:rsidRPr="0028210A">
              <w:rPr>
                <w:rFonts w:ascii="Times New Roman" w:eastAsia="Times New Roman" w:hAnsi="Times New Roman"/>
                <w:bCs/>
                <w:sz w:val="16"/>
                <w:szCs w:val="16"/>
                <w:lang w:eastAsia="it-IT"/>
              </w:rPr>
              <w:t>-malic</w:t>
            </w:r>
            <w:r>
              <w:rPr>
                <w:rFonts w:ascii="Times New Roman" w:eastAsia="Times New Roman" w:hAnsi="Times New Roman"/>
                <w:bCs/>
                <w:sz w:val="16"/>
                <w:szCs w:val="16"/>
                <w:lang w:eastAsia="it-IT"/>
              </w:rPr>
              <w:t xml:space="preserve"> acid</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2</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13</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11</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C</w:t>
            </w:r>
            <w:r w:rsidRPr="0028210A">
              <w:rPr>
                <w:rFonts w:ascii="Times New Roman" w:eastAsia="Times New Roman" w:hAnsi="Times New Roman"/>
                <w:bCs/>
                <w:sz w:val="16"/>
                <w:szCs w:val="16"/>
                <w:vertAlign w:val="subscript"/>
                <w:lang w:eastAsia="it-IT"/>
              </w:rPr>
              <w:t>6</w:t>
            </w:r>
            <w:r w:rsidRPr="0028210A">
              <w:rPr>
                <w:rFonts w:ascii="Times New Roman" w:eastAsia="Times New Roman" w:hAnsi="Times New Roman"/>
                <w:bCs/>
                <w:sz w:val="16"/>
                <w:szCs w:val="16"/>
                <w:lang w:eastAsia="it-IT"/>
              </w:rPr>
              <w:t>-adipic</w:t>
            </w:r>
            <w:r>
              <w:rPr>
                <w:rFonts w:ascii="Times New Roman" w:eastAsia="Times New Roman" w:hAnsi="Times New Roman"/>
                <w:bCs/>
                <w:sz w:val="16"/>
                <w:szCs w:val="16"/>
                <w:lang w:eastAsia="it-IT"/>
              </w:rPr>
              <w:t xml:space="preserve"> acid</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4</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4</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12</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4</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22</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C</w:t>
            </w:r>
            <w:r w:rsidRPr="0028210A">
              <w:rPr>
                <w:rFonts w:ascii="Times New Roman" w:eastAsia="Times New Roman" w:hAnsi="Times New Roman"/>
                <w:bCs/>
                <w:sz w:val="16"/>
                <w:szCs w:val="16"/>
                <w:vertAlign w:val="subscript"/>
                <w:lang w:eastAsia="it-IT"/>
              </w:rPr>
              <w:t>7</w:t>
            </w:r>
            <w:r w:rsidRPr="0028210A">
              <w:rPr>
                <w:rFonts w:ascii="Times New Roman" w:eastAsia="Times New Roman" w:hAnsi="Times New Roman"/>
                <w:bCs/>
                <w:sz w:val="16"/>
                <w:szCs w:val="16"/>
                <w:lang w:eastAsia="it-IT"/>
              </w:rPr>
              <w:t>-pimelic</w:t>
            </w:r>
            <w:r>
              <w:rPr>
                <w:rFonts w:ascii="Times New Roman" w:eastAsia="Times New Roman" w:hAnsi="Times New Roman"/>
                <w:bCs/>
                <w:sz w:val="16"/>
                <w:szCs w:val="16"/>
                <w:lang w:eastAsia="it-IT"/>
              </w:rPr>
              <w:t xml:space="preserve"> acid</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3</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11</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3</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20</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C</w:t>
            </w:r>
            <w:r w:rsidRPr="0028210A">
              <w:rPr>
                <w:rFonts w:ascii="Times New Roman" w:eastAsia="Times New Roman" w:hAnsi="Times New Roman"/>
                <w:bCs/>
                <w:sz w:val="16"/>
                <w:szCs w:val="16"/>
                <w:vertAlign w:val="subscript"/>
                <w:lang w:eastAsia="it-IT"/>
              </w:rPr>
              <w:t>8</w:t>
            </w:r>
            <w:r w:rsidRPr="0028210A">
              <w:rPr>
                <w:rFonts w:ascii="Times New Roman" w:eastAsia="Times New Roman" w:hAnsi="Times New Roman"/>
                <w:bCs/>
                <w:sz w:val="16"/>
                <w:szCs w:val="16"/>
                <w:lang w:eastAsia="it-IT"/>
              </w:rPr>
              <w:t>-suberic</w:t>
            </w:r>
            <w:r>
              <w:rPr>
                <w:rFonts w:ascii="Times New Roman" w:eastAsia="Times New Roman" w:hAnsi="Times New Roman"/>
                <w:bCs/>
                <w:sz w:val="16"/>
                <w:szCs w:val="16"/>
                <w:lang w:eastAsia="it-IT"/>
              </w:rPr>
              <w:t xml:space="preserve"> acid</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9</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4</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7</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7</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18</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Li</w:t>
            </w:r>
            <w:r w:rsidRPr="0028210A">
              <w:rPr>
                <w:rFonts w:ascii="Times New Roman" w:eastAsia="Times New Roman" w:hAnsi="Times New Roman"/>
                <w:bCs/>
                <w:sz w:val="16"/>
                <w:szCs w:val="16"/>
                <w:vertAlign w:val="superscript"/>
                <w:lang w:eastAsia="it-IT"/>
              </w:rPr>
              <w:t>+</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Pr>
                <w:rFonts w:ascii="Times New Roman" w:eastAsia="Times New Roman" w:hAnsi="Times New Roman"/>
                <w:sz w:val="16"/>
                <w:szCs w:val="16"/>
                <w:lang w:eastAsia="it-IT"/>
              </w:rPr>
              <w:t>0.1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Pr>
                <w:rFonts w:ascii="Times New Roman" w:eastAsia="Times New Roman" w:hAnsi="Times New Roman"/>
                <w:sz w:val="16"/>
                <w:szCs w:val="16"/>
                <w:lang w:eastAsia="it-IT"/>
              </w:rPr>
              <w:t>0.3</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Na</w:t>
            </w:r>
            <w:r w:rsidRPr="0028210A">
              <w:rPr>
                <w:rFonts w:ascii="Times New Roman" w:eastAsia="Times New Roman" w:hAnsi="Times New Roman"/>
                <w:bCs/>
                <w:sz w:val="16"/>
                <w:szCs w:val="16"/>
                <w:vertAlign w:val="superscript"/>
                <w:lang w:eastAsia="it-IT"/>
              </w:rPr>
              <w:t>+</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Pr>
                <w:rFonts w:ascii="Times New Roman" w:eastAsia="Times New Roman" w:hAnsi="Times New Roman"/>
                <w:sz w:val="16"/>
                <w:szCs w:val="16"/>
                <w:lang w:eastAsia="it-IT"/>
              </w:rPr>
              <w:t>0.4</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Pr>
                <w:rFonts w:ascii="Times New Roman" w:eastAsia="Times New Roman" w:hAnsi="Times New Roman"/>
                <w:sz w:val="16"/>
                <w:szCs w:val="16"/>
                <w:lang w:eastAsia="it-IT"/>
              </w:rPr>
              <w:t>1.3</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51</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42</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139</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112</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119</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398</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NH</w:t>
            </w:r>
            <w:r w:rsidRPr="0028210A">
              <w:rPr>
                <w:rFonts w:ascii="Times New Roman" w:eastAsia="Times New Roman" w:hAnsi="Times New Roman"/>
                <w:bCs/>
                <w:sz w:val="16"/>
                <w:szCs w:val="16"/>
                <w:vertAlign w:val="subscript"/>
                <w:lang w:eastAsia="it-IT"/>
              </w:rPr>
              <w:t>4</w:t>
            </w:r>
            <w:r w:rsidRPr="0028210A">
              <w:rPr>
                <w:rFonts w:ascii="Times New Roman" w:eastAsia="Times New Roman" w:hAnsi="Times New Roman"/>
                <w:bCs/>
                <w:sz w:val="16"/>
                <w:szCs w:val="16"/>
                <w:vertAlign w:val="superscript"/>
                <w:lang w:eastAsia="it-IT"/>
              </w:rPr>
              <w:t>+</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Pr>
                <w:rFonts w:ascii="Times New Roman" w:eastAsia="Times New Roman" w:hAnsi="Times New Roman"/>
                <w:sz w:val="16"/>
                <w:szCs w:val="16"/>
                <w:lang w:eastAsia="it-IT"/>
              </w:rPr>
              <w:t>0.2</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Pr>
                <w:rFonts w:ascii="Times New Roman" w:eastAsia="Times New Roman" w:hAnsi="Times New Roman"/>
                <w:sz w:val="16"/>
                <w:szCs w:val="16"/>
                <w:lang w:eastAsia="it-IT"/>
              </w:rPr>
              <w:t>0.9</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13</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4</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13</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10</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8</w:t>
            </w:r>
          </w:p>
        </w:tc>
      </w:tr>
      <w:tr w:rsidR="00591160" w:rsidRPr="0028210A" w:rsidTr="00591160">
        <w:trPr>
          <w:trHeight w:val="300"/>
          <w:jc w:val="center"/>
        </w:trPr>
        <w:tc>
          <w:tcPr>
            <w:tcW w:w="1559" w:type="dxa"/>
            <w:gridSpan w:val="3"/>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K</w:t>
            </w:r>
            <w:r w:rsidRPr="0028210A">
              <w:rPr>
                <w:rFonts w:ascii="Times New Roman" w:eastAsia="Times New Roman" w:hAnsi="Times New Roman"/>
                <w:bCs/>
                <w:sz w:val="16"/>
                <w:szCs w:val="16"/>
                <w:vertAlign w:val="superscript"/>
                <w:lang w:eastAsia="it-IT"/>
              </w:rPr>
              <w:t>+</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Pr>
                <w:rFonts w:ascii="Times New Roman" w:eastAsia="Times New Roman" w:hAnsi="Times New Roman"/>
                <w:sz w:val="16"/>
                <w:szCs w:val="16"/>
                <w:lang w:eastAsia="it-IT"/>
              </w:rPr>
              <w:t>4</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Pr>
                <w:rFonts w:ascii="Times New Roman" w:eastAsia="Times New Roman" w:hAnsi="Times New Roman"/>
                <w:sz w:val="16"/>
                <w:szCs w:val="16"/>
                <w:lang w:eastAsia="it-IT"/>
              </w:rPr>
              <w:t>14</w:t>
            </w:r>
          </w:p>
        </w:tc>
        <w:tc>
          <w:tcPr>
            <w:tcW w:w="441"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170</w:t>
            </w:r>
          </w:p>
        </w:tc>
        <w:tc>
          <w:tcPr>
            <w:tcW w:w="691"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31</w:t>
            </w:r>
          </w:p>
        </w:tc>
        <w:tc>
          <w:tcPr>
            <w:tcW w:w="709"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103</w:t>
            </w:r>
          </w:p>
        </w:tc>
        <w:tc>
          <w:tcPr>
            <w:tcW w:w="282" w:type="dxa"/>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304</w:t>
            </w:r>
          </w:p>
        </w:tc>
        <w:tc>
          <w:tcPr>
            <w:tcW w:w="714" w:type="dxa"/>
            <w:gridSpan w:val="2"/>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134</w:t>
            </w:r>
          </w:p>
        </w:tc>
        <w:tc>
          <w:tcPr>
            <w:tcW w:w="850" w:type="dxa"/>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448</w:t>
            </w:r>
          </w:p>
        </w:tc>
      </w:tr>
      <w:tr w:rsidR="00591160" w:rsidRPr="0028210A" w:rsidTr="00591160">
        <w:trPr>
          <w:trHeight w:val="285"/>
          <w:jc w:val="center"/>
        </w:trPr>
        <w:tc>
          <w:tcPr>
            <w:tcW w:w="1559" w:type="dxa"/>
            <w:gridSpan w:val="3"/>
            <w:tcBorders>
              <w:bottom w:val="single" w:sz="4" w:space="0" w:color="auto"/>
            </w:tcBorders>
            <w:shd w:val="clear" w:color="auto" w:fill="auto"/>
            <w:noWrap/>
            <w:hideMark/>
          </w:tcPr>
          <w:p w:rsidR="00591160" w:rsidRPr="0028210A" w:rsidRDefault="00591160" w:rsidP="00AF4ED4">
            <w:pPr>
              <w:spacing w:after="0" w:line="240" w:lineRule="auto"/>
              <w:jc w:val="both"/>
              <w:rPr>
                <w:rFonts w:ascii="Times New Roman" w:eastAsia="Times New Roman" w:hAnsi="Times New Roman"/>
                <w:bCs/>
                <w:sz w:val="16"/>
                <w:szCs w:val="16"/>
                <w:lang w:eastAsia="it-IT"/>
              </w:rPr>
            </w:pPr>
            <w:r w:rsidRPr="0028210A">
              <w:rPr>
                <w:rFonts w:ascii="Times New Roman" w:eastAsia="Times New Roman" w:hAnsi="Times New Roman"/>
                <w:bCs/>
                <w:sz w:val="16"/>
                <w:szCs w:val="16"/>
                <w:lang w:eastAsia="it-IT"/>
              </w:rPr>
              <w:t>Mg</w:t>
            </w:r>
            <w:r w:rsidRPr="0028210A">
              <w:rPr>
                <w:rFonts w:ascii="Times New Roman" w:eastAsia="Times New Roman" w:hAnsi="Times New Roman"/>
                <w:bCs/>
                <w:sz w:val="16"/>
                <w:szCs w:val="16"/>
                <w:vertAlign w:val="superscript"/>
                <w:lang w:eastAsia="it-IT"/>
              </w:rPr>
              <w:t>+</w:t>
            </w:r>
          </w:p>
        </w:tc>
        <w:tc>
          <w:tcPr>
            <w:tcW w:w="850" w:type="dxa"/>
            <w:tcBorders>
              <w:bottom w:val="single" w:sz="4" w:space="0" w:color="auto"/>
            </w:tcBorders>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Pr>
                <w:rFonts w:ascii="Times New Roman" w:eastAsia="Times New Roman" w:hAnsi="Times New Roman"/>
                <w:sz w:val="16"/>
                <w:szCs w:val="16"/>
                <w:lang w:eastAsia="it-IT"/>
              </w:rPr>
              <w:t>1</w:t>
            </w:r>
          </w:p>
        </w:tc>
        <w:tc>
          <w:tcPr>
            <w:tcW w:w="709" w:type="dxa"/>
            <w:tcBorders>
              <w:bottom w:val="single" w:sz="4" w:space="0" w:color="auto"/>
            </w:tcBorders>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Pr>
                <w:rFonts w:ascii="Times New Roman" w:eastAsia="Times New Roman" w:hAnsi="Times New Roman"/>
                <w:sz w:val="16"/>
                <w:szCs w:val="16"/>
                <w:lang w:eastAsia="it-IT"/>
              </w:rPr>
              <w:t>3</w:t>
            </w:r>
          </w:p>
        </w:tc>
        <w:tc>
          <w:tcPr>
            <w:tcW w:w="441" w:type="dxa"/>
            <w:tcBorders>
              <w:bottom w:val="single" w:sz="4" w:space="0" w:color="auto"/>
            </w:tcBorders>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Borders>
              <w:bottom w:val="single" w:sz="4" w:space="0" w:color="auto"/>
            </w:tcBorders>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24</w:t>
            </w:r>
          </w:p>
        </w:tc>
        <w:tc>
          <w:tcPr>
            <w:tcW w:w="691" w:type="dxa"/>
            <w:tcBorders>
              <w:bottom w:val="single" w:sz="4" w:space="0" w:color="auto"/>
            </w:tcBorders>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38</w:t>
            </w:r>
          </w:p>
        </w:tc>
        <w:tc>
          <w:tcPr>
            <w:tcW w:w="709" w:type="dxa"/>
            <w:tcBorders>
              <w:bottom w:val="single" w:sz="4" w:space="0" w:color="auto"/>
            </w:tcBorders>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125</w:t>
            </w:r>
          </w:p>
        </w:tc>
        <w:tc>
          <w:tcPr>
            <w:tcW w:w="282" w:type="dxa"/>
            <w:tcBorders>
              <w:bottom w:val="single" w:sz="4" w:space="0" w:color="auto"/>
            </w:tcBorders>
          </w:tcPr>
          <w:p w:rsidR="00591160" w:rsidRPr="0028210A" w:rsidRDefault="00591160" w:rsidP="0028210A">
            <w:pPr>
              <w:spacing w:after="0" w:line="240" w:lineRule="auto"/>
              <w:jc w:val="center"/>
              <w:rPr>
                <w:rFonts w:ascii="Times New Roman" w:eastAsia="Times New Roman" w:hAnsi="Times New Roman"/>
                <w:sz w:val="16"/>
                <w:szCs w:val="16"/>
                <w:lang w:eastAsia="it-IT"/>
              </w:rPr>
            </w:pPr>
          </w:p>
        </w:tc>
        <w:tc>
          <w:tcPr>
            <w:tcW w:w="708" w:type="dxa"/>
            <w:tcBorders>
              <w:bottom w:val="single" w:sz="4" w:space="0" w:color="auto"/>
            </w:tcBorders>
          </w:tcPr>
          <w:p w:rsidR="00591160" w:rsidRPr="00591160" w:rsidRDefault="00591160" w:rsidP="00591160">
            <w:pPr>
              <w:spacing w:after="0" w:line="240" w:lineRule="auto"/>
              <w:jc w:val="center"/>
              <w:rPr>
                <w:rFonts w:ascii="Times New Roman" w:hAnsi="Times New Roman"/>
                <w:sz w:val="16"/>
                <w:szCs w:val="16"/>
              </w:rPr>
            </w:pPr>
            <w:r w:rsidRPr="00591160">
              <w:rPr>
                <w:rFonts w:ascii="Times New Roman" w:hAnsi="Times New Roman"/>
                <w:sz w:val="16"/>
                <w:szCs w:val="16"/>
              </w:rPr>
              <w:t>15</w:t>
            </w:r>
          </w:p>
        </w:tc>
        <w:tc>
          <w:tcPr>
            <w:tcW w:w="714" w:type="dxa"/>
            <w:gridSpan w:val="2"/>
            <w:tcBorders>
              <w:bottom w:val="single" w:sz="4" w:space="0" w:color="auto"/>
            </w:tcBorders>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22</w:t>
            </w:r>
          </w:p>
        </w:tc>
        <w:tc>
          <w:tcPr>
            <w:tcW w:w="850" w:type="dxa"/>
            <w:tcBorders>
              <w:bottom w:val="single" w:sz="4" w:space="0" w:color="auto"/>
            </w:tcBorders>
            <w:shd w:val="clear" w:color="auto" w:fill="auto"/>
            <w:noWrap/>
            <w:hideMark/>
          </w:tcPr>
          <w:p w:rsidR="00591160" w:rsidRPr="0028210A" w:rsidRDefault="00591160" w:rsidP="0028210A">
            <w:pPr>
              <w:spacing w:after="0" w:line="240" w:lineRule="auto"/>
              <w:jc w:val="center"/>
              <w:rPr>
                <w:rFonts w:ascii="Times New Roman" w:eastAsia="Times New Roman" w:hAnsi="Times New Roman"/>
                <w:sz w:val="16"/>
                <w:szCs w:val="16"/>
                <w:lang w:eastAsia="it-IT"/>
              </w:rPr>
            </w:pPr>
            <w:r w:rsidRPr="0028210A">
              <w:rPr>
                <w:rFonts w:ascii="Times New Roman" w:eastAsia="Times New Roman" w:hAnsi="Times New Roman"/>
                <w:sz w:val="16"/>
                <w:szCs w:val="16"/>
                <w:lang w:eastAsia="it-IT"/>
              </w:rPr>
              <w:t>74</w:t>
            </w:r>
          </w:p>
        </w:tc>
      </w:tr>
    </w:tbl>
    <w:p w:rsidR="00AF4ED4" w:rsidRPr="00BE152F" w:rsidRDefault="00AF4ED4" w:rsidP="00AF4ED4">
      <w:pPr>
        <w:spacing w:after="0" w:line="480" w:lineRule="auto"/>
        <w:jc w:val="both"/>
        <w:rPr>
          <w:rFonts w:ascii="Times New Roman" w:hAnsi="Times New Roman"/>
          <w:b/>
          <w:sz w:val="24"/>
          <w:szCs w:val="24"/>
          <w:lang w:val="en-US"/>
        </w:rPr>
      </w:pPr>
    </w:p>
    <w:p w:rsidR="00D21D28" w:rsidRDefault="00D21D28">
      <w:pPr>
        <w:spacing w:after="0" w:line="240" w:lineRule="auto"/>
        <w:rPr>
          <w:rFonts w:ascii="Times New Roman" w:hAnsi="Times New Roman"/>
          <w:sz w:val="24"/>
          <w:szCs w:val="24"/>
          <w:lang w:val="en-US"/>
        </w:rPr>
      </w:pPr>
    </w:p>
    <w:p w:rsidR="00B56CD2" w:rsidRDefault="00B56CD2" w:rsidP="00B56CD2">
      <w:pPr>
        <w:spacing w:after="0" w:line="480" w:lineRule="auto"/>
        <w:jc w:val="center"/>
        <w:rPr>
          <w:rFonts w:ascii="Times New Roman" w:hAnsi="Times New Roman"/>
          <w:sz w:val="24"/>
          <w:szCs w:val="24"/>
          <w:lang w:val="en-US"/>
        </w:rPr>
      </w:pPr>
    </w:p>
    <w:p w:rsidR="003C344E" w:rsidRDefault="00DB5E76" w:rsidP="00B56CD2">
      <w:pPr>
        <w:spacing w:after="0" w:line="480" w:lineRule="auto"/>
        <w:jc w:val="center"/>
        <w:rPr>
          <w:rFonts w:ascii="Times New Roman" w:hAnsi="Times New Roman"/>
          <w:sz w:val="24"/>
          <w:szCs w:val="24"/>
          <w:lang w:val="en-US"/>
        </w:rPr>
      </w:pPr>
      <w:r>
        <w:rPr>
          <w:rFonts w:ascii="Times New Roman" w:hAnsi="Times New Roman"/>
          <w:noProof/>
          <w:sz w:val="24"/>
          <w:szCs w:val="24"/>
          <w:lang w:eastAsia="it-IT"/>
        </w:rPr>
        <w:lastRenderedPageBreak/>
        <w:drawing>
          <wp:inline distT="0" distB="0" distL="0" distR="0">
            <wp:extent cx="3785235" cy="6113780"/>
            <wp:effectExtent l="0" t="0" r="5715" b="1270"/>
            <wp:docPr id="1" name="Immagine 1" descr="Graph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aph13"/>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559" t="2867" r="16664" b="8948"/>
                    <a:stretch>
                      <a:fillRect/>
                    </a:stretch>
                  </pic:blipFill>
                  <pic:spPr bwMode="auto">
                    <a:xfrm>
                      <a:off x="0" y="0"/>
                      <a:ext cx="3785235" cy="6113780"/>
                    </a:xfrm>
                    <a:prstGeom prst="rect">
                      <a:avLst/>
                    </a:prstGeom>
                    <a:noFill/>
                    <a:ln>
                      <a:noFill/>
                    </a:ln>
                  </pic:spPr>
                </pic:pic>
              </a:graphicData>
            </a:graphic>
          </wp:inline>
        </w:drawing>
      </w:r>
    </w:p>
    <w:p w:rsidR="00A25DEB" w:rsidRDefault="00B56CD2" w:rsidP="00B56CD2">
      <w:pPr>
        <w:spacing w:after="0" w:line="480" w:lineRule="auto"/>
        <w:jc w:val="center"/>
        <w:rPr>
          <w:rFonts w:ascii="Times New Roman" w:hAnsi="Times New Roman"/>
          <w:sz w:val="20"/>
          <w:szCs w:val="20"/>
          <w:lang w:val="en-US"/>
        </w:rPr>
      </w:pPr>
      <w:r w:rsidRPr="00B56CD2">
        <w:rPr>
          <w:rFonts w:ascii="Times New Roman" w:hAnsi="Times New Roman"/>
          <w:b/>
          <w:sz w:val="20"/>
          <w:szCs w:val="20"/>
          <w:lang w:val="en-US"/>
        </w:rPr>
        <w:t xml:space="preserve">Figure </w:t>
      </w:r>
      <w:r w:rsidR="00695ADB">
        <w:rPr>
          <w:rFonts w:ascii="Times New Roman" w:hAnsi="Times New Roman"/>
          <w:b/>
          <w:sz w:val="20"/>
          <w:szCs w:val="20"/>
          <w:lang w:val="en-US"/>
        </w:rPr>
        <w:t>1</w:t>
      </w:r>
      <w:r w:rsidRPr="00B56CD2">
        <w:rPr>
          <w:rFonts w:ascii="Times New Roman" w:hAnsi="Times New Roman"/>
          <w:b/>
          <w:sz w:val="20"/>
          <w:szCs w:val="20"/>
          <w:lang w:val="en-US"/>
        </w:rPr>
        <w:t xml:space="preserve">. </w:t>
      </w:r>
      <w:r w:rsidRPr="00B56CD2">
        <w:rPr>
          <w:rFonts w:ascii="Times New Roman" w:hAnsi="Times New Roman"/>
          <w:sz w:val="20"/>
          <w:szCs w:val="20"/>
          <w:lang w:val="en-US"/>
        </w:rPr>
        <w:t>Average concentrations of major ions and relative particle size-distribution of aerosol samples collected at Mario Zucchelli Station (MZS) during the austral summer 2010-2011 and at Concordia Station, Dome C (DC27 and DC28) during two consecutive austral summer</w:t>
      </w:r>
      <w:r w:rsidR="001D0DC7">
        <w:rPr>
          <w:rFonts w:ascii="Times New Roman" w:hAnsi="Times New Roman"/>
          <w:sz w:val="20"/>
          <w:szCs w:val="20"/>
          <w:lang w:val="en-US"/>
        </w:rPr>
        <w:t>s</w:t>
      </w:r>
      <w:r w:rsidRPr="00B56CD2">
        <w:rPr>
          <w:rFonts w:ascii="Times New Roman" w:hAnsi="Times New Roman"/>
          <w:sz w:val="20"/>
          <w:szCs w:val="20"/>
          <w:lang w:val="en-US"/>
        </w:rPr>
        <w:t xml:space="preserve"> 2011-2012 and 2012-2013. </w:t>
      </w:r>
    </w:p>
    <w:p w:rsidR="00A25DEB" w:rsidRDefault="00A25DEB">
      <w:pPr>
        <w:spacing w:after="0" w:line="240" w:lineRule="auto"/>
        <w:rPr>
          <w:rFonts w:ascii="Times New Roman" w:hAnsi="Times New Roman"/>
          <w:sz w:val="20"/>
          <w:szCs w:val="20"/>
          <w:lang w:val="en-US"/>
        </w:rPr>
      </w:pPr>
    </w:p>
    <w:p w:rsidR="00A25DEB" w:rsidRDefault="00A25DEB">
      <w:pPr>
        <w:spacing w:after="0" w:line="240" w:lineRule="auto"/>
        <w:rPr>
          <w:rFonts w:ascii="Times New Roman" w:hAnsi="Times New Roman"/>
          <w:sz w:val="20"/>
          <w:szCs w:val="20"/>
          <w:lang w:val="en-US"/>
        </w:rPr>
      </w:pPr>
    </w:p>
    <w:p w:rsidR="00A25DEB" w:rsidRDefault="00A25DEB">
      <w:pPr>
        <w:spacing w:after="0" w:line="240" w:lineRule="auto"/>
        <w:rPr>
          <w:rFonts w:ascii="Times New Roman" w:hAnsi="Times New Roman"/>
          <w:sz w:val="20"/>
          <w:szCs w:val="20"/>
          <w:lang w:val="en-US"/>
        </w:rPr>
      </w:pPr>
    </w:p>
    <w:p w:rsidR="00A25DEB" w:rsidRDefault="00A25DEB">
      <w:pPr>
        <w:spacing w:after="0" w:line="240" w:lineRule="auto"/>
        <w:rPr>
          <w:rFonts w:ascii="Times New Roman" w:hAnsi="Times New Roman"/>
          <w:sz w:val="20"/>
          <w:szCs w:val="20"/>
          <w:lang w:val="en-US"/>
        </w:rPr>
      </w:pPr>
    </w:p>
    <w:p w:rsidR="00281FEF" w:rsidRDefault="00A25DEB" w:rsidP="00281FEF">
      <w:pPr>
        <w:spacing w:after="0" w:line="240" w:lineRule="auto"/>
        <w:jc w:val="center"/>
        <w:rPr>
          <w:rFonts w:ascii="Times New Roman" w:hAnsi="Times New Roman"/>
          <w:sz w:val="20"/>
          <w:szCs w:val="20"/>
          <w:lang w:val="en-US"/>
        </w:rPr>
      </w:pPr>
      <w:r>
        <w:rPr>
          <w:rFonts w:ascii="Times New Roman" w:hAnsi="Times New Roman"/>
          <w:sz w:val="20"/>
          <w:szCs w:val="20"/>
          <w:lang w:val="en-US"/>
        </w:rPr>
        <w:br w:type="page"/>
      </w:r>
      <w:r>
        <w:rPr>
          <w:rFonts w:ascii="Times New Roman" w:hAnsi="Times New Roman"/>
          <w:noProof/>
          <w:sz w:val="20"/>
          <w:szCs w:val="20"/>
          <w:lang w:eastAsia="it-IT"/>
        </w:rPr>
        <w:lastRenderedPageBreak/>
        <w:drawing>
          <wp:inline distT="0" distB="0" distL="0" distR="0">
            <wp:extent cx="4725478" cy="5167223"/>
            <wp:effectExtent l="19050" t="0" r="0" b="0"/>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t="9548" b="13161"/>
                    <a:stretch>
                      <a:fillRect/>
                    </a:stretch>
                  </pic:blipFill>
                  <pic:spPr bwMode="auto">
                    <a:xfrm>
                      <a:off x="0" y="0"/>
                      <a:ext cx="4725478" cy="5167223"/>
                    </a:xfrm>
                    <a:prstGeom prst="rect">
                      <a:avLst/>
                    </a:prstGeom>
                    <a:noFill/>
                    <a:ln w="9525">
                      <a:noFill/>
                      <a:miter lim="800000"/>
                      <a:headEnd/>
                      <a:tailEnd/>
                    </a:ln>
                  </pic:spPr>
                </pic:pic>
              </a:graphicData>
            </a:graphic>
          </wp:inline>
        </w:drawing>
      </w:r>
    </w:p>
    <w:p w:rsidR="00281FEF" w:rsidRDefault="00281FEF" w:rsidP="00281FEF">
      <w:pPr>
        <w:spacing w:after="0" w:line="240" w:lineRule="auto"/>
        <w:jc w:val="center"/>
        <w:rPr>
          <w:rFonts w:ascii="Times New Roman" w:hAnsi="Times New Roman"/>
          <w:sz w:val="20"/>
          <w:szCs w:val="20"/>
          <w:lang w:val="en-US"/>
        </w:rPr>
      </w:pPr>
    </w:p>
    <w:p w:rsidR="00281FEF" w:rsidRDefault="00281FEF" w:rsidP="00281FEF">
      <w:pPr>
        <w:spacing w:after="0" w:line="240" w:lineRule="auto"/>
        <w:jc w:val="center"/>
        <w:rPr>
          <w:rFonts w:ascii="Times New Roman" w:hAnsi="Times New Roman"/>
          <w:sz w:val="20"/>
          <w:szCs w:val="20"/>
          <w:lang w:val="en-US"/>
        </w:rPr>
      </w:pPr>
      <w:r w:rsidRPr="00104851">
        <w:rPr>
          <w:rFonts w:ascii="Times New Roman" w:hAnsi="Times New Roman"/>
          <w:b/>
          <w:sz w:val="20"/>
          <w:szCs w:val="20"/>
          <w:lang w:val="en-US"/>
        </w:rPr>
        <w:t>Figure 2.</w:t>
      </w:r>
      <w:r w:rsidR="000062C4">
        <w:rPr>
          <w:rFonts w:ascii="Times New Roman" w:hAnsi="Times New Roman"/>
          <w:sz w:val="20"/>
          <w:szCs w:val="20"/>
          <w:lang w:val="en-US"/>
        </w:rPr>
        <w:t>P</w:t>
      </w:r>
      <w:r w:rsidR="000062C4" w:rsidRPr="000062C4">
        <w:rPr>
          <w:rFonts w:ascii="Times New Roman" w:hAnsi="Times New Roman"/>
          <w:sz w:val="20"/>
          <w:szCs w:val="20"/>
          <w:lang w:val="en-US"/>
        </w:rPr>
        <w:t xml:space="preserve">ercentage of ionic species on the samples collected at </w:t>
      </w:r>
      <w:r w:rsidR="000062C4">
        <w:rPr>
          <w:rFonts w:ascii="Times New Roman" w:hAnsi="Times New Roman"/>
          <w:sz w:val="20"/>
          <w:szCs w:val="20"/>
          <w:lang w:val="en-US"/>
        </w:rPr>
        <w:t xml:space="preserve">MZS during the austral summer 2010-2011 and over Antarctic plateau at Dome C during the austral summer 2011-2012 (DC27) and during the austral summer </w:t>
      </w:r>
      <w:r w:rsidR="00104851">
        <w:rPr>
          <w:rFonts w:ascii="Times New Roman" w:hAnsi="Times New Roman"/>
          <w:sz w:val="20"/>
          <w:szCs w:val="20"/>
          <w:lang w:val="en-US"/>
        </w:rPr>
        <w:t>2012-2013 (DC28</w:t>
      </w:r>
      <w:r w:rsidR="000062C4">
        <w:rPr>
          <w:rFonts w:ascii="Times New Roman" w:hAnsi="Times New Roman"/>
          <w:sz w:val="20"/>
          <w:szCs w:val="20"/>
          <w:lang w:val="en-US"/>
        </w:rPr>
        <w:t>)</w:t>
      </w:r>
      <w:r w:rsidR="00104851">
        <w:rPr>
          <w:rFonts w:ascii="Times New Roman" w:hAnsi="Times New Roman"/>
          <w:sz w:val="20"/>
          <w:szCs w:val="20"/>
          <w:lang w:val="en-US"/>
        </w:rPr>
        <w:t xml:space="preserve">. </w:t>
      </w:r>
    </w:p>
    <w:p w:rsidR="00281FEF" w:rsidRDefault="00281FEF" w:rsidP="00281FEF">
      <w:pPr>
        <w:spacing w:after="0" w:line="240" w:lineRule="auto"/>
        <w:jc w:val="center"/>
        <w:rPr>
          <w:rFonts w:ascii="Times New Roman" w:hAnsi="Times New Roman"/>
          <w:sz w:val="20"/>
          <w:szCs w:val="20"/>
          <w:lang w:val="en-US"/>
        </w:rPr>
      </w:pPr>
    </w:p>
    <w:p w:rsidR="00104851" w:rsidRDefault="00A25DEB" w:rsidP="00281FEF">
      <w:pPr>
        <w:spacing w:after="0" w:line="240" w:lineRule="auto"/>
        <w:jc w:val="center"/>
        <w:rPr>
          <w:rFonts w:ascii="Times New Roman" w:hAnsi="Times New Roman"/>
          <w:sz w:val="20"/>
          <w:szCs w:val="20"/>
          <w:lang w:val="en-US"/>
        </w:rPr>
      </w:pPr>
      <w:r>
        <w:rPr>
          <w:rFonts w:ascii="Times New Roman" w:hAnsi="Times New Roman"/>
          <w:sz w:val="20"/>
          <w:szCs w:val="20"/>
          <w:lang w:val="en-US"/>
        </w:rPr>
        <w:br w:type="page"/>
      </w:r>
    </w:p>
    <w:p w:rsidR="00104851" w:rsidRDefault="00104851" w:rsidP="00281FEF">
      <w:pPr>
        <w:spacing w:after="0" w:line="240" w:lineRule="auto"/>
        <w:jc w:val="center"/>
        <w:rPr>
          <w:rFonts w:ascii="Times New Roman" w:hAnsi="Times New Roman"/>
          <w:sz w:val="20"/>
          <w:szCs w:val="20"/>
          <w:lang w:val="en-US"/>
        </w:rPr>
      </w:pPr>
    </w:p>
    <w:p w:rsidR="00104851" w:rsidRDefault="00104851" w:rsidP="00281FEF">
      <w:pPr>
        <w:spacing w:after="0" w:line="240" w:lineRule="auto"/>
        <w:jc w:val="center"/>
        <w:rPr>
          <w:rFonts w:ascii="Times New Roman" w:hAnsi="Times New Roman"/>
          <w:sz w:val="20"/>
          <w:szCs w:val="20"/>
          <w:lang w:val="en-US"/>
        </w:rPr>
      </w:pPr>
    </w:p>
    <w:p w:rsidR="00617F81" w:rsidRDefault="00617F81" w:rsidP="00281FEF">
      <w:pPr>
        <w:spacing w:after="0" w:line="240" w:lineRule="auto"/>
        <w:jc w:val="center"/>
        <w:rPr>
          <w:rFonts w:ascii="Times New Roman" w:hAnsi="Times New Roman"/>
          <w:sz w:val="20"/>
          <w:szCs w:val="20"/>
          <w:lang w:val="en-US"/>
        </w:rPr>
      </w:pPr>
      <w:r>
        <w:rPr>
          <w:rFonts w:ascii="Times New Roman" w:hAnsi="Times New Roman"/>
          <w:noProof/>
          <w:sz w:val="20"/>
          <w:szCs w:val="20"/>
          <w:lang w:eastAsia="it-IT"/>
        </w:rPr>
        <w:drawing>
          <wp:inline distT="0" distB="0" distL="0" distR="0">
            <wp:extent cx="6124575" cy="4143375"/>
            <wp:effectExtent l="19050" t="0" r="9525"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srcRect t="52093"/>
                    <a:stretch>
                      <a:fillRect/>
                    </a:stretch>
                  </pic:blipFill>
                  <pic:spPr bwMode="auto">
                    <a:xfrm>
                      <a:off x="0" y="0"/>
                      <a:ext cx="6124575" cy="4143375"/>
                    </a:xfrm>
                    <a:prstGeom prst="rect">
                      <a:avLst/>
                    </a:prstGeom>
                    <a:noFill/>
                    <a:ln w="9525">
                      <a:noFill/>
                      <a:miter lim="800000"/>
                      <a:headEnd/>
                      <a:tailEnd/>
                    </a:ln>
                  </pic:spPr>
                </pic:pic>
              </a:graphicData>
            </a:graphic>
          </wp:inline>
        </w:drawing>
      </w:r>
    </w:p>
    <w:p w:rsidR="00617F81" w:rsidRDefault="00281FEF">
      <w:pPr>
        <w:spacing w:after="0" w:line="240" w:lineRule="auto"/>
        <w:rPr>
          <w:rFonts w:ascii="Times New Roman" w:hAnsi="Times New Roman"/>
          <w:sz w:val="20"/>
          <w:szCs w:val="20"/>
          <w:lang w:val="en-US"/>
        </w:rPr>
      </w:pPr>
      <w:r w:rsidRPr="00D47A5E">
        <w:rPr>
          <w:rFonts w:ascii="Times New Roman" w:hAnsi="Times New Roman"/>
          <w:b/>
          <w:sz w:val="20"/>
          <w:szCs w:val="20"/>
          <w:lang w:val="en-US"/>
        </w:rPr>
        <w:t xml:space="preserve">Figure </w:t>
      </w:r>
      <w:r w:rsidR="00104851" w:rsidRPr="00D47A5E">
        <w:rPr>
          <w:rFonts w:ascii="Times New Roman" w:hAnsi="Times New Roman"/>
          <w:b/>
          <w:sz w:val="20"/>
          <w:szCs w:val="20"/>
          <w:lang w:val="en-US"/>
        </w:rPr>
        <w:t>3</w:t>
      </w:r>
      <w:r w:rsidRPr="00D47A5E">
        <w:rPr>
          <w:rFonts w:ascii="Times New Roman" w:hAnsi="Times New Roman"/>
          <w:b/>
          <w:sz w:val="20"/>
          <w:szCs w:val="20"/>
          <w:lang w:val="en-US"/>
        </w:rPr>
        <w:t>.</w:t>
      </w:r>
      <w:r w:rsidR="00D47A5E">
        <w:rPr>
          <w:rFonts w:ascii="Times New Roman" w:hAnsi="Times New Roman"/>
          <w:sz w:val="20"/>
          <w:szCs w:val="20"/>
          <w:lang w:val="en-US"/>
        </w:rPr>
        <w:t xml:space="preserve">Particle size distribution of the mean concentration of carboxylic acids on the aerosol samples collected at MZS and over the Antarctic plateau (DC 27 and DC28). </w:t>
      </w:r>
    </w:p>
    <w:p w:rsidR="00617F81" w:rsidRDefault="00617F81">
      <w:pPr>
        <w:spacing w:after="0" w:line="240" w:lineRule="auto"/>
        <w:rPr>
          <w:rFonts w:ascii="Times New Roman" w:hAnsi="Times New Roman"/>
          <w:sz w:val="20"/>
          <w:szCs w:val="20"/>
          <w:lang w:val="en-US"/>
        </w:rPr>
      </w:pPr>
    </w:p>
    <w:p w:rsidR="008548B2" w:rsidRDefault="00617F81" w:rsidP="008548B2">
      <w:pPr>
        <w:jc w:val="center"/>
        <w:rPr>
          <w:rFonts w:ascii="Times New Roman" w:hAnsi="Times New Roman"/>
          <w:sz w:val="20"/>
          <w:szCs w:val="20"/>
          <w:lang w:val="en-US"/>
        </w:rPr>
      </w:pPr>
      <w:r>
        <w:rPr>
          <w:rFonts w:ascii="Times New Roman" w:hAnsi="Times New Roman"/>
          <w:sz w:val="20"/>
          <w:szCs w:val="20"/>
          <w:lang w:val="en-US"/>
        </w:rPr>
        <w:br w:type="page"/>
      </w:r>
    </w:p>
    <w:p w:rsidR="00853556" w:rsidRPr="00853556" w:rsidRDefault="00853556" w:rsidP="00853556">
      <w:pPr>
        <w:pStyle w:val="EndNoteBibliography"/>
        <w:spacing w:after="360"/>
        <w:ind w:left="720" w:hanging="720"/>
        <w:rPr>
          <w:b/>
          <w:sz w:val="24"/>
          <w:szCs w:val="24"/>
          <w:lang w:val="it-IT"/>
        </w:rPr>
      </w:pPr>
      <w:r w:rsidRPr="00853556">
        <w:rPr>
          <w:b/>
          <w:sz w:val="24"/>
          <w:szCs w:val="24"/>
          <w:lang w:val="it-IT"/>
        </w:rPr>
        <w:lastRenderedPageBreak/>
        <w:t>References</w:t>
      </w:r>
    </w:p>
    <w:p w:rsidR="00853556" w:rsidRPr="006053E0" w:rsidRDefault="000B7F0B" w:rsidP="00853556">
      <w:pPr>
        <w:pStyle w:val="EndNoteBibliography"/>
        <w:spacing w:after="360"/>
        <w:ind w:left="720" w:hanging="720"/>
        <w:rPr>
          <w:lang w:val="it-IT"/>
        </w:rPr>
      </w:pPr>
      <w:r w:rsidRPr="000B7F0B">
        <w:fldChar w:fldCharType="begin"/>
      </w:r>
      <w:r w:rsidR="00021823" w:rsidRPr="00853556">
        <w:rPr>
          <w:lang w:val="it-IT"/>
        </w:rPr>
        <w:instrText xml:space="preserve"> ADDIN EN.REFLIST </w:instrText>
      </w:r>
      <w:r w:rsidRPr="000B7F0B">
        <w:fldChar w:fldCharType="separate"/>
      </w:r>
      <w:r w:rsidR="00853556" w:rsidRPr="00853556">
        <w:rPr>
          <w:lang w:val="it-IT"/>
        </w:rPr>
        <w:t xml:space="preserve">Barbaro E, Kirchgeorg T, Zangrando R, Vecchiato M, Piazza R, Barbante C, Garnbaro A (2015a): Sugars in Antarctic aerosol. </w:t>
      </w:r>
      <w:r w:rsidR="00853556" w:rsidRPr="006053E0">
        <w:rPr>
          <w:lang w:val="it-IT"/>
        </w:rPr>
        <w:t>Atmospheric Environment 118, 135-144</w:t>
      </w:r>
    </w:p>
    <w:p w:rsidR="00853556" w:rsidRPr="00853556" w:rsidRDefault="00853556" w:rsidP="00853556">
      <w:pPr>
        <w:pStyle w:val="EndNoteBibliography"/>
        <w:spacing w:after="360"/>
        <w:ind w:left="720" w:hanging="720"/>
      </w:pPr>
      <w:r w:rsidRPr="006053E0">
        <w:rPr>
          <w:lang w:val="it-IT"/>
        </w:rPr>
        <w:t xml:space="preserve">Barbaro E, Zangrando R, Vecchiato M, Piazza R, Cairns WRL, Capodaglio G, Barbante C, Gambaro A (2015b): Free amino acids in Antarctic aerosol: potential markers for the evolution and fate of marine aerosol. </w:t>
      </w:r>
      <w:r w:rsidRPr="00853556">
        <w:t>Atmospheric Chemistry and Physics 15, 5457-5469</w:t>
      </w:r>
    </w:p>
    <w:p w:rsidR="00853556" w:rsidRPr="00853556" w:rsidRDefault="00853556" w:rsidP="00853556">
      <w:pPr>
        <w:pStyle w:val="EndNoteBibliography"/>
        <w:spacing w:after="360"/>
        <w:ind w:left="720" w:hanging="720"/>
      </w:pPr>
      <w:r w:rsidRPr="00853556">
        <w:t>Becagli S, Scarchilli C, Traversi R, Dayan U, Severi M, Frosini D, Vitale V, Mazzola M, Lupi A, Nava S, Udisti R (2012): Study of present-day sources and transport processes affecting oxidised sulphur compounds in atmospheric aerosols at Dome C (Antarctica) from year-round sampling campaigns. Atmospheric Environment 52, 98-108</w:t>
      </w:r>
    </w:p>
    <w:p w:rsidR="00853556" w:rsidRPr="00853556" w:rsidRDefault="00853556" w:rsidP="00853556">
      <w:pPr>
        <w:pStyle w:val="EndNoteBibliography"/>
        <w:spacing w:after="360"/>
        <w:ind w:left="720" w:hanging="720"/>
      </w:pPr>
      <w:r w:rsidRPr="00853556">
        <w:t>Blackall TD, Wilson LJ, Theobald MR, Milford C, Nemitz E, Bull J, Bacon PJ, Hamer KC, Wanless S, Sutton MA (2007): Ammonia emissions from seabird colonies. Geophysical Research Letters 34</w:t>
      </w:r>
    </w:p>
    <w:p w:rsidR="00853556" w:rsidRPr="00853556" w:rsidRDefault="00853556" w:rsidP="00853556">
      <w:pPr>
        <w:pStyle w:val="EndNoteBibliography"/>
        <w:spacing w:after="360"/>
        <w:ind w:left="720" w:hanging="720"/>
      </w:pPr>
      <w:r w:rsidRPr="00853556">
        <w:t>Bliesner DM (2006): Validating chromatographic methods A Practical Guide. John Wiley &amp; Sons, Inc.,, Hoboken, New Jersey</w:t>
      </w:r>
    </w:p>
    <w:p w:rsidR="00853556" w:rsidRPr="00853556" w:rsidRDefault="00853556" w:rsidP="00853556">
      <w:pPr>
        <w:pStyle w:val="EndNoteBibliography"/>
        <w:spacing w:after="360"/>
        <w:ind w:left="720" w:hanging="720"/>
      </w:pPr>
      <w:r w:rsidRPr="00853556">
        <w:t>Cunningham WC, Zoller WH (1981): The Chemical Composition of Remote Area Aerosols. Journal of Aerosol Sciences 12, 367-384</w:t>
      </w:r>
    </w:p>
    <w:p w:rsidR="00853556" w:rsidRPr="00853556" w:rsidRDefault="00853556" w:rsidP="00853556">
      <w:pPr>
        <w:pStyle w:val="EndNoteBibliography"/>
        <w:spacing w:after="360"/>
        <w:ind w:left="720" w:hanging="720"/>
      </w:pPr>
      <w:r w:rsidRPr="00853556">
        <w:t>Fattori I, Becagli S, Bellandi S, Castellano E, Innocenti M, Mannini A, Severi M, Vitale V, Udisti R (2005): Chemical composition and physical features of summer aerosol at Terra Nova Bay and Dome C, Antarctica. Journal of Environmental Monitoring 7, 1265-1274</w:t>
      </w:r>
    </w:p>
    <w:p w:rsidR="00853556" w:rsidRPr="00853556" w:rsidRDefault="00853556" w:rsidP="00853556">
      <w:pPr>
        <w:pStyle w:val="EndNoteBibliography"/>
        <w:spacing w:after="360"/>
        <w:ind w:left="720" w:hanging="720"/>
      </w:pPr>
      <w:r w:rsidRPr="00853556">
        <w:t>Fiore AM, Naik V, Leibensperger EM (2015): Air Quality and Climate Connections. Journal of the Air &amp; Waste Management Association 65, 645-685</w:t>
      </w:r>
    </w:p>
    <w:p w:rsidR="00853556" w:rsidRPr="00853556" w:rsidRDefault="00853556" w:rsidP="00853556">
      <w:pPr>
        <w:pStyle w:val="EndNoteBibliography"/>
        <w:spacing w:after="360"/>
        <w:ind w:left="720" w:hanging="720"/>
      </w:pPr>
      <w:r w:rsidRPr="00853556">
        <w:t>Fu P, Kawamura K, Usukura K, Miura K (2013): Dicarboxylic acids, ketocarboxylic acids and glyoxal in the marine aerosols collected during a round-the-world cruise. Marine Chemistry 148, 22-32</w:t>
      </w:r>
    </w:p>
    <w:p w:rsidR="00853556" w:rsidRPr="00853556" w:rsidRDefault="00853556" w:rsidP="00853556">
      <w:pPr>
        <w:pStyle w:val="EndNoteBibliography"/>
        <w:spacing w:after="360"/>
        <w:ind w:left="720" w:hanging="720"/>
      </w:pPr>
      <w:r w:rsidRPr="00853556">
        <w:t>Hara K (2004): Chemistry of sea-salt particles and inorganic halogen species in Antarctic regions: Compositional differences between coastal and inland stations. Journal of Geophysical Research 109</w:t>
      </w:r>
    </w:p>
    <w:p w:rsidR="00853556" w:rsidRPr="00853556" w:rsidRDefault="00853556" w:rsidP="00853556">
      <w:pPr>
        <w:pStyle w:val="EndNoteBibliography"/>
        <w:spacing w:after="360"/>
        <w:ind w:left="720" w:hanging="720"/>
      </w:pPr>
      <w:r w:rsidRPr="00853556">
        <w:t>Hillamo R, Allegrini I, Sparapani R, Kerminen V-M (1998): Mass Size Distributions and Precursor Gas Concentrations of Major Inorganic Ions in'Antarctic Aerosol. International Journal of Environmental Analytical Chemistry 71, 353-372</w:t>
      </w:r>
    </w:p>
    <w:p w:rsidR="00853556" w:rsidRPr="00853556" w:rsidRDefault="00853556" w:rsidP="00853556">
      <w:pPr>
        <w:pStyle w:val="EndNoteBibliography"/>
        <w:spacing w:after="360"/>
        <w:ind w:left="720" w:hanging="720"/>
      </w:pPr>
      <w:r w:rsidRPr="00853556">
        <w:t>IPCC 2007: Synthesis Report, Contribution of Working Groups I, II and III to the Forth Assessment Report of the Intergovernmental Panel on Climate Change, Intergovernmental Panel on Climate Change: Climate Change 2007, Geneva Switzerland</w:t>
      </w:r>
    </w:p>
    <w:p w:rsidR="00853556" w:rsidRPr="00853556" w:rsidRDefault="00853556" w:rsidP="00853556">
      <w:pPr>
        <w:pStyle w:val="EndNoteBibliography"/>
        <w:spacing w:after="360"/>
        <w:ind w:left="720" w:hanging="720"/>
      </w:pPr>
      <w:r w:rsidRPr="00853556">
        <w:t>Jickells TD, Kelly SD, Baker AR, Biswas K, Dennis PF, Spokes LJ, Witt M, Yeatman SG (2003): Isotopic evidence for a marine ammonia source. Geophysical Research Letters 30</w:t>
      </w:r>
    </w:p>
    <w:p w:rsidR="00853556" w:rsidRPr="00853556" w:rsidRDefault="00853556" w:rsidP="00853556">
      <w:pPr>
        <w:pStyle w:val="EndNoteBibliography"/>
        <w:spacing w:after="360"/>
        <w:ind w:left="720" w:hanging="720"/>
      </w:pPr>
      <w:r w:rsidRPr="00853556">
        <w:t>Johnson MT, Bell TG (2008): Coupling between dimethylsulfide emissions and the ocean-atmosphere exchange of ammonia. Environmental Chemistry 5, 259-267</w:t>
      </w:r>
    </w:p>
    <w:p w:rsidR="00853556" w:rsidRPr="00853556" w:rsidRDefault="00853556" w:rsidP="00853556">
      <w:pPr>
        <w:pStyle w:val="EndNoteBibliography"/>
        <w:spacing w:after="360"/>
        <w:ind w:left="720" w:hanging="720"/>
      </w:pPr>
      <w:r w:rsidRPr="00853556">
        <w:t>Kawamura K, Ikushima K (1993): SEASONAL-CHANGES IN THE DISTRIBUTION OF DICARBOXYLIC-ACIDS IN THE URBAN ATMOSPHERE. Environmental Science &amp; Technology 27, 2227-2235</w:t>
      </w:r>
    </w:p>
    <w:p w:rsidR="00853556" w:rsidRPr="00853556" w:rsidRDefault="00853556" w:rsidP="00853556">
      <w:pPr>
        <w:pStyle w:val="EndNoteBibliography"/>
        <w:spacing w:after="360"/>
        <w:ind w:left="720" w:hanging="720"/>
      </w:pPr>
      <w:r w:rsidRPr="00853556">
        <w:lastRenderedPageBreak/>
        <w:t>Kawamura K, Kasukabe H, Barrie LA (1996a): Source and reaction pathways of dicarboxylic acids, ketoacids and dicarbonyls in arctic aerosols: One year of observations. Atmospheric Environment 30, 1709-1722</w:t>
      </w:r>
    </w:p>
    <w:p w:rsidR="00853556" w:rsidRPr="00853556" w:rsidRDefault="00853556" w:rsidP="00853556">
      <w:pPr>
        <w:pStyle w:val="EndNoteBibliography"/>
        <w:spacing w:after="360"/>
        <w:ind w:left="720" w:hanging="720"/>
      </w:pPr>
      <w:r w:rsidRPr="00853556">
        <w:t>Kawamura K, Semere R, Imai Y, Fujii Y, Hayashi M (1996b): Water soluble dicarboxylic acids and related compounds in Antarctic aerosols. Journal of Geophysical Research-Atmospheres 101, 18721-18728</w:t>
      </w:r>
    </w:p>
    <w:p w:rsidR="00853556" w:rsidRPr="00853556" w:rsidRDefault="00853556" w:rsidP="00853556">
      <w:pPr>
        <w:pStyle w:val="EndNoteBibliography"/>
        <w:spacing w:after="360"/>
        <w:ind w:left="720" w:hanging="720"/>
      </w:pPr>
      <w:r w:rsidRPr="00853556">
        <w:t>Kawamura K, Sakaguchi F (1999): Molecular distributions of water soluble dicarboxylic acids in marine aerosols over the Pacific Ocean including tropics. Journal of Geophysical Research-Atmospheres 104, 3501-3509</w:t>
      </w:r>
    </w:p>
    <w:p w:rsidR="00853556" w:rsidRPr="00853556" w:rsidRDefault="00853556" w:rsidP="00853556">
      <w:pPr>
        <w:pStyle w:val="EndNoteBibliography"/>
        <w:spacing w:after="360"/>
        <w:ind w:left="720" w:hanging="720"/>
      </w:pPr>
      <w:r w:rsidRPr="00853556">
        <w:t>Legrand M, Ducroz F, Wagenbach D, Mulvaney R, Hall J (1998): Ammonium in coastal Antarctic aerosol and snow: Role of polar ocean and penguin emissions. Journal of Geophysical Research-Atmospheres 103, 11043-11056</w:t>
      </w:r>
    </w:p>
    <w:p w:rsidR="00853556" w:rsidRPr="00853556" w:rsidRDefault="00853556" w:rsidP="00853556">
      <w:pPr>
        <w:pStyle w:val="EndNoteBibliography"/>
        <w:spacing w:after="360"/>
        <w:ind w:left="720" w:hanging="720"/>
      </w:pPr>
      <w:r w:rsidRPr="00853556">
        <w:t>Legrand MR, Delmas RJ (1986): Relative contributions of tropospheric and stratospheric sources to nitrate in Antarctic snow. Tellus, Ser. B 38</w:t>
      </w:r>
    </w:p>
    <w:p w:rsidR="00853556" w:rsidRPr="00853556" w:rsidRDefault="00853556" w:rsidP="00853556">
      <w:pPr>
        <w:pStyle w:val="EndNoteBibliography"/>
        <w:spacing w:after="360"/>
        <w:ind w:left="720" w:hanging="720"/>
      </w:pPr>
      <w:r w:rsidRPr="00853556">
        <w:t>Legrand MR, Kirchner S (1990): ORIGINS AND VARIATIONS OF NITRATE IN SOUTH POLAR PRECIPITATION. Journal of Geophysical Research-Atmospheres 95, 3493-3507</w:t>
      </w:r>
    </w:p>
    <w:p w:rsidR="00853556" w:rsidRPr="00853556" w:rsidRDefault="00853556" w:rsidP="00853556">
      <w:pPr>
        <w:pStyle w:val="EndNoteBibliography"/>
        <w:spacing w:after="360"/>
        <w:ind w:left="720" w:hanging="720"/>
      </w:pPr>
      <w:r w:rsidRPr="00853556">
        <w:t>Matsumoto K, Nagao I, Tanaka H, Miyaji H, Iida T, Ikebe Y (1998): Seasonal characteristics of organic and inorganic species and their size distributions in atmospheric aerosols over the northwest Pacific Ocean. Atmospheric Environment 32, 1931-1946</w:t>
      </w:r>
    </w:p>
    <w:p w:rsidR="00853556" w:rsidRPr="00853556" w:rsidRDefault="00853556" w:rsidP="00853556">
      <w:pPr>
        <w:pStyle w:val="EndNoteBibliography"/>
        <w:spacing w:after="360"/>
        <w:ind w:left="720" w:hanging="720"/>
      </w:pPr>
      <w:r w:rsidRPr="00853556">
        <w:t>Minikin A, Legrand M, Hall J, Wagenbach D, Kleefeld C, Wolff E, Pasteur EC, Ducroz F (1998): Sulfur-containing species (sulfate and methanesulfonate) in coastal Antarctic aerosol and precipitation. Journal of Geophysical Research-Atmospheres 103, 10975-10990</w:t>
      </w:r>
    </w:p>
    <w:p w:rsidR="00853556" w:rsidRPr="00853556" w:rsidRDefault="00853556" w:rsidP="00853556">
      <w:pPr>
        <w:pStyle w:val="EndNoteBibliography"/>
        <w:spacing w:after="360"/>
        <w:ind w:left="720" w:hanging="720"/>
      </w:pPr>
      <w:r w:rsidRPr="00853556">
        <w:t>Mochida M, Umemoto N, Kawamura K, Lim HJ, Turpin BJ (2007): Bimodal size distributions of various organic acids and fatty acids in the marine atmosphere: Influence of anthropogenic aerosols, Asian dusts, and sea spray off the coast of East Asia. Journal of Geophysical Research: Atmospheres 112</w:t>
      </w:r>
    </w:p>
    <w:p w:rsidR="00853556" w:rsidRPr="00853556" w:rsidRDefault="00853556" w:rsidP="00853556">
      <w:pPr>
        <w:pStyle w:val="EndNoteBibliography"/>
        <w:spacing w:after="360"/>
        <w:ind w:left="720" w:hanging="720"/>
      </w:pPr>
      <w:r w:rsidRPr="00853556">
        <w:t>Morganti A, Becagli S, Castellano E, Severi M, Traversi R, Udisti R (2007): An improved flow analysis-ion chromatography method for determination of cationic and anionic species at trace levels in Antarctic ice cores. Analytica Chimica Acta 603, 190-198</w:t>
      </w:r>
    </w:p>
    <w:p w:rsidR="00853556" w:rsidRPr="00853556" w:rsidRDefault="00853556" w:rsidP="00853556">
      <w:pPr>
        <w:pStyle w:val="EndNoteBibliography"/>
        <w:spacing w:after="360"/>
        <w:ind w:left="720" w:hanging="720"/>
      </w:pPr>
      <w:r w:rsidRPr="00853556">
        <w:t>O'Dowd CD, Facchini MC, Cavalli F, Ceburnis D, Mircea M, Decesari S, Fuzzi S, Yoon YJ, Putaud JP (2004): Biogenically driven organic contribution to marine aerosol. Nature 431, 676-680</w:t>
      </w:r>
    </w:p>
    <w:p w:rsidR="00853556" w:rsidRPr="00853556" w:rsidRDefault="00853556" w:rsidP="00853556">
      <w:pPr>
        <w:pStyle w:val="EndNoteBibliography"/>
        <w:spacing w:after="360"/>
        <w:ind w:left="720" w:hanging="720"/>
      </w:pPr>
      <w:r w:rsidRPr="00853556">
        <w:t>Preunkert S, Jourdain B, Legrand M, Udisti R, Becagli S, Cerri O (2008): Seasonality of sulfur species (dimethyl sulfide, sulfate, and methanesulfonate) in Antarctica: Inland versus coastal regions. Journal of Geophysical Research 113</w:t>
      </w:r>
    </w:p>
    <w:p w:rsidR="00853556" w:rsidRPr="00853556" w:rsidRDefault="00853556" w:rsidP="00853556">
      <w:pPr>
        <w:pStyle w:val="EndNoteBibliography"/>
        <w:spacing w:after="360"/>
        <w:ind w:left="720" w:hanging="720"/>
      </w:pPr>
      <w:r w:rsidRPr="00853556">
        <w:t>Rankin AM (2002): Frost flowers: Implications for tropospheric chemistry and ice core interpretation. Journal of Geophysical Research 107</w:t>
      </w:r>
    </w:p>
    <w:p w:rsidR="00853556" w:rsidRPr="00853556" w:rsidRDefault="00853556" w:rsidP="00853556">
      <w:pPr>
        <w:pStyle w:val="EndNoteBibliography"/>
        <w:spacing w:after="360"/>
        <w:ind w:left="720" w:hanging="720"/>
      </w:pPr>
      <w:r w:rsidRPr="00853556">
        <w:t>Rankin AM, Wolff EW (2003): A year-long record of size-segregated aerosol composition at Halley, Antarctica. Journal of Geophysical Research-Atmospheres 108</w:t>
      </w:r>
    </w:p>
    <w:p w:rsidR="00853556" w:rsidRPr="00853556" w:rsidRDefault="00853556" w:rsidP="00853556">
      <w:pPr>
        <w:pStyle w:val="EndNoteBibliography"/>
        <w:spacing w:after="360"/>
        <w:ind w:left="720" w:hanging="720"/>
      </w:pPr>
      <w:r w:rsidRPr="00853556">
        <w:t>Saiz-Lopez A, Mahajan AS, Salmon RA, Bauguitte SJ, Jones AE, Roscoe HK, Plane JM (2007): Boundary layer halogens in coastal Antarctica. Science 317, 348-51</w:t>
      </w:r>
    </w:p>
    <w:p w:rsidR="00853556" w:rsidRPr="00853556" w:rsidRDefault="00853556" w:rsidP="00853556">
      <w:pPr>
        <w:pStyle w:val="EndNoteBibliography"/>
        <w:spacing w:after="360"/>
        <w:ind w:left="720" w:hanging="720"/>
      </w:pPr>
      <w:r w:rsidRPr="00853556">
        <w:t>Schmale J, Schneider J, Nemitz E, Tang YS, Dragosits U, Blackall TD, Trathan PN, Phillips GJ, Sutton M, Braban CF (2013): Sub-Antarctic marine aerosol: dominant contributions from biogenic sources. Atmospheric Chemistry and Physics 13, 8669-8694</w:t>
      </w:r>
    </w:p>
    <w:p w:rsidR="00853556" w:rsidRPr="00853556" w:rsidRDefault="00853556" w:rsidP="00853556">
      <w:pPr>
        <w:pStyle w:val="EndNoteBibliography"/>
        <w:spacing w:after="360"/>
        <w:ind w:left="720" w:hanging="720"/>
      </w:pPr>
      <w:r w:rsidRPr="00853556">
        <w:lastRenderedPageBreak/>
        <w:t>Spolaor A, Vallelonga P, Plane JMC, Kehrwald N, Gabrieli J, Varin C, Turetta C, Cozzi G, Kumar R, Boutron C, Barbante C (2013): Halogen species record Antarctic sea ice extent over glacial-interglacial periods. Atmospheric Chemistry and Physics 13, 6623-6635</w:t>
      </w:r>
    </w:p>
    <w:p w:rsidR="00853556" w:rsidRPr="00853556" w:rsidRDefault="00853556" w:rsidP="00853556">
      <w:pPr>
        <w:pStyle w:val="EndNoteBibliography"/>
        <w:spacing w:after="360"/>
        <w:ind w:left="720" w:hanging="720"/>
      </w:pPr>
      <w:r w:rsidRPr="00853556">
        <w:t>Spolaor A, Vallelonga P, Gabrieli J, Martma T, Bjorkman MP, Isaksson E, Cozzi G, Turetta C, Kjaer HA, Curran MAJ, Moy AD, Schoenhardt A, Blechschmidt AM, Burrows JP, Plane JMC, Barbante C (2014): Seasonality of halogen deposition in polar snow and ice. Atmospheric Chemistry and Physics 14, 9613-9622</w:t>
      </w:r>
    </w:p>
    <w:p w:rsidR="00853556" w:rsidRPr="00853556" w:rsidRDefault="00853556" w:rsidP="00853556">
      <w:pPr>
        <w:pStyle w:val="EndNoteBibliography"/>
        <w:spacing w:after="360"/>
        <w:ind w:left="720" w:hanging="720"/>
      </w:pPr>
      <w:r w:rsidRPr="00853556">
        <w:t>Teinila K, Kerminen VM, Hillamo R (2000): A study of size-segregated aerosol chemistry in the Antarctic atmosphere. Journal of Geophysical Research-Atmospheres 105, 3893-3904</w:t>
      </w:r>
    </w:p>
    <w:p w:rsidR="00853556" w:rsidRPr="00853556" w:rsidRDefault="00853556" w:rsidP="00853556">
      <w:pPr>
        <w:pStyle w:val="EndNoteBibliography"/>
        <w:spacing w:after="360"/>
        <w:ind w:left="720" w:hanging="720"/>
      </w:pPr>
      <w:r w:rsidRPr="00853556">
        <w:t>Traversi R, Becagli S, Castellano E, Cerri O, Morganti A, Severi M, Udisti R (2009): Study of Dome C site (East Antartica) variability by comparing chemical stratigraphies. Microchemical Journal 92, 7-14</w:t>
      </w:r>
    </w:p>
    <w:p w:rsidR="00853556" w:rsidRPr="00853556" w:rsidRDefault="00853556" w:rsidP="00853556">
      <w:pPr>
        <w:pStyle w:val="EndNoteBibliography"/>
        <w:spacing w:after="360"/>
        <w:ind w:left="720" w:hanging="720"/>
      </w:pPr>
      <w:r w:rsidRPr="00853556">
        <w:t>Udisti R, Dayan U, Becagli S, Busetto M, Frosini D, Legrand M, Lucarelli F, Preunkert S, Severi M, Traversi R, Vitale V (2012): Sea spray aerosol in central Antarctica. Present atmospheric behaviour and implications for paleoclimatic reconstructions. Atmospheric Environment 52, 109-120</w:t>
      </w:r>
    </w:p>
    <w:p w:rsidR="00853556" w:rsidRPr="00853556" w:rsidRDefault="00853556" w:rsidP="00853556">
      <w:pPr>
        <w:pStyle w:val="EndNoteBibliography"/>
        <w:spacing w:after="360"/>
        <w:ind w:left="720" w:hanging="720"/>
      </w:pPr>
      <w:r w:rsidRPr="00853556">
        <w:t>Wang HB, Kawamura K, Yamazaki K (2006): Water-soluble dicarboxylic acids, ketoacids and dicarbonyls in the atmospheric aerosols over the Southern Ocean and western Pacific Ocean. Journal of Atmospheric Chemistry 53, 43-61</w:t>
      </w:r>
    </w:p>
    <w:p w:rsidR="00853556" w:rsidRPr="00853556" w:rsidRDefault="00853556" w:rsidP="00853556">
      <w:pPr>
        <w:pStyle w:val="EndNoteBibliography"/>
        <w:spacing w:after="360"/>
        <w:ind w:left="720" w:hanging="720"/>
      </w:pPr>
      <w:r w:rsidRPr="00853556">
        <w:t>Weller R, Woeltjen J, Piel C, Resenberg R, Wagenbach D, Koenig-Langlo G, Kriews M (2008): Seasonal variability of crustal and marine trace elements in the aerosol at Neumayer station, Antarctica. Tellus Series B-Chemical and Physical Meteorology 60, 742-752</w:t>
      </w:r>
    </w:p>
    <w:p w:rsidR="00853556" w:rsidRPr="00853556" w:rsidRDefault="00853556" w:rsidP="00853556">
      <w:pPr>
        <w:pStyle w:val="EndNoteBibliography"/>
        <w:spacing w:after="360"/>
        <w:ind w:left="720" w:hanging="720"/>
      </w:pPr>
      <w:r w:rsidRPr="00853556">
        <w:t>Wolff EW, Rankin AM, Rothlisberger R (2003): An ice core indicator of Antarctic sea ice production? Geophysical Research Letters 30</w:t>
      </w:r>
    </w:p>
    <w:p w:rsidR="00853556" w:rsidRPr="00853556" w:rsidRDefault="00853556" w:rsidP="00853556">
      <w:pPr>
        <w:pStyle w:val="EndNoteBibliography"/>
        <w:spacing w:after="360"/>
        <w:ind w:left="720" w:hanging="720"/>
      </w:pPr>
      <w:r w:rsidRPr="00853556">
        <w:t>Wyputta U (1997): On the transport of trace elements into Antarctica using measurements at the Georg-von-Neumayer station. Tellus B 49, 93-111</w:t>
      </w:r>
    </w:p>
    <w:p w:rsidR="00853556" w:rsidRPr="00853556" w:rsidRDefault="00853556" w:rsidP="00853556">
      <w:pPr>
        <w:pStyle w:val="EndNoteBibliography"/>
        <w:spacing w:after="360"/>
        <w:ind w:left="720" w:hanging="720"/>
      </w:pPr>
      <w:r w:rsidRPr="00853556">
        <w:t>Xu G, Gao Y, Lin Q, Li W, Chen L (2013): Characteristics of water-soluble inorganic and organic ions in aerosols over the Southern Ocean and coastal East Antarctica during austral summer. Journal of Geophysical Research-Atmospheres 118, 13303-13318</w:t>
      </w:r>
    </w:p>
    <w:p w:rsidR="00853556" w:rsidRPr="00853556" w:rsidRDefault="00853556" w:rsidP="00853556">
      <w:pPr>
        <w:pStyle w:val="EndNoteBibliography"/>
        <w:spacing w:after="360"/>
        <w:ind w:left="720" w:hanging="720"/>
      </w:pPr>
      <w:r w:rsidRPr="00853556">
        <w:t>Yao XH, Fang M, Chan CK (2003): The size dependence of chloride depletion in fine and coarse sea-salt particles. Atmospheric Environment 37, 743-751</w:t>
      </w:r>
    </w:p>
    <w:p w:rsidR="00853556" w:rsidRPr="00853556" w:rsidRDefault="00853556" w:rsidP="00853556">
      <w:pPr>
        <w:pStyle w:val="EndNoteBibliography"/>
        <w:spacing w:after="360"/>
        <w:ind w:left="720" w:hanging="720"/>
      </w:pPr>
      <w:r w:rsidRPr="00853556">
        <w:t>Zangrando R, Barbaro E, Vecchiato M, Kehrwald NM, Barbante C, Gambaro A (2016): Levoglucosan and phenols in marine, coastal and inland Antarctic aerosols. Science of Total Environment 544, 606-616</w:t>
      </w:r>
    </w:p>
    <w:p w:rsidR="00853556" w:rsidRPr="00853556" w:rsidRDefault="00853556" w:rsidP="00853556">
      <w:pPr>
        <w:pStyle w:val="EndNoteBibliography"/>
        <w:ind w:left="720" w:hanging="720"/>
      </w:pPr>
      <w:r w:rsidRPr="00853556">
        <w:t>Zhuang H, Chan CK, Fang M, Wexler AS (1999): Formation of nitrate and non-sea-salt sulfate on coarse particles. Atmospheric Environment 33, 4223-4233</w:t>
      </w:r>
    </w:p>
    <w:p w:rsidR="00B56CD2" w:rsidRPr="00B56CD2" w:rsidRDefault="000B7F0B" w:rsidP="00B56CD2">
      <w:pPr>
        <w:spacing w:after="0" w:line="480" w:lineRule="auto"/>
        <w:jc w:val="center"/>
        <w:rPr>
          <w:rFonts w:ascii="Times New Roman" w:hAnsi="Times New Roman"/>
          <w:sz w:val="20"/>
          <w:szCs w:val="20"/>
          <w:lang w:val="en-US"/>
        </w:rPr>
      </w:pPr>
      <w:r>
        <w:rPr>
          <w:rFonts w:ascii="Times New Roman" w:hAnsi="Times New Roman"/>
          <w:sz w:val="20"/>
          <w:szCs w:val="20"/>
          <w:lang w:val="en-US"/>
        </w:rPr>
        <w:fldChar w:fldCharType="end"/>
      </w:r>
    </w:p>
    <w:sectPr w:rsidR="00B56CD2" w:rsidRPr="00B56CD2" w:rsidSect="00060B29">
      <w:footerReference w:type="default" r:id="rId11"/>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0145" w:rsidRDefault="007E0145" w:rsidP="00E206E1">
      <w:pPr>
        <w:spacing w:after="0" w:line="240" w:lineRule="auto"/>
      </w:pPr>
      <w:r>
        <w:separator/>
      </w:r>
    </w:p>
  </w:endnote>
  <w:endnote w:type="continuationSeparator" w:id="1">
    <w:p w:rsidR="007E0145" w:rsidRDefault="007E0145" w:rsidP="00E206E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450D" w:rsidRDefault="0045450D">
    <w:pPr>
      <w:pStyle w:val="Pidipagina"/>
      <w:jc w:val="center"/>
    </w:pPr>
    <w:fldSimple w:instr="PAGE   \* MERGEFORMAT">
      <w:r w:rsidR="00F654FA">
        <w:rPr>
          <w:noProof/>
        </w:rPr>
        <w:t>1</w:t>
      </w:r>
    </w:fldSimple>
  </w:p>
  <w:p w:rsidR="0045450D" w:rsidRDefault="0045450D">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0145" w:rsidRDefault="007E0145" w:rsidP="00E206E1">
      <w:pPr>
        <w:spacing w:after="0" w:line="240" w:lineRule="auto"/>
      </w:pPr>
      <w:r>
        <w:separator/>
      </w:r>
    </w:p>
  </w:footnote>
  <w:footnote w:type="continuationSeparator" w:id="1">
    <w:p w:rsidR="007E0145" w:rsidRDefault="007E0145" w:rsidP="00E206E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2C123D8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C812B67"/>
    <w:multiLevelType w:val="hybridMultilevel"/>
    <w:tmpl w:val="83888A6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3FE11D2"/>
    <w:multiLevelType w:val="hybridMultilevel"/>
    <w:tmpl w:val="97B6BE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580792F"/>
    <w:multiLevelType w:val="hybridMultilevel"/>
    <w:tmpl w:val="8B18937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AD33872"/>
    <w:multiLevelType w:val="hybridMultilevel"/>
    <w:tmpl w:val="393885C0"/>
    <w:lvl w:ilvl="0" w:tplc="BACE101C">
      <w:start w:val="1"/>
      <w:numFmt w:val="bullet"/>
      <w:lvlText w:val="•"/>
      <w:lvlJc w:val="left"/>
      <w:pPr>
        <w:tabs>
          <w:tab w:val="num" w:pos="720"/>
        </w:tabs>
        <w:ind w:left="720" w:hanging="360"/>
      </w:pPr>
      <w:rPr>
        <w:rFonts w:ascii="Times New Roman" w:hAnsi="Times New Roman" w:hint="default"/>
      </w:rPr>
    </w:lvl>
    <w:lvl w:ilvl="1" w:tplc="524481AC" w:tentative="1">
      <w:start w:val="1"/>
      <w:numFmt w:val="bullet"/>
      <w:lvlText w:val="•"/>
      <w:lvlJc w:val="left"/>
      <w:pPr>
        <w:tabs>
          <w:tab w:val="num" w:pos="1440"/>
        </w:tabs>
        <w:ind w:left="1440" w:hanging="360"/>
      </w:pPr>
      <w:rPr>
        <w:rFonts w:ascii="Times New Roman" w:hAnsi="Times New Roman" w:hint="default"/>
      </w:rPr>
    </w:lvl>
    <w:lvl w:ilvl="2" w:tplc="1F30C8CE" w:tentative="1">
      <w:start w:val="1"/>
      <w:numFmt w:val="bullet"/>
      <w:lvlText w:val="•"/>
      <w:lvlJc w:val="left"/>
      <w:pPr>
        <w:tabs>
          <w:tab w:val="num" w:pos="2160"/>
        </w:tabs>
        <w:ind w:left="2160" w:hanging="360"/>
      </w:pPr>
      <w:rPr>
        <w:rFonts w:ascii="Times New Roman" w:hAnsi="Times New Roman" w:hint="default"/>
      </w:rPr>
    </w:lvl>
    <w:lvl w:ilvl="3" w:tplc="1FE04480" w:tentative="1">
      <w:start w:val="1"/>
      <w:numFmt w:val="bullet"/>
      <w:lvlText w:val="•"/>
      <w:lvlJc w:val="left"/>
      <w:pPr>
        <w:tabs>
          <w:tab w:val="num" w:pos="2880"/>
        </w:tabs>
        <w:ind w:left="2880" w:hanging="360"/>
      </w:pPr>
      <w:rPr>
        <w:rFonts w:ascii="Times New Roman" w:hAnsi="Times New Roman" w:hint="default"/>
      </w:rPr>
    </w:lvl>
    <w:lvl w:ilvl="4" w:tplc="2FD69438" w:tentative="1">
      <w:start w:val="1"/>
      <w:numFmt w:val="bullet"/>
      <w:lvlText w:val="•"/>
      <w:lvlJc w:val="left"/>
      <w:pPr>
        <w:tabs>
          <w:tab w:val="num" w:pos="3600"/>
        </w:tabs>
        <w:ind w:left="3600" w:hanging="360"/>
      </w:pPr>
      <w:rPr>
        <w:rFonts w:ascii="Times New Roman" w:hAnsi="Times New Roman" w:hint="default"/>
      </w:rPr>
    </w:lvl>
    <w:lvl w:ilvl="5" w:tplc="A83E04C2" w:tentative="1">
      <w:start w:val="1"/>
      <w:numFmt w:val="bullet"/>
      <w:lvlText w:val="•"/>
      <w:lvlJc w:val="left"/>
      <w:pPr>
        <w:tabs>
          <w:tab w:val="num" w:pos="4320"/>
        </w:tabs>
        <w:ind w:left="4320" w:hanging="360"/>
      </w:pPr>
      <w:rPr>
        <w:rFonts w:ascii="Times New Roman" w:hAnsi="Times New Roman" w:hint="default"/>
      </w:rPr>
    </w:lvl>
    <w:lvl w:ilvl="6" w:tplc="E83268F8" w:tentative="1">
      <w:start w:val="1"/>
      <w:numFmt w:val="bullet"/>
      <w:lvlText w:val="•"/>
      <w:lvlJc w:val="left"/>
      <w:pPr>
        <w:tabs>
          <w:tab w:val="num" w:pos="5040"/>
        </w:tabs>
        <w:ind w:left="5040" w:hanging="360"/>
      </w:pPr>
      <w:rPr>
        <w:rFonts w:ascii="Times New Roman" w:hAnsi="Times New Roman" w:hint="default"/>
      </w:rPr>
    </w:lvl>
    <w:lvl w:ilvl="7" w:tplc="8326CE1C" w:tentative="1">
      <w:start w:val="1"/>
      <w:numFmt w:val="bullet"/>
      <w:lvlText w:val="•"/>
      <w:lvlJc w:val="left"/>
      <w:pPr>
        <w:tabs>
          <w:tab w:val="num" w:pos="5760"/>
        </w:tabs>
        <w:ind w:left="5760" w:hanging="360"/>
      </w:pPr>
      <w:rPr>
        <w:rFonts w:ascii="Times New Roman" w:hAnsi="Times New Roman" w:hint="default"/>
      </w:rPr>
    </w:lvl>
    <w:lvl w:ilvl="8" w:tplc="B4B054D4" w:tentative="1">
      <w:start w:val="1"/>
      <w:numFmt w:val="bullet"/>
      <w:lvlText w:val="•"/>
      <w:lvlJc w:val="left"/>
      <w:pPr>
        <w:tabs>
          <w:tab w:val="num" w:pos="6480"/>
        </w:tabs>
        <w:ind w:left="6480" w:hanging="360"/>
      </w:pPr>
      <w:rPr>
        <w:rFonts w:ascii="Times New Roman" w:hAnsi="Times New Roman" w:hint="default"/>
      </w:rPr>
    </w:lvl>
  </w:abstractNum>
  <w:abstractNum w:abstractNumId="5">
    <w:nsid w:val="6D7B63F2"/>
    <w:multiLevelType w:val="hybridMultilevel"/>
    <w:tmpl w:val="1B5E48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4"/>
  </w:num>
  <w:num w:numId="5">
    <w:abstractNumId w:val="0"/>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283"/>
  <w:drawingGridHorizontalSpacing w:val="110"/>
  <w:displayHorizontalDrawingGridEvery w:val="2"/>
  <w:characterSpacingControl w:val="doNotCompress"/>
  <w:footnotePr>
    <w:footnote w:id="0"/>
    <w:footnote w:id="1"/>
  </w:footnotePr>
  <w:endnotePr>
    <w:endnote w:id="0"/>
    <w:endnote w:id="1"/>
  </w:endnotePr>
  <w:compat/>
  <w:docVars>
    <w:docVar w:name="EN.InstantFormat" w:val="&lt;ENInstantFormat&gt;&lt;Enabled&gt;1&lt;/Enabled&gt;&lt;ScanUnformatted&gt;1&lt;/ScanUnformatted&gt;&lt;ScanChanges&gt;1&lt;/ScanChanges&gt;&lt;Suspended&gt;0&lt;/Suspended&gt;&lt;/ENInstantFormat&gt;"/>
    <w:docVar w:name="EN.Layout" w:val="&lt;ENLayout&gt;&lt;Style&gt;Environ Sci Pollut Res (N-Y)&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2&lt;/SpaceAfter&gt;&lt;/ENLayout&gt;"/>
    <w:docVar w:name="EN.Libraries" w:val="&lt;Libraries&gt;&lt;/Libraries&gt;"/>
  </w:docVars>
  <w:rsids>
    <w:rsidRoot w:val="000B7A0B"/>
    <w:rsid w:val="00001977"/>
    <w:rsid w:val="0000298F"/>
    <w:rsid w:val="000032C1"/>
    <w:rsid w:val="000062C4"/>
    <w:rsid w:val="00010668"/>
    <w:rsid w:val="00010981"/>
    <w:rsid w:val="00012100"/>
    <w:rsid w:val="0001277B"/>
    <w:rsid w:val="000135AB"/>
    <w:rsid w:val="000147F9"/>
    <w:rsid w:val="00015372"/>
    <w:rsid w:val="00020151"/>
    <w:rsid w:val="0002082D"/>
    <w:rsid w:val="00021823"/>
    <w:rsid w:val="00024614"/>
    <w:rsid w:val="0002570E"/>
    <w:rsid w:val="00031253"/>
    <w:rsid w:val="00033466"/>
    <w:rsid w:val="00033958"/>
    <w:rsid w:val="00036EEF"/>
    <w:rsid w:val="000379F6"/>
    <w:rsid w:val="00040BF7"/>
    <w:rsid w:val="0004181A"/>
    <w:rsid w:val="000437F3"/>
    <w:rsid w:val="000447E6"/>
    <w:rsid w:val="000452A2"/>
    <w:rsid w:val="00046A97"/>
    <w:rsid w:val="00060B29"/>
    <w:rsid w:val="00061739"/>
    <w:rsid w:val="000646A8"/>
    <w:rsid w:val="0006621C"/>
    <w:rsid w:val="00067174"/>
    <w:rsid w:val="00070A3F"/>
    <w:rsid w:val="0007207D"/>
    <w:rsid w:val="000724EC"/>
    <w:rsid w:val="000730B2"/>
    <w:rsid w:val="00074CBB"/>
    <w:rsid w:val="00075626"/>
    <w:rsid w:val="0007749B"/>
    <w:rsid w:val="00081234"/>
    <w:rsid w:val="000818E4"/>
    <w:rsid w:val="00081CA1"/>
    <w:rsid w:val="00082603"/>
    <w:rsid w:val="000827B2"/>
    <w:rsid w:val="00082B6E"/>
    <w:rsid w:val="00082F79"/>
    <w:rsid w:val="000869CB"/>
    <w:rsid w:val="000913D0"/>
    <w:rsid w:val="00091515"/>
    <w:rsid w:val="00093768"/>
    <w:rsid w:val="00094A04"/>
    <w:rsid w:val="00095DCB"/>
    <w:rsid w:val="00096423"/>
    <w:rsid w:val="00097B61"/>
    <w:rsid w:val="00097C8E"/>
    <w:rsid w:val="000A2F82"/>
    <w:rsid w:val="000A5923"/>
    <w:rsid w:val="000A6377"/>
    <w:rsid w:val="000B7725"/>
    <w:rsid w:val="000B7A0B"/>
    <w:rsid w:val="000B7F0B"/>
    <w:rsid w:val="000C0BBC"/>
    <w:rsid w:val="000C41BE"/>
    <w:rsid w:val="000C5527"/>
    <w:rsid w:val="000C7F89"/>
    <w:rsid w:val="000D4CCE"/>
    <w:rsid w:val="000D7EF6"/>
    <w:rsid w:val="000E41F9"/>
    <w:rsid w:val="000E5847"/>
    <w:rsid w:val="000F0A21"/>
    <w:rsid w:val="000F3B5C"/>
    <w:rsid w:val="000F4135"/>
    <w:rsid w:val="000F45A8"/>
    <w:rsid w:val="001003CF"/>
    <w:rsid w:val="001003E5"/>
    <w:rsid w:val="00100601"/>
    <w:rsid w:val="00103A05"/>
    <w:rsid w:val="00103FEA"/>
    <w:rsid w:val="00104851"/>
    <w:rsid w:val="00114CB0"/>
    <w:rsid w:val="00121083"/>
    <w:rsid w:val="001211E8"/>
    <w:rsid w:val="00126155"/>
    <w:rsid w:val="00130AD7"/>
    <w:rsid w:val="00133C6B"/>
    <w:rsid w:val="001441EB"/>
    <w:rsid w:val="00145D2E"/>
    <w:rsid w:val="00147D0B"/>
    <w:rsid w:val="00150CAB"/>
    <w:rsid w:val="001519A2"/>
    <w:rsid w:val="001547BC"/>
    <w:rsid w:val="001602D1"/>
    <w:rsid w:val="00160727"/>
    <w:rsid w:val="00160A3C"/>
    <w:rsid w:val="00160E35"/>
    <w:rsid w:val="001612C1"/>
    <w:rsid w:val="00163E82"/>
    <w:rsid w:val="001643FD"/>
    <w:rsid w:val="0017104A"/>
    <w:rsid w:val="00171C03"/>
    <w:rsid w:val="00172F30"/>
    <w:rsid w:val="0017540E"/>
    <w:rsid w:val="00176F57"/>
    <w:rsid w:val="00183A98"/>
    <w:rsid w:val="001844C6"/>
    <w:rsid w:val="00184616"/>
    <w:rsid w:val="00193768"/>
    <w:rsid w:val="0019628C"/>
    <w:rsid w:val="0019657B"/>
    <w:rsid w:val="001A0144"/>
    <w:rsid w:val="001A2CB0"/>
    <w:rsid w:val="001A39D9"/>
    <w:rsid w:val="001A4336"/>
    <w:rsid w:val="001A5D5C"/>
    <w:rsid w:val="001A6418"/>
    <w:rsid w:val="001B0C18"/>
    <w:rsid w:val="001B1F5F"/>
    <w:rsid w:val="001C2BE4"/>
    <w:rsid w:val="001C3C50"/>
    <w:rsid w:val="001D0DC7"/>
    <w:rsid w:val="001D6C92"/>
    <w:rsid w:val="001D7A87"/>
    <w:rsid w:val="001E1DC7"/>
    <w:rsid w:val="001E5478"/>
    <w:rsid w:val="001F05FB"/>
    <w:rsid w:val="001F4B65"/>
    <w:rsid w:val="00200A7A"/>
    <w:rsid w:val="00202FC8"/>
    <w:rsid w:val="002034F1"/>
    <w:rsid w:val="002052E8"/>
    <w:rsid w:val="00205BF5"/>
    <w:rsid w:val="002107A4"/>
    <w:rsid w:val="002138D9"/>
    <w:rsid w:val="00215D05"/>
    <w:rsid w:val="002232A4"/>
    <w:rsid w:val="00226FF9"/>
    <w:rsid w:val="002278DF"/>
    <w:rsid w:val="00236F58"/>
    <w:rsid w:val="0024069A"/>
    <w:rsid w:val="00242346"/>
    <w:rsid w:val="002445D3"/>
    <w:rsid w:val="00247B12"/>
    <w:rsid w:val="00247E13"/>
    <w:rsid w:val="00250D7D"/>
    <w:rsid w:val="00250F97"/>
    <w:rsid w:val="002541E7"/>
    <w:rsid w:val="002559D9"/>
    <w:rsid w:val="002563D1"/>
    <w:rsid w:val="00260EC0"/>
    <w:rsid w:val="0026259B"/>
    <w:rsid w:val="00263333"/>
    <w:rsid w:val="0026478B"/>
    <w:rsid w:val="0026547C"/>
    <w:rsid w:val="00267F38"/>
    <w:rsid w:val="00271621"/>
    <w:rsid w:val="00272C78"/>
    <w:rsid w:val="0027771D"/>
    <w:rsid w:val="00277F17"/>
    <w:rsid w:val="00281738"/>
    <w:rsid w:val="00281FEF"/>
    <w:rsid w:val="0028210A"/>
    <w:rsid w:val="00287ACF"/>
    <w:rsid w:val="00290256"/>
    <w:rsid w:val="00290C70"/>
    <w:rsid w:val="00291AE7"/>
    <w:rsid w:val="002942AB"/>
    <w:rsid w:val="002942C6"/>
    <w:rsid w:val="0029487D"/>
    <w:rsid w:val="002966CE"/>
    <w:rsid w:val="00297D92"/>
    <w:rsid w:val="002A07A4"/>
    <w:rsid w:val="002A28FF"/>
    <w:rsid w:val="002A50C8"/>
    <w:rsid w:val="002A76CA"/>
    <w:rsid w:val="002B0C44"/>
    <w:rsid w:val="002B1B24"/>
    <w:rsid w:val="002B228F"/>
    <w:rsid w:val="002B4D05"/>
    <w:rsid w:val="002B5165"/>
    <w:rsid w:val="002B5274"/>
    <w:rsid w:val="002C0605"/>
    <w:rsid w:val="002D08DE"/>
    <w:rsid w:val="002D71C0"/>
    <w:rsid w:val="002E0D27"/>
    <w:rsid w:val="002E0E11"/>
    <w:rsid w:val="002E105B"/>
    <w:rsid w:val="002E1B66"/>
    <w:rsid w:val="002E1F40"/>
    <w:rsid w:val="002E4F3E"/>
    <w:rsid w:val="002F028E"/>
    <w:rsid w:val="002F4667"/>
    <w:rsid w:val="002F4E16"/>
    <w:rsid w:val="002F53A7"/>
    <w:rsid w:val="002F5454"/>
    <w:rsid w:val="002F5B8C"/>
    <w:rsid w:val="002F6C11"/>
    <w:rsid w:val="002F77A0"/>
    <w:rsid w:val="002F7A61"/>
    <w:rsid w:val="00300BDB"/>
    <w:rsid w:val="003013C9"/>
    <w:rsid w:val="00302FD6"/>
    <w:rsid w:val="00303D48"/>
    <w:rsid w:val="003044CE"/>
    <w:rsid w:val="00304EF1"/>
    <w:rsid w:val="003071CB"/>
    <w:rsid w:val="00310389"/>
    <w:rsid w:val="00312221"/>
    <w:rsid w:val="00313F7D"/>
    <w:rsid w:val="003160D0"/>
    <w:rsid w:val="00316C56"/>
    <w:rsid w:val="00317F09"/>
    <w:rsid w:val="00320517"/>
    <w:rsid w:val="003236A5"/>
    <w:rsid w:val="0032496E"/>
    <w:rsid w:val="00325D13"/>
    <w:rsid w:val="00327B01"/>
    <w:rsid w:val="00327C8D"/>
    <w:rsid w:val="003306F6"/>
    <w:rsid w:val="003321F8"/>
    <w:rsid w:val="00333584"/>
    <w:rsid w:val="003379D2"/>
    <w:rsid w:val="00340D85"/>
    <w:rsid w:val="00341660"/>
    <w:rsid w:val="003447DE"/>
    <w:rsid w:val="00344D22"/>
    <w:rsid w:val="00345AD9"/>
    <w:rsid w:val="00351BB0"/>
    <w:rsid w:val="003542B1"/>
    <w:rsid w:val="00355964"/>
    <w:rsid w:val="00356FDD"/>
    <w:rsid w:val="00357EB0"/>
    <w:rsid w:val="003601CA"/>
    <w:rsid w:val="00360885"/>
    <w:rsid w:val="0036303F"/>
    <w:rsid w:val="00365762"/>
    <w:rsid w:val="0037352E"/>
    <w:rsid w:val="00375D55"/>
    <w:rsid w:val="003842DD"/>
    <w:rsid w:val="00390027"/>
    <w:rsid w:val="00391D58"/>
    <w:rsid w:val="00392B34"/>
    <w:rsid w:val="00394959"/>
    <w:rsid w:val="003A0F99"/>
    <w:rsid w:val="003A46B6"/>
    <w:rsid w:val="003A7A42"/>
    <w:rsid w:val="003B0B57"/>
    <w:rsid w:val="003B295C"/>
    <w:rsid w:val="003B3242"/>
    <w:rsid w:val="003B58C4"/>
    <w:rsid w:val="003B652D"/>
    <w:rsid w:val="003C0BDE"/>
    <w:rsid w:val="003C344E"/>
    <w:rsid w:val="003C3C27"/>
    <w:rsid w:val="003C6D6B"/>
    <w:rsid w:val="003D1447"/>
    <w:rsid w:val="003D3330"/>
    <w:rsid w:val="003D4DCF"/>
    <w:rsid w:val="003D64D2"/>
    <w:rsid w:val="003E0084"/>
    <w:rsid w:val="003E0F58"/>
    <w:rsid w:val="003E2281"/>
    <w:rsid w:val="003F2977"/>
    <w:rsid w:val="003F440A"/>
    <w:rsid w:val="00401C66"/>
    <w:rsid w:val="0040368B"/>
    <w:rsid w:val="0041325E"/>
    <w:rsid w:val="00414F12"/>
    <w:rsid w:val="004150BA"/>
    <w:rsid w:val="00415187"/>
    <w:rsid w:val="00415CA6"/>
    <w:rsid w:val="00422028"/>
    <w:rsid w:val="00424402"/>
    <w:rsid w:val="0042598B"/>
    <w:rsid w:val="00433FC0"/>
    <w:rsid w:val="00442D0E"/>
    <w:rsid w:val="00442E0E"/>
    <w:rsid w:val="00451B00"/>
    <w:rsid w:val="00451CAA"/>
    <w:rsid w:val="0045450D"/>
    <w:rsid w:val="004552A5"/>
    <w:rsid w:val="00460EB4"/>
    <w:rsid w:val="00463CA6"/>
    <w:rsid w:val="00464911"/>
    <w:rsid w:val="004660E8"/>
    <w:rsid w:val="00466EBA"/>
    <w:rsid w:val="00476B13"/>
    <w:rsid w:val="0047760C"/>
    <w:rsid w:val="00477C5A"/>
    <w:rsid w:val="00480EAC"/>
    <w:rsid w:val="0048471A"/>
    <w:rsid w:val="0048584A"/>
    <w:rsid w:val="00486458"/>
    <w:rsid w:val="004876A3"/>
    <w:rsid w:val="00491BEE"/>
    <w:rsid w:val="00491E08"/>
    <w:rsid w:val="00492529"/>
    <w:rsid w:val="00493B34"/>
    <w:rsid w:val="00495BE4"/>
    <w:rsid w:val="004A0D43"/>
    <w:rsid w:val="004A3083"/>
    <w:rsid w:val="004A4002"/>
    <w:rsid w:val="004B0F42"/>
    <w:rsid w:val="004B2E65"/>
    <w:rsid w:val="004B479F"/>
    <w:rsid w:val="004B4EDB"/>
    <w:rsid w:val="004B634E"/>
    <w:rsid w:val="004C1007"/>
    <w:rsid w:val="004C4B99"/>
    <w:rsid w:val="004C51D3"/>
    <w:rsid w:val="004C70A6"/>
    <w:rsid w:val="004D04DD"/>
    <w:rsid w:val="004D47E0"/>
    <w:rsid w:val="004D5AE9"/>
    <w:rsid w:val="004D681B"/>
    <w:rsid w:val="004D7E73"/>
    <w:rsid w:val="004D7F6F"/>
    <w:rsid w:val="004E0557"/>
    <w:rsid w:val="004E07A4"/>
    <w:rsid w:val="004E09D8"/>
    <w:rsid w:val="004E1412"/>
    <w:rsid w:val="004E30B3"/>
    <w:rsid w:val="004E3FC9"/>
    <w:rsid w:val="004F0862"/>
    <w:rsid w:val="004F364D"/>
    <w:rsid w:val="004F444B"/>
    <w:rsid w:val="004F6FCC"/>
    <w:rsid w:val="005038AD"/>
    <w:rsid w:val="00503C75"/>
    <w:rsid w:val="00504186"/>
    <w:rsid w:val="00505E9B"/>
    <w:rsid w:val="00511658"/>
    <w:rsid w:val="00511797"/>
    <w:rsid w:val="00511A46"/>
    <w:rsid w:val="0051546E"/>
    <w:rsid w:val="00525503"/>
    <w:rsid w:val="005264DE"/>
    <w:rsid w:val="00527C2D"/>
    <w:rsid w:val="0053095D"/>
    <w:rsid w:val="00530D67"/>
    <w:rsid w:val="005326D7"/>
    <w:rsid w:val="00535057"/>
    <w:rsid w:val="005360BC"/>
    <w:rsid w:val="00536933"/>
    <w:rsid w:val="00544CD4"/>
    <w:rsid w:val="00545B96"/>
    <w:rsid w:val="00547AD6"/>
    <w:rsid w:val="00550638"/>
    <w:rsid w:val="00551E95"/>
    <w:rsid w:val="0055544D"/>
    <w:rsid w:val="00557E87"/>
    <w:rsid w:val="00566FDC"/>
    <w:rsid w:val="00570B7C"/>
    <w:rsid w:val="00573588"/>
    <w:rsid w:val="005740F3"/>
    <w:rsid w:val="00574AF8"/>
    <w:rsid w:val="00575E1B"/>
    <w:rsid w:val="00576EF8"/>
    <w:rsid w:val="00581554"/>
    <w:rsid w:val="00582BB6"/>
    <w:rsid w:val="0058487E"/>
    <w:rsid w:val="005848F4"/>
    <w:rsid w:val="00585CF1"/>
    <w:rsid w:val="00591160"/>
    <w:rsid w:val="00592742"/>
    <w:rsid w:val="00596BCE"/>
    <w:rsid w:val="005A03FB"/>
    <w:rsid w:val="005A045E"/>
    <w:rsid w:val="005A65E8"/>
    <w:rsid w:val="005B1508"/>
    <w:rsid w:val="005C0129"/>
    <w:rsid w:val="005C0E3B"/>
    <w:rsid w:val="005C1FC7"/>
    <w:rsid w:val="005C32D3"/>
    <w:rsid w:val="005C57F6"/>
    <w:rsid w:val="005D437D"/>
    <w:rsid w:val="005D49A2"/>
    <w:rsid w:val="005E2576"/>
    <w:rsid w:val="005E33E2"/>
    <w:rsid w:val="005E6077"/>
    <w:rsid w:val="005F32BC"/>
    <w:rsid w:val="0060033A"/>
    <w:rsid w:val="00600B5D"/>
    <w:rsid w:val="006028D5"/>
    <w:rsid w:val="0060336C"/>
    <w:rsid w:val="006053E0"/>
    <w:rsid w:val="006061C1"/>
    <w:rsid w:val="00606D93"/>
    <w:rsid w:val="0061182D"/>
    <w:rsid w:val="00614F1C"/>
    <w:rsid w:val="00617F81"/>
    <w:rsid w:val="00617FAC"/>
    <w:rsid w:val="0062306C"/>
    <w:rsid w:val="006242CF"/>
    <w:rsid w:val="00625AE7"/>
    <w:rsid w:val="006269CE"/>
    <w:rsid w:val="00630B71"/>
    <w:rsid w:val="006328F1"/>
    <w:rsid w:val="00634B80"/>
    <w:rsid w:val="00635191"/>
    <w:rsid w:val="00640DA6"/>
    <w:rsid w:val="00644808"/>
    <w:rsid w:val="00645A3F"/>
    <w:rsid w:val="00647B32"/>
    <w:rsid w:val="0065056D"/>
    <w:rsid w:val="00654545"/>
    <w:rsid w:val="00654B4D"/>
    <w:rsid w:val="00656FFC"/>
    <w:rsid w:val="00661A7D"/>
    <w:rsid w:val="0066796E"/>
    <w:rsid w:val="00677E9A"/>
    <w:rsid w:val="00687778"/>
    <w:rsid w:val="00695ADB"/>
    <w:rsid w:val="00695CB6"/>
    <w:rsid w:val="00696C88"/>
    <w:rsid w:val="006A322E"/>
    <w:rsid w:val="006A7E0E"/>
    <w:rsid w:val="006B17D8"/>
    <w:rsid w:val="006B4CD0"/>
    <w:rsid w:val="006B5E68"/>
    <w:rsid w:val="006C13EF"/>
    <w:rsid w:val="006C348F"/>
    <w:rsid w:val="006C34F0"/>
    <w:rsid w:val="006C48B2"/>
    <w:rsid w:val="006C4C7E"/>
    <w:rsid w:val="006D1026"/>
    <w:rsid w:val="006D32F7"/>
    <w:rsid w:val="006D3D5E"/>
    <w:rsid w:val="006D5F99"/>
    <w:rsid w:val="006E0B0B"/>
    <w:rsid w:val="006E1A19"/>
    <w:rsid w:val="006E2977"/>
    <w:rsid w:val="006E29E6"/>
    <w:rsid w:val="006E73B0"/>
    <w:rsid w:val="006F08D7"/>
    <w:rsid w:val="006F6909"/>
    <w:rsid w:val="006F77B1"/>
    <w:rsid w:val="00703E15"/>
    <w:rsid w:val="0070500A"/>
    <w:rsid w:val="00706227"/>
    <w:rsid w:val="00706FBC"/>
    <w:rsid w:val="00710DDD"/>
    <w:rsid w:val="00711728"/>
    <w:rsid w:val="00714FA4"/>
    <w:rsid w:val="007153B0"/>
    <w:rsid w:val="0071617B"/>
    <w:rsid w:val="0071783A"/>
    <w:rsid w:val="00723C22"/>
    <w:rsid w:val="00731314"/>
    <w:rsid w:val="00733D7F"/>
    <w:rsid w:val="00734243"/>
    <w:rsid w:val="00735EE7"/>
    <w:rsid w:val="00736C47"/>
    <w:rsid w:val="00740655"/>
    <w:rsid w:val="0074099D"/>
    <w:rsid w:val="00750369"/>
    <w:rsid w:val="00751B1D"/>
    <w:rsid w:val="00753A78"/>
    <w:rsid w:val="00757F2F"/>
    <w:rsid w:val="007636D1"/>
    <w:rsid w:val="007638F2"/>
    <w:rsid w:val="00764B33"/>
    <w:rsid w:val="0076598F"/>
    <w:rsid w:val="00765FAD"/>
    <w:rsid w:val="00766801"/>
    <w:rsid w:val="00772D40"/>
    <w:rsid w:val="0077427F"/>
    <w:rsid w:val="00774AE3"/>
    <w:rsid w:val="0077652C"/>
    <w:rsid w:val="0077658F"/>
    <w:rsid w:val="007769DE"/>
    <w:rsid w:val="0077786D"/>
    <w:rsid w:val="00780FBE"/>
    <w:rsid w:val="00791FD9"/>
    <w:rsid w:val="007929C9"/>
    <w:rsid w:val="00792E30"/>
    <w:rsid w:val="0079514E"/>
    <w:rsid w:val="00796D3D"/>
    <w:rsid w:val="007A6059"/>
    <w:rsid w:val="007A7972"/>
    <w:rsid w:val="007B07D7"/>
    <w:rsid w:val="007B0936"/>
    <w:rsid w:val="007B0CAA"/>
    <w:rsid w:val="007B4874"/>
    <w:rsid w:val="007B538D"/>
    <w:rsid w:val="007B7172"/>
    <w:rsid w:val="007C6780"/>
    <w:rsid w:val="007C7D39"/>
    <w:rsid w:val="007D25DC"/>
    <w:rsid w:val="007D3095"/>
    <w:rsid w:val="007D346B"/>
    <w:rsid w:val="007D3D59"/>
    <w:rsid w:val="007D4FE7"/>
    <w:rsid w:val="007D5F1C"/>
    <w:rsid w:val="007D6075"/>
    <w:rsid w:val="007E0145"/>
    <w:rsid w:val="007E1762"/>
    <w:rsid w:val="007E19F5"/>
    <w:rsid w:val="007E24C1"/>
    <w:rsid w:val="007F09C0"/>
    <w:rsid w:val="007F21B2"/>
    <w:rsid w:val="007F4F90"/>
    <w:rsid w:val="007F5145"/>
    <w:rsid w:val="008008A3"/>
    <w:rsid w:val="00803DF8"/>
    <w:rsid w:val="008050CF"/>
    <w:rsid w:val="008110E8"/>
    <w:rsid w:val="00812C6E"/>
    <w:rsid w:val="008134B4"/>
    <w:rsid w:val="008135BA"/>
    <w:rsid w:val="008158A4"/>
    <w:rsid w:val="00815AE8"/>
    <w:rsid w:val="008204C1"/>
    <w:rsid w:val="008218E0"/>
    <w:rsid w:val="00821F4B"/>
    <w:rsid w:val="0082229A"/>
    <w:rsid w:val="00822D81"/>
    <w:rsid w:val="00823105"/>
    <w:rsid w:val="00824AC8"/>
    <w:rsid w:val="00825507"/>
    <w:rsid w:val="00826E5F"/>
    <w:rsid w:val="008345A5"/>
    <w:rsid w:val="008351F2"/>
    <w:rsid w:val="00835296"/>
    <w:rsid w:val="0083558F"/>
    <w:rsid w:val="00835ECD"/>
    <w:rsid w:val="0083792E"/>
    <w:rsid w:val="00842D33"/>
    <w:rsid w:val="008436B1"/>
    <w:rsid w:val="00843FCA"/>
    <w:rsid w:val="0084679B"/>
    <w:rsid w:val="008500D3"/>
    <w:rsid w:val="008508BA"/>
    <w:rsid w:val="0085298A"/>
    <w:rsid w:val="00853556"/>
    <w:rsid w:val="00853854"/>
    <w:rsid w:val="008548B2"/>
    <w:rsid w:val="00854DD3"/>
    <w:rsid w:val="008556B5"/>
    <w:rsid w:val="00855777"/>
    <w:rsid w:val="00855B42"/>
    <w:rsid w:val="00855BFB"/>
    <w:rsid w:val="008564F0"/>
    <w:rsid w:val="0086007E"/>
    <w:rsid w:val="00864008"/>
    <w:rsid w:val="0086486A"/>
    <w:rsid w:val="0086490D"/>
    <w:rsid w:val="00865565"/>
    <w:rsid w:val="00866662"/>
    <w:rsid w:val="008668D0"/>
    <w:rsid w:val="00867D89"/>
    <w:rsid w:val="00874E01"/>
    <w:rsid w:val="00880D9C"/>
    <w:rsid w:val="008819CF"/>
    <w:rsid w:val="00883D10"/>
    <w:rsid w:val="00886F0B"/>
    <w:rsid w:val="008922D8"/>
    <w:rsid w:val="00892343"/>
    <w:rsid w:val="00893281"/>
    <w:rsid w:val="0089462E"/>
    <w:rsid w:val="00896120"/>
    <w:rsid w:val="008A235D"/>
    <w:rsid w:val="008A3B85"/>
    <w:rsid w:val="008A5A6E"/>
    <w:rsid w:val="008A5DFE"/>
    <w:rsid w:val="008A650A"/>
    <w:rsid w:val="008B078F"/>
    <w:rsid w:val="008B18BA"/>
    <w:rsid w:val="008C14B0"/>
    <w:rsid w:val="008C1C19"/>
    <w:rsid w:val="008C596F"/>
    <w:rsid w:val="008D08A0"/>
    <w:rsid w:val="008D10C5"/>
    <w:rsid w:val="008D4DE6"/>
    <w:rsid w:val="008D4FA2"/>
    <w:rsid w:val="008E1272"/>
    <w:rsid w:val="008E14F4"/>
    <w:rsid w:val="008E2512"/>
    <w:rsid w:val="008E471C"/>
    <w:rsid w:val="008E4C4F"/>
    <w:rsid w:val="008F0199"/>
    <w:rsid w:val="008F0D94"/>
    <w:rsid w:val="008F15DB"/>
    <w:rsid w:val="008F1B58"/>
    <w:rsid w:val="008F7395"/>
    <w:rsid w:val="00904A3E"/>
    <w:rsid w:val="00904ED8"/>
    <w:rsid w:val="0091118A"/>
    <w:rsid w:val="009125F3"/>
    <w:rsid w:val="00921DCB"/>
    <w:rsid w:val="00924541"/>
    <w:rsid w:val="00924E5E"/>
    <w:rsid w:val="00926A14"/>
    <w:rsid w:val="00927900"/>
    <w:rsid w:val="00930382"/>
    <w:rsid w:val="00931A5E"/>
    <w:rsid w:val="009320E4"/>
    <w:rsid w:val="00940836"/>
    <w:rsid w:val="00943BB1"/>
    <w:rsid w:val="00945172"/>
    <w:rsid w:val="009456E6"/>
    <w:rsid w:val="009476D9"/>
    <w:rsid w:val="00954496"/>
    <w:rsid w:val="00955713"/>
    <w:rsid w:val="00960650"/>
    <w:rsid w:val="009609FB"/>
    <w:rsid w:val="00960FE9"/>
    <w:rsid w:val="009649DF"/>
    <w:rsid w:val="009712A8"/>
    <w:rsid w:val="00971E65"/>
    <w:rsid w:val="00974680"/>
    <w:rsid w:val="00975681"/>
    <w:rsid w:val="00980B77"/>
    <w:rsid w:val="00983EED"/>
    <w:rsid w:val="0098624E"/>
    <w:rsid w:val="00992963"/>
    <w:rsid w:val="00993FB1"/>
    <w:rsid w:val="0099460D"/>
    <w:rsid w:val="009A1076"/>
    <w:rsid w:val="009A2CCE"/>
    <w:rsid w:val="009A3C44"/>
    <w:rsid w:val="009A5402"/>
    <w:rsid w:val="009A6062"/>
    <w:rsid w:val="009B07A4"/>
    <w:rsid w:val="009B1C7E"/>
    <w:rsid w:val="009B1D8E"/>
    <w:rsid w:val="009B35DB"/>
    <w:rsid w:val="009B44E2"/>
    <w:rsid w:val="009B5136"/>
    <w:rsid w:val="009B5C4F"/>
    <w:rsid w:val="009B61AF"/>
    <w:rsid w:val="009B761C"/>
    <w:rsid w:val="009C18E7"/>
    <w:rsid w:val="009C3227"/>
    <w:rsid w:val="009C368A"/>
    <w:rsid w:val="009C5955"/>
    <w:rsid w:val="009C639C"/>
    <w:rsid w:val="009C7B6D"/>
    <w:rsid w:val="009D1D29"/>
    <w:rsid w:val="009D4162"/>
    <w:rsid w:val="009E18A0"/>
    <w:rsid w:val="009E2DF9"/>
    <w:rsid w:val="009E331E"/>
    <w:rsid w:val="009E505A"/>
    <w:rsid w:val="009F067B"/>
    <w:rsid w:val="009F3C41"/>
    <w:rsid w:val="009F5EF7"/>
    <w:rsid w:val="009F68D2"/>
    <w:rsid w:val="009F76B9"/>
    <w:rsid w:val="00A0052B"/>
    <w:rsid w:val="00A00B44"/>
    <w:rsid w:val="00A01DCD"/>
    <w:rsid w:val="00A038DD"/>
    <w:rsid w:val="00A05776"/>
    <w:rsid w:val="00A06B46"/>
    <w:rsid w:val="00A07B10"/>
    <w:rsid w:val="00A10256"/>
    <w:rsid w:val="00A17A22"/>
    <w:rsid w:val="00A17F7F"/>
    <w:rsid w:val="00A21300"/>
    <w:rsid w:val="00A21960"/>
    <w:rsid w:val="00A25DEB"/>
    <w:rsid w:val="00A260A8"/>
    <w:rsid w:val="00A27783"/>
    <w:rsid w:val="00A27B53"/>
    <w:rsid w:val="00A3065F"/>
    <w:rsid w:val="00A318FB"/>
    <w:rsid w:val="00A32C71"/>
    <w:rsid w:val="00A3708B"/>
    <w:rsid w:val="00A37216"/>
    <w:rsid w:val="00A44CA8"/>
    <w:rsid w:val="00A44FE0"/>
    <w:rsid w:val="00A45788"/>
    <w:rsid w:val="00A473FB"/>
    <w:rsid w:val="00A56F01"/>
    <w:rsid w:val="00A60B9A"/>
    <w:rsid w:val="00A60C18"/>
    <w:rsid w:val="00A63B87"/>
    <w:rsid w:val="00A70378"/>
    <w:rsid w:val="00A71F8D"/>
    <w:rsid w:val="00A75F1A"/>
    <w:rsid w:val="00A77287"/>
    <w:rsid w:val="00A81DF9"/>
    <w:rsid w:val="00A82B74"/>
    <w:rsid w:val="00A83AEE"/>
    <w:rsid w:val="00A90A1D"/>
    <w:rsid w:val="00A96B12"/>
    <w:rsid w:val="00AA1028"/>
    <w:rsid w:val="00AA1321"/>
    <w:rsid w:val="00AA2224"/>
    <w:rsid w:val="00AA42DC"/>
    <w:rsid w:val="00AB3D92"/>
    <w:rsid w:val="00AB7F10"/>
    <w:rsid w:val="00AC134B"/>
    <w:rsid w:val="00AC1B46"/>
    <w:rsid w:val="00AC31E1"/>
    <w:rsid w:val="00AC4938"/>
    <w:rsid w:val="00AC5E67"/>
    <w:rsid w:val="00AD0513"/>
    <w:rsid w:val="00AD44EF"/>
    <w:rsid w:val="00AD6F6E"/>
    <w:rsid w:val="00AE1366"/>
    <w:rsid w:val="00AE2C1C"/>
    <w:rsid w:val="00AE589A"/>
    <w:rsid w:val="00AE5CEB"/>
    <w:rsid w:val="00AE5DEA"/>
    <w:rsid w:val="00AF204E"/>
    <w:rsid w:val="00AF3311"/>
    <w:rsid w:val="00AF4ED4"/>
    <w:rsid w:val="00AF5D8F"/>
    <w:rsid w:val="00AF7E55"/>
    <w:rsid w:val="00B00C3E"/>
    <w:rsid w:val="00B01B66"/>
    <w:rsid w:val="00B02AE0"/>
    <w:rsid w:val="00B05034"/>
    <w:rsid w:val="00B0552B"/>
    <w:rsid w:val="00B108FD"/>
    <w:rsid w:val="00B1588D"/>
    <w:rsid w:val="00B21BBA"/>
    <w:rsid w:val="00B226DB"/>
    <w:rsid w:val="00B22AFE"/>
    <w:rsid w:val="00B326B8"/>
    <w:rsid w:val="00B36440"/>
    <w:rsid w:val="00B36478"/>
    <w:rsid w:val="00B40950"/>
    <w:rsid w:val="00B40DBC"/>
    <w:rsid w:val="00B41550"/>
    <w:rsid w:val="00B44F7D"/>
    <w:rsid w:val="00B511C9"/>
    <w:rsid w:val="00B547AC"/>
    <w:rsid w:val="00B55414"/>
    <w:rsid w:val="00B55630"/>
    <w:rsid w:val="00B56CD2"/>
    <w:rsid w:val="00B56DC7"/>
    <w:rsid w:val="00B57E17"/>
    <w:rsid w:val="00B6429D"/>
    <w:rsid w:val="00B6458F"/>
    <w:rsid w:val="00B64D31"/>
    <w:rsid w:val="00B650EE"/>
    <w:rsid w:val="00B70B24"/>
    <w:rsid w:val="00B7287B"/>
    <w:rsid w:val="00B72DA9"/>
    <w:rsid w:val="00B73AC3"/>
    <w:rsid w:val="00B73C0D"/>
    <w:rsid w:val="00B76C8A"/>
    <w:rsid w:val="00B849A9"/>
    <w:rsid w:val="00B84F88"/>
    <w:rsid w:val="00B85874"/>
    <w:rsid w:val="00B91601"/>
    <w:rsid w:val="00B924CE"/>
    <w:rsid w:val="00B93CF9"/>
    <w:rsid w:val="00B9434F"/>
    <w:rsid w:val="00B94824"/>
    <w:rsid w:val="00B95CAA"/>
    <w:rsid w:val="00BA05A5"/>
    <w:rsid w:val="00BA17BE"/>
    <w:rsid w:val="00BA1D44"/>
    <w:rsid w:val="00BA6805"/>
    <w:rsid w:val="00BB3AF9"/>
    <w:rsid w:val="00BB5A65"/>
    <w:rsid w:val="00BB6EA0"/>
    <w:rsid w:val="00BC0AA5"/>
    <w:rsid w:val="00BC0B1D"/>
    <w:rsid w:val="00BC3C9F"/>
    <w:rsid w:val="00BC415D"/>
    <w:rsid w:val="00BC4283"/>
    <w:rsid w:val="00BC4F7C"/>
    <w:rsid w:val="00BC5F32"/>
    <w:rsid w:val="00BC60A3"/>
    <w:rsid w:val="00BD0A73"/>
    <w:rsid w:val="00BD63D6"/>
    <w:rsid w:val="00BD7053"/>
    <w:rsid w:val="00BE152F"/>
    <w:rsid w:val="00BE17B6"/>
    <w:rsid w:val="00BE1E0E"/>
    <w:rsid w:val="00BE2CD6"/>
    <w:rsid w:val="00BE322C"/>
    <w:rsid w:val="00BE4111"/>
    <w:rsid w:val="00BE5DAC"/>
    <w:rsid w:val="00BE7109"/>
    <w:rsid w:val="00BF114C"/>
    <w:rsid w:val="00BF2DC1"/>
    <w:rsid w:val="00BF3556"/>
    <w:rsid w:val="00BF7B10"/>
    <w:rsid w:val="00C00875"/>
    <w:rsid w:val="00C0660D"/>
    <w:rsid w:val="00C06E50"/>
    <w:rsid w:val="00C10A4E"/>
    <w:rsid w:val="00C15ADB"/>
    <w:rsid w:val="00C15BD4"/>
    <w:rsid w:val="00C16828"/>
    <w:rsid w:val="00C2088F"/>
    <w:rsid w:val="00C21AF6"/>
    <w:rsid w:val="00C22BF4"/>
    <w:rsid w:val="00C24612"/>
    <w:rsid w:val="00C2694C"/>
    <w:rsid w:val="00C26FC0"/>
    <w:rsid w:val="00C27F75"/>
    <w:rsid w:val="00C33F68"/>
    <w:rsid w:val="00C3787E"/>
    <w:rsid w:val="00C412C0"/>
    <w:rsid w:val="00C43F8B"/>
    <w:rsid w:val="00C4557C"/>
    <w:rsid w:val="00C46F84"/>
    <w:rsid w:val="00C51CC8"/>
    <w:rsid w:val="00C54EC1"/>
    <w:rsid w:val="00C55C08"/>
    <w:rsid w:val="00C57AC9"/>
    <w:rsid w:val="00C600B7"/>
    <w:rsid w:val="00C67539"/>
    <w:rsid w:val="00C6799F"/>
    <w:rsid w:val="00C67C03"/>
    <w:rsid w:val="00C745A6"/>
    <w:rsid w:val="00C7597D"/>
    <w:rsid w:val="00C775FE"/>
    <w:rsid w:val="00C81B8A"/>
    <w:rsid w:val="00C865B5"/>
    <w:rsid w:val="00C91805"/>
    <w:rsid w:val="00C91E17"/>
    <w:rsid w:val="00C945A8"/>
    <w:rsid w:val="00C958E0"/>
    <w:rsid w:val="00C96BBE"/>
    <w:rsid w:val="00CA0E32"/>
    <w:rsid w:val="00CA187F"/>
    <w:rsid w:val="00CA1BCF"/>
    <w:rsid w:val="00CA6A18"/>
    <w:rsid w:val="00CB1BAC"/>
    <w:rsid w:val="00CB21EC"/>
    <w:rsid w:val="00CB4B17"/>
    <w:rsid w:val="00CB5347"/>
    <w:rsid w:val="00CB5BDD"/>
    <w:rsid w:val="00CB714A"/>
    <w:rsid w:val="00CC0A56"/>
    <w:rsid w:val="00CC1A98"/>
    <w:rsid w:val="00CC25A1"/>
    <w:rsid w:val="00CC40B1"/>
    <w:rsid w:val="00CD2466"/>
    <w:rsid w:val="00CD460E"/>
    <w:rsid w:val="00CD5607"/>
    <w:rsid w:val="00CE0BE8"/>
    <w:rsid w:val="00CE624E"/>
    <w:rsid w:val="00CF0363"/>
    <w:rsid w:val="00CF2D53"/>
    <w:rsid w:val="00CF3483"/>
    <w:rsid w:val="00CF48DA"/>
    <w:rsid w:val="00CF6D90"/>
    <w:rsid w:val="00CF7907"/>
    <w:rsid w:val="00CF7B06"/>
    <w:rsid w:val="00D03281"/>
    <w:rsid w:val="00D03B4D"/>
    <w:rsid w:val="00D03ECC"/>
    <w:rsid w:val="00D03FFD"/>
    <w:rsid w:val="00D04DE6"/>
    <w:rsid w:val="00D0557C"/>
    <w:rsid w:val="00D11934"/>
    <w:rsid w:val="00D15F60"/>
    <w:rsid w:val="00D2127F"/>
    <w:rsid w:val="00D21D28"/>
    <w:rsid w:val="00D22FD6"/>
    <w:rsid w:val="00D243D9"/>
    <w:rsid w:val="00D32A45"/>
    <w:rsid w:val="00D33669"/>
    <w:rsid w:val="00D34CE1"/>
    <w:rsid w:val="00D34F4D"/>
    <w:rsid w:val="00D35725"/>
    <w:rsid w:val="00D4321F"/>
    <w:rsid w:val="00D440AF"/>
    <w:rsid w:val="00D44A52"/>
    <w:rsid w:val="00D45186"/>
    <w:rsid w:val="00D466F8"/>
    <w:rsid w:val="00D47A5E"/>
    <w:rsid w:val="00D548DD"/>
    <w:rsid w:val="00D6276A"/>
    <w:rsid w:val="00D66B2B"/>
    <w:rsid w:val="00D74FEE"/>
    <w:rsid w:val="00D763D3"/>
    <w:rsid w:val="00D80407"/>
    <w:rsid w:val="00D809AE"/>
    <w:rsid w:val="00D80CBC"/>
    <w:rsid w:val="00D8243D"/>
    <w:rsid w:val="00D83054"/>
    <w:rsid w:val="00D83A59"/>
    <w:rsid w:val="00D85E7C"/>
    <w:rsid w:val="00D86BE7"/>
    <w:rsid w:val="00D913C8"/>
    <w:rsid w:val="00D9154D"/>
    <w:rsid w:val="00D95382"/>
    <w:rsid w:val="00D9577D"/>
    <w:rsid w:val="00DA1CFC"/>
    <w:rsid w:val="00DA1FAB"/>
    <w:rsid w:val="00DA22E4"/>
    <w:rsid w:val="00DA24AF"/>
    <w:rsid w:val="00DA2BE8"/>
    <w:rsid w:val="00DA390E"/>
    <w:rsid w:val="00DA3D0F"/>
    <w:rsid w:val="00DB0D9D"/>
    <w:rsid w:val="00DB35ED"/>
    <w:rsid w:val="00DB5E76"/>
    <w:rsid w:val="00DB6B54"/>
    <w:rsid w:val="00DB704E"/>
    <w:rsid w:val="00DC37AC"/>
    <w:rsid w:val="00DC6511"/>
    <w:rsid w:val="00DC7996"/>
    <w:rsid w:val="00DD138A"/>
    <w:rsid w:val="00DD165C"/>
    <w:rsid w:val="00DD270E"/>
    <w:rsid w:val="00DD432A"/>
    <w:rsid w:val="00DD520E"/>
    <w:rsid w:val="00DD6FF7"/>
    <w:rsid w:val="00DD7B7D"/>
    <w:rsid w:val="00DE0D97"/>
    <w:rsid w:val="00DE331F"/>
    <w:rsid w:val="00DE7B96"/>
    <w:rsid w:val="00DF1436"/>
    <w:rsid w:val="00DF4B4E"/>
    <w:rsid w:val="00DF7A5D"/>
    <w:rsid w:val="00E015F7"/>
    <w:rsid w:val="00E02913"/>
    <w:rsid w:val="00E079B1"/>
    <w:rsid w:val="00E14FDF"/>
    <w:rsid w:val="00E20406"/>
    <w:rsid w:val="00E206E1"/>
    <w:rsid w:val="00E212EA"/>
    <w:rsid w:val="00E240B5"/>
    <w:rsid w:val="00E30D21"/>
    <w:rsid w:val="00E32BE2"/>
    <w:rsid w:val="00E3501D"/>
    <w:rsid w:val="00E35C1C"/>
    <w:rsid w:val="00E36635"/>
    <w:rsid w:val="00E43E08"/>
    <w:rsid w:val="00E461E2"/>
    <w:rsid w:val="00E513B3"/>
    <w:rsid w:val="00E565E4"/>
    <w:rsid w:val="00E61CBF"/>
    <w:rsid w:val="00E63418"/>
    <w:rsid w:val="00E63FB8"/>
    <w:rsid w:val="00E64287"/>
    <w:rsid w:val="00E66A51"/>
    <w:rsid w:val="00E70E3F"/>
    <w:rsid w:val="00E7390A"/>
    <w:rsid w:val="00E81EF3"/>
    <w:rsid w:val="00E83E6C"/>
    <w:rsid w:val="00E83F7D"/>
    <w:rsid w:val="00E92755"/>
    <w:rsid w:val="00E94754"/>
    <w:rsid w:val="00E9631B"/>
    <w:rsid w:val="00EA3E87"/>
    <w:rsid w:val="00EA4344"/>
    <w:rsid w:val="00EA6675"/>
    <w:rsid w:val="00EA7133"/>
    <w:rsid w:val="00EB2102"/>
    <w:rsid w:val="00EB38FF"/>
    <w:rsid w:val="00EB4C6B"/>
    <w:rsid w:val="00EB6856"/>
    <w:rsid w:val="00EB6C19"/>
    <w:rsid w:val="00EC079C"/>
    <w:rsid w:val="00EC5242"/>
    <w:rsid w:val="00EC6742"/>
    <w:rsid w:val="00ED50AD"/>
    <w:rsid w:val="00ED50C4"/>
    <w:rsid w:val="00ED57F9"/>
    <w:rsid w:val="00ED7E92"/>
    <w:rsid w:val="00EE3056"/>
    <w:rsid w:val="00EE3171"/>
    <w:rsid w:val="00EE45D7"/>
    <w:rsid w:val="00EE4D6D"/>
    <w:rsid w:val="00EE6163"/>
    <w:rsid w:val="00EF0BAE"/>
    <w:rsid w:val="00EF27D2"/>
    <w:rsid w:val="00EF6ED8"/>
    <w:rsid w:val="00EF6F28"/>
    <w:rsid w:val="00F0025C"/>
    <w:rsid w:val="00F0033E"/>
    <w:rsid w:val="00F01221"/>
    <w:rsid w:val="00F01B0D"/>
    <w:rsid w:val="00F01BC2"/>
    <w:rsid w:val="00F03336"/>
    <w:rsid w:val="00F06492"/>
    <w:rsid w:val="00F12C3E"/>
    <w:rsid w:val="00F143BD"/>
    <w:rsid w:val="00F15315"/>
    <w:rsid w:val="00F15A47"/>
    <w:rsid w:val="00F1621C"/>
    <w:rsid w:val="00F17827"/>
    <w:rsid w:val="00F24D9D"/>
    <w:rsid w:val="00F30819"/>
    <w:rsid w:val="00F3102F"/>
    <w:rsid w:val="00F31959"/>
    <w:rsid w:val="00F32089"/>
    <w:rsid w:val="00F33CCE"/>
    <w:rsid w:val="00F348ED"/>
    <w:rsid w:val="00F35131"/>
    <w:rsid w:val="00F42FF6"/>
    <w:rsid w:val="00F438A7"/>
    <w:rsid w:val="00F46AC3"/>
    <w:rsid w:val="00F517D2"/>
    <w:rsid w:val="00F519F2"/>
    <w:rsid w:val="00F539F5"/>
    <w:rsid w:val="00F55DAD"/>
    <w:rsid w:val="00F60F44"/>
    <w:rsid w:val="00F6105B"/>
    <w:rsid w:val="00F654FA"/>
    <w:rsid w:val="00F65E58"/>
    <w:rsid w:val="00F675BF"/>
    <w:rsid w:val="00F7258A"/>
    <w:rsid w:val="00F77652"/>
    <w:rsid w:val="00F81303"/>
    <w:rsid w:val="00F83959"/>
    <w:rsid w:val="00F849A1"/>
    <w:rsid w:val="00F85C48"/>
    <w:rsid w:val="00F96D76"/>
    <w:rsid w:val="00FA030F"/>
    <w:rsid w:val="00FA21A8"/>
    <w:rsid w:val="00FC2FB7"/>
    <w:rsid w:val="00FC3B95"/>
    <w:rsid w:val="00FC7A33"/>
    <w:rsid w:val="00FD0D3B"/>
    <w:rsid w:val="00FD1777"/>
    <w:rsid w:val="00FD2E56"/>
    <w:rsid w:val="00FD4AF1"/>
    <w:rsid w:val="00FD74A7"/>
    <w:rsid w:val="00FE014B"/>
    <w:rsid w:val="00FE06EB"/>
    <w:rsid w:val="00FE1C7A"/>
    <w:rsid w:val="00FE1E85"/>
    <w:rsid w:val="00FE4723"/>
    <w:rsid w:val="00FE51AE"/>
    <w:rsid w:val="00FE6F4C"/>
    <w:rsid w:val="00FE7B17"/>
    <w:rsid w:val="00FF2C14"/>
    <w:rsid w:val="00FF3430"/>
    <w:rsid w:val="00FF38BC"/>
    <w:rsid w:val="00FF553E"/>
    <w:rsid w:val="00FF6817"/>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60B29"/>
    <w:pPr>
      <w:spacing w:after="200" w:line="276" w:lineRule="auto"/>
    </w:pPr>
    <w:rPr>
      <w:sz w:val="22"/>
      <w:szCs w:val="22"/>
      <w:lang w:eastAsia="en-US"/>
    </w:rPr>
  </w:style>
  <w:style w:type="paragraph" w:styleId="Titolo3">
    <w:name w:val="heading 3"/>
    <w:basedOn w:val="Normale"/>
    <w:next w:val="Normale"/>
    <w:link w:val="Titolo3Carattere"/>
    <w:uiPriority w:val="9"/>
    <w:qFormat/>
    <w:rsid w:val="00AC31E1"/>
    <w:pPr>
      <w:keepNext/>
      <w:keepLines/>
      <w:spacing w:before="200" w:after="0"/>
      <w:outlineLvl w:val="2"/>
    </w:pPr>
    <w:rPr>
      <w:rFonts w:ascii="Cambria" w:eastAsia="Times New Roman" w:hAnsi="Cambria"/>
      <w:b/>
      <w:bCs/>
      <w:color w:val="4F81BD"/>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Elencoacolori-Colore11">
    <w:name w:val="Elenco a colori - Colore 11"/>
    <w:basedOn w:val="Normale"/>
    <w:uiPriority w:val="34"/>
    <w:qFormat/>
    <w:rsid w:val="000B7A0B"/>
    <w:pPr>
      <w:ind w:left="720"/>
      <w:contextualSpacing/>
    </w:pPr>
  </w:style>
  <w:style w:type="paragraph" w:styleId="Testofumetto">
    <w:name w:val="Balloon Text"/>
    <w:basedOn w:val="Normale"/>
    <w:link w:val="TestofumettoCarattere"/>
    <w:uiPriority w:val="99"/>
    <w:semiHidden/>
    <w:unhideWhenUsed/>
    <w:rsid w:val="002E4F3E"/>
    <w:pPr>
      <w:spacing w:after="0" w:line="240" w:lineRule="auto"/>
    </w:pPr>
    <w:rPr>
      <w:rFonts w:ascii="Tahoma" w:hAnsi="Tahoma" w:cs="Tahoma"/>
      <w:sz w:val="16"/>
      <w:szCs w:val="16"/>
    </w:rPr>
  </w:style>
  <w:style w:type="character" w:customStyle="1" w:styleId="TestofumettoCarattere">
    <w:name w:val="Testo fumetto Carattere"/>
    <w:link w:val="Testofumetto"/>
    <w:uiPriority w:val="99"/>
    <w:semiHidden/>
    <w:rsid w:val="002E4F3E"/>
    <w:rPr>
      <w:rFonts w:ascii="Tahoma" w:hAnsi="Tahoma" w:cs="Tahoma"/>
      <w:sz w:val="16"/>
      <w:szCs w:val="16"/>
    </w:rPr>
  </w:style>
  <w:style w:type="paragraph" w:styleId="PreformattatoHTML">
    <w:name w:val="HTML Preformatted"/>
    <w:basedOn w:val="Normale"/>
    <w:link w:val="PreformattatoHTMLCarattere"/>
    <w:uiPriority w:val="99"/>
    <w:semiHidden/>
    <w:unhideWhenUsed/>
    <w:rsid w:val="002F5454"/>
    <w:pPr>
      <w:spacing w:after="0" w:line="240" w:lineRule="auto"/>
    </w:pPr>
    <w:rPr>
      <w:rFonts w:ascii="Consolas" w:hAnsi="Consolas" w:cs="Consolas"/>
      <w:sz w:val="20"/>
      <w:szCs w:val="20"/>
    </w:rPr>
  </w:style>
  <w:style w:type="character" w:customStyle="1" w:styleId="PreformattatoHTMLCarattere">
    <w:name w:val="Preformattato HTML Carattere"/>
    <w:link w:val="PreformattatoHTML"/>
    <w:uiPriority w:val="99"/>
    <w:semiHidden/>
    <w:rsid w:val="002F5454"/>
    <w:rPr>
      <w:rFonts w:ascii="Consolas" w:hAnsi="Consolas" w:cs="Consolas"/>
      <w:sz w:val="20"/>
      <w:szCs w:val="20"/>
    </w:rPr>
  </w:style>
  <w:style w:type="table" w:customStyle="1" w:styleId="Sfondoacolori1">
    <w:name w:val="Sfondo a colori1"/>
    <w:basedOn w:val="Tabellanormale"/>
    <w:uiPriority w:val="62"/>
    <w:rsid w:val="00E079B1"/>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New York" w:eastAsia="Times New Roman" w:hAnsi="New York"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ew York" w:eastAsia="Times New Roman" w:hAnsi="New York"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ew York" w:eastAsia="Times New Roman" w:hAnsi="New York" w:cs="Times New Roman"/>
        <w:b/>
        <w:bCs/>
      </w:rPr>
    </w:tblStylePr>
    <w:tblStylePr w:type="lastCol">
      <w:rPr>
        <w:rFonts w:ascii="New York" w:eastAsia="Times New Roman" w:hAnsi="New York"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Elencoacolori1">
    <w:name w:val="Elenco a colori1"/>
    <w:basedOn w:val="Tabellanormale"/>
    <w:uiPriority w:val="63"/>
    <w:rsid w:val="00E079B1"/>
    <w:tblPr>
      <w:tblStyleRowBandSize w:val="1"/>
      <w:tblStyleColBandSize w:val="1"/>
      <w:tblInd w:w="0" w:type="dxa"/>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Grigliatabella">
    <w:name w:val="Table Grid"/>
    <w:basedOn w:val="Tabellanormale"/>
    <w:uiPriority w:val="59"/>
    <w:rsid w:val="001E547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gliamedia3-Colore5">
    <w:name w:val="Medium Grid 3 Accent 5"/>
    <w:basedOn w:val="Tabellanormale"/>
    <w:uiPriority w:val="60"/>
    <w:rsid w:val="001E5478"/>
    <w:rPr>
      <w:color w:val="31849B"/>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character" w:customStyle="1" w:styleId="Grigliamedia11">
    <w:name w:val="Griglia media 11"/>
    <w:uiPriority w:val="99"/>
    <w:semiHidden/>
    <w:rsid w:val="00B7287B"/>
    <w:rPr>
      <w:color w:val="808080"/>
    </w:rPr>
  </w:style>
  <w:style w:type="paragraph" w:styleId="Didascalia">
    <w:name w:val="caption"/>
    <w:basedOn w:val="Normale"/>
    <w:next w:val="Normale"/>
    <w:uiPriority w:val="35"/>
    <w:qFormat/>
    <w:rsid w:val="00F3102F"/>
    <w:pPr>
      <w:spacing w:line="240" w:lineRule="auto"/>
    </w:pPr>
    <w:rPr>
      <w:b/>
      <w:bCs/>
      <w:color w:val="4F81BD"/>
      <w:sz w:val="18"/>
      <w:szCs w:val="18"/>
    </w:rPr>
  </w:style>
  <w:style w:type="paragraph" w:customStyle="1" w:styleId="EndNoteBibliographyTitle">
    <w:name w:val="EndNote Bibliography Title"/>
    <w:basedOn w:val="Normale"/>
    <w:link w:val="EndNoteBibliographyTitleCarattere"/>
    <w:rsid w:val="008B18BA"/>
    <w:pPr>
      <w:spacing w:after="0"/>
      <w:jc w:val="center"/>
    </w:pPr>
    <w:rPr>
      <w:rFonts w:ascii="Times New Roman" w:hAnsi="Times New Roman"/>
      <w:noProof/>
      <w:sz w:val="20"/>
      <w:lang w:val="en-US"/>
    </w:rPr>
  </w:style>
  <w:style w:type="character" w:customStyle="1" w:styleId="EndNoteBibliographyTitleCarattere">
    <w:name w:val="EndNote Bibliography Title Carattere"/>
    <w:link w:val="EndNoteBibliographyTitle"/>
    <w:rsid w:val="008B18BA"/>
    <w:rPr>
      <w:rFonts w:ascii="Times New Roman" w:hAnsi="Times New Roman"/>
      <w:noProof/>
      <w:szCs w:val="22"/>
      <w:lang w:val="en-US" w:eastAsia="en-US"/>
    </w:rPr>
  </w:style>
  <w:style w:type="paragraph" w:customStyle="1" w:styleId="EndNoteBibliography">
    <w:name w:val="EndNote Bibliography"/>
    <w:basedOn w:val="Normale"/>
    <w:link w:val="EndNoteBibliographyCarattere"/>
    <w:rsid w:val="008B18BA"/>
    <w:pPr>
      <w:spacing w:line="240" w:lineRule="auto"/>
    </w:pPr>
    <w:rPr>
      <w:rFonts w:ascii="Times New Roman" w:hAnsi="Times New Roman"/>
      <w:noProof/>
      <w:sz w:val="20"/>
      <w:lang w:val="en-US"/>
    </w:rPr>
  </w:style>
  <w:style w:type="character" w:customStyle="1" w:styleId="EndNoteBibliographyCarattere">
    <w:name w:val="EndNote Bibliography Carattere"/>
    <w:link w:val="EndNoteBibliography"/>
    <w:rsid w:val="008B18BA"/>
    <w:rPr>
      <w:rFonts w:ascii="Times New Roman" w:hAnsi="Times New Roman"/>
      <w:noProof/>
      <w:szCs w:val="22"/>
      <w:lang w:val="en-US" w:eastAsia="en-US"/>
    </w:rPr>
  </w:style>
  <w:style w:type="character" w:styleId="Collegamentoipertestuale">
    <w:name w:val="Hyperlink"/>
    <w:uiPriority w:val="99"/>
    <w:unhideWhenUsed/>
    <w:rsid w:val="008B18BA"/>
    <w:rPr>
      <w:color w:val="0000FF"/>
      <w:u w:val="single"/>
    </w:rPr>
  </w:style>
  <w:style w:type="table" w:customStyle="1" w:styleId="Grigliamedia31">
    <w:name w:val="Griglia media 31"/>
    <w:basedOn w:val="Tabellanormale"/>
    <w:uiPriority w:val="60"/>
    <w:rsid w:val="00854DD3"/>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gliaacolori1">
    <w:name w:val="Griglia a colori1"/>
    <w:basedOn w:val="Tabellanormale"/>
    <w:uiPriority w:val="64"/>
    <w:rsid w:val="0001277B"/>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Intestazione">
    <w:name w:val="header"/>
    <w:basedOn w:val="Normale"/>
    <w:link w:val="IntestazioneCarattere"/>
    <w:uiPriority w:val="99"/>
    <w:unhideWhenUsed/>
    <w:rsid w:val="00E206E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E206E1"/>
  </w:style>
  <w:style w:type="paragraph" w:styleId="Pidipagina">
    <w:name w:val="footer"/>
    <w:basedOn w:val="Normale"/>
    <w:link w:val="PidipaginaCarattere"/>
    <w:uiPriority w:val="99"/>
    <w:unhideWhenUsed/>
    <w:rsid w:val="00E206E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206E1"/>
  </w:style>
  <w:style w:type="character" w:customStyle="1" w:styleId="Titolo3Carattere">
    <w:name w:val="Titolo 3 Carattere"/>
    <w:link w:val="Titolo3"/>
    <w:uiPriority w:val="9"/>
    <w:semiHidden/>
    <w:rsid w:val="00AC31E1"/>
    <w:rPr>
      <w:rFonts w:ascii="Cambria" w:eastAsia="Times New Roman" w:hAnsi="Cambria" w:cs="Times New Roman"/>
      <w:b/>
      <w:bCs/>
      <w:color w:val="4F81BD"/>
    </w:rPr>
  </w:style>
  <w:style w:type="table" w:customStyle="1" w:styleId="Stile1">
    <w:name w:val="Stile1"/>
    <w:basedOn w:val="Tabellanormale"/>
    <w:uiPriority w:val="99"/>
    <w:rsid w:val="001B0C18"/>
    <w:tblPr>
      <w:tblInd w:w="0" w:type="dxa"/>
      <w:tblCellMar>
        <w:top w:w="0" w:type="dxa"/>
        <w:left w:w="108" w:type="dxa"/>
        <w:bottom w:w="0" w:type="dxa"/>
        <w:right w:w="108" w:type="dxa"/>
      </w:tblCellMar>
    </w:tblPr>
  </w:style>
  <w:style w:type="character" w:styleId="Rimandocommento">
    <w:name w:val="annotation reference"/>
    <w:uiPriority w:val="99"/>
    <w:semiHidden/>
    <w:unhideWhenUsed/>
    <w:rsid w:val="00BC0B1D"/>
    <w:rPr>
      <w:sz w:val="18"/>
      <w:szCs w:val="18"/>
    </w:rPr>
  </w:style>
  <w:style w:type="paragraph" w:styleId="Testocommento">
    <w:name w:val="annotation text"/>
    <w:basedOn w:val="Normale"/>
    <w:link w:val="TestocommentoCarattere"/>
    <w:uiPriority w:val="99"/>
    <w:semiHidden/>
    <w:unhideWhenUsed/>
    <w:rsid w:val="00BC0B1D"/>
    <w:rPr>
      <w:sz w:val="24"/>
      <w:szCs w:val="24"/>
    </w:rPr>
  </w:style>
  <w:style w:type="character" w:customStyle="1" w:styleId="TestocommentoCarattere">
    <w:name w:val="Testo commento Carattere"/>
    <w:link w:val="Testocommento"/>
    <w:uiPriority w:val="99"/>
    <w:semiHidden/>
    <w:rsid w:val="00BC0B1D"/>
    <w:rPr>
      <w:sz w:val="24"/>
      <w:szCs w:val="24"/>
      <w:lang w:val="it-IT" w:eastAsia="en-US"/>
    </w:rPr>
  </w:style>
  <w:style w:type="paragraph" w:styleId="Soggettocommento">
    <w:name w:val="annotation subject"/>
    <w:basedOn w:val="Testocommento"/>
    <w:next w:val="Testocommento"/>
    <w:link w:val="SoggettocommentoCarattere"/>
    <w:uiPriority w:val="99"/>
    <w:semiHidden/>
    <w:unhideWhenUsed/>
    <w:rsid w:val="00BC0B1D"/>
    <w:rPr>
      <w:b/>
      <w:bCs/>
      <w:sz w:val="20"/>
      <w:szCs w:val="20"/>
    </w:rPr>
  </w:style>
  <w:style w:type="character" w:customStyle="1" w:styleId="SoggettocommentoCarattere">
    <w:name w:val="Soggetto commento Carattere"/>
    <w:link w:val="Soggettocommento"/>
    <w:uiPriority w:val="99"/>
    <w:semiHidden/>
    <w:rsid w:val="00BC0B1D"/>
    <w:rPr>
      <w:b/>
      <w:bCs/>
      <w:sz w:val="24"/>
      <w:szCs w:val="24"/>
      <w:lang w:val="it-IT" w:eastAsia="en-US"/>
    </w:rPr>
  </w:style>
  <w:style w:type="paragraph" w:styleId="Revisione">
    <w:name w:val="Revision"/>
    <w:hidden/>
    <w:uiPriority w:val="99"/>
    <w:semiHidden/>
    <w:rsid w:val="0086486A"/>
    <w:rPr>
      <w:sz w:val="22"/>
      <w:szCs w:val="22"/>
      <w:lang w:eastAsia="en-US"/>
    </w:rPr>
  </w:style>
  <w:style w:type="paragraph" w:styleId="Paragrafoelenco">
    <w:name w:val="List Paragraph"/>
    <w:basedOn w:val="Normale"/>
    <w:uiPriority w:val="34"/>
    <w:qFormat/>
    <w:rsid w:val="00BE152F"/>
    <w:pPr>
      <w:ind w:left="720"/>
      <w:contextualSpacing/>
    </w:pPr>
    <w:rPr>
      <w:rFonts w:eastAsia="Times New Roman"/>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060B29"/>
    <w:pPr>
      <w:spacing w:after="200" w:line="276" w:lineRule="auto"/>
    </w:pPr>
    <w:rPr>
      <w:sz w:val="22"/>
      <w:szCs w:val="22"/>
      <w:lang w:eastAsia="en-US"/>
    </w:rPr>
  </w:style>
  <w:style w:type="paragraph" w:styleId="berschrift3">
    <w:name w:val="heading 3"/>
    <w:basedOn w:val="Standard"/>
    <w:next w:val="Standard"/>
    <w:link w:val="berschrift3Zchn"/>
    <w:uiPriority w:val="9"/>
    <w:qFormat/>
    <w:rsid w:val="00AC31E1"/>
    <w:pPr>
      <w:keepNext/>
      <w:keepLines/>
      <w:spacing w:before="200" w:after="0"/>
      <w:outlineLvl w:val="2"/>
    </w:pPr>
    <w:rPr>
      <w:rFonts w:ascii="Cambria" w:eastAsia="Times New Roman" w:hAnsi="Cambria"/>
      <w:b/>
      <w:bCs/>
      <w:color w:val="4F81BD"/>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Elencoacolori-Colore11">
    <w:name w:val="Elenco a colori - Colore 11"/>
    <w:basedOn w:val="Standard"/>
    <w:uiPriority w:val="34"/>
    <w:qFormat/>
    <w:rsid w:val="000B7A0B"/>
    <w:pPr>
      <w:ind w:left="720"/>
      <w:contextualSpacing/>
    </w:pPr>
  </w:style>
  <w:style w:type="paragraph" w:styleId="Sprechblasentext">
    <w:name w:val="Balloon Text"/>
    <w:basedOn w:val="Standard"/>
    <w:link w:val="SprechblasentextZchn"/>
    <w:uiPriority w:val="99"/>
    <w:semiHidden/>
    <w:unhideWhenUsed/>
    <w:rsid w:val="002E4F3E"/>
    <w:pPr>
      <w:spacing w:after="0"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2E4F3E"/>
    <w:rPr>
      <w:rFonts w:ascii="Tahoma" w:hAnsi="Tahoma" w:cs="Tahoma"/>
      <w:sz w:val="16"/>
      <w:szCs w:val="16"/>
    </w:rPr>
  </w:style>
  <w:style w:type="paragraph" w:styleId="HTMLVorformatiert">
    <w:name w:val="HTML Preformatted"/>
    <w:basedOn w:val="Standard"/>
    <w:link w:val="HTMLVorformatiertZchn"/>
    <w:uiPriority w:val="99"/>
    <w:semiHidden/>
    <w:unhideWhenUsed/>
    <w:rsid w:val="002F5454"/>
    <w:pPr>
      <w:spacing w:after="0" w:line="240" w:lineRule="auto"/>
    </w:pPr>
    <w:rPr>
      <w:rFonts w:ascii="Consolas" w:hAnsi="Consolas" w:cs="Consolas"/>
      <w:sz w:val="20"/>
      <w:szCs w:val="20"/>
    </w:rPr>
  </w:style>
  <w:style w:type="character" w:customStyle="1" w:styleId="HTMLVorformatiertZchn">
    <w:name w:val="HTML Vorformatiert Zchn"/>
    <w:link w:val="HTMLVorformatiert"/>
    <w:uiPriority w:val="99"/>
    <w:semiHidden/>
    <w:rsid w:val="002F5454"/>
    <w:rPr>
      <w:rFonts w:ascii="Consolas" w:hAnsi="Consolas" w:cs="Consolas"/>
      <w:sz w:val="20"/>
      <w:szCs w:val="20"/>
    </w:rPr>
  </w:style>
  <w:style w:type="table" w:customStyle="1" w:styleId="Sfondoacolori1">
    <w:name w:val="Sfondo a colori1"/>
    <w:basedOn w:val="NormaleTabelle"/>
    <w:uiPriority w:val="62"/>
    <w:rsid w:val="00E079B1"/>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New York" w:eastAsia="Times New Roman" w:hAnsi="New York"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New York" w:eastAsia="Times New Roman" w:hAnsi="New York"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New York" w:eastAsia="Times New Roman" w:hAnsi="New York" w:cs="Times New Roman"/>
        <w:b/>
        <w:bCs/>
      </w:rPr>
    </w:tblStylePr>
    <w:tblStylePr w:type="lastCol">
      <w:rPr>
        <w:rFonts w:ascii="New York" w:eastAsia="Times New Roman" w:hAnsi="New York"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Elencoacolori1">
    <w:name w:val="Elenco a colori1"/>
    <w:basedOn w:val="NormaleTabelle"/>
    <w:uiPriority w:val="63"/>
    <w:rsid w:val="00E079B1"/>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Tabellenraster">
    <w:name w:val="Table Grid"/>
    <w:basedOn w:val="NormaleTabelle"/>
    <w:uiPriority w:val="59"/>
    <w:rsid w:val="001E54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ittleresRaster3-Akzent5">
    <w:name w:val="Medium Grid 3 Accent 5"/>
    <w:basedOn w:val="NormaleTabelle"/>
    <w:uiPriority w:val="60"/>
    <w:rsid w:val="001E5478"/>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character" w:customStyle="1" w:styleId="Grigliamedia11">
    <w:name w:val="Griglia media 11"/>
    <w:uiPriority w:val="99"/>
    <w:semiHidden/>
    <w:rsid w:val="00B7287B"/>
    <w:rPr>
      <w:color w:val="808080"/>
    </w:rPr>
  </w:style>
  <w:style w:type="paragraph" w:styleId="Beschriftung">
    <w:name w:val="caption"/>
    <w:basedOn w:val="Standard"/>
    <w:next w:val="Standard"/>
    <w:uiPriority w:val="35"/>
    <w:qFormat/>
    <w:rsid w:val="00F3102F"/>
    <w:pPr>
      <w:spacing w:line="240" w:lineRule="auto"/>
    </w:pPr>
    <w:rPr>
      <w:b/>
      <w:bCs/>
      <w:color w:val="4F81BD"/>
      <w:sz w:val="18"/>
      <w:szCs w:val="18"/>
    </w:rPr>
  </w:style>
  <w:style w:type="paragraph" w:customStyle="1" w:styleId="EndNoteBibliographyTitle">
    <w:name w:val="EndNote Bibliography Title"/>
    <w:basedOn w:val="Standard"/>
    <w:link w:val="EndNoteBibliographyTitleCarattere"/>
    <w:rsid w:val="008B18BA"/>
    <w:pPr>
      <w:spacing w:after="0"/>
      <w:jc w:val="center"/>
    </w:pPr>
    <w:rPr>
      <w:rFonts w:ascii="Times New Roman" w:hAnsi="Times New Roman"/>
      <w:noProof/>
      <w:sz w:val="20"/>
      <w:lang w:val="en-US"/>
    </w:rPr>
  </w:style>
  <w:style w:type="character" w:customStyle="1" w:styleId="EndNoteBibliographyTitleCarattere">
    <w:name w:val="EndNote Bibliography Title Carattere"/>
    <w:link w:val="EndNoteBibliographyTitle"/>
    <w:rsid w:val="008B18BA"/>
    <w:rPr>
      <w:rFonts w:ascii="Times New Roman" w:hAnsi="Times New Roman"/>
      <w:noProof/>
      <w:szCs w:val="22"/>
      <w:lang w:val="en-US" w:eastAsia="en-US"/>
    </w:rPr>
  </w:style>
  <w:style w:type="paragraph" w:customStyle="1" w:styleId="EndNoteBibliography">
    <w:name w:val="EndNote Bibliography"/>
    <w:basedOn w:val="Standard"/>
    <w:link w:val="EndNoteBibliographyCarattere"/>
    <w:rsid w:val="008B18BA"/>
    <w:pPr>
      <w:spacing w:line="240" w:lineRule="auto"/>
    </w:pPr>
    <w:rPr>
      <w:rFonts w:ascii="Times New Roman" w:hAnsi="Times New Roman"/>
      <w:noProof/>
      <w:sz w:val="20"/>
      <w:lang w:val="en-US"/>
    </w:rPr>
  </w:style>
  <w:style w:type="character" w:customStyle="1" w:styleId="EndNoteBibliographyCarattere">
    <w:name w:val="EndNote Bibliography Carattere"/>
    <w:link w:val="EndNoteBibliography"/>
    <w:rsid w:val="008B18BA"/>
    <w:rPr>
      <w:rFonts w:ascii="Times New Roman" w:hAnsi="Times New Roman"/>
      <w:noProof/>
      <w:szCs w:val="22"/>
      <w:lang w:val="en-US" w:eastAsia="en-US"/>
    </w:rPr>
  </w:style>
  <w:style w:type="character" w:styleId="Hyperlink">
    <w:name w:val="Hyperlink"/>
    <w:uiPriority w:val="99"/>
    <w:unhideWhenUsed/>
    <w:rsid w:val="008B18BA"/>
    <w:rPr>
      <w:color w:val="0000FF"/>
      <w:u w:val="single"/>
    </w:rPr>
  </w:style>
  <w:style w:type="table" w:customStyle="1" w:styleId="Grigliamedia31">
    <w:name w:val="Griglia media 31"/>
    <w:basedOn w:val="NormaleTabelle"/>
    <w:uiPriority w:val="60"/>
    <w:rsid w:val="00854DD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Grigliaacolori1">
    <w:name w:val="Griglia a colori1"/>
    <w:basedOn w:val="NormaleTabelle"/>
    <w:uiPriority w:val="64"/>
    <w:rsid w:val="0001277B"/>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Kopfzeile">
    <w:name w:val="header"/>
    <w:basedOn w:val="Standard"/>
    <w:link w:val="KopfzeileZchn"/>
    <w:uiPriority w:val="99"/>
    <w:unhideWhenUsed/>
    <w:rsid w:val="00E206E1"/>
    <w:pPr>
      <w:tabs>
        <w:tab w:val="center" w:pos="4819"/>
        <w:tab w:val="right" w:pos="9638"/>
      </w:tabs>
      <w:spacing w:after="0" w:line="240" w:lineRule="auto"/>
    </w:pPr>
  </w:style>
  <w:style w:type="character" w:customStyle="1" w:styleId="KopfzeileZchn">
    <w:name w:val="Kopfzeile Zchn"/>
    <w:basedOn w:val="Absatz-Standardschriftart"/>
    <w:link w:val="Kopfzeile"/>
    <w:uiPriority w:val="99"/>
    <w:rsid w:val="00E206E1"/>
  </w:style>
  <w:style w:type="paragraph" w:styleId="Fuzeile">
    <w:name w:val="footer"/>
    <w:basedOn w:val="Standard"/>
    <w:link w:val="FuzeileZchn"/>
    <w:uiPriority w:val="99"/>
    <w:unhideWhenUsed/>
    <w:rsid w:val="00E206E1"/>
    <w:pPr>
      <w:tabs>
        <w:tab w:val="center" w:pos="4819"/>
        <w:tab w:val="right" w:pos="9638"/>
      </w:tabs>
      <w:spacing w:after="0" w:line="240" w:lineRule="auto"/>
    </w:pPr>
  </w:style>
  <w:style w:type="character" w:customStyle="1" w:styleId="FuzeileZchn">
    <w:name w:val="Fußzeile Zchn"/>
    <w:basedOn w:val="Absatz-Standardschriftart"/>
    <w:link w:val="Fuzeile"/>
    <w:uiPriority w:val="99"/>
    <w:rsid w:val="00E206E1"/>
  </w:style>
  <w:style w:type="character" w:customStyle="1" w:styleId="berschrift3Zchn">
    <w:name w:val="Überschrift 3 Zchn"/>
    <w:link w:val="berschrift3"/>
    <w:uiPriority w:val="9"/>
    <w:semiHidden/>
    <w:rsid w:val="00AC31E1"/>
    <w:rPr>
      <w:rFonts w:ascii="Cambria" w:eastAsia="Times New Roman" w:hAnsi="Cambria" w:cs="Times New Roman"/>
      <w:b/>
      <w:bCs/>
      <w:color w:val="4F81BD"/>
    </w:rPr>
  </w:style>
  <w:style w:type="table" w:customStyle="1" w:styleId="Stile1">
    <w:name w:val="Stile1"/>
    <w:basedOn w:val="NormaleTabelle"/>
    <w:uiPriority w:val="99"/>
    <w:rsid w:val="001B0C18"/>
    <w:tblPr/>
  </w:style>
  <w:style w:type="character" w:styleId="Kommentarzeichen">
    <w:name w:val="annotation reference"/>
    <w:uiPriority w:val="99"/>
    <w:semiHidden/>
    <w:unhideWhenUsed/>
    <w:rsid w:val="00BC0B1D"/>
    <w:rPr>
      <w:sz w:val="18"/>
      <w:szCs w:val="18"/>
    </w:rPr>
  </w:style>
  <w:style w:type="paragraph" w:styleId="Kommentartext">
    <w:name w:val="annotation text"/>
    <w:basedOn w:val="Standard"/>
    <w:link w:val="KommentartextZchn"/>
    <w:uiPriority w:val="99"/>
    <w:semiHidden/>
    <w:unhideWhenUsed/>
    <w:rsid w:val="00BC0B1D"/>
    <w:rPr>
      <w:sz w:val="24"/>
      <w:szCs w:val="24"/>
    </w:rPr>
  </w:style>
  <w:style w:type="character" w:customStyle="1" w:styleId="KommentartextZchn">
    <w:name w:val="Kommentartext Zchn"/>
    <w:link w:val="Kommentartext"/>
    <w:uiPriority w:val="99"/>
    <w:semiHidden/>
    <w:rsid w:val="00BC0B1D"/>
    <w:rPr>
      <w:sz w:val="24"/>
      <w:szCs w:val="24"/>
      <w:lang w:val="it-IT" w:eastAsia="en-US"/>
    </w:rPr>
  </w:style>
  <w:style w:type="paragraph" w:styleId="Kommentarthema">
    <w:name w:val="annotation subject"/>
    <w:basedOn w:val="Kommentartext"/>
    <w:next w:val="Kommentartext"/>
    <w:link w:val="KommentarthemaZchn"/>
    <w:uiPriority w:val="99"/>
    <w:semiHidden/>
    <w:unhideWhenUsed/>
    <w:rsid w:val="00BC0B1D"/>
    <w:rPr>
      <w:b/>
      <w:bCs/>
      <w:sz w:val="20"/>
      <w:szCs w:val="20"/>
    </w:rPr>
  </w:style>
  <w:style w:type="character" w:customStyle="1" w:styleId="KommentarthemaZchn">
    <w:name w:val="Kommentarthema Zchn"/>
    <w:link w:val="Kommentarthema"/>
    <w:uiPriority w:val="99"/>
    <w:semiHidden/>
    <w:rsid w:val="00BC0B1D"/>
    <w:rPr>
      <w:b/>
      <w:bCs/>
      <w:sz w:val="24"/>
      <w:szCs w:val="24"/>
      <w:lang w:val="it-IT" w:eastAsia="en-US"/>
    </w:rPr>
  </w:style>
  <w:style w:type="paragraph" w:styleId="berarbeitung">
    <w:name w:val="Revision"/>
    <w:hidden/>
    <w:uiPriority w:val="99"/>
    <w:semiHidden/>
    <w:rsid w:val="0086486A"/>
    <w:rPr>
      <w:sz w:val="22"/>
      <w:szCs w:val="22"/>
      <w:lang w:eastAsia="en-US"/>
    </w:rPr>
  </w:style>
  <w:style w:type="paragraph" w:styleId="Listenabsatz">
    <w:name w:val="List Paragraph"/>
    <w:basedOn w:val="Standard"/>
    <w:uiPriority w:val="34"/>
    <w:qFormat/>
    <w:rsid w:val="00BE152F"/>
    <w:pPr>
      <w:ind w:left="720"/>
      <w:contextualSpacing/>
    </w:pPr>
    <w:rPr>
      <w:rFonts w:eastAsia="Times New Roman"/>
      <w:lang w:eastAsia="it-IT"/>
    </w:rPr>
  </w:style>
</w:styles>
</file>

<file path=word/webSettings.xml><?xml version="1.0" encoding="utf-8"?>
<w:webSettings xmlns:r="http://schemas.openxmlformats.org/officeDocument/2006/relationships" xmlns:w="http://schemas.openxmlformats.org/wordprocessingml/2006/main">
  <w:divs>
    <w:div w:id="4982858">
      <w:bodyDiv w:val="1"/>
      <w:marLeft w:val="0"/>
      <w:marRight w:val="0"/>
      <w:marTop w:val="0"/>
      <w:marBottom w:val="0"/>
      <w:divBdr>
        <w:top w:val="none" w:sz="0" w:space="0" w:color="auto"/>
        <w:left w:val="none" w:sz="0" w:space="0" w:color="auto"/>
        <w:bottom w:val="none" w:sz="0" w:space="0" w:color="auto"/>
        <w:right w:val="none" w:sz="0" w:space="0" w:color="auto"/>
      </w:divBdr>
    </w:div>
    <w:div w:id="9844307">
      <w:bodyDiv w:val="1"/>
      <w:marLeft w:val="0"/>
      <w:marRight w:val="0"/>
      <w:marTop w:val="0"/>
      <w:marBottom w:val="0"/>
      <w:divBdr>
        <w:top w:val="none" w:sz="0" w:space="0" w:color="auto"/>
        <w:left w:val="none" w:sz="0" w:space="0" w:color="auto"/>
        <w:bottom w:val="none" w:sz="0" w:space="0" w:color="auto"/>
        <w:right w:val="none" w:sz="0" w:space="0" w:color="auto"/>
      </w:divBdr>
    </w:div>
    <w:div w:id="12925346">
      <w:bodyDiv w:val="1"/>
      <w:marLeft w:val="0"/>
      <w:marRight w:val="0"/>
      <w:marTop w:val="0"/>
      <w:marBottom w:val="0"/>
      <w:divBdr>
        <w:top w:val="none" w:sz="0" w:space="0" w:color="auto"/>
        <w:left w:val="none" w:sz="0" w:space="0" w:color="auto"/>
        <w:bottom w:val="none" w:sz="0" w:space="0" w:color="auto"/>
        <w:right w:val="none" w:sz="0" w:space="0" w:color="auto"/>
      </w:divBdr>
    </w:div>
    <w:div w:id="20474120">
      <w:bodyDiv w:val="1"/>
      <w:marLeft w:val="0"/>
      <w:marRight w:val="0"/>
      <w:marTop w:val="0"/>
      <w:marBottom w:val="0"/>
      <w:divBdr>
        <w:top w:val="none" w:sz="0" w:space="0" w:color="auto"/>
        <w:left w:val="none" w:sz="0" w:space="0" w:color="auto"/>
        <w:bottom w:val="none" w:sz="0" w:space="0" w:color="auto"/>
        <w:right w:val="none" w:sz="0" w:space="0" w:color="auto"/>
      </w:divBdr>
    </w:div>
    <w:div w:id="51928764">
      <w:bodyDiv w:val="1"/>
      <w:marLeft w:val="0"/>
      <w:marRight w:val="0"/>
      <w:marTop w:val="0"/>
      <w:marBottom w:val="0"/>
      <w:divBdr>
        <w:top w:val="none" w:sz="0" w:space="0" w:color="auto"/>
        <w:left w:val="none" w:sz="0" w:space="0" w:color="auto"/>
        <w:bottom w:val="none" w:sz="0" w:space="0" w:color="auto"/>
        <w:right w:val="none" w:sz="0" w:space="0" w:color="auto"/>
      </w:divBdr>
    </w:div>
    <w:div w:id="88501012">
      <w:bodyDiv w:val="1"/>
      <w:marLeft w:val="0"/>
      <w:marRight w:val="0"/>
      <w:marTop w:val="0"/>
      <w:marBottom w:val="0"/>
      <w:divBdr>
        <w:top w:val="none" w:sz="0" w:space="0" w:color="auto"/>
        <w:left w:val="none" w:sz="0" w:space="0" w:color="auto"/>
        <w:bottom w:val="none" w:sz="0" w:space="0" w:color="auto"/>
        <w:right w:val="none" w:sz="0" w:space="0" w:color="auto"/>
      </w:divBdr>
    </w:div>
    <w:div w:id="95059361">
      <w:bodyDiv w:val="1"/>
      <w:marLeft w:val="0"/>
      <w:marRight w:val="0"/>
      <w:marTop w:val="0"/>
      <w:marBottom w:val="0"/>
      <w:divBdr>
        <w:top w:val="none" w:sz="0" w:space="0" w:color="auto"/>
        <w:left w:val="none" w:sz="0" w:space="0" w:color="auto"/>
        <w:bottom w:val="none" w:sz="0" w:space="0" w:color="auto"/>
        <w:right w:val="none" w:sz="0" w:space="0" w:color="auto"/>
      </w:divBdr>
    </w:div>
    <w:div w:id="110125942">
      <w:bodyDiv w:val="1"/>
      <w:marLeft w:val="0"/>
      <w:marRight w:val="0"/>
      <w:marTop w:val="0"/>
      <w:marBottom w:val="0"/>
      <w:divBdr>
        <w:top w:val="none" w:sz="0" w:space="0" w:color="auto"/>
        <w:left w:val="none" w:sz="0" w:space="0" w:color="auto"/>
        <w:bottom w:val="none" w:sz="0" w:space="0" w:color="auto"/>
        <w:right w:val="none" w:sz="0" w:space="0" w:color="auto"/>
      </w:divBdr>
    </w:div>
    <w:div w:id="110248009">
      <w:bodyDiv w:val="1"/>
      <w:marLeft w:val="0"/>
      <w:marRight w:val="0"/>
      <w:marTop w:val="0"/>
      <w:marBottom w:val="0"/>
      <w:divBdr>
        <w:top w:val="none" w:sz="0" w:space="0" w:color="auto"/>
        <w:left w:val="none" w:sz="0" w:space="0" w:color="auto"/>
        <w:bottom w:val="none" w:sz="0" w:space="0" w:color="auto"/>
        <w:right w:val="none" w:sz="0" w:space="0" w:color="auto"/>
      </w:divBdr>
    </w:div>
    <w:div w:id="113788110">
      <w:bodyDiv w:val="1"/>
      <w:marLeft w:val="0"/>
      <w:marRight w:val="0"/>
      <w:marTop w:val="0"/>
      <w:marBottom w:val="0"/>
      <w:divBdr>
        <w:top w:val="none" w:sz="0" w:space="0" w:color="auto"/>
        <w:left w:val="none" w:sz="0" w:space="0" w:color="auto"/>
        <w:bottom w:val="none" w:sz="0" w:space="0" w:color="auto"/>
        <w:right w:val="none" w:sz="0" w:space="0" w:color="auto"/>
      </w:divBdr>
    </w:div>
    <w:div w:id="124279191">
      <w:bodyDiv w:val="1"/>
      <w:marLeft w:val="0"/>
      <w:marRight w:val="0"/>
      <w:marTop w:val="0"/>
      <w:marBottom w:val="0"/>
      <w:divBdr>
        <w:top w:val="none" w:sz="0" w:space="0" w:color="auto"/>
        <w:left w:val="none" w:sz="0" w:space="0" w:color="auto"/>
        <w:bottom w:val="none" w:sz="0" w:space="0" w:color="auto"/>
        <w:right w:val="none" w:sz="0" w:space="0" w:color="auto"/>
      </w:divBdr>
    </w:div>
    <w:div w:id="129249204">
      <w:bodyDiv w:val="1"/>
      <w:marLeft w:val="0"/>
      <w:marRight w:val="0"/>
      <w:marTop w:val="0"/>
      <w:marBottom w:val="0"/>
      <w:divBdr>
        <w:top w:val="none" w:sz="0" w:space="0" w:color="auto"/>
        <w:left w:val="none" w:sz="0" w:space="0" w:color="auto"/>
        <w:bottom w:val="none" w:sz="0" w:space="0" w:color="auto"/>
        <w:right w:val="none" w:sz="0" w:space="0" w:color="auto"/>
      </w:divBdr>
    </w:div>
    <w:div w:id="170487311">
      <w:bodyDiv w:val="1"/>
      <w:marLeft w:val="0"/>
      <w:marRight w:val="0"/>
      <w:marTop w:val="0"/>
      <w:marBottom w:val="0"/>
      <w:divBdr>
        <w:top w:val="none" w:sz="0" w:space="0" w:color="auto"/>
        <w:left w:val="none" w:sz="0" w:space="0" w:color="auto"/>
        <w:bottom w:val="none" w:sz="0" w:space="0" w:color="auto"/>
        <w:right w:val="none" w:sz="0" w:space="0" w:color="auto"/>
      </w:divBdr>
      <w:divsChild>
        <w:div w:id="356660441">
          <w:marLeft w:val="0"/>
          <w:marRight w:val="0"/>
          <w:marTop w:val="0"/>
          <w:marBottom w:val="0"/>
          <w:divBdr>
            <w:top w:val="none" w:sz="0" w:space="0" w:color="auto"/>
            <w:left w:val="none" w:sz="0" w:space="0" w:color="auto"/>
            <w:bottom w:val="none" w:sz="0" w:space="0" w:color="auto"/>
            <w:right w:val="none" w:sz="0" w:space="0" w:color="auto"/>
          </w:divBdr>
        </w:div>
        <w:div w:id="114832131">
          <w:marLeft w:val="0"/>
          <w:marRight w:val="0"/>
          <w:marTop w:val="0"/>
          <w:marBottom w:val="0"/>
          <w:divBdr>
            <w:top w:val="none" w:sz="0" w:space="0" w:color="auto"/>
            <w:left w:val="none" w:sz="0" w:space="0" w:color="auto"/>
            <w:bottom w:val="none" w:sz="0" w:space="0" w:color="auto"/>
            <w:right w:val="none" w:sz="0" w:space="0" w:color="auto"/>
          </w:divBdr>
        </w:div>
        <w:div w:id="542207018">
          <w:marLeft w:val="0"/>
          <w:marRight w:val="0"/>
          <w:marTop w:val="0"/>
          <w:marBottom w:val="0"/>
          <w:divBdr>
            <w:top w:val="none" w:sz="0" w:space="0" w:color="auto"/>
            <w:left w:val="none" w:sz="0" w:space="0" w:color="auto"/>
            <w:bottom w:val="none" w:sz="0" w:space="0" w:color="auto"/>
            <w:right w:val="none" w:sz="0" w:space="0" w:color="auto"/>
          </w:divBdr>
        </w:div>
        <w:div w:id="687803272">
          <w:marLeft w:val="0"/>
          <w:marRight w:val="0"/>
          <w:marTop w:val="0"/>
          <w:marBottom w:val="0"/>
          <w:divBdr>
            <w:top w:val="none" w:sz="0" w:space="0" w:color="auto"/>
            <w:left w:val="none" w:sz="0" w:space="0" w:color="auto"/>
            <w:bottom w:val="none" w:sz="0" w:space="0" w:color="auto"/>
            <w:right w:val="none" w:sz="0" w:space="0" w:color="auto"/>
          </w:divBdr>
        </w:div>
        <w:div w:id="1727992532">
          <w:marLeft w:val="0"/>
          <w:marRight w:val="0"/>
          <w:marTop w:val="0"/>
          <w:marBottom w:val="0"/>
          <w:divBdr>
            <w:top w:val="none" w:sz="0" w:space="0" w:color="auto"/>
            <w:left w:val="none" w:sz="0" w:space="0" w:color="auto"/>
            <w:bottom w:val="none" w:sz="0" w:space="0" w:color="auto"/>
            <w:right w:val="none" w:sz="0" w:space="0" w:color="auto"/>
          </w:divBdr>
        </w:div>
        <w:div w:id="1264924350">
          <w:marLeft w:val="0"/>
          <w:marRight w:val="0"/>
          <w:marTop w:val="0"/>
          <w:marBottom w:val="0"/>
          <w:divBdr>
            <w:top w:val="none" w:sz="0" w:space="0" w:color="auto"/>
            <w:left w:val="none" w:sz="0" w:space="0" w:color="auto"/>
            <w:bottom w:val="none" w:sz="0" w:space="0" w:color="auto"/>
            <w:right w:val="none" w:sz="0" w:space="0" w:color="auto"/>
          </w:divBdr>
        </w:div>
        <w:div w:id="1093361064">
          <w:marLeft w:val="0"/>
          <w:marRight w:val="0"/>
          <w:marTop w:val="0"/>
          <w:marBottom w:val="0"/>
          <w:divBdr>
            <w:top w:val="none" w:sz="0" w:space="0" w:color="auto"/>
            <w:left w:val="none" w:sz="0" w:space="0" w:color="auto"/>
            <w:bottom w:val="none" w:sz="0" w:space="0" w:color="auto"/>
            <w:right w:val="none" w:sz="0" w:space="0" w:color="auto"/>
          </w:divBdr>
        </w:div>
        <w:div w:id="706875360">
          <w:marLeft w:val="0"/>
          <w:marRight w:val="0"/>
          <w:marTop w:val="0"/>
          <w:marBottom w:val="0"/>
          <w:divBdr>
            <w:top w:val="none" w:sz="0" w:space="0" w:color="auto"/>
            <w:left w:val="none" w:sz="0" w:space="0" w:color="auto"/>
            <w:bottom w:val="none" w:sz="0" w:space="0" w:color="auto"/>
            <w:right w:val="none" w:sz="0" w:space="0" w:color="auto"/>
          </w:divBdr>
        </w:div>
        <w:div w:id="520052844">
          <w:marLeft w:val="0"/>
          <w:marRight w:val="0"/>
          <w:marTop w:val="0"/>
          <w:marBottom w:val="0"/>
          <w:divBdr>
            <w:top w:val="none" w:sz="0" w:space="0" w:color="auto"/>
            <w:left w:val="none" w:sz="0" w:space="0" w:color="auto"/>
            <w:bottom w:val="none" w:sz="0" w:space="0" w:color="auto"/>
            <w:right w:val="none" w:sz="0" w:space="0" w:color="auto"/>
          </w:divBdr>
        </w:div>
        <w:div w:id="557978280">
          <w:marLeft w:val="0"/>
          <w:marRight w:val="0"/>
          <w:marTop w:val="0"/>
          <w:marBottom w:val="0"/>
          <w:divBdr>
            <w:top w:val="none" w:sz="0" w:space="0" w:color="auto"/>
            <w:left w:val="none" w:sz="0" w:space="0" w:color="auto"/>
            <w:bottom w:val="none" w:sz="0" w:space="0" w:color="auto"/>
            <w:right w:val="none" w:sz="0" w:space="0" w:color="auto"/>
          </w:divBdr>
        </w:div>
        <w:div w:id="891161074">
          <w:marLeft w:val="0"/>
          <w:marRight w:val="0"/>
          <w:marTop w:val="0"/>
          <w:marBottom w:val="0"/>
          <w:divBdr>
            <w:top w:val="none" w:sz="0" w:space="0" w:color="auto"/>
            <w:left w:val="none" w:sz="0" w:space="0" w:color="auto"/>
            <w:bottom w:val="none" w:sz="0" w:space="0" w:color="auto"/>
            <w:right w:val="none" w:sz="0" w:space="0" w:color="auto"/>
          </w:divBdr>
        </w:div>
        <w:div w:id="203568436">
          <w:marLeft w:val="0"/>
          <w:marRight w:val="0"/>
          <w:marTop w:val="0"/>
          <w:marBottom w:val="0"/>
          <w:divBdr>
            <w:top w:val="none" w:sz="0" w:space="0" w:color="auto"/>
            <w:left w:val="none" w:sz="0" w:space="0" w:color="auto"/>
            <w:bottom w:val="none" w:sz="0" w:space="0" w:color="auto"/>
            <w:right w:val="none" w:sz="0" w:space="0" w:color="auto"/>
          </w:divBdr>
        </w:div>
        <w:div w:id="386027798">
          <w:marLeft w:val="0"/>
          <w:marRight w:val="0"/>
          <w:marTop w:val="0"/>
          <w:marBottom w:val="0"/>
          <w:divBdr>
            <w:top w:val="none" w:sz="0" w:space="0" w:color="auto"/>
            <w:left w:val="none" w:sz="0" w:space="0" w:color="auto"/>
            <w:bottom w:val="none" w:sz="0" w:space="0" w:color="auto"/>
            <w:right w:val="none" w:sz="0" w:space="0" w:color="auto"/>
          </w:divBdr>
        </w:div>
        <w:div w:id="1686050290">
          <w:marLeft w:val="0"/>
          <w:marRight w:val="0"/>
          <w:marTop w:val="0"/>
          <w:marBottom w:val="0"/>
          <w:divBdr>
            <w:top w:val="none" w:sz="0" w:space="0" w:color="auto"/>
            <w:left w:val="none" w:sz="0" w:space="0" w:color="auto"/>
            <w:bottom w:val="none" w:sz="0" w:space="0" w:color="auto"/>
            <w:right w:val="none" w:sz="0" w:space="0" w:color="auto"/>
          </w:divBdr>
        </w:div>
        <w:div w:id="1639608480">
          <w:marLeft w:val="0"/>
          <w:marRight w:val="0"/>
          <w:marTop w:val="0"/>
          <w:marBottom w:val="0"/>
          <w:divBdr>
            <w:top w:val="none" w:sz="0" w:space="0" w:color="auto"/>
            <w:left w:val="none" w:sz="0" w:space="0" w:color="auto"/>
            <w:bottom w:val="none" w:sz="0" w:space="0" w:color="auto"/>
            <w:right w:val="none" w:sz="0" w:space="0" w:color="auto"/>
          </w:divBdr>
        </w:div>
        <w:div w:id="1548563073">
          <w:marLeft w:val="0"/>
          <w:marRight w:val="0"/>
          <w:marTop w:val="0"/>
          <w:marBottom w:val="0"/>
          <w:divBdr>
            <w:top w:val="none" w:sz="0" w:space="0" w:color="auto"/>
            <w:left w:val="none" w:sz="0" w:space="0" w:color="auto"/>
            <w:bottom w:val="none" w:sz="0" w:space="0" w:color="auto"/>
            <w:right w:val="none" w:sz="0" w:space="0" w:color="auto"/>
          </w:divBdr>
        </w:div>
      </w:divsChild>
    </w:div>
    <w:div w:id="173035380">
      <w:bodyDiv w:val="1"/>
      <w:marLeft w:val="0"/>
      <w:marRight w:val="0"/>
      <w:marTop w:val="0"/>
      <w:marBottom w:val="0"/>
      <w:divBdr>
        <w:top w:val="none" w:sz="0" w:space="0" w:color="auto"/>
        <w:left w:val="none" w:sz="0" w:space="0" w:color="auto"/>
        <w:bottom w:val="none" w:sz="0" w:space="0" w:color="auto"/>
        <w:right w:val="none" w:sz="0" w:space="0" w:color="auto"/>
      </w:divBdr>
    </w:div>
    <w:div w:id="180969324">
      <w:bodyDiv w:val="1"/>
      <w:marLeft w:val="0"/>
      <w:marRight w:val="0"/>
      <w:marTop w:val="0"/>
      <w:marBottom w:val="0"/>
      <w:divBdr>
        <w:top w:val="none" w:sz="0" w:space="0" w:color="auto"/>
        <w:left w:val="none" w:sz="0" w:space="0" w:color="auto"/>
        <w:bottom w:val="none" w:sz="0" w:space="0" w:color="auto"/>
        <w:right w:val="none" w:sz="0" w:space="0" w:color="auto"/>
      </w:divBdr>
    </w:div>
    <w:div w:id="193202870">
      <w:bodyDiv w:val="1"/>
      <w:marLeft w:val="0"/>
      <w:marRight w:val="0"/>
      <w:marTop w:val="0"/>
      <w:marBottom w:val="0"/>
      <w:divBdr>
        <w:top w:val="none" w:sz="0" w:space="0" w:color="auto"/>
        <w:left w:val="none" w:sz="0" w:space="0" w:color="auto"/>
        <w:bottom w:val="none" w:sz="0" w:space="0" w:color="auto"/>
        <w:right w:val="none" w:sz="0" w:space="0" w:color="auto"/>
      </w:divBdr>
    </w:div>
    <w:div w:id="202134610">
      <w:bodyDiv w:val="1"/>
      <w:marLeft w:val="0"/>
      <w:marRight w:val="0"/>
      <w:marTop w:val="0"/>
      <w:marBottom w:val="0"/>
      <w:divBdr>
        <w:top w:val="none" w:sz="0" w:space="0" w:color="auto"/>
        <w:left w:val="none" w:sz="0" w:space="0" w:color="auto"/>
        <w:bottom w:val="none" w:sz="0" w:space="0" w:color="auto"/>
        <w:right w:val="none" w:sz="0" w:space="0" w:color="auto"/>
      </w:divBdr>
    </w:div>
    <w:div w:id="209734697">
      <w:bodyDiv w:val="1"/>
      <w:marLeft w:val="0"/>
      <w:marRight w:val="0"/>
      <w:marTop w:val="0"/>
      <w:marBottom w:val="0"/>
      <w:divBdr>
        <w:top w:val="none" w:sz="0" w:space="0" w:color="auto"/>
        <w:left w:val="none" w:sz="0" w:space="0" w:color="auto"/>
        <w:bottom w:val="none" w:sz="0" w:space="0" w:color="auto"/>
        <w:right w:val="none" w:sz="0" w:space="0" w:color="auto"/>
      </w:divBdr>
    </w:div>
    <w:div w:id="265113048">
      <w:bodyDiv w:val="1"/>
      <w:marLeft w:val="0"/>
      <w:marRight w:val="0"/>
      <w:marTop w:val="0"/>
      <w:marBottom w:val="0"/>
      <w:divBdr>
        <w:top w:val="none" w:sz="0" w:space="0" w:color="auto"/>
        <w:left w:val="none" w:sz="0" w:space="0" w:color="auto"/>
        <w:bottom w:val="none" w:sz="0" w:space="0" w:color="auto"/>
        <w:right w:val="none" w:sz="0" w:space="0" w:color="auto"/>
      </w:divBdr>
    </w:div>
    <w:div w:id="266080170">
      <w:bodyDiv w:val="1"/>
      <w:marLeft w:val="0"/>
      <w:marRight w:val="0"/>
      <w:marTop w:val="0"/>
      <w:marBottom w:val="0"/>
      <w:divBdr>
        <w:top w:val="none" w:sz="0" w:space="0" w:color="auto"/>
        <w:left w:val="none" w:sz="0" w:space="0" w:color="auto"/>
        <w:bottom w:val="none" w:sz="0" w:space="0" w:color="auto"/>
        <w:right w:val="none" w:sz="0" w:space="0" w:color="auto"/>
      </w:divBdr>
    </w:div>
    <w:div w:id="285089017">
      <w:bodyDiv w:val="1"/>
      <w:marLeft w:val="0"/>
      <w:marRight w:val="0"/>
      <w:marTop w:val="0"/>
      <w:marBottom w:val="0"/>
      <w:divBdr>
        <w:top w:val="none" w:sz="0" w:space="0" w:color="auto"/>
        <w:left w:val="none" w:sz="0" w:space="0" w:color="auto"/>
        <w:bottom w:val="none" w:sz="0" w:space="0" w:color="auto"/>
        <w:right w:val="none" w:sz="0" w:space="0" w:color="auto"/>
      </w:divBdr>
    </w:div>
    <w:div w:id="309595384">
      <w:bodyDiv w:val="1"/>
      <w:marLeft w:val="0"/>
      <w:marRight w:val="0"/>
      <w:marTop w:val="0"/>
      <w:marBottom w:val="0"/>
      <w:divBdr>
        <w:top w:val="none" w:sz="0" w:space="0" w:color="auto"/>
        <w:left w:val="none" w:sz="0" w:space="0" w:color="auto"/>
        <w:bottom w:val="none" w:sz="0" w:space="0" w:color="auto"/>
        <w:right w:val="none" w:sz="0" w:space="0" w:color="auto"/>
      </w:divBdr>
    </w:div>
    <w:div w:id="309939835">
      <w:bodyDiv w:val="1"/>
      <w:marLeft w:val="0"/>
      <w:marRight w:val="0"/>
      <w:marTop w:val="0"/>
      <w:marBottom w:val="0"/>
      <w:divBdr>
        <w:top w:val="none" w:sz="0" w:space="0" w:color="auto"/>
        <w:left w:val="none" w:sz="0" w:space="0" w:color="auto"/>
        <w:bottom w:val="none" w:sz="0" w:space="0" w:color="auto"/>
        <w:right w:val="none" w:sz="0" w:space="0" w:color="auto"/>
      </w:divBdr>
    </w:div>
    <w:div w:id="348458318">
      <w:bodyDiv w:val="1"/>
      <w:marLeft w:val="0"/>
      <w:marRight w:val="0"/>
      <w:marTop w:val="0"/>
      <w:marBottom w:val="0"/>
      <w:divBdr>
        <w:top w:val="none" w:sz="0" w:space="0" w:color="auto"/>
        <w:left w:val="none" w:sz="0" w:space="0" w:color="auto"/>
        <w:bottom w:val="none" w:sz="0" w:space="0" w:color="auto"/>
        <w:right w:val="none" w:sz="0" w:space="0" w:color="auto"/>
      </w:divBdr>
    </w:div>
    <w:div w:id="355541970">
      <w:bodyDiv w:val="1"/>
      <w:marLeft w:val="0"/>
      <w:marRight w:val="0"/>
      <w:marTop w:val="0"/>
      <w:marBottom w:val="0"/>
      <w:divBdr>
        <w:top w:val="none" w:sz="0" w:space="0" w:color="auto"/>
        <w:left w:val="none" w:sz="0" w:space="0" w:color="auto"/>
        <w:bottom w:val="none" w:sz="0" w:space="0" w:color="auto"/>
        <w:right w:val="none" w:sz="0" w:space="0" w:color="auto"/>
      </w:divBdr>
    </w:div>
    <w:div w:id="362249647">
      <w:bodyDiv w:val="1"/>
      <w:marLeft w:val="0"/>
      <w:marRight w:val="0"/>
      <w:marTop w:val="0"/>
      <w:marBottom w:val="0"/>
      <w:divBdr>
        <w:top w:val="none" w:sz="0" w:space="0" w:color="auto"/>
        <w:left w:val="none" w:sz="0" w:space="0" w:color="auto"/>
        <w:bottom w:val="none" w:sz="0" w:space="0" w:color="auto"/>
        <w:right w:val="none" w:sz="0" w:space="0" w:color="auto"/>
      </w:divBdr>
    </w:div>
    <w:div w:id="370613587">
      <w:bodyDiv w:val="1"/>
      <w:marLeft w:val="0"/>
      <w:marRight w:val="0"/>
      <w:marTop w:val="0"/>
      <w:marBottom w:val="0"/>
      <w:divBdr>
        <w:top w:val="none" w:sz="0" w:space="0" w:color="auto"/>
        <w:left w:val="none" w:sz="0" w:space="0" w:color="auto"/>
        <w:bottom w:val="none" w:sz="0" w:space="0" w:color="auto"/>
        <w:right w:val="none" w:sz="0" w:space="0" w:color="auto"/>
      </w:divBdr>
    </w:div>
    <w:div w:id="422460001">
      <w:bodyDiv w:val="1"/>
      <w:marLeft w:val="0"/>
      <w:marRight w:val="0"/>
      <w:marTop w:val="0"/>
      <w:marBottom w:val="0"/>
      <w:divBdr>
        <w:top w:val="none" w:sz="0" w:space="0" w:color="auto"/>
        <w:left w:val="none" w:sz="0" w:space="0" w:color="auto"/>
        <w:bottom w:val="none" w:sz="0" w:space="0" w:color="auto"/>
        <w:right w:val="none" w:sz="0" w:space="0" w:color="auto"/>
      </w:divBdr>
    </w:div>
    <w:div w:id="430660488">
      <w:bodyDiv w:val="1"/>
      <w:marLeft w:val="0"/>
      <w:marRight w:val="0"/>
      <w:marTop w:val="0"/>
      <w:marBottom w:val="0"/>
      <w:divBdr>
        <w:top w:val="none" w:sz="0" w:space="0" w:color="auto"/>
        <w:left w:val="none" w:sz="0" w:space="0" w:color="auto"/>
        <w:bottom w:val="none" w:sz="0" w:space="0" w:color="auto"/>
        <w:right w:val="none" w:sz="0" w:space="0" w:color="auto"/>
      </w:divBdr>
    </w:div>
    <w:div w:id="441460736">
      <w:bodyDiv w:val="1"/>
      <w:marLeft w:val="0"/>
      <w:marRight w:val="0"/>
      <w:marTop w:val="0"/>
      <w:marBottom w:val="0"/>
      <w:divBdr>
        <w:top w:val="none" w:sz="0" w:space="0" w:color="auto"/>
        <w:left w:val="none" w:sz="0" w:space="0" w:color="auto"/>
        <w:bottom w:val="none" w:sz="0" w:space="0" w:color="auto"/>
        <w:right w:val="none" w:sz="0" w:space="0" w:color="auto"/>
      </w:divBdr>
    </w:div>
    <w:div w:id="450710011">
      <w:bodyDiv w:val="1"/>
      <w:marLeft w:val="0"/>
      <w:marRight w:val="0"/>
      <w:marTop w:val="0"/>
      <w:marBottom w:val="0"/>
      <w:divBdr>
        <w:top w:val="none" w:sz="0" w:space="0" w:color="auto"/>
        <w:left w:val="none" w:sz="0" w:space="0" w:color="auto"/>
        <w:bottom w:val="none" w:sz="0" w:space="0" w:color="auto"/>
        <w:right w:val="none" w:sz="0" w:space="0" w:color="auto"/>
      </w:divBdr>
    </w:div>
    <w:div w:id="457070711">
      <w:bodyDiv w:val="1"/>
      <w:marLeft w:val="0"/>
      <w:marRight w:val="0"/>
      <w:marTop w:val="0"/>
      <w:marBottom w:val="0"/>
      <w:divBdr>
        <w:top w:val="none" w:sz="0" w:space="0" w:color="auto"/>
        <w:left w:val="none" w:sz="0" w:space="0" w:color="auto"/>
        <w:bottom w:val="none" w:sz="0" w:space="0" w:color="auto"/>
        <w:right w:val="none" w:sz="0" w:space="0" w:color="auto"/>
      </w:divBdr>
    </w:div>
    <w:div w:id="465010429">
      <w:bodyDiv w:val="1"/>
      <w:marLeft w:val="0"/>
      <w:marRight w:val="0"/>
      <w:marTop w:val="0"/>
      <w:marBottom w:val="0"/>
      <w:divBdr>
        <w:top w:val="none" w:sz="0" w:space="0" w:color="auto"/>
        <w:left w:val="none" w:sz="0" w:space="0" w:color="auto"/>
        <w:bottom w:val="none" w:sz="0" w:space="0" w:color="auto"/>
        <w:right w:val="none" w:sz="0" w:space="0" w:color="auto"/>
      </w:divBdr>
    </w:div>
    <w:div w:id="492575802">
      <w:bodyDiv w:val="1"/>
      <w:marLeft w:val="0"/>
      <w:marRight w:val="0"/>
      <w:marTop w:val="0"/>
      <w:marBottom w:val="0"/>
      <w:divBdr>
        <w:top w:val="none" w:sz="0" w:space="0" w:color="auto"/>
        <w:left w:val="none" w:sz="0" w:space="0" w:color="auto"/>
        <w:bottom w:val="none" w:sz="0" w:space="0" w:color="auto"/>
        <w:right w:val="none" w:sz="0" w:space="0" w:color="auto"/>
      </w:divBdr>
    </w:div>
    <w:div w:id="504832419">
      <w:bodyDiv w:val="1"/>
      <w:marLeft w:val="0"/>
      <w:marRight w:val="0"/>
      <w:marTop w:val="0"/>
      <w:marBottom w:val="0"/>
      <w:divBdr>
        <w:top w:val="none" w:sz="0" w:space="0" w:color="auto"/>
        <w:left w:val="none" w:sz="0" w:space="0" w:color="auto"/>
        <w:bottom w:val="none" w:sz="0" w:space="0" w:color="auto"/>
        <w:right w:val="none" w:sz="0" w:space="0" w:color="auto"/>
      </w:divBdr>
    </w:div>
    <w:div w:id="518159415">
      <w:bodyDiv w:val="1"/>
      <w:marLeft w:val="0"/>
      <w:marRight w:val="0"/>
      <w:marTop w:val="0"/>
      <w:marBottom w:val="0"/>
      <w:divBdr>
        <w:top w:val="none" w:sz="0" w:space="0" w:color="auto"/>
        <w:left w:val="none" w:sz="0" w:space="0" w:color="auto"/>
        <w:bottom w:val="none" w:sz="0" w:space="0" w:color="auto"/>
        <w:right w:val="none" w:sz="0" w:space="0" w:color="auto"/>
      </w:divBdr>
    </w:div>
    <w:div w:id="528567704">
      <w:bodyDiv w:val="1"/>
      <w:marLeft w:val="0"/>
      <w:marRight w:val="0"/>
      <w:marTop w:val="0"/>
      <w:marBottom w:val="0"/>
      <w:divBdr>
        <w:top w:val="none" w:sz="0" w:space="0" w:color="auto"/>
        <w:left w:val="none" w:sz="0" w:space="0" w:color="auto"/>
        <w:bottom w:val="none" w:sz="0" w:space="0" w:color="auto"/>
        <w:right w:val="none" w:sz="0" w:space="0" w:color="auto"/>
      </w:divBdr>
    </w:div>
    <w:div w:id="548418803">
      <w:bodyDiv w:val="1"/>
      <w:marLeft w:val="0"/>
      <w:marRight w:val="0"/>
      <w:marTop w:val="0"/>
      <w:marBottom w:val="0"/>
      <w:divBdr>
        <w:top w:val="none" w:sz="0" w:space="0" w:color="auto"/>
        <w:left w:val="none" w:sz="0" w:space="0" w:color="auto"/>
        <w:bottom w:val="none" w:sz="0" w:space="0" w:color="auto"/>
        <w:right w:val="none" w:sz="0" w:space="0" w:color="auto"/>
      </w:divBdr>
    </w:div>
    <w:div w:id="555550502">
      <w:bodyDiv w:val="1"/>
      <w:marLeft w:val="0"/>
      <w:marRight w:val="0"/>
      <w:marTop w:val="0"/>
      <w:marBottom w:val="0"/>
      <w:divBdr>
        <w:top w:val="none" w:sz="0" w:space="0" w:color="auto"/>
        <w:left w:val="none" w:sz="0" w:space="0" w:color="auto"/>
        <w:bottom w:val="none" w:sz="0" w:space="0" w:color="auto"/>
        <w:right w:val="none" w:sz="0" w:space="0" w:color="auto"/>
      </w:divBdr>
    </w:div>
    <w:div w:id="571475804">
      <w:bodyDiv w:val="1"/>
      <w:marLeft w:val="0"/>
      <w:marRight w:val="0"/>
      <w:marTop w:val="0"/>
      <w:marBottom w:val="0"/>
      <w:divBdr>
        <w:top w:val="none" w:sz="0" w:space="0" w:color="auto"/>
        <w:left w:val="none" w:sz="0" w:space="0" w:color="auto"/>
        <w:bottom w:val="none" w:sz="0" w:space="0" w:color="auto"/>
        <w:right w:val="none" w:sz="0" w:space="0" w:color="auto"/>
      </w:divBdr>
      <w:divsChild>
        <w:div w:id="276300117">
          <w:marLeft w:val="547"/>
          <w:marRight w:val="0"/>
          <w:marTop w:val="0"/>
          <w:marBottom w:val="0"/>
          <w:divBdr>
            <w:top w:val="none" w:sz="0" w:space="0" w:color="auto"/>
            <w:left w:val="none" w:sz="0" w:space="0" w:color="auto"/>
            <w:bottom w:val="none" w:sz="0" w:space="0" w:color="auto"/>
            <w:right w:val="none" w:sz="0" w:space="0" w:color="auto"/>
          </w:divBdr>
        </w:div>
        <w:div w:id="465856138">
          <w:marLeft w:val="547"/>
          <w:marRight w:val="0"/>
          <w:marTop w:val="0"/>
          <w:marBottom w:val="0"/>
          <w:divBdr>
            <w:top w:val="none" w:sz="0" w:space="0" w:color="auto"/>
            <w:left w:val="none" w:sz="0" w:space="0" w:color="auto"/>
            <w:bottom w:val="none" w:sz="0" w:space="0" w:color="auto"/>
            <w:right w:val="none" w:sz="0" w:space="0" w:color="auto"/>
          </w:divBdr>
        </w:div>
        <w:div w:id="843400942">
          <w:marLeft w:val="547"/>
          <w:marRight w:val="0"/>
          <w:marTop w:val="0"/>
          <w:marBottom w:val="0"/>
          <w:divBdr>
            <w:top w:val="none" w:sz="0" w:space="0" w:color="auto"/>
            <w:left w:val="none" w:sz="0" w:space="0" w:color="auto"/>
            <w:bottom w:val="none" w:sz="0" w:space="0" w:color="auto"/>
            <w:right w:val="none" w:sz="0" w:space="0" w:color="auto"/>
          </w:divBdr>
        </w:div>
        <w:div w:id="1049375250">
          <w:marLeft w:val="547"/>
          <w:marRight w:val="0"/>
          <w:marTop w:val="0"/>
          <w:marBottom w:val="0"/>
          <w:divBdr>
            <w:top w:val="none" w:sz="0" w:space="0" w:color="auto"/>
            <w:left w:val="none" w:sz="0" w:space="0" w:color="auto"/>
            <w:bottom w:val="none" w:sz="0" w:space="0" w:color="auto"/>
            <w:right w:val="none" w:sz="0" w:space="0" w:color="auto"/>
          </w:divBdr>
        </w:div>
        <w:div w:id="1434474193">
          <w:marLeft w:val="547"/>
          <w:marRight w:val="0"/>
          <w:marTop w:val="0"/>
          <w:marBottom w:val="0"/>
          <w:divBdr>
            <w:top w:val="none" w:sz="0" w:space="0" w:color="auto"/>
            <w:left w:val="none" w:sz="0" w:space="0" w:color="auto"/>
            <w:bottom w:val="none" w:sz="0" w:space="0" w:color="auto"/>
            <w:right w:val="none" w:sz="0" w:space="0" w:color="auto"/>
          </w:divBdr>
        </w:div>
        <w:div w:id="1545677450">
          <w:marLeft w:val="547"/>
          <w:marRight w:val="0"/>
          <w:marTop w:val="0"/>
          <w:marBottom w:val="0"/>
          <w:divBdr>
            <w:top w:val="none" w:sz="0" w:space="0" w:color="auto"/>
            <w:left w:val="none" w:sz="0" w:space="0" w:color="auto"/>
            <w:bottom w:val="none" w:sz="0" w:space="0" w:color="auto"/>
            <w:right w:val="none" w:sz="0" w:space="0" w:color="auto"/>
          </w:divBdr>
        </w:div>
        <w:div w:id="1623728125">
          <w:marLeft w:val="547"/>
          <w:marRight w:val="0"/>
          <w:marTop w:val="0"/>
          <w:marBottom w:val="0"/>
          <w:divBdr>
            <w:top w:val="none" w:sz="0" w:space="0" w:color="auto"/>
            <w:left w:val="none" w:sz="0" w:space="0" w:color="auto"/>
            <w:bottom w:val="none" w:sz="0" w:space="0" w:color="auto"/>
            <w:right w:val="none" w:sz="0" w:space="0" w:color="auto"/>
          </w:divBdr>
        </w:div>
      </w:divsChild>
    </w:div>
    <w:div w:id="598637886">
      <w:bodyDiv w:val="1"/>
      <w:marLeft w:val="0"/>
      <w:marRight w:val="0"/>
      <w:marTop w:val="0"/>
      <w:marBottom w:val="0"/>
      <w:divBdr>
        <w:top w:val="none" w:sz="0" w:space="0" w:color="auto"/>
        <w:left w:val="none" w:sz="0" w:space="0" w:color="auto"/>
        <w:bottom w:val="none" w:sz="0" w:space="0" w:color="auto"/>
        <w:right w:val="none" w:sz="0" w:space="0" w:color="auto"/>
      </w:divBdr>
    </w:div>
    <w:div w:id="626813800">
      <w:bodyDiv w:val="1"/>
      <w:marLeft w:val="0"/>
      <w:marRight w:val="0"/>
      <w:marTop w:val="0"/>
      <w:marBottom w:val="0"/>
      <w:divBdr>
        <w:top w:val="none" w:sz="0" w:space="0" w:color="auto"/>
        <w:left w:val="none" w:sz="0" w:space="0" w:color="auto"/>
        <w:bottom w:val="none" w:sz="0" w:space="0" w:color="auto"/>
        <w:right w:val="none" w:sz="0" w:space="0" w:color="auto"/>
      </w:divBdr>
    </w:div>
    <w:div w:id="627711674">
      <w:bodyDiv w:val="1"/>
      <w:marLeft w:val="0"/>
      <w:marRight w:val="0"/>
      <w:marTop w:val="0"/>
      <w:marBottom w:val="0"/>
      <w:divBdr>
        <w:top w:val="none" w:sz="0" w:space="0" w:color="auto"/>
        <w:left w:val="none" w:sz="0" w:space="0" w:color="auto"/>
        <w:bottom w:val="none" w:sz="0" w:space="0" w:color="auto"/>
        <w:right w:val="none" w:sz="0" w:space="0" w:color="auto"/>
      </w:divBdr>
    </w:div>
    <w:div w:id="634528016">
      <w:bodyDiv w:val="1"/>
      <w:marLeft w:val="0"/>
      <w:marRight w:val="0"/>
      <w:marTop w:val="0"/>
      <w:marBottom w:val="0"/>
      <w:divBdr>
        <w:top w:val="none" w:sz="0" w:space="0" w:color="auto"/>
        <w:left w:val="none" w:sz="0" w:space="0" w:color="auto"/>
        <w:bottom w:val="none" w:sz="0" w:space="0" w:color="auto"/>
        <w:right w:val="none" w:sz="0" w:space="0" w:color="auto"/>
      </w:divBdr>
    </w:div>
    <w:div w:id="659505226">
      <w:bodyDiv w:val="1"/>
      <w:marLeft w:val="0"/>
      <w:marRight w:val="0"/>
      <w:marTop w:val="0"/>
      <w:marBottom w:val="0"/>
      <w:divBdr>
        <w:top w:val="none" w:sz="0" w:space="0" w:color="auto"/>
        <w:left w:val="none" w:sz="0" w:space="0" w:color="auto"/>
        <w:bottom w:val="none" w:sz="0" w:space="0" w:color="auto"/>
        <w:right w:val="none" w:sz="0" w:space="0" w:color="auto"/>
      </w:divBdr>
    </w:div>
    <w:div w:id="666716621">
      <w:bodyDiv w:val="1"/>
      <w:marLeft w:val="0"/>
      <w:marRight w:val="0"/>
      <w:marTop w:val="0"/>
      <w:marBottom w:val="0"/>
      <w:divBdr>
        <w:top w:val="none" w:sz="0" w:space="0" w:color="auto"/>
        <w:left w:val="none" w:sz="0" w:space="0" w:color="auto"/>
        <w:bottom w:val="none" w:sz="0" w:space="0" w:color="auto"/>
        <w:right w:val="none" w:sz="0" w:space="0" w:color="auto"/>
      </w:divBdr>
      <w:divsChild>
        <w:div w:id="1934705196">
          <w:marLeft w:val="0"/>
          <w:marRight w:val="0"/>
          <w:marTop w:val="0"/>
          <w:marBottom w:val="0"/>
          <w:divBdr>
            <w:top w:val="none" w:sz="0" w:space="0" w:color="auto"/>
            <w:left w:val="none" w:sz="0" w:space="0" w:color="auto"/>
            <w:bottom w:val="none" w:sz="0" w:space="0" w:color="auto"/>
            <w:right w:val="none" w:sz="0" w:space="0" w:color="auto"/>
          </w:divBdr>
        </w:div>
        <w:div w:id="725840272">
          <w:marLeft w:val="0"/>
          <w:marRight w:val="0"/>
          <w:marTop w:val="0"/>
          <w:marBottom w:val="0"/>
          <w:divBdr>
            <w:top w:val="none" w:sz="0" w:space="0" w:color="auto"/>
            <w:left w:val="none" w:sz="0" w:space="0" w:color="auto"/>
            <w:bottom w:val="none" w:sz="0" w:space="0" w:color="auto"/>
            <w:right w:val="none" w:sz="0" w:space="0" w:color="auto"/>
          </w:divBdr>
        </w:div>
        <w:div w:id="1451822324">
          <w:marLeft w:val="0"/>
          <w:marRight w:val="0"/>
          <w:marTop w:val="0"/>
          <w:marBottom w:val="0"/>
          <w:divBdr>
            <w:top w:val="none" w:sz="0" w:space="0" w:color="auto"/>
            <w:left w:val="none" w:sz="0" w:space="0" w:color="auto"/>
            <w:bottom w:val="none" w:sz="0" w:space="0" w:color="auto"/>
            <w:right w:val="none" w:sz="0" w:space="0" w:color="auto"/>
          </w:divBdr>
        </w:div>
        <w:div w:id="2089187317">
          <w:marLeft w:val="0"/>
          <w:marRight w:val="0"/>
          <w:marTop w:val="0"/>
          <w:marBottom w:val="0"/>
          <w:divBdr>
            <w:top w:val="none" w:sz="0" w:space="0" w:color="auto"/>
            <w:left w:val="none" w:sz="0" w:space="0" w:color="auto"/>
            <w:bottom w:val="none" w:sz="0" w:space="0" w:color="auto"/>
            <w:right w:val="none" w:sz="0" w:space="0" w:color="auto"/>
          </w:divBdr>
        </w:div>
        <w:div w:id="797382102">
          <w:marLeft w:val="0"/>
          <w:marRight w:val="0"/>
          <w:marTop w:val="0"/>
          <w:marBottom w:val="0"/>
          <w:divBdr>
            <w:top w:val="none" w:sz="0" w:space="0" w:color="auto"/>
            <w:left w:val="none" w:sz="0" w:space="0" w:color="auto"/>
            <w:bottom w:val="none" w:sz="0" w:space="0" w:color="auto"/>
            <w:right w:val="none" w:sz="0" w:space="0" w:color="auto"/>
          </w:divBdr>
        </w:div>
        <w:div w:id="1106581775">
          <w:marLeft w:val="0"/>
          <w:marRight w:val="0"/>
          <w:marTop w:val="0"/>
          <w:marBottom w:val="0"/>
          <w:divBdr>
            <w:top w:val="none" w:sz="0" w:space="0" w:color="auto"/>
            <w:left w:val="none" w:sz="0" w:space="0" w:color="auto"/>
            <w:bottom w:val="none" w:sz="0" w:space="0" w:color="auto"/>
            <w:right w:val="none" w:sz="0" w:space="0" w:color="auto"/>
          </w:divBdr>
        </w:div>
        <w:div w:id="1622179218">
          <w:marLeft w:val="0"/>
          <w:marRight w:val="0"/>
          <w:marTop w:val="0"/>
          <w:marBottom w:val="0"/>
          <w:divBdr>
            <w:top w:val="none" w:sz="0" w:space="0" w:color="auto"/>
            <w:left w:val="none" w:sz="0" w:space="0" w:color="auto"/>
            <w:bottom w:val="none" w:sz="0" w:space="0" w:color="auto"/>
            <w:right w:val="none" w:sz="0" w:space="0" w:color="auto"/>
          </w:divBdr>
        </w:div>
        <w:div w:id="131680781">
          <w:marLeft w:val="0"/>
          <w:marRight w:val="0"/>
          <w:marTop w:val="0"/>
          <w:marBottom w:val="0"/>
          <w:divBdr>
            <w:top w:val="none" w:sz="0" w:space="0" w:color="auto"/>
            <w:left w:val="none" w:sz="0" w:space="0" w:color="auto"/>
            <w:bottom w:val="none" w:sz="0" w:space="0" w:color="auto"/>
            <w:right w:val="none" w:sz="0" w:space="0" w:color="auto"/>
          </w:divBdr>
        </w:div>
        <w:div w:id="1830055302">
          <w:marLeft w:val="0"/>
          <w:marRight w:val="0"/>
          <w:marTop w:val="0"/>
          <w:marBottom w:val="0"/>
          <w:divBdr>
            <w:top w:val="none" w:sz="0" w:space="0" w:color="auto"/>
            <w:left w:val="none" w:sz="0" w:space="0" w:color="auto"/>
            <w:bottom w:val="none" w:sz="0" w:space="0" w:color="auto"/>
            <w:right w:val="none" w:sz="0" w:space="0" w:color="auto"/>
          </w:divBdr>
        </w:div>
        <w:div w:id="1256129363">
          <w:marLeft w:val="0"/>
          <w:marRight w:val="0"/>
          <w:marTop w:val="0"/>
          <w:marBottom w:val="0"/>
          <w:divBdr>
            <w:top w:val="none" w:sz="0" w:space="0" w:color="auto"/>
            <w:left w:val="none" w:sz="0" w:space="0" w:color="auto"/>
            <w:bottom w:val="none" w:sz="0" w:space="0" w:color="auto"/>
            <w:right w:val="none" w:sz="0" w:space="0" w:color="auto"/>
          </w:divBdr>
        </w:div>
        <w:div w:id="117722495">
          <w:marLeft w:val="0"/>
          <w:marRight w:val="0"/>
          <w:marTop w:val="0"/>
          <w:marBottom w:val="0"/>
          <w:divBdr>
            <w:top w:val="none" w:sz="0" w:space="0" w:color="auto"/>
            <w:left w:val="none" w:sz="0" w:space="0" w:color="auto"/>
            <w:bottom w:val="none" w:sz="0" w:space="0" w:color="auto"/>
            <w:right w:val="none" w:sz="0" w:space="0" w:color="auto"/>
          </w:divBdr>
        </w:div>
        <w:div w:id="335036805">
          <w:marLeft w:val="0"/>
          <w:marRight w:val="0"/>
          <w:marTop w:val="0"/>
          <w:marBottom w:val="0"/>
          <w:divBdr>
            <w:top w:val="none" w:sz="0" w:space="0" w:color="auto"/>
            <w:left w:val="none" w:sz="0" w:space="0" w:color="auto"/>
            <w:bottom w:val="none" w:sz="0" w:space="0" w:color="auto"/>
            <w:right w:val="none" w:sz="0" w:space="0" w:color="auto"/>
          </w:divBdr>
        </w:div>
      </w:divsChild>
    </w:div>
    <w:div w:id="666784429">
      <w:bodyDiv w:val="1"/>
      <w:marLeft w:val="0"/>
      <w:marRight w:val="0"/>
      <w:marTop w:val="0"/>
      <w:marBottom w:val="0"/>
      <w:divBdr>
        <w:top w:val="none" w:sz="0" w:space="0" w:color="auto"/>
        <w:left w:val="none" w:sz="0" w:space="0" w:color="auto"/>
        <w:bottom w:val="none" w:sz="0" w:space="0" w:color="auto"/>
        <w:right w:val="none" w:sz="0" w:space="0" w:color="auto"/>
      </w:divBdr>
    </w:div>
    <w:div w:id="675696248">
      <w:bodyDiv w:val="1"/>
      <w:marLeft w:val="0"/>
      <w:marRight w:val="0"/>
      <w:marTop w:val="0"/>
      <w:marBottom w:val="0"/>
      <w:divBdr>
        <w:top w:val="none" w:sz="0" w:space="0" w:color="auto"/>
        <w:left w:val="none" w:sz="0" w:space="0" w:color="auto"/>
        <w:bottom w:val="none" w:sz="0" w:space="0" w:color="auto"/>
        <w:right w:val="none" w:sz="0" w:space="0" w:color="auto"/>
      </w:divBdr>
    </w:div>
    <w:div w:id="703098067">
      <w:bodyDiv w:val="1"/>
      <w:marLeft w:val="0"/>
      <w:marRight w:val="0"/>
      <w:marTop w:val="0"/>
      <w:marBottom w:val="0"/>
      <w:divBdr>
        <w:top w:val="none" w:sz="0" w:space="0" w:color="auto"/>
        <w:left w:val="none" w:sz="0" w:space="0" w:color="auto"/>
        <w:bottom w:val="none" w:sz="0" w:space="0" w:color="auto"/>
        <w:right w:val="none" w:sz="0" w:space="0" w:color="auto"/>
      </w:divBdr>
    </w:div>
    <w:div w:id="715744084">
      <w:bodyDiv w:val="1"/>
      <w:marLeft w:val="0"/>
      <w:marRight w:val="0"/>
      <w:marTop w:val="0"/>
      <w:marBottom w:val="0"/>
      <w:divBdr>
        <w:top w:val="none" w:sz="0" w:space="0" w:color="auto"/>
        <w:left w:val="none" w:sz="0" w:space="0" w:color="auto"/>
        <w:bottom w:val="none" w:sz="0" w:space="0" w:color="auto"/>
        <w:right w:val="none" w:sz="0" w:space="0" w:color="auto"/>
      </w:divBdr>
    </w:div>
    <w:div w:id="735517044">
      <w:bodyDiv w:val="1"/>
      <w:marLeft w:val="0"/>
      <w:marRight w:val="0"/>
      <w:marTop w:val="0"/>
      <w:marBottom w:val="0"/>
      <w:divBdr>
        <w:top w:val="none" w:sz="0" w:space="0" w:color="auto"/>
        <w:left w:val="none" w:sz="0" w:space="0" w:color="auto"/>
        <w:bottom w:val="none" w:sz="0" w:space="0" w:color="auto"/>
        <w:right w:val="none" w:sz="0" w:space="0" w:color="auto"/>
      </w:divBdr>
    </w:div>
    <w:div w:id="740058085">
      <w:bodyDiv w:val="1"/>
      <w:marLeft w:val="0"/>
      <w:marRight w:val="0"/>
      <w:marTop w:val="0"/>
      <w:marBottom w:val="0"/>
      <w:divBdr>
        <w:top w:val="none" w:sz="0" w:space="0" w:color="auto"/>
        <w:left w:val="none" w:sz="0" w:space="0" w:color="auto"/>
        <w:bottom w:val="none" w:sz="0" w:space="0" w:color="auto"/>
        <w:right w:val="none" w:sz="0" w:space="0" w:color="auto"/>
      </w:divBdr>
    </w:div>
    <w:div w:id="752703691">
      <w:bodyDiv w:val="1"/>
      <w:marLeft w:val="0"/>
      <w:marRight w:val="0"/>
      <w:marTop w:val="0"/>
      <w:marBottom w:val="0"/>
      <w:divBdr>
        <w:top w:val="none" w:sz="0" w:space="0" w:color="auto"/>
        <w:left w:val="none" w:sz="0" w:space="0" w:color="auto"/>
        <w:bottom w:val="none" w:sz="0" w:space="0" w:color="auto"/>
        <w:right w:val="none" w:sz="0" w:space="0" w:color="auto"/>
      </w:divBdr>
      <w:divsChild>
        <w:div w:id="1319772377">
          <w:marLeft w:val="0"/>
          <w:marRight w:val="0"/>
          <w:marTop w:val="0"/>
          <w:marBottom w:val="0"/>
          <w:divBdr>
            <w:top w:val="none" w:sz="0" w:space="0" w:color="auto"/>
            <w:left w:val="none" w:sz="0" w:space="0" w:color="auto"/>
            <w:bottom w:val="none" w:sz="0" w:space="0" w:color="auto"/>
            <w:right w:val="none" w:sz="0" w:space="0" w:color="auto"/>
          </w:divBdr>
        </w:div>
        <w:div w:id="1642423055">
          <w:marLeft w:val="0"/>
          <w:marRight w:val="0"/>
          <w:marTop w:val="0"/>
          <w:marBottom w:val="0"/>
          <w:divBdr>
            <w:top w:val="none" w:sz="0" w:space="0" w:color="auto"/>
            <w:left w:val="none" w:sz="0" w:space="0" w:color="auto"/>
            <w:bottom w:val="none" w:sz="0" w:space="0" w:color="auto"/>
            <w:right w:val="none" w:sz="0" w:space="0" w:color="auto"/>
          </w:divBdr>
        </w:div>
      </w:divsChild>
    </w:div>
    <w:div w:id="754597142">
      <w:bodyDiv w:val="1"/>
      <w:marLeft w:val="0"/>
      <w:marRight w:val="0"/>
      <w:marTop w:val="0"/>
      <w:marBottom w:val="0"/>
      <w:divBdr>
        <w:top w:val="none" w:sz="0" w:space="0" w:color="auto"/>
        <w:left w:val="none" w:sz="0" w:space="0" w:color="auto"/>
        <w:bottom w:val="none" w:sz="0" w:space="0" w:color="auto"/>
        <w:right w:val="none" w:sz="0" w:space="0" w:color="auto"/>
      </w:divBdr>
    </w:div>
    <w:div w:id="774637505">
      <w:bodyDiv w:val="1"/>
      <w:marLeft w:val="0"/>
      <w:marRight w:val="0"/>
      <w:marTop w:val="0"/>
      <w:marBottom w:val="0"/>
      <w:divBdr>
        <w:top w:val="none" w:sz="0" w:space="0" w:color="auto"/>
        <w:left w:val="none" w:sz="0" w:space="0" w:color="auto"/>
        <w:bottom w:val="none" w:sz="0" w:space="0" w:color="auto"/>
        <w:right w:val="none" w:sz="0" w:space="0" w:color="auto"/>
      </w:divBdr>
    </w:div>
    <w:div w:id="781149162">
      <w:bodyDiv w:val="1"/>
      <w:marLeft w:val="0"/>
      <w:marRight w:val="0"/>
      <w:marTop w:val="0"/>
      <w:marBottom w:val="0"/>
      <w:divBdr>
        <w:top w:val="none" w:sz="0" w:space="0" w:color="auto"/>
        <w:left w:val="none" w:sz="0" w:space="0" w:color="auto"/>
        <w:bottom w:val="none" w:sz="0" w:space="0" w:color="auto"/>
        <w:right w:val="none" w:sz="0" w:space="0" w:color="auto"/>
      </w:divBdr>
    </w:div>
    <w:div w:id="783305925">
      <w:bodyDiv w:val="1"/>
      <w:marLeft w:val="0"/>
      <w:marRight w:val="0"/>
      <w:marTop w:val="0"/>
      <w:marBottom w:val="0"/>
      <w:divBdr>
        <w:top w:val="none" w:sz="0" w:space="0" w:color="auto"/>
        <w:left w:val="none" w:sz="0" w:space="0" w:color="auto"/>
        <w:bottom w:val="none" w:sz="0" w:space="0" w:color="auto"/>
        <w:right w:val="none" w:sz="0" w:space="0" w:color="auto"/>
      </w:divBdr>
    </w:div>
    <w:div w:id="794560866">
      <w:bodyDiv w:val="1"/>
      <w:marLeft w:val="0"/>
      <w:marRight w:val="0"/>
      <w:marTop w:val="0"/>
      <w:marBottom w:val="0"/>
      <w:divBdr>
        <w:top w:val="none" w:sz="0" w:space="0" w:color="auto"/>
        <w:left w:val="none" w:sz="0" w:space="0" w:color="auto"/>
        <w:bottom w:val="none" w:sz="0" w:space="0" w:color="auto"/>
        <w:right w:val="none" w:sz="0" w:space="0" w:color="auto"/>
      </w:divBdr>
    </w:div>
    <w:div w:id="796945600">
      <w:bodyDiv w:val="1"/>
      <w:marLeft w:val="0"/>
      <w:marRight w:val="0"/>
      <w:marTop w:val="0"/>
      <w:marBottom w:val="0"/>
      <w:divBdr>
        <w:top w:val="none" w:sz="0" w:space="0" w:color="auto"/>
        <w:left w:val="none" w:sz="0" w:space="0" w:color="auto"/>
        <w:bottom w:val="none" w:sz="0" w:space="0" w:color="auto"/>
        <w:right w:val="none" w:sz="0" w:space="0" w:color="auto"/>
      </w:divBdr>
    </w:div>
    <w:div w:id="797796102">
      <w:bodyDiv w:val="1"/>
      <w:marLeft w:val="0"/>
      <w:marRight w:val="0"/>
      <w:marTop w:val="0"/>
      <w:marBottom w:val="0"/>
      <w:divBdr>
        <w:top w:val="none" w:sz="0" w:space="0" w:color="auto"/>
        <w:left w:val="none" w:sz="0" w:space="0" w:color="auto"/>
        <w:bottom w:val="none" w:sz="0" w:space="0" w:color="auto"/>
        <w:right w:val="none" w:sz="0" w:space="0" w:color="auto"/>
      </w:divBdr>
    </w:div>
    <w:div w:id="806243557">
      <w:bodyDiv w:val="1"/>
      <w:marLeft w:val="0"/>
      <w:marRight w:val="0"/>
      <w:marTop w:val="0"/>
      <w:marBottom w:val="0"/>
      <w:divBdr>
        <w:top w:val="none" w:sz="0" w:space="0" w:color="auto"/>
        <w:left w:val="none" w:sz="0" w:space="0" w:color="auto"/>
        <w:bottom w:val="none" w:sz="0" w:space="0" w:color="auto"/>
        <w:right w:val="none" w:sz="0" w:space="0" w:color="auto"/>
      </w:divBdr>
    </w:div>
    <w:div w:id="819272479">
      <w:bodyDiv w:val="1"/>
      <w:marLeft w:val="0"/>
      <w:marRight w:val="0"/>
      <w:marTop w:val="0"/>
      <w:marBottom w:val="0"/>
      <w:divBdr>
        <w:top w:val="none" w:sz="0" w:space="0" w:color="auto"/>
        <w:left w:val="none" w:sz="0" w:space="0" w:color="auto"/>
        <w:bottom w:val="none" w:sz="0" w:space="0" w:color="auto"/>
        <w:right w:val="none" w:sz="0" w:space="0" w:color="auto"/>
      </w:divBdr>
    </w:div>
    <w:div w:id="834490755">
      <w:bodyDiv w:val="1"/>
      <w:marLeft w:val="0"/>
      <w:marRight w:val="0"/>
      <w:marTop w:val="0"/>
      <w:marBottom w:val="0"/>
      <w:divBdr>
        <w:top w:val="none" w:sz="0" w:space="0" w:color="auto"/>
        <w:left w:val="none" w:sz="0" w:space="0" w:color="auto"/>
        <w:bottom w:val="none" w:sz="0" w:space="0" w:color="auto"/>
        <w:right w:val="none" w:sz="0" w:space="0" w:color="auto"/>
      </w:divBdr>
    </w:div>
    <w:div w:id="877743627">
      <w:bodyDiv w:val="1"/>
      <w:marLeft w:val="0"/>
      <w:marRight w:val="0"/>
      <w:marTop w:val="0"/>
      <w:marBottom w:val="0"/>
      <w:divBdr>
        <w:top w:val="none" w:sz="0" w:space="0" w:color="auto"/>
        <w:left w:val="none" w:sz="0" w:space="0" w:color="auto"/>
        <w:bottom w:val="none" w:sz="0" w:space="0" w:color="auto"/>
        <w:right w:val="none" w:sz="0" w:space="0" w:color="auto"/>
      </w:divBdr>
    </w:div>
    <w:div w:id="911428032">
      <w:bodyDiv w:val="1"/>
      <w:marLeft w:val="0"/>
      <w:marRight w:val="0"/>
      <w:marTop w:val="0"/>
      <w:marBottom w:val="0"/>
      <w:divBdr>
        <w:top w:val="none" w:sz="0" w:space="0" w:color="auto"/>
        <w:left w:val="none" w:sz="0" w:space="0" w:color="auto"/>
        <w:bottom w:val="none" w:sz="0" w:space="0" w:color="auto"/>
        <w:right w:val="none" w:sz="0" w:space="0" w:color="auto"/>
      </w:divBdr>
    </w:div>
    <w:div w:id="922568712">
      <w:bodyDiv w:val="1"/>
      <w:marLeft w:val="0"/>
      <w:marRight w:val="0"/>
      <w:marTop w:val="0"/>
      <w:marBottom w:val="0"/>
      <w:divBdr>
        <w:top w:val="none" w:sz="0" w:space="0" w:color="auto"/>
        <w:left w:val="none" w:sz="0" w:space="0" w:color="auto"/>
        <w:bottom w:val="none" w:sz="0" w:space="0" w:color="auto"/>
        <w:right w:val="none" w:sz="0" w:space="0" w:color="auto"/>
      </w:divBdr>
    </w:div>
    <w:div w:id="929780747">
      <w:bodyDiv w:val="1"/>
      <w:marLeft w:val="0"/>
      <w:marRight w:val="0"/>
      <w:marTop w:val="0"/>
      <w:marBottom w:val="0"/>
      <w:divBdr>
        <w:top w:val="none" w:sz="0" w:space="0" w:color="auto"/>
        <w:left w:val="none" w:sz="0" w:space="0" w:color="auto"/>
        <w:bottom w:val="none" w:sz="0" w:space="0" w:color="auto"/>
        <w:right w:val="none" w:sz="0" w:space="0" w:color="auto"/>
      </w:divBdr>
      <w:divsChild>
        <w:div w:id="1255164478">
          <w:marLeft w:val="0"/>
          <w:marRight w:val="0"/>
          <w:marTop w:val="0"/>
          <w:marBottom w:val="0"/>
          <w:divBdr>
            <w:top w:val="none" w:sz="0" w:space="0" w:color="auto"/>
            <w:left w:val="none" w:sz="0" w:space="0" w:color="auto"/>
            <w:bottom w:val="none" w:sz="0" w:space="0" w:color="auto"/>
            <w:right w:val="none" w:sz="0" w:space="0" w:color="auto"/>
          </w:divBdr>
        </w:div>
        <w:div w:id="1079644186">
          <w:marLeft w:val="0"/>
          <w:marRight w:val="0"/>
          <w:marTop w:val="0"/>
          <w:marBottom w:val="0"/>
          <w:divBdr>
            <w:top w:val="none" w:sz="0" w:space="0" w:color="auto"/>
            <w:left w:val="none" w:sz="0" w:space="0" w:color="auto"/>
            <w:bottom w:val="none" w:sz="0" w:space="0" w:color="auto"/>
            <w:right w:val="none" w:sz="0" w:space="0" w:color="auto"/>
          </w:divBdr>
        </w:div>
        <w:div w:id="831019670">
          <w:marLeft w:val="0"/>
          <w:marRight w:val="0"/>
          <w:marTop w:val="0"/>
          <w:marBottom w:val="0"/>
          <w:divBdr>
            <w:top w:val="none" w:sz="0" w:space="0" w:color="auto"/>
            <w:left w:val="none" w:sz="0" w:space="0" w:color="auto"/>
            <w:bottom w:val="none" w:sz="0" w:space="0" w:color="auto"/>
            <w:right w:val="none" w:sz="0" w:space="0" w:color="auto"/>
          </w:divBdr>
        </w:div>
        <w:div w:id="1397892967">
          <w:marLeft w:val="0"/>
          <w:marRight w:val="0"/>
          <w:marTop w:val="0"/>
          <w:marBottom w:val="0"/>
          <w:divBdr>
            <w:top w:val="none" w:sz="0" w:space="0" w:color="auto"/>
            <w:left w:val="none" w:sz="0" w:space="0" w:color="auto"/>
            <w:bottom w:val="none" w:sz="0" w:space="0" w:color="auto"/>
            <w:right w:val="none" w:sz="0" w:space="0" w:color="auto"/>
          </w:divBdr>
        </w:div>
        <w:div w:id="734166646">
          <w:marLeft w:val="0"/>
          <w:marRight w:val="0"/>
          <w:marTop w:val="0"/>
          <w:marBottom w:val="0"/>
          <w:divBdr>
            <w:top w:val="none" w:sz="0" w:space="0" w:color="auto"/>
            <w:left w:val="none" w:sz="0" w:space="0" w:color="auto"/>
            <w:bottom w:val="none" w:sz="0" w:space="0" w:color="auto"/>
            <w:right w:val="none" w:sz="0" w:space="0" w:color="auto"/>
          </w:divBdr>
        </w:div>
        <w:div w:id="389767443">
          <w:marLeft w:val="0"/>
          <w:marRight w:val="0"/>
          <w:marTop w:val="0"/>
          <w:marBottom w:val="0"/>
          <w:divBdr>
            <w:top w:val="none" w:sz="0" w:space="0" w:color="auto"/>
            <w:left w:val="none" w:sz="0" w:space="0" w:color="auto"/>
            <w:bottom w:val="none" w:sz="0" w:space="0" w:color="auto"/>
            <w:right w:val="none" w:sz="0" w:space="0" w:color="auto"/>
          </w:divBdr>
        </w:div>
        <w:div w:id="1090588491">
          <w:marLeft w:val="0"/>
          <w:marRight w:val="0"/>
          <w:marTop w:val="0"/>
          <w:marBottom w:val="0"/>
          <w:divBdr>
            <w:top w:val="none" w:sz="0" w:space="0" w:color="auto"/>
            <w:left w:val="none" w:sz="0" w:space="0" w:color="auto"/>
            <w:bottom w:val="none" w:sz="0" w:space="0" w:color="auto"/>
            <w:right w:val="none" w:sz="0" w:space="0" w:color="auto"/>
          </w:divBdr>
        </w:div>
        <w:div w:id="731732572">
          <w:marLeft w:val="0"/>
          <w:marRight w:val="0"/>
          <w:marTop w:val="0"/>
          <w:marBottom w:val="0"/>
          <w:divBdr>
            <w:top w:val="none" w:sz="0" w:space="0" w:color="auto"/>
            <w:left w:val="none" w:sz="0" w:space="0" w:color="auto"/>
            <w:bottom w:val="none" w:sz="0" w:space="0" w:color="auto"/>
            <w:right w:val="none" w:sz="0" w:space="0" w:color="auto"/>
          </w:divBdr>
        </w:div>
        <w:div w:id="794524038">
          <w:marLeft w:val="0"/>
          <w:marRight w:val="0"/>
          <w:marTop w:val="0"/>
          <w:marBottom w:val="0"/>
          <w:divBdr>
            <w:top w:val="none" w:sz="0" w:space="0" w:color="auto"/>
            <w:left w:val="none" w:sz="0" w:space="0" w:color="auto"/>
            <w:bottom w:val="none" w:sz="0" w:space="0" w:color="auto"/>
            <w:right w:val="none" w:sz="0" w:space="0" w:color="auto"/>
          </w:divBdr>
        </w:div>
        <w:div w:id="989094586">
          <w:marLeft w:val="0"/>
          <w:marRight w:val="0"/>
          <w:marTop w:val="0"/>
          <w:marBottom w:val="0"/>
          <w:divBdr>
            <w:top w:val="none" w:sz="0" w:space="0" w:color="auto"/>
            <w:left w:val="none" w:sz="0" w:space="0" w:color="auto"/>
            <w:bottom w:val="none" w:sz="0" w:space="0" w:color="auto"/>
            <w:right w:val="none" w:sz="0" w:space="0" w:color="auto"/>
          </w:divBdr>
        </w:div>
        <w:div w:id="271863520">
          <w:marLeft w:val="0"/>
          <w:marRight w:val="0"/>
          <w:marTop w:val="0"/>
          <w:marBottom w:val="0"/>
          <w:divBdr>
            <w:top w:val="none" w:sz="0" w:space="0" w:color="auto"/>
            <w:left w:val="none" w:sz="0" w:space="0" w:color="auto"/>
            <w:bottom w:val="none" w:sz="0" w:space="0" w:color="auto"/>
            <w:right w:val="none" w:sz="0" w:space="0" w:color="auto"/>
          </w:divBdr>
        </w:div>
        <w:div w:id="180171921">
          <w:marLeft w:val="0"/>
          <w:marRight w:val="0"/>
          <w:marTop w:val="0"/>
          <w:marBottom w:val="0"/>
          <w:divBdr>
            <w:top w:val="none" w:sz="0" w:space="0" w:color="auto"/>
            <w:left w:val="none" w:sz="0" w:space="0" w:color="auto"/>
            <w:bottom w:val="none" w:sz="0" w:space="0" w:color="auto"/>
            <w:right w:val="none" w:sz="0" w:space="0" w:color="auto"/>
          </w:divBdr>
        </w:div>
        <w:div w:id="589890777">
          <w:marLeft w:val="0"/>
          <w:marRight w:val="0"/>
          <w:marTop w:val="0"/>
          <w:marBottom w:val="0"/>
          <w:divBdr>
            <w:top w:val="none" w:sz="0" w:space="0" w:color="auto"/>
            <w:left w:val="none" w:sz="0" w:space="0" w:color="auto"/>
            <w:bottom w:val="none" w:sz="0" w:space="0" w:color="auto"/>
            <w:right w:val="none" w:sz="0" w:space="0" w:color="auto"/>
          </w:divBdr>
        </w:div>
        <w:div w:id="1958024794">
          <w:marLeft w:val="0"/>
          <w:marRight w:val="0"/>
          <w:marTop w:val="0"/>
          <w:marBottom w:val="0"/>
          <w:divBdr>
            <w:top w:val="none" w:sz="0" w:space="0" w:color="auto"/>
            <w:left w:val="none" w:sz="0" w:space="0" w:color="auto"/>
            <w:bottom w:val="none" w:sz="0" w:space="0" w:color="auto"/>
            <w:right w:val="none" w:sz="0" w:space="0" w:color="auto"/>
          </w:divBdr>
        </w:div>
        <w:div w:id="466124059">
          <w:marLeft w:val="0"/>
          <w:marRight w:val="0"/>
          <w:marTop w:val="0"/>
          <w:marBottom w:val="0"/>
          <w:divBdr>
            <w:top w:val="none" w:sz="0" w:space="0" w:color="auto"/>
            <w:left w:val="none" w:sz="0" w:space="0" w:color="auto"/>
            <w:bottom w:val="none" w:sz="0" w:space="0" w:color="auto"/>
            <w:right w:val="none" w:sz="0" w:space="0" w:color="auto"/>
          </w:divBdr>
        </w:div>
        <w:div w:id="434910331">
          <w:marLeft w:val="0"/>
          <w:marRight w:val="0"/>
          <w:marTop w:val="0"/>
          <w:marBottom w:val="0"/>
          <w:divBdr>
            <w:top w:val="none" w:sz="0" w:space="0" w:color="auto"/>
            <w:left w:val="none" w:sz="0" w:space="0" w:color="auto"/>
            <w:bottom w:val="none" w:sz="0" w:space="0" w:color="auto"/>
            <w:right w:val="none" w:sz="0" w:space="0" w:color="auto"/>
          </w:divBdr>
        </w:div>
        <w:div w:id="1814104890">
          <w:marLeft w:val="0"/>
          <w:marRight w:val="0"/>
          <w:marTop w:val="0"/>
          <w:marBottom w:val="0"/>
          <w:divBdr>
            <w:top w:val="none" w:sz="0" w:space="0" w:color="auto"/>
            <w:left w:val="none" w:sz="0" w:space="0" w:color="auto"/>
            <w:bottom w:val="none" w:sz="0" w:space="0" w:color="auto"/>
            <w:right w:val="none" w:sz="0" w:space="0" w:color="auto"/>
          </w:divBdr>
        </w:div>
        <w:div w:id="870415382">
          <w:marLeft w:val="0"/>
          <w:marRight w:val="0"/>
          <w:marTop w:val="0"/>
          <w:marBottom w:val="0"/>
          <w:divBdr>
            <w:top w:val="none" w:sz="0" w:space="0" w:color="auto"/>
            <w:left w:val="none" w:sz="0" w:space="0" w:color="auto"/>
            <w:bottom w:val="none" w:sz="0" w:space="0" w:color="auto"/>
            <w:right w:val="none" w:sz="0" w:space="0" w:color="auto"/>
          </w:divBdr>
        </w:div>
        <w:div w:id="260069406">
          <w:marLeft w:val="0"/>
          <w:marRight w:val="0"/>
          <w:marTop w:val="0"/>
          <w:marBottom w:val="0"/>
          <w:divBdr>
            <w:top w:val="none" w:sz="0" w:space="0" w:color="auto"/>
            <w:left w:val="none" w:sz="0" w:space="0" w:color="auto"/>
            <w:bottom w:val="none" w:sz="0" w:space="0" w:color="auto"/>
            <w:right w:val="none" w:sz="0" w:space="0" w:color="auto"/>
          </w:divBdr>
        </w:div>
        <w:div w:id="460079874">
          <w:marLeft w:val="0"/>
          <w:marRight w:val="0"/>
          <w:marTop w:val="0"/>
          <w:marBottom w:val="0"/>
          <w:divBdr>
            <w:top w:val="none" w:sz="0" w:space="0" w:color="auto"/>
            <w:left w:val="none" w:sz="0" w:space="0" w:color="auto"/>
            <w:bottom w:val="none" w:sz="0" w:space="0" w:color="auto"/>
            <w:right w:val="none" w:sz="0" w:space="0" w:color="auto"/>
          </w:divBdr>
        </w:div>
        <w:div w:id="1099567521">
          <w:marLeft w:val="0"/>
          <w:marRight w:val="0"/>
          <w:marTop w:val="0"/>
          <w:marBottom w:val="0"/>
          <w:divBdr>
            <w:top w:val="none" w:sz="0" w:space="0" w:color="auto"/>
            <w:left w:val="none" w:sz="0" w:space="0" w:color="auto"/>
            <w:bottom w:val="none" w:sz="0" w:space="0" w:color="auto"/>
            <w:right w:val="none" w:sz="0" w:space="0" w:color="auto"/>
          </w:divBdr>
        </w:div>
        <w:div w:id="1756776757">
          <w:marLeft w:val="0"/>
          <w:marRight w:val="0"/>
          <w:marTop w:val="0"/>
          <w:marBottom w:val="0"/>
          <w:divBdr>
            <w:top w:val="none" w:sz="0" w:space="0" w:color="auto"/>
            <w:left w:val="none" w:sz="0" w:space="0" w:color="auto"/>
            <w:bottom w:val="none" w:sz="0" w:space="0" w:color="auto"/>
            <w:right w:val="none" w:sz="0" w:space="0" w:color="auto"/>
          </w:divBdr>
        </w:div>
        <w:div w:id="34619894">
          <w:marLeft w:val="0"/>
          <w:marRight w:val="0"/>
          <w:marTop w:val="0"/>
          <w:marBottom w:val="0"/>
          <w:divBdr>
            <w:top w:val="none" w:sz="0" w:space="0" w:color="auto"/>
            <w:left w:val="none" w:sz="0" w:space="0" w:color="auto"/>
            <w:bottom w:val="none" w:sz="0" w:space="0" w:color="auto"/>
            <w:right w:val="none" w:sz="0" w:space="0" w:color="auto"/>
          </w:divBdr>
        </w:div>
        <w:div w:id="521667085">
          <w:marLeft w:val="0"/>
          <w:marRight w:val="0"/>
          <w:marTop w:val="0"/>
          <w:marBottom w:val="0"/>
          <w:divBdr>
            <w:top w:val="none" w:sz="0" w:space="0" w:color="auto"/>
            <w:left w:val="none" w:sz="0" w:space="0" w:color="auto"/>
            <w:bottom w:val="none" w:sz="0" w:space="0" w:color="auto"/>
            <w:right w:val="none" w:sz="0" w:space="0" w:color="auto"/>
          </w:divBdr>
        </w:div>
        <w:div w:id="1062408805">
          <w:marLeft w:val="0"/>
          <w:marRight w:val="0"/>
          <w:marTop w:val="0"/>
          <w:marBottom w:val="0"/>
          <w:divBdr>
            <w:top w:val="none" w:sz="0" w:space="0" w:color="auto"/>
            <w:left w:val="none" w:sz="0" w:space="0" w:color="auto"/>
            <w:bottom w:val="none" w:sz="0" w:space="0" w:color="auto"/>
            <w:right w:val="none" w:sz="0" w:space="0" w:color="auto"/>
          </w:divBdr>
        </w:div>
        <w:div w:id="1243829165">
          <w:marLeft w:val="0"/>
          <w:marRight w:val="0"/>
          <w:marTop w:val="0"/>
          <w:marBottom w:val="0"/>
          <w:divBdr>
            <w:top w:val="none" w:sz="0" w:space="0" w:color="auto"/>
            <w:left w:val="none" w:sz="0" w:space="0" w:color="auto"/>
            <w:bottom w:val="none" w:sz="0" w:space="0" w:color="auto"/>
            <w:right w:val="none" w:sz="0" w:space="0" w:color="auto"/>
          </w:divBdr>
        </w:div>
        <w:div w:id="1190293997">
          <w:marLeft w:val="0"/>
          <w:marRight w:val="0"/>
          <w:marTop w:val="0"/>
          <w:marBottom w:val="0"/>
          <w:divBdr>
            <w:top w:val="none" w:sz="0" w:space="0" w:color="auto"/>
            <w:left w:val="none" w:sz="0" w:space="0" w:color="auto"/>
            <w:bottom w:val="none" w:sz="0" w:space="0" w:color="auto"/>
            <w:right w:val="none" w:sz="0" w:space="0" w:color="auto"/>
          </w:divBdr>
        </w:div>
        <w:div w:id="1125349762">
          <w:marLeft w:val="0"/>
          <w:marRight w:val="0"/>
          <w:marTop w:val="0"/>
          <w:marBottom w:val="0"/>
          <w:divBdr>
            <w:top w:val="none" w:sz="0" w:space="0" w:color="auto"/>
            <w:left w:val="none" w:sz="0" w:space="0" w:color="auto"/>
            <w:bottom w:val="none" w:sz="0" w:space="0" w:color="auto"/>
            <w:right w:val="none" w:sz="0" w:space="0" w:color="auto"/>
          </w:divBdr>
        </w:div>
        <w:div w:id="367754223">
          <w:marLeft w:val="0"/>
          <w:marRight w:val="0"/>
          <w:marTop w:val="0"/>
          <w:marBottom w:val="0"/>
          <w:divBdr>
            <w:top w:val="none" w:sz="0" w:space="0" w:color="auto"/>
            <w:left w:val="none" w:sz="0" w:space="0" w:color="auto"/>
            <w:bottom w:val="none" w:sz="0" w:space="0" w:color="auto"/>
            <w:right w:val="none" w:sz="0" w:space="0" w:color="auto"/>
          </w:divBdr>
        </w:div>
      </w:divsChild>
    </w:div>
    <w:div w:id="937642435">
      <w:bodyDiv w:val="1"/>
      <w:marLeft w:val="0"/>
      <w:marRight w:val="0"/>
      <w:marTop w:val="0"/>
      <w:marBottom w:val="0"/>
      <w:divBdr>
        <w:top w:val="none" w:sz="0" w:space="0" w:color="auto"/>
        <w:left w:val="none" w:sz="0" w:space="0" w:color="auto"/>
        <w:bottom w:val="none" w:sz="0" w:space="0" w:color="auto"/>
        <w:right w:val="none" w:sz="0" w:space="0" w:color="auto"/>
      </w:divBdr>
    </w:div>
    <w:div w:id="939946569">
      <w:bodyDiv w:val="1"/>
      <w:marLeft w:val="0"/>
      <w:marRight w:val="0"/>
      <w:marTop w:val="0"/>
      <w:marBottom w:val="0"/>
      <w:divBdr>
        <w:top w:val="none" w:sz="0" w:space="0" w:color="auto"/>
        <w:left w:val="none" w:sz="0" w:space="0" w:color="auto"/>
        <w:bottom w:val="none" w:sz="0" w:space="0" w:color="auto"/>
        <w:right w:val="none" w:sz="0" w:space="0" w:color="auto"/>
      </w:divBdr>
    </w:div>
    <w:div w:id="979311072">
      <w:bodyDiv w:val="1"/>
      <w:marLeft w:val="0"/>
      <w:marRight w:val="0"/>
      <w:marTop w:val="0"/>
      <w:marBottom w:val="0"/>
      <w:divBdr>
        <w:top w:val="none" w:sz="0" w:space="0" w:color="auto"/>
        <w:left w:val="none" w:sz="0" w:space="0" w:color="auto"/>
        <w:bottom w:val="none" w:sz="0" w:space="0" w:color="auto"/>
        <w:right w:val="none" w:sz="0" w:space="0" w:color="auto"/>
      </w:divBdr>
    </w:div>
    <w:div w:id="984897108">
      <w:bodyDiv w:val="1"/>
      <w:marLeft w:val="0"/>
      <w:marRight w:val="0"/>
      <w:marTop w:val="0"/>
      <w:marBottom w:val="0"/>
      <w:divBdr>
        <w:top w:val="none" w:sz="0" w:space="0" w:color="auto"/>
        <w:left w:val="none" w:sz="0" w:space="0" w:color="auto"/>
        <w:bottom w:val="none" w:sz="0" w:space="0" w:color="auto"/>
        <w:right w:val="none" w:sz="0" w:space="0" w:color="auto"/>
      </w:divBdr>
    </w:div>
    <w:div w:id="1014725591">
      <w:bodyDiv w:val="1"/>
      <w:marLeft w:val="0"/>
      <w:marRight w:val="0"/>
      <w:marTop w:val="0"/>
      <w:marBottom w:val="0"/>
      <w:divBdr>
        <w:top w:val="none" w:sz="0" w:space="0" w:color="auto"/>
        <w:left w:val="none" w:sz="0" w:space="0" w:color="auto"/>
        <w:bottom w:val="none" w:sz="0" w:space="0" w:color="auto"/>
        <w:right w:val="none" w:sz="0" w:space="0" w:color="auto"/>
      </w:divBdr>
    </w:div>
    <w:div w:id="1020087185">
      <w:bodyDiv w:val="1"/>
      <w:marLeft w:val="0"/>
      <w:marRight w:val="0"/>
      <w:marTop w:val="0"/>
      <w:marBottom w:val="0"/>
      <w:divBdr>
        <w:top w:val="none" w:sz="0" w:space="0" w:color="auto"/>
        <w:left w:val="none" w:sz="0" w:space="0" w:color="auto"/>
        <w:bottom w:val="none" w:sz="0" w:space="0" w:color="auto"/>
        <w:right w:val="none" w:sz="0" w:space="0" w:color="auto"/>
      </w:divBdr>
    </w:div>
    <w:div w:id="1020662341">
      <w:bodyDiv w:val="1"/>
      <w:marLeft w:val="0"/>
      <w:marRight w:val="0"/>
      <w:marTop w:val="0"/>
      <w:marBottom w:val="0"/>
      <w:divBdr>
        <w:top w:val="none" w:sz="0" w:space="0" w:color="auto"/>
        <w:left w:val="none" w:sz="0" w:space="0" w:color="auto"/>
        <w:bottom w:val="none" w:sz="0" w:space="0" w:color="auto"/>
        <w:right w:val="none" w:sz="0" w:space="0" w:color="auto"/>
      </w:divBdr>
    </w:div>
    <w:div w:id="1021518521">
      <w:bodyDiv w:val="1"/>
      <w:marLeft w:val="0"/>
      <w:marRight w:val="0"/>
      <w:marTop w:val="0"/>
      <w:marBottom w:val="0"/>
      <w:divBdr>
        <w:top w:val="none" w:sz="0" w:space="0" w:color="auto"/>
        <w:left w:val="none" w:sz="0" w:space="0" w:color="auto"/>
        <w:bottom w:val="none" w:sz="0" w:space="0" w:color="auto"/>
        <w:right w:val="none" w:sz="0" w:space="0" w:color="auto"/>
      </w:divBdr>
    </w:div>
    <w:div w:id="1025063664">
      <w:bodyDiv w:val="1"/>
      <w:marLeft w:val="0"/>
      <w:marRight w:val="0"/>
      <w:marTop w:val="0"/>
      <w:marBottom w:val="0"/>
      <w:divBdr>
        <w:top w:val="none" w:sz="0" w:space="0" w:color="auto"/>
        <w:left w:val="none" w:sz="0" w:space="0" w:color="auto"/>
        <w:bottom w:val="none" w:sz="0" w:space="0" w:color="auto"/>
        <w:right w:val="none" w:sz="0" w:space="0" w:color="auto"/>
      </w:divBdr>
    </w:div>
    <w:div w:id="1028292042">
      <w:bodyDiv w:val="1"/>
      <w:marLeft w:val="0"/>
      <w:marRight w:val="0"/>
      <w:marTop w:val="0"/>
      <w:marBottom w:val="0"/>
      <w:divBdr>
        <w:top w:val="none" w:sz="0" w:space="0" w:color="auto"/>
        <w:left w:val="none" w:sz="0" w:space="0" w:color="auto"/>
        <w:bottom w:val="none" w:sz="0" w:space="0" w:color="auto"/>
        <w:right w:val="none" w:sz="0" w:space="0" w:color="auto"/>
      </w:divBdr>
    </w:div>
    <w:div w:id="1045522048">
      <w:bodyDiv w:val="1"/>
      <w:marLeft w:val="0"/>
      <w:marRight w:val="0"/>
      <w:marTop w:val="0"/>
      <w:marBottom w:val="0"/>
      <w:divBdr>
        <w:top w:val="none" w:sz="0" w:space="0" w:color="auto"/>
        <w:left w:val="none" w:sz="0" w:space="0" w:color="auto"/>
        <w:bottom w:val="none" w:sz="0" w:space="0" w:color="auto"/>
        <w:right w:val="none" w:sz="0" w:space="0" w:color="auto"/>
      </w:divBdr>
    </w:div>
    <w:div w:id="1078985813">
      <w:bodyDiv w:val="1"/>
      <w:marLeft w:val="0"/>
      <w:marRight w:val="0"/>
      <w:marTop w:val="0"/>
      <w:marBottom w:val="0"/>
      <w:divBdr>
        <w:top w:val="none" w:sz="0" w:space="0" w:color="auto"/>
        <w:left w:val="none" w:sz="0" w:space="0" w:color="auto"/>
        <w:bottom w:val="none" w:sz="0" w:space="0" w:color="auto"/>
        <w:right w:val="none" w:sz="0" w:space="0" w:color="auto"/>
      </w:divBdr>
    </w:div>
    <w:div w:id="1095829590">
      <w:bodyDiv w:val="1"/>
      <w:marLeft w:val="0"/>
      <w:marRight w:val="0"/>
      <w:marTop w:val="0"/>
      <w:marBottom w:val="0"/>
      <w:divBdr>
        <w:top w:val="none" w:sz="0" w:space="0" w:color="auto"/>
        <w:left w:val="none" w:sz="0" w:space="0" w:color="auto"/>
        <w:bottom w:val="none" w:sz="0" w:space="0" w:color="auto"/>
        <w:right w:val="none" w:sz="0" w:space="0" w:color="auto"/>
      </w:divBdr>
    </w:div>
    <w:div w:id="1111126677">
      <w:bodyDiv w:val="1"/>
      <w:marLeft w:val="0"/>
      <w:marRight w:val="0"/>
      <w:marTop w:val="0"/>
      <w:marBottom w:val="0"/>
      <w:divBdr>
        <w:top w:val="none" w:sz="0" w:space="0" w:color="auto"/>
        <w:left w:val="none" w:sz="0" w:space="0" w:color="auto"/>
        <w:bottom w:val="none" w:sz="0" w:space="0" w:color="auto"/>
        <w:right w:val="none" w:sz="0" w:space="0" w:color="auto"/>
      </w:divBdr>
    </w:div>
    <w:div w:id="1115053528">
      <w:bodyDiv w:val="1"/>
      <w:marLeft w:val="0"/>
      <w:marRight w:val="0"/>
      <w:marTop w:val="0"/>
      <w:marBottom w:val="0"/>
      <w:divBdr>
        <w:top w:val="none" w:sz="0" w:space="0" w:color="auto"/>
        <w:left w:val="none" w:sz="0" w:space="0" w:color="auto"/>
        <w:bottom w:val="none" w:sz="0" w:space="0" w:color="auto"/>
        <w:right w:val="none" w:sz="0" w:space="0" w:color="auto"/>
      </w:divBdr>
    </w:div>
    <w:div w:id="1115632963">
      <w:bodyDiv w:val="1"/>
      <w:marLeft w:val="0"/>
      <w:marRight w:val="0"/>
      <w:marTop w:val="0"/>
      <w:marBottom w:val="0"/>
      <w:divBdr>
        <w:top w:val="none" w:sz="0" w:space="0" w:color="auto"/>
        <w:left w:val="none" w:sz="0" w:space="0" w:color="auto"/>
        <w:bottom w:val="none" w:sz="0" w:space="0" w:color="auto"/>
        <w:right w:val="none" w:sz="0" w:space="0" w:color="auto"/>
      </w:divBdr>
    </w:div>
    <w:div w:id="1125004569">
      <w:bodyDiv w:val="1"/>
      <w:marLeft w:val="0"/>
      <w:marRight w:val="0"/>
      <w:marTop w:val="0"/>
      <w:marBottom w:val="0"/>
      <w:divBdr>
        <w:top w:val="none" w:sz="0" w:space="0" w:color="auto"/>
        <w:left w:val="none" w:sz="0" w:space="0" w:color="auto"/>
        <w:bottom w:val="none" w:sz="0" w:space="0" w:color="auto"/>
        <w:right w:val="none" w:sz="0" w:space="0" w:color="auto"/>
      </w:divBdr>
    </w:div>
    <w:div w:id="1131365265">
      <w:bodyDiv w:val="1"/>
      <w:marLeft w:val="0"/>
      <w:marRight w:val="0"/>
      <w:marTop w:val="0"/>
      <w:marBottom w:val="0"/>
      <w:divBdr>
        <w:top w:val="none" w:sz="0" w:space="0" w:color="auto"/>
        <w:left w:val="none" w:sz="0" w:space="0" w:color="auto"/>
        <w:bottom w:val="none" w:sz="0" w:space="0" w:color="auto"/>
        <w:right w:val="none" w:sz="0" w:space="0" w:color="auto"/>
      </w:divBdr>
    </w:div>
    <w:div w:id="1153831463">
      <w:bodyDiv w:val="1"/>
      <w:marLeft w:val="0"/>
      <w:marRight w:val="0"/>
      <w:marTop w:val="0"/>
      <w:marBottom w:val="0"/>
      <w:divBdr>
        <w:top w:val="none" w:sz="0" w:space="0" w:color="auto"/>
        <w:left w:val="none" w:sz="0" w:space="0" w:color="auto"/>
        <w:bottom w:val="none" w:sz="0" w:space="0" w:color="auto"/>
        <w:right w:val="none" w:sz="0" w:space="0" w:color="auto"/>
      </w:divBdr>
    </w:div>
    <w:div w:id="1154906922">
      <w:bodyDiv w:val="1"/>
      <w:marLeft w:val="0"/>
      <w:marRight w:val="0"/>
      <w:marTop w:val="0"/>
      <w:marBottom w:val="0"/>
      <w:divBdr>
        <w:top w:val="none" w:sz="0" w:space="0" w:color="auto"/>
        <w:left w:val="none" w:sz="0" w:space="0" w:color="auto"/>
        <w:bottom w:val="none" w:sz="0" w:space="0" w:color="auto"/>
        <w:right w:val="none" w:sz="0" w:space="0" w:color="auto"/>
      </w:divBdr>
    </w:div>
    <w:div w:id="1159691094">
      <w:bodyDiv w:val="1"/>
      <w:marLeft w:val="0"/>
      <w:marRight w:val="0"/>
      <w:marTop w:val="0"/>
      <w:marBottom w:val="0"/>
      <w:divBdr>
        <w:top w:val="none" w:sz="0" w:space="0" w:color="auto"/>
        <w:left w:val="none" w:sz="0" w:space="0" w:color="auto"/>
        <w:bottom w:val="none" w:sz="0" w:space="0" w:color="auto"/>
        <w:right w:val="none" w:sz="0" w:space="0" w:color="auto"/>
      </w:divBdr>
    </w:div>
    <w:div w:id="1183088575">
      <w:bodyDiv w:val="1"/>
      <w:marLeft w:val="0"/>
      <w:marRight w:val="0"/>
      <w:marTop w:val="0"/>
      <w:marBottom w:val="0"/>
      <w:divBdr>
        <w:top w:val="none" w:sz="0" w:space="0" w:color="auto"/>
        <w:left w:val="none" w:sz="0" w:space="0" w:color="auto"/>
        <w:bottom w:val="none" w:sz="0" w:space="0" w:color="auto"/>
        <w:right w:val="none" w:sz="0" w:space="0" w:color="auto"/>
      </w:divBdr>
    </w:div>
    <w:div w:id="1191645284">
      <w:bodyDiv w:val="1"/>
      <w:marLeft w:val="0"/>
      <w:marRight w:val="0"/>
      <w:marTop w:val="0"/>
      <w:marBottom w:val="0"/>
      <w:divBdr>
        <w:top w:val="none" w:sz="0" w:space="0" w:color="auto"/>
        <w:left w:val="none" w:sz="0" w:space="0" w:color="auto"/>
        <w:bottom w:val="none" w:sz="0" w:space="0" w:color="auto"/>
        <w:right w:val="none" w:sz="0" w:space="0" w:color="auto"/>
      </w:divBdr>
    </w:div>
    <w:div w:id="1218665120">
      <w:bodyDiv w:val="1"/>
      <w:marLeft w:val="0"/>
      <w:marRight w:val="0"/>
      <w:marTop w:val="0"/>
      <w:marBottom w:val="0"/>
      <w:divBdr>
        <w:top w:val="none" w:sz="0" w:space="0" w:color="auto"/>
        <w:left w:val="none" w:sz="0" w:space="0" w:color="auto"/>
        <w:bottom w:val="none" w:sz="0" w:space="0" w:color="auto"/>
        <w:right w:val="none" w:sz="0" w:space="0" w:color="auto"/>
      </w:divBdr>
    </w:div>
    <w:div w:id="1222324444">
      <w:bodyDiv w:val="1"/>
      <w:marLeft w:val="0"/>
      <w:marRight w:val="0"/>
      <w:marTop w:val="0"/>
      <w:marBottom w:val="0"/>
      <w:divBdr>
        <w:top w:val="none" w:sz="0" w:space="0" w:color="auto"/>
        <w:left w:val="none" w:sz="0" w:space="0" w:color="auto"/>
        <w:bottom w:val="none" w:sz="0" w:space="0" w:color="auto"/>
        <w:right w:val="none" w:sz="0" w:space="0" w:color="auto"/>
      </w:divBdr>
    </w:div>
    <w:div w:id="1246841810">
      <w:bodyDiv w:val="1"/>
      <w:marLeft w:val="0"/>
      <w:marRight w:val="0"/>
      <w:marTop w:val="0"/>
      <w:marBottom w:val="0"/>
      <w:divBdr>
        <w:top w:val="none" w:sz="0" w:space="0" w:color="auto"/>
        <w:left w:val="none" w:sz="0" w:space="0" w:color="auto"/>
        <w:bottom w:val="none" w:sz="0" w:space="0" w:color="auto"/>
        <w:right w:val="none" w:sz="0" w:space="0" w:color="auto"/>
      </w:divBdr>
    </w:div>
    <w:div w:id="1248074478">
      <w:bodyDiv w:val="1"/>
      <w:marLeft w:val="0"/>
      <w:marRight w:val="0"/>
      <w:marTop w:val="0"/>
      <w:marBottom w:val="0"/>
      <w:divBdr>
        <w:top w:val="none" w:sz="0" w:space="0" w:color="auto"/>
        <w:left w:val="none" w:sz="0" w:space="0" w:color="auto"/>
        <w:bottom w:val="none" w:sz="0" w:space="0" w:color="auto"/>
        <w:right w:val="none" w:sz="0" w:space="0" w:color="auto"/>
      </w:divBdr>
    </w:div>
    <w:div w:id="1271670609">
      <w:bodyDiv w:val="1"/>
      <w:marLeft w:val="0"/>
      <w:marRight w:val="0"/>
      <w:marTop w:val="0"/>
      <w:marBottom w:val="0"/>
      <w:divBdr>
        <w:top w:val="none" w:sz="0" w:space="0" w:color="auto"/>
        <w:left w:val="none" w:sz="0" w:space="0" w:color="auto"/>
        <w:bottom w:val="none" w:sz="0" w:space="0" w:color="auto"/>
        <w:right w:val="none" w:sz="0" w:space="0" w:color="auto"/>
      </w:divBdr>
    </w:div>
    <w:div w:id="1282107380">
      <w:bodyDiv w:val="1"/>
      <w:marLeft w:val="0"/>
      <w:marRight w:val="0"/>
      <w:marTop w:val="0"/>
      <w:marBottom w:val="0"/>
      <w:divBdr>
        <w:top w:val="none" w:sz="0" w:space="0" w:color="auto"/>
        <w:left w:val="none" w:sz="0" w:space="0" w:color="auto"/>
        <w:bottom w:val="none" w:sz="0" w:space="0" w:color="auto"/>
        <w:right w:val="none" w:sz="0" w:space="0" w:color="auto"/>
      </w:divBdr>
    </w:div>
    <w:div w:id="1323270087">
      <w:bodyDiv w:val="1"/>
      <w:marLeft w:val="0"/>
      <w:marRight w:val="0"/>
      <w:marTop w:val="0"/>
      <w:marBottom w:val="0"/>
      <w:divBdr>
        <w:top w:val="none" w:sz="0" w:space="0" w:color="auto"/>
        <w:left w:val="none" w:sz="0" w:space="0" w:color="auto"/>
        <w:bottom w:val="none" w:sz="0" w:space="0" w:color="auto"/>
        <w:right w:val="none" w:sz="0" w:space="0" w:color="auto"/>
      </w:divBdr>
    </w:div>
    <w:div w:id="1330139929">
      <w:bodyDiv w:val="1"/>
      <w:marLeft w:val="0"/>
      <w:marRight w:val="0"/>
      <w:marTop w:val="0"/>
      <w:marBottom w:val="0"/>
      <w:divBdr>
        <w:top w:val="none" w:sz="0" w:space="0" w:color="auto"/>
        <w:left w:val="none" w:sz="0" w:space="0" w:color="auto"/>
        <w:bottom w:val="none" w:sz="0" w:space="0" w:color="auto"/>
        <w:right w:val="none" w:sz="0" w:space="0" w:color="auto"/>
      </w:divBdr>
    </w:div>
    <w:div w:id="1349059608">
      <w:bodyDiv w:val="1"/>
      <w:marLeft w:val="0"/>
      <w:marRight w:val="0"/>
      <w:marTop w:val="0"/>
      <w:marBottom w:val="0"/>
      <w:divBdr>
        <w:top w:val="none" w:sz="0" w:space="0" w:color="auto"/>
        <w:left w:val="none" w:sz="0" w:space="0" w:color="auto"/>
        <w:bottom w:val="none" w:sz="0" w:space="0" w:color="auto"/>
        <w:right w:val="none" w:sz="0" w:space="0" w:color="auto"/>
      </w:divBdr>
    </w:div>
    <w:div w:id="1370377909">
      <w:bodyDiv w:val="1"/>
      <w:marLeft w:val="0"/>
      <w:marRight w:val="0"/>
      <w:marTop w:val="0"/>
      <w:marBottom w:val="0"/>
      <w:divBdr>
        <w:top w:val="none" w:sz="0" w:space="0" w:color="auto"/>
        <w:left w:val="none" w:sz="0" w:space="0" w:color="auto"/>
        <w:bottom w:val="none" w:sz="0" w:space="0" w:color="auto"/>
        <w:right w:val="none" w:sz="0" w:space="0" w:color="auto"/>
      </w:divBdr>
    </w:div>
    <w:div w:id="1382904546">
      <w:bodyDiv w:val="1"/>
      <w:marLeft w:val="0"/>
      <w:marRight w:val="0"/>
      <w:marTop w:val="0"/>
      <w:marBottom w:val="0"/>
      <w:divBdr>
        <w:top w:val="none" w:sz="0" w:space="0" w:color="auto"/>
        <w:left w:val="none" w:sz="0" w:space="0" w:color="auto"/>
        <w:bottom w:val="none" w:sz="0" w:space="0" w:color="auto"/>
        <w:right w:val="none" w:sz="0" w:space="0" w:color="auto"/>
      </w:divBdr>
      <w:divsChild>
        <w:div w:id="679703280">
          <w:marLeft w:val="0"/>
          <w:marRight w:val="0"/>
          <w:marTop w:val="0"/>
          <w:marBottom w:val="0"/>
          <w:divBdr>
            <w:top w:val="none" w:sz="0" w:space="0" w:color="auto"/>
            <w:left w:val="none" w:sz="0" w:space="0" w:color="auto"/>
            <w:bottom w:val="none" w:sz="0" w:space="0" w:color="auto"/>
            <w:right w:val="none" w:sz="0" w:space="0" w:color="auto"/>
          </w:divBdr>
        </w:div>
        <w:div w:id="2101102520">
          <w:marLeft w:val="0"/>
          <w:marRight w:val="0"/>
          <w:marTop w:val="0"/>
          <w:marBottom w:val="0"/>
          <w:divBdr>
            <w:top w:val="none" w:sz="0" w:space="0" w:color="auto"/>
            <w:left w:val="none" w:sz="0" w:space="0" w:color="auto"/>
            <w:bottom w:val="none" w:sz="0" w:space="0" w:color="auto"/>
            <w:right w:val="none" w:sz="0" w:space="0" w:color="auto"/>
          </w:divBdr>
        </w:div>
        <w:div w:id="1845128468">
          <w:marLeft w:val="0"/>
          <w:marRight w:val="0"/>
          <w:marTop w:val="0"/>
          <w:marBottom w:val="0"/>
          <w:divBdr>
            <w:top w:val="none" w:sz="0" w:space="0" w:color="auto"/>
            <w:left w:val="none" w:sz="0" w:space="0" w:color="auto"/>
            <w:bottom w:val="none" w:sz="0" w:space="0" w:color="auto"/>
            <w:right w:val="none" w:sz="0" w:space="0" w:color="auto"/>
          </w:divBdr>
        </w:div>
        <w:div w:id="1369987744">
          <w:marLeft w:val="0"/>
          <w:marRight w:val="0"/>
          <w:marTop w:val="0"/>
          <w:marBottom w:val="0"/>
          <w:divBdr>
            <w:top w:val="none" w:sz="0" w:space="0" w:color="auto"/>
            <w:left w:val="none" w:sz="0" w:space="0" w:color="auto"/>
            <w:bottom w:val="none" w:sz="0" w:space="0" w:color="auto"/>
            <w:right w:val="none" w:sz="0" w:space="0" w:color="auto"/>
          </w:divBdr>
        </w:div>
        <w:div w:id="1592080584">
          <w:marLeft w:val="0"/>
          <w:marRight w:val="0"/>
          <w:marTop w:val="0"/>
          <w:marBottom w:val="0"/>
          <w:divBdr>
            <w:top w:val="none" w:sz="0" w:space="0" w:color="auto"/>
            <w:left w:val="none" w:sz="0" w:space="0" w:color="auto"/>
            <w:bottom w:val="none" w:sz="0" w:space="0" w:color="auto"/>
            <w:right w:val="none" w:sz="0" w:space="0" w:color="auto"/>
          </w:divBdr>
        </w:div>
        <w:div w:id="1974555152">
          <w:marLeft w:val="0"/>
          <w:marRight w:val="0"/>
          <w:marTop w:val="0"/>
          <w:marBottom w:val="0"/>
          <w:divBdr>
            <w:top w:val="none" w:sz="0" w:space="0" w:color="auto"/>
            <w:left w:val="none" w:sz="0" w:space="0" w:color="auto"/>
            <w:bottom w:val="none" w:sz="0" w:space="0" w:color="auto"/>
            <w:right w:val="none" w:sz="0" w:space="0" w:color="auto"/>
          </w:divBdr>
        </w:div>
      </w:divsChild>
    </w:div>
    <w:div w:id="1419640941">
      <w:bodyDiv w:val="1"/>
      <w:marLeft w:val="0"/>
      <w:marRight w:val="0"/>
      <w:marTop w:val="0"/>
      <w:marBottom w:val="0"/>
      <w:divBdr>
        <w:top w:val="none" w:sz="0" w:space="0" w:color="auto"/>
        <w:left w:val="none" w:sz="0" w:space="0" w:color="auto"/>
        <w:bottom w:val="none" w:sz="0" w:space="0" w:color="auto"/>
        <w:right w:val="none" w:sz="0" w:space="0" w:color="auto"/>
      </w:divBdr>
    </w:div>
    <w:div w:id="1425417848">
      <w:bodyDiv w:val="1"/>
      <w:marLeft w:val="0"/>
      <w:marRight w:val="0"/>
      <w:marTop w:val="0"/>
      <w:marBottom w:val="0"/>
      <w:divBdr>
        <w:top w:val="none" w:sz="0" w:space="0" w:color="auto"/>
        <w:left w:val="none" w:sz="0" w:space="0" w:color="auto"/>
        <w:bottom w:val="none" w:sz="0" w:space="0" w:color="auto"/>
        <w:right w:val="none" w:sz="0" w:space="0" w:color="auto"/>
      </w:divBdr>
    </w:div>
    <w:div w:id="1440954745">
      <w:bodyDiv w:val="1"/>
      <w:marLeft w:val="0"/>
      <w:marRight w:val="0"/>
      <w:marTop w:val="0"/>
      <w:marBottom w:val="0"/>
      <w:divBdr>
        <w:top w:val="none" w:sz="0" w:space="0" w:color="auto"/>
        <w:left w:val="none" w:sz="0" w:space="0" w:color="auto"/>
        <w:bottom w:val="none" w:sz="0" w:space="0" w:color="auto"/>
        <w:right w:val="none" w:sz="0" w:space="0" w:color="auto"/>
      </w:divBdr>
    </w:div>
    <w:div w:id="1471824503">
      <w:bodyDiv w:val="1"/>
      <w:marLeft w:val="0"/>
      <w:marRight w:val="0"/>
      <w:marTop w:val="0"/>
      <w:marBottom w:val="0"/>
      <w:divBdr>
        <w:top w:val="none" w:sz="0" w:space="0" w:color="auto"/>
        <w:left w:val="none" w:sz="0" w:space="0" w:color="auto"/>
        <w:bottom w:val="none" w:sz="0" w:space="0" w:color="auto"/>
        <w:right w:val="none" w:sz="0" w:space="0" w:color="auto"/>
      </w:divBdr>
    </w:div>
    <w:div w:id="1488282328">
      <w:bodyDiv w:val="1"/>
      <w:marLeft w:val="0"/>
      <w:marRight w:val="0"/>
      <w:marTop w:val="0"/>
      <w:marBottom w:val="0"/>
      <w:divBdr>
        <w:top w:val="none" w:sz="0" w:space="0" w:color="auto"/>
        <w:left w:val="none" w:sz="0" w:space="0" w:color="auto"/>
        <w:bottom w:val="none" w:sz="0" w:space="0" w:color="auto"/>
        <w:right w:val="none" w:sz="0" w:space="0" w:color="auto"/>
      </w:divBdr>
    </w:div>
    <w:div w:id="1511261429">
      <w:bodyDiv w:val="1"/>
      <w:marLeft w:val="0"/>
      <w:marRight w:val="0"/>
      <w:marTop w:val="0"/>
      <w:marBottom w:val="0"/>
      <w:divBdr>
        <w:top w:val="none" w:sz="0" w:space="0" w:color="auto"/>
        <w:left w:val="none" w:sz="0" w:space="0" w:color="auto"/>
        <w:bottom w:val="none" w:sz="0" w:space="0" w:color="auto"/>
        <w:right w:val="none" w:sz="0" w:space="0" w:color="auto"/>
      </w:divBdr>
    </w:div>
    <w:div w:id="1513956065">
      <w:bodyDiv w:val="1"/>
      <w:marLeft w:val="0"/>
      <w:marRight w:val="0"/>
      <w:marTop w:val="0"/>
      <w:marBottom w:val="0"/>
      <w:divBdr>
        <w:top w:val="none" w:sz="0" w:space="0" w:color="auto"/>
        <w:left w:val="none" w:sz="0" w:space="0" w:color="auto"/>
        <w:bottom w:val="none" w:sz="0" w:space="0" w:color="auto"/>
        <w:right w:val="none" w:sz="0" w:space="0" w:color="auto"/>
      </w:divBdr>
    </w:div>
    <w:div w:id="1537695419">
      <w:bodyDiv w:val="1"/>
      <w:marLeft w:val="0"/>
      <w:marRight w:val="0"/>
      <w:marTop w:val="0"/>
      <w:marBottom w:val="0"/>
      <w:divBdr>
        <w:top w:val="none" w:sz="0" w:space="0" w:color="auto"/>
        <w:left w:val="none" w:sz="0" w:space="0" w:color="auto"/>
        <w:bottom w:val="none" w:sz="0" w:space="0" w:color="auto"/>
        <w:right w:val="none" w:sz="0" w:space="0" w:color="auto"/>
      </w:divBdr>
    </w:div>
    <w:div w:id="1559121832">
      <w:bodyDiv w:val="1"/>
      <w:marLeft w:val="0"/>
      <w:marRight w:val="0"/>
      <w:marTop w:val="0"/>
      <w:marBottom w:val="0"/>
      <w:divBdr>
        <w:top w:val="none" w:sz="0" w:space="0" w:color="auto"/>
        <w:left w:val="none" w:sz="0" w:space="0" w:color="auto"/>
        <w:bottom w:val="none" w:sz="0" w:space="0" w:color="auto"/>
        <w:right w:val="none" w:sz="0" w:space="0" w:color="auto"/>
      </w:divBdr>
    </w:div>
    <w:div w:id="1562207602">
      <w:bodyDiv w:val="1"/>
      <w:marLeft w:val="0"/>
      <w:marRight w:val="0"/>
      <w:marTop w:val="0"/>
      <w:marBottom w:val="0"/>
      <w:divBdr>
        <w:top w:val="none" w:sz="0" w:space="0" w:color="auto"/>
        <w:left w:val="none" w:sz="0" w:space="0" w:color="auto"/>
        <w:bottom w:val="none" w:sz="0" w:space="0" w:color="auto"/>
        <w:right w:val="none" w:sz="0" w:space="0" w:color="auto"/>
      </w:divBdr>
    </w:div>
    <w:div w:id="1564175086">
      <w:bodyDiv w:val="1"/>
      <w:marLeft w:val="0"/>
      <w:marRight w:val="0"/>
      <w:marTop w:val="0"/>
      <w:marBottom w:val="0"/>
      <w:divBdr>
        <w:top w:val="none" w:sz="0" w:space="0" w:color="auto"/>
        <w:left w:val="none" w:sz="0" w:space="0" w:color="auto"/>
        <w:bottom w:val="none" w:sz="0" w:space="0" w:color="auto"/>
        <w:right w:val="none" w:sz="0" w:space="0" w:color="auto"/>
      </w:divBdr>
    </w:div>
    <w:div w:id="1564826038">
      <w:bodyDiv w:val="1"/>
      <w:marLeft w:val="0"/>
      <w:marRight w:val="0"/>
      <w:marTop w:val="0"/>
      <w:marBottom w:val="0"/>
      <w:divBdr>
        <w:top w:val="none" w:sz="0" w:space="0" w:color="auto"/>
        <w:left w:val="none" w:sz="0" w:space="0" w:color="auto"/>
        <w:bottom w:val="none" w:sz="0" w:space="0" w:color="auto"/>
        <w:right w:val="none" w:sz="0" w:space="0" w:color="auto"/>
      </w:divBdr>
    </w:div>
    <w:div w:id="1583830679">
      <w:bodyDiv w:val="1"/>
      <w:marLeft w:val="0"/>
      <w:marRight w:val="0"/>
      <w:marTop w:val="0"/>
      <w:marBottom w:val="0"/>
      <w:divBdr>
        <w:top w:val="none" w:sz="0" w:space="0" w:color="auto"/>
        <w:left w:val="none" w:sz="0" w:space="0" w:color="auto"/>
        <w:bottom w:val="none" w:sz="0" w:space="0" w:color="auto"/>
        <w:right w:val="none" w:sz="0" w:space="0" w:color="auto"/>
      </w:divBdr>
    </w:div>
    <w:div w:id="1599678719">
      <w:bodyDiv w:val="1"/>
      <w:marLeft w:val="0"/>
      <w:marRight w:val="0"/>
      <w:marTop w:val="0"/>
      <w:marBottom w:val="0"/>
      <w:divBdr>
        <w:top w:val="none" w:sz="0" w:space="0" w:color="auto"/>
        <w:left w:val="none" w:sz="0" w:space="0" w:color="auto"/>
        <w:bottom w:val="none" w:sz="0" w:space="0" w:color="auto"/>
        <w:right w:val="none" w:sz="0" w:space="0" w:color="auto"/>
      </w:divBdr>
    </w:div>
    <w:div w:id="1602372168">
      <w:bodyDiv w:val="1"/>
      <w:marLeft w:val="0"/>
      <w:marRight w:val="0"/>
      <w:marTop w:val="0"/>
      <w:marBottom w:val="0"/>
      <w:divBdr>
        <w:top w:val="none" w:sz="0" w:space="0" w:color="auto"/>
        <w:left w:val="none" w:sz="0" w:space="0" w:color="auto"/>
        <w:bottom w:val="none" w:sz="0" w:space="0" w:color="auto"/>
        <w:right w:val="none" w:sz="0" w:space="0" w:color="auto"/>
      </w:divBdr>
    </w:div>
    <w:div w:id="1616131223">
      <w:bodyDiv w:val="1"/>
      <w:marLeft w:val="0"/>
      <w:marRight w:val="0"/>
      <w:marTop w:val="0"/>
      <w:marBottom w:val="0"/>
      <w:divBdr>
        <w:top w:val="none" w:sz="0" w:space="0" w:color="auto"/>
        <w:left w:val="none" w:sz="0" w:space="0" w:color="auto"/>
        <w:bottom w:val="none" w:sz="0" w:space="0" w:color="auto"/>
        <w:right w:val="none" w:sz="0" w:space="0" w:color="auto"/>
      </w:divBdr>
      <w:divsChild>
        <w:div w:id="1537615406">
          <w:marLeft w:val="0"/>
          <w:marRight w:val="0"/>
          <w:marTop w:val="0"/>
          <w:marBottom w:val="0"/>
          <w:divBdr>
            <w:top w:val="none" w:sz="0" w:space="0" w:color="auto"/>
            <w:left w:val="none" w:sz="0" w:space="0" w:color="auto"/>
            <w:bottom w:val="none" w:sz="0" w:space="0" w:color="auto"/>
            <w:right w:val="none" w:sz="0" w:space="0" w:color="auto"/>
          </w:divBdr>
        </w:div>
        <w:div w:id="1422021728">
          <w:marLeft w:val="0"/>
          <w:marRight w:val="0"/>
          <w:marTop w:val="0"/>
          <w:marBottom w:val="0"/>
          <w:divBdr>
            <w:top w:val="none" w:sz="0" w:space="0" w:color="auto"/>
            <w:left w:val="none" w:sz="0" w:space="0" w:color="auto"/>
            <w:bottom w:val="none" w:sz="0" w:space="0" w:color="auto"/>
            <w:right w:val="none" w:sz="0" w:space="0" w:color="auto"/>
          </w:divBdr>
        </w:div>
        <w:div w:id="2042969088">
          <w:marLeft w:val="0"/>
          <w:marRight w:val="0"/>
          <w:marTop w:val="0"/>
          <w:marBottom w:val="0"/>
          <w:divBdr>
            <w:top w:val="none" w:sz="0" w:space="0" w:color="auto"/>
            <w:left w:val="none" w:sz="0" w:space="0" w:color="auto"/>
            <w:bottom w:val="none" w:sz="0" w:space="0" w:color="auto"/>
            <w:right w:val="none" w:sz="0" w:space="0" w:color="auto"/>
          </w:divBdr>
        </w:div>
        <w:div w:id="1416245107">
          <w:marLeft w:val="0"/>
          <w:marRight w:val="0"/>
          <w:marTop w:val="0"/>
          <w:marBottom w:val="0"/>
          <w:divBdr>
            <w:top w:val="none" w:sz="0" w:space="0" w:color="auto"/>
            <w:left w:val="none" w:sz="0" w:space="0" w:color="auto"/>
            <w:bottom w:val="none" w:sz="0" w:space="0" w:color="auto"/>
            <w:right w:val="none" w:sz="0" w:space="0" w:color="auto"/>
          </w:divBdr>
        </w:div>
        <w:div w:id="1628658850">
          <w:marLeft w:val="0"/>
          <w:marRight w:val="0"/>
          <w:marTop w:val="0"/>
          <w:marBottom w:val="0"/>
          <w:divBdr>
            <w:top w:val="none" w:sz="0" w:space="0" w:color="auto"/>
            <w:left w:val="none" w:sz="0" w:space="0" w:color="auto"/>
            <w:bottom w:val="none" w:sz="0" w:space="0" w:color="auto"/>
            <w:right w:val="none" w:sz="0" w:space="0" w:color="auto"/>
          </w:divBdr>
        </w:div>
        <w:div w:id="1212494719">
          <w:marLeft w:val="0"/>
          <w:marRight w:val="0"/>
          <w:marTop w:val="0"/>
          <w:marBottom w:val="0"/>
          <w:divBdr>
            <w:top w:val="none" w:sz="0" w:space="0" w:color="auto"/>
            <w:left w:val="none" w:sz="0" w:space="0" w:color="auto"/>
            <w:bottom w:val="none" w:sz="0" w:space="0" w:color="auto"/>
            <w:right w:val="none" w:sz="0" w:space="0" w:color="auto"/>
          </w:divBdr>
        </w:div>
        <w:div w:id="937058596">
          <w:marLeft w:val="0"/>
          <w:marRight w:val="0"/>
          <w:marTop w:val="0"/>
          <w:marBottom w:val="0"/>
          <w:divBdr>
            <w:top w:val="none" w:sz="0" w:space="0" w:color="auto"/>
            <w:left w:val="none" w:sz="0" w:space="0" w:color="auto"/>
            <w:bottom w:val="none" w:sz="0" w:space="0" w:color="auto"/>
            <w:right w:val="none" w:sz="0" w:space="0" w:color="auto"/>
          </w:divBdr>
        </w:div>
        <w:div w:id="1280533184">
          <w:marLeft w:val="0"/>
          <w:marRight w:val="0"/>
          <w:marTop w:val="0"/>
          <w:marBottom w:val="0"/>
          <w:divBdr>
            <w:top w:val="none" w:sz="0" w:space="0" w:color="auto"/>
            <w:left w:val="none" w:sz="0" w:space="0" w:color="auto"/>
            <w:bottom w:val="none" w:sz="0" w:space="0" w:color="auto"/>
            <w:right w:val="none" w:sz="0" w:space="0" w:color="auto"/>
          </w:divBdr>
        </w:div>
        <w:div w:id="113595259">
          <w:marLeft w:val="0"/>
          <w:marRight w:val="0"/>
          <w:marTop w:val="0"/>
          <w:marBottom w:val="0"/>
          <w:divBdr>
            <w:top w:val="none" w:sz="0" w:space="0" w:color="auto"/>
            <w:left w:val="none" w:sz="0" w:space="0" w:color="auto"/>
            <w:bottom w:val="none" w:sz="0" w:space="0" w:color="auto"/>
            <w:right w:val="none" w:sz="0" w:space="0" w:color="auto"/>
          </w:divBdr>
        </w:div>
        <w:div w:id="942691816">
          <w:marLeft w:val="0"/>
          <w:marRight w:val="0"/>
          <w:marTop w:val="0"/>
          <w:marBottom w:val="0"/>
          <w:divBdr>
            <w:top w:val="none" w:sz="0" w:space="0" w:color="auto"/>
            <w:left w:val="none" w:sz="0" w:space="0" w:color="auto"/>
            <w:bottom w:val="none" w:sz="0" w:space="0" w:color="auto"/>
            <w:right w:val="none" w:sz="0" w:space="0" w:color="auto"/>
          </w:divBdr>
        </w:div>
        <w:div w:id="1201823847">
          <w:marLeft w:val="0"/>
          <w:marRight w:val="0"/>
          <w:marTop w:val="0"/>
          <w:marBottom w:val="0"/>
          <w:divBdr>
            <w:top w:val="none" w:sz="0" w:space="0" w:color="auto"/>
            <w:left w:val="none" w:sz="0" w:space="0" w:color="auto"/>
            <w:bottom w:val="none" w:sz="0" w:space="0" w:color="auto"/>
            <w:right w:val="none" w:sz="0" w:space="0" w:color="auto"/>
          </w:divBdr>
        </w:div>
        <w:div w:id="1889563332">
          <w:marLeft w:val="0"/>
          <w:marRight w:val="0"/>
          <w:marTop w:val="0"/>
          <w:marBottom w:val="0"/>
          <w:divBdr>
            <w:top w:val="none" w:sz="0" w:space="0" w:color="auto"/>
            <w:left w:val="none" w:sz="0" w:space="0" w:color="auto"/>
            <w:bottom w:val="none" w:sz="0" w:space="0" w:color="auto"/>
            <w:right w:val="none" w:sz="0" w:space="0" w:color="auto"/>
          </w:divBdr>
        </w:div>
        <w:div w:id="109276851">
          <w:marLeft w:val="0"/>
          <w:marRight w:val="0"/>
          <w:marTop w:val="0"/>
          <w:marBottom w:val="0"/>
          <w:divBdr>
            <w:top w:val="none" w:sz="0" w:space="0" w:color="auto"/>
            <w:left w:val="none" w:sz="0" w:space="0" w:color="auto"/>
            <w:bottom w:val="none" w:sz="0" w:space="0" w:color="auto"/>
            <w:right w:val="none" w:sz="0" w:space="0" w:color="auto"/>
          </w:divBdr>
        </w:div>
        <w:div w:id="1969622119">
          <w:marLeft w:val="0"/>
          <w:marRight w:val="0"/>
          <w:marTop w:val="0"/>
          <w:marBottom w:val="0"/>
          <w:divBdr>
            <w:top w:val="none" w:sz="0" w:space="0" w:color="auto"/>
            <w:left w:val="none" w:sz="0" w:space="0" w:color="auto"/>
            <w:bottom w:val="none" w:sz="0" w:space="0" w:color="auto"/>
            <w:right w:val="none" w:sz="0" w:space="0" w:color="auto"/>
          </w:divBdr>
        </w:div>
        <w:div w:id="1659382191">
          <w:marLeft w:val="0"/>
          <w:marRight w:val="0"/>
          <w:marTop w:val="0"/>
          <w:marBottom w:val="0"/>
          <w:divBdr>
            <w:top w:val="none" w:sz="0" w:space="0" w:color="auto"/>
            <w:left w:val="none" w:sz="0" w:space="0" w:color="auto"/>
            <w:bottom w:val="none" w:sz="0" w:space="0" w:color="auto"/>
            <w:right w:val="none" w:sz="0" w:space="0" w:color="auto"/>
          </w:divBdr>
        </w:div>
        <w:div w:id="995843735">
          <w:marLeft w:val="0"/>
          <w:marRight w:val="0"/>
          <w:marTop w:val="0"/>
          <w:marBottom w:val="0"/>
          <w:divBdr>
            <w:top w:val="none" w:sz="0" w:space="0" w:color="auto"/>
            <w:left w:val="none" w:sz="0" w:space="0" w:color="auto"/>
            <w:bottom w:val="none" w:sz="0" w:space="0" w:color="auto"/>
            <w:right w:val="none" w:sz="0" w:space="0" w:color="auto"/>
          </w:divBdr>
        </w:div>
        <w:div w:id="1655912646">
          <w:marLeft w:val="0"/>
          <w:marRight w:val="0"/>
          <w:marTop w:val="0"/>
          <w:marBottom w:val="0"/>
          <w:divBdr>
            <w:top w:val="none" w:sz="0" w:space="0" w:color="auto"/>
            <w:left w:val="none" w:sz="0" w:space="0" w:color="auto"/>
            <w:bottom w:val="none" w:sz="0" w:space="0" w:color="auto"/>
            <w:right w:val="none" w:sz="0" w:space="0" w:color="auto"/>
          </w:divBdr>
        </w:div>
        <w:div w:id="548689681">
          <w:marLeft w:val="0"/>
          <w:marRight w:val="0"/>
          <w:marTop w:val="0"/>
          <w:marBottom w:val="0"/>
          <w:divBdr>
            <w:top w:val="none" w:sz="0" w:space="0" w:color="auto"/>
            <w:left w:val="none" w:sz="0" w:space="0" w:color="auto"/>
            <w:bottom w:val="none" w:sz="0" w:space="0" w:color="auto"/>
            <w:right w:val="none" w:sz="0" w:space="0" w:color="auto"/>
          </w:divBdr>
        </w:div>
        <w:div w:id="1523595330">
          <w:marLeft w:val="0"/>
          <w:marRight w:val="0"/>
          <w:marTop w:val="0"/>
          <w:marBottom w:val="0"/>
          <w:divBdr>
            <w:top w:val="none" w:sz="0" w:space="0" w:color="auto"/>
            <w:left w:val="none" w:sz="0" w:space="0" w:color="auto"/>
            <w:bottom w:val="none" w:sz="0" w:space="0" w:color="auto"/>
            <w:right w:val="none" w:sz="0" w:space="0" w:color="auto"/>
          </w:divBdr>
        </w:div>
        <w:div w:id="1353803349">
          <w:marLeft w:val="0"/>
          <w:marRight w:val="0"/>
          <w:marTop w:val="0"/>
          <w:marBottom w:val="0"/>
          <w:divBdr>
            <w:top w:val="none" w:sz="0" w:space="0" w:color="auto"/>
            <w:left w:val="none" w:sz="0" w:space="0" w:color="auto"/>
            <w:bottom w:val="none" w:sz="0" w:space="0" w:color="auto"/>
            <w:right w:val="none" w:sz="0" w:space="0" w:color="auto"/>
          </w:divBdr>
        </w:div>
        <w:div w:id="1738094160">
          <w:marLeft w:val="0"/>
          <w:marRight w:val="0"/>
          <w:marTop w:val="0"/>
          <w:marBottom w:val="0"/>
          <w:divBdr>
            <w:top w:val="none" w:sz="0" w:space="0" w:color="auto"/>
            <w:left w:val="none" w:sz="0" w:space="0" w:color="auto"/>
            <w:bottom w:val="none" w:sz="0" w:space="0" w:color="auto"/>
            <w:right w:val="none" w:sz="0" w:space="0" w:color="auto"/>
          </w:divBdr>
        </w:div>
        <w:div w:id="658734365">
          <w:marLeft w:val="0"/>
          <w:marRight w:val="0"/>
          <w:marTop w:val="0"/>
          <w:marBottom w:val="0"/>
          <w:divBdr>
            <w:top w:val="none" w:sz="0" w:space="0" w:color="auto"/>
            <w:left w:val="none" w:sz="0" w:space="0" w:color="auto"/>
            <w:bottom w:val="none" w:sz="0" w:space="0" w:color="auto"/>
            <w:right w:val="none" w:sz="0" w:space="0" w:color="auto"/>
          </w:divBdr>
        </w:div>
        <w:div w:id="1929726581">
          <w:marLeft w:val="0"/>
          <w:marRight w:val="0"/>
          <w:marTop w:val="0"/>
          <w:marBottom w:val="0"/>
          <w:divBdr>
            <w:top w:val="none" w:sz="0" w:space="0" w:color="auto"/>
            <w:left w:val="none" w:sz="0" w:space="0" w:color="auto"/>
            <w:bottom w:val="none" w:sz="0" w:space="0" w:color="auto"/>
            <w:right w:val="none" w:sz="0" w:space="0" w:color="auto"/>
          </w:divBdr>
        </w:div>
        <w:div w:id="26151789">
          <w:marLeft w:val="0"/>
          <w:marRight w:val="0"/>
          <w:marTop w:val="0"/>
          <w:marBottom w:val="0"/>
          <w:divBdr>
            <w:top w:val="none" w:sz="0" w:space="0" w:color="auto"/>
            <w:left w:val="none" w:sz="0" w:space="0" w:color="auto"/>
            <w:bottom w:val="none" w:sz="0" w:space="0" w:color="auto"/>
            <w:right w:val="none" w:sz="0" w:space="0" w:color="auto"/>
          </w:divBdr>
        </w:div>
        <w:div w:id="1308247062">
          <w:marLeft w:val="0"/>
          <w:marRight w:val="0"/>
          <w:marTop w:val="0"/>
          <w:marBottom w:val="0"/>
          <w:divBdr>
            <w:top w:val="none" w:sz="0" w:space="0" w:color="auto"/>
            <w:left w:val="none" w:sz="0" w:space="0" w:color="auto"/>
            <w:bottom w:val="none" w:sz="0" w:space="0" w:color="auto"/>
            <w:right w:val="none" w:sz="0" w:space="0" w:color="auto"/>
          </w:divBdr>
        </w:div>
        <w:div w:id="719666912">
          <w:marLeft w:val="0"/>
          <w:marRight w:val="0"/>
          <w:marTop w:val="0"/>
          <w:marBottom w:val="0"/>
          <w:divBdr>
            <w:top w:val="none" w:sz="0" w:space="0" w:color="auto"/>
            <w:left w:val="none" w:sz="0" w:space="0" w:color="auto"/>
            <w:bottom w:val="none" w:sz="0" w:space="0" w:color="auto"/>
            <w:right w:val="none" w:sz="0" w:space="0" w:color="auto"/>
          </w:divBdr>
        </w:div>
        <w:div w:id="1103694886">
          <w:marLeft w:val="0"/>
          <w:marRight w:val="0"/>
          <w:marTop w:val="0"/>
          <w:marBottom w:val="0"/>
          <w:divBdr>
            <w:top w:val="none" w:sz="0" w:space="0" w:color="auto"/>
            <w:left w:val="none" w:sz="0" w:space="0" w:color="auto"/>
            <w:bottom w:val="none" w:sz="0" w:space="0" w:color="auto"/>
            <w:right w:val="none" w:sz="0" w:space="0" w:color="auto"/>
          </w:divBdr>
        </w:div>
        <w:div w:id="676545931">
          <w:marLeft w:val="0"/>
          <w:marRight w:val="0"/>
          <w:marTop w:val="0"/>
          <w:marBottom w:val="0"/>
          <w:divBdr>
            <w:top w:val="none" w:sz="0" w:space="0" w:color="auto"/>
            <w:left w:val="none" w:sz="0" w:space="0" w:color="auto"/>
            <w:bottom w:val="none" w:sz="0" w:space="0" w:color="auto"/>
            <w:right w:val="none" w:sz="0" w:space="0" w:color="auto"/>
          </w:divBdr>
        </w:div>
        <w:div w:id="143280195">
          <w:marLeft w:val="0"/>
          <w:marRight w:val="0"/>
          <w:marTop w:val="0"/>
          <w:marBottom w:val="0"/>
          <w:divBdr>
            <w:top w:val="none" w:sz="0" w:space="0" w:color="auto"/>
            <w:left w:val="none" w:sz="0" w:space="0" w:color="auto"/>
            <w:bottom w:val="none" w:sz="0" w:space="0" w:color="auto"/>
            <w:right w:val="none" w:sz="0" w:space="0" w:color="auto"/>
          </w:divBdr>
        </w:div>
        <w:div w:id="1338967559">
          <w:marLeft w:val="0"/>
          <w:marRight w:val="0"/>
          <w:marTop w:val="0"/>
          <w:marBottom w:val="0"/>
          <w:divBdr>
            <w:top w:val="none" w:sz="0" w:space="0" w:color="auto"/>
            <w:left w:val="none" w:sz="0" w:space="0" w:color="auto"/>
            <w:bottom w:val="none" w:sz="0" w:space="0" w:color="auto"/>
            <w:right w:val="none" w:sz="0" w:space="0" w:color="auto"/>
          </w:divBdr>
        </w:div>
        <w:div w:id="1154296384">
          <w:marLeft w:val="0"/>
          <w:marRight w:val="0"/>
          <w:marTop w:val="0"/>
          <w:marBottom w:val="0"/>
          <w:divBdr>
            <w:top w:val="none" w:sz="0" w:space="0" w:color="auto"/>
            <w:left w:val="none" w:sz="0" w:space="0" w:color="auto"/>
            <w:bottom w:val="none" w:sz="0" w:space="0" w:color="auto"/>
            <w:right w:val="none" w:sz="0" w:space="0" w:color="auto"/>
          </w:divBdr>
        </w:div>
      </w:divsChild>
    </w:div>
    <w:div w:id="1633629444">
      <w:bodyDiv w:val="1"/>
      <w:marLeft w:val="0"/>
      <w:marRight w:val="0"/>
      <w:marTop w:val="0"/>
      <w:marBottom w:val="0"/>
      <w:divBdr>
        <w:top w:val="none" w:sz="0" w:space="0" w:color="auto"/>
        <w:left w:val="none" w:sz="0" w:space="0" w:color="auto"/>
        <w:bottom w:val="none" w:sz="0" w:space="0" w:color="auto"/>
        <w:right w:val="none" w:sz="0" w:space="0" w:color="auto"/>
      </w:divBdr>
    </w:div>
    <w:div w:id="1639267039">
      <w:bodyDiv w:val="1"/>
      <w:marLeft w:val="0"/>
      <w:marRight w:val="0"/>
      <w:marTop w:val="0"/>
      <w:marBottom w:val="0"/>
      <w:divBdr>
        <w:top w:val="none" w:sz="0" w:space="0" w:color="auto"/>
        <w:left w:val="none" w:sz="0" w:space="0" w:color="auto"/>
        <w:bottom w:val="none" w:sz="0" w:space="0" w:color="auto"/>
        <w:right w:val="none" w:sz="0" w:space="0" w:color="auto"/>
      </w:divBdr>
    </w:div>
    <w:div w:id="1647128065">
      <w:bodyDiv w:val="1"/>
      <w:marLeft w:val="0"/>
      <w:marRight w:val="0"/>
      <w:marTop w:val="0"/>
      <w:marBottom w:val="0"/>
      <w:divBdr>
        <w:top w:val="none" w:sz="0" w:space="0" w:color="auto"/>
        <w:left w:val="none" w:sz="0" w:space="0" w:color="auto"/>
        <w:bottom w:val="none" w:sz="0" w:space="0" w:color="auto"/>
        <w:right w:val="none" w:sz="0" w:space="0" w:color="auto"/>
      </w:divBdr>
    </w:div>
    <w:div w:id="1651249591">
      <w:bodyDiv w:val="1"/>
      <w:marLeft w:val="0"/>
      <w:marRight w:val="0"/>
      <w:marTop w:val="0"/>
      <w:marBottom w:val="0"/>
      <w:divBdr>
        <w:top w:val="none" w:sz="0" w:space="0" w:color="auto"/>
        <w:left w:val="none" w:sz="0" w:space="0" w:color="auto"/>
        <w:bottom w:val="none" w:sz="0" w:space="0" w:color="auto"/>
        <w:right w:val="none" w:sz="0" w:space="0" w:color="auto"/>
      </w:divBdr>
    </w:div>
    <w:div w:id="1683630584">
      <w:bodyDiv w:val="1"/>
      <w:marLeft w:val="0"/>
      <w:marRight w:val="0"/>
      <w:marTop w:val="0"/>
      <w:marBottom w:val="0"/>
      <w:divBdr>
        <w:top w:val="none" w:sz="0" w:space="0" w:color="auto"/>
        <w:left w:val="none" w:sz="0" w:space="0" w:color="auto"/>
        <w:bottom w:val="none" w:sz="0" w:space="0" w:color="auto"/>
        <w:right w:val="none" w:sz="0" w:space="0" w:color="auto"/>
      </w:divBdr>
    </w:div>
    <w:div w:id="1686785690">
      <w:bodyDiv w:val="1"/>
      <w:marLeft w:val="0"/>
      <w:marRight w:val="0"/>
      <w:marTop w:val="0"/>
      <w:marBottom w:val="0"/>
      <w:divBdr>
        <w:top w:val="none" w:sz="0" w:space="0" w:color="auto"/>
        <w:left w:val="none" w:sz="0" w:space="0" w:color="auto"/>
        <w:bottom w:val="none" w:sz="0" w:space="0" w:color="auto"/>
        <w:right w:val="none" w:sz="0" w:space="0" w:color="auto"/>
      </w:divBdr>
    </w:div>
    <w:div w:id="1715690700">
      <w:bodyDiv w:val="1"/>
      <w:marLeft w:val="0"/>
      <w:marRight w:val="0"/>
      <w:marTop w:val="0"/>
      <w:marBottom w:val="0"/>
      <w:divBdr>
        <w:top w:val="none" w:sz="0" w:space="0" w:color="auto"/>
        <w:left w:val="none" w:sz="0" w:space="0" w:color="auto"/>
        <w:bottom w:val="none" w:sz="0" w:space="0" w:color="auto"/>
        <w:right w:val="none" w:sz="0" w:space="0" w:color="auto"/>
      </w:divBdr>
      <w:divsChild>
        <w:div w:id="228728859">
          <w:marLeft w:val="0"/>
          <w:marRight w:val="0"/>
          <w:marTop w:val="0"/>
          <w:marBottom w:val="0"/>
          <w:divBdr>
            <w:top w:val="none" w:sz="0" w:space="0" w:color="auto"/>
            <w:left w:val="none" w:sz="0" w:space="0" w:color="auto"/>
            <w:bottom w:val="none" w:sz="0" w:space="0" w:color="auto"/>
            <w:right w:val="none" w:sz="0" w:space="0" w:color="auto"/>
          </w:divBdr>
        </w:div>
        <w:div w:id="1133210721">
          <w:marLeft w:val="0"/>
          <w:marRight w:val="0"/>
          <w:marTop w:val="0"/>
          <w:marBottom w:val="0"/>
          <w:divBdr>
            <w:top w:val="none" w:sz="0" w:space="0" w:color="auto"/>
            <w:left w:val="none" w:sz="0" w:space="0" w:color="auto"/>
            <w:bottom w:val="none" w:sz="0" w:space="0" w:color="auto"/>
            <w:right w:val="none" w:sz="0" w:space="0" w:color="auto"/>
          </w:divBdr>
        </w:div>
      </w:divsChild>
    </w:div>
    <w:div w:id="1724866746">
      <w:bodyDiv w:val="1"/>
      <w:marLeft w:val="0"/>
      <w:marRight w:val="0"/>
      <w:marTop w:val="0"/>
      <w:marBottom w:val="0"/>
      <w:divBdr>
        <w:top w:val="none" w:sz="0" w:space="0" w:color="auto"/>
        <w:left w:val="none" w:sz="0" w:space="0" w:color="auto"/>
        <w:bottom w:val="none" w:sz="0" w:space="0" w:color="auto"/>
        <w:right w:val="none" w:sz="0" w:space="0" w:color="auto"/>
      </w:divBdr>
    </w:div>
    <w:div w:id="1727147349">
      <w:bodyDiv w:val="1"/>
      <w:marLeft w:val="0"/>
      <w:marRight w:val="0"/>
      <w:marTop w:val="0"/>
      <w:marBottom w:val="0"/>
      <w:divBdr>
        <w:top w:val="none" w:sz="0" w:space="0" w:color="auto"/>
        <w:left w:val="none" w:sz="0" w:space="0" w:color="auto"/>
        <w:bottom w:val="none" w:sz="0" w:space="0" w:color="auto"/>
        <w:right w:val="none" w:sz="0" w:space="0" w:color="auto"/>
      </w:divBdr>
    </w:div>
    <w:div w:id="1734427312">
      <w:bodyDiv w:val="1"/>
      <w:marLeft w:val="0"/>
      <w:marRight w:val="0"/>
      <w:marTop w:val="0"/>
      <w:marBottom w:val="0"/>
      <w:divBdr>
        <w:top w:val="none" w:sz="0" w:space="0" w:color="auto"/>
        <w:left w:val="none" w:sz="0" w:space="0" w:color="auto"/>
        <w:bottom w:val="none" w:sz="0" w:space="0" w:color="auto"/>
        <w:right w:val="none" w:sz="0" w:space="0" w:color="auto"/>
      </w:divBdr>
    </w:div>
    <w:div w:id="1744985673">
      <w:bodyDiv w:val="1"/>
      <w:marLeft w:val="0"/>
      <w:marRight w:val="0"/>
      <w:marTop w:val="0"/>
      <w:marBottom w:val="0"/>
      <w:divBdr>
        <w:top w:val="none" w:sz="0" w:space="0" w:color="auto"/>
        <w:left w:val="none" w:sz="0" w:space="0" w:color="auto"/>
        <w:bottom w:val="none" w:sz="0" w:space="0" w:color="auto"/>
        <w:right w:val="none" w:sz="0" w:space="0" w:color="auto"/>
      </w:divBdr>
    </w:div>
    <w:div w:id="1748530629">
      <w:bodyDiv w:val="1"/>
      <w:marLeft w:val="0"/>
      <w:marRight w:val="0"/>
      <w:marTop w:val="0"/>
      <w:marBottom w:val="0"/>
      <w:divBdr>
        <w:top w:val="none" w:sz="0" w:space="0" w:color="auto"/>
        <w:left w:val="none" w:sz="0" w:space="0" w:color="auto"/>
        <w:bottom w:val="none" w:sz="0" w:space="0" w:color="auto"/>
        <w:right w:val="none" w:sz="0" w:space="0" w:color="auto"/>
      </w:divBdr>
    </w:div>
    <w:div w:id="1773816064">
      <w:bodyDiv w:val="1"/>
      <w:marLeft w:val="0"/>
      <w:marRight w:val="0"/>
      <w:marTop w:val="0"/>
      <w:marBottom w:val="0"/>
      <w:divBdr>
        <w:top w:val="none" w:sz="0" w:space="0" w:color="auto"/>
        <w:left w:val="none" w:sz="0" w:space="0" w:color="auto"/>
        <w:bottom w:val="none" w:sz="0" w:space="0" w:color="auto"/>
        <w:right w:val="none" w:sz="0" w:space="0" w:color="auto"/>
      </w:divBdr>
    </w:div>
    <w:div w:id="1779375157">
      <w:bodyDiv w:val="1"/>
      <w:marLeft w:val="0"/>
      <w:marRight w:val="0"/>
      <w:marTop w:val="0"/>
      <w:marBottom w:val="0"/>
      <w:divBdr>
        <w:top w:val="none" w:sz="0" w:space="0" w:color="auto"/>
        <w:left w:val="none" w:sz="0" w:space="0" w:color="auto"/>
        <w:bottom w:val="none" w:sz="0" w:space="0" w:color="auto"/>
        <w:right w:val="none" w:sz="0" w:space="0" w:color="auto"/>
      </w:divBdr>
    </w:div>
    <w:div w:id="1786077925">
      <w:bodyDiv w:val="1"/>
      <w:marLeft w:val="0"/>
      <w:marRight w:val="0"/>
      <w:marTop w:val="0"/>
      <w:marBottom w:val="0"/>
      <w:divBdr>
        <w:top w:val="none" w:sz="0" w:space="0" w:color="auto"/>
        <w:left w:val="none" w:sz="0" w:space="0" w:color="auto"/>
        <w:bottom w:val="none" w:sz="0" w:space="0" w:color="auto"/>
        <w:right w:val="none" w:sz="0" w:space="0" w:color="auto"/>
      </w:divBdr>
    </w:div>
    <w:div w:id="1803033371">
      <w:bodyDiv w:val="1"/>
      <w:marLeft w:val="0"/>
      <w:marRight w:val="0"/>
      <w:marTop w:val="0"/>
      <w:marBottom w:val="0"/>
      <w:divBdr>
        <w:top w:val="none" w:sz="0" w:space="0" w:color="auto"/>
        <w:left w:val="none" w:sz="0" w:space="0" w:color="auto"/>
        <w:bottom w:val="none" w:sz="0" w:space="0" w:color="auto"/>
        <w:right w:val="none" w:sz="0" w:space="0" w:color="auto"/>
      </w:divBdr>
    </w:div>
    <w:div w:id="1809475949">
      <w:bodyDiv w:val="1"/>
      <w:marLeft w:val="0"/>
      <w:marRight w:val="0"/>
      <w:marTop w:val="0"/>
      <w:marBottom w:val="0"/>
      <w:divBdr>
        <w:top w:val="none" w:sz="0" w:space="0" w:color="auto"/>
        <w:left w:val="none" w:sz="0" w:space="0" w:color="auto"/>
        <w:bottom w:val="none" w:sz="0" w:space="0" w:color="auto"/>
        <w:right w:val="none" w:sz="0" w:space="0" w:color="auto"/>
      </w:divBdr>
    </w:div>
    <w:div w:id="1811440683">
      <w:bodyDiv w:val="1"/>
      <w:marLeft w:val="0"/>
      <w:marRight w:val="0"/>
      <w:marTop w:val="0"/>
      <w:marBottom w:val="0"/>
      <w:divBdr>
        <w:top w:val="none" w:sz="0" w:space="0" w:color="auto"/>
        <w:left w:val="none" w:sz="0" w:space="0" w:color="auto"/>
        <w:bottom w:val="none" w:sz="0" w:space="0" w:color="auto"/>
        <w:right w:val="none" w:sz="0" w:space="0" w:color="auto"/>
      </w:divBdr>
    </w:div>
    <w:div w:id="1831018643">
      <w:bodyDiv w:val="1"/>
      <w:marLeft w:val="0"/>
      <w:marRight w:val="0"/>
      <w:marTop w:val="0"/>
      <w:marBottom w:val="0"/>
      <w:divBdr>
        <w:top w:val="none" w:sz="0" w:space="0" w:color="auto"/>
        <w:left w:val="none" w:sz="0" w:space="0" w:color="auto"/>
        <w:bottom w:val="none" w:sz="0" w:space="0" w:color="auto"/>
        <w:right w:val="none" w:sz="0" w:space="0" w:color="auto"/>
      </w:divBdr>
    </w:div>
    <w:div w:id="1851527419">
      <w:bodyDiv w:val="1"/>
      <w:marLeft w:val="0"/>
      <w:marRight w:val="0"/>
      <w:marTop w:val="0"/>
      <w:marBottom w:val="0"/>
      <w:divBdr>
        <w:top w:val="none" w:sz="0" w:space="0" w:color="auto"/>
        <w:left w:val="none" w:sz="0" w:space="0" w:color="auto"/>
        <w:bottom w:val="none" w:sz="0" w:space="0" w:color="auto"/>
        <w:right w:val="none" w:sz="0" w:space="0" w:color="auto"/>
      </w:divBdr>
    </w:div>
    <w:div w:id="1861582362">
      <w:bodyDiv w:val="1"/>
      <w:marLeft w:val="0"/>
      <w:marRight w:val="0"/>
      <w:marTop w:val="0"/>
      <w:marBottom w:val="0"/>
      <w:divBdr>
        <w:top w:val="none" w:sz="0" w:space="0" w:color="auto"/>
        <w:left w:val="none" w:sz="0" w:space="0" w:color="auto"/>
        <w:bottom w:val="none" w:sz="0" w:space="0" w:color="auto"/>
        <w:right w:val="none" w:sz="0" w:space="0" w:color="auto"/>
      </w:divBdr>
    </w:div>
    <w:div w:id="1872691727">
      <w:bodyDiv w:val="1"/>
      <w:marLeft w:val="0"/>
      <w:marRight w:val="0"/>
      <w:marTop w:val="0"/>
      <w:marBottom w:val="0"/>
      <w:divBdr>
        <w:top w:val="none" w:sz="0" w:space="0" w:color="auto"/>
        <w:left w:val="none" w:sz="0" w:space="0" w:color="auto"/>
        <w:bottom w:val="none" w:sz="0" w:space="0" w:color="auto"/>
        <w:right w:val="none" w:sz="0" w:space="0" w:color="auto"/>
      </w:divBdr>
    </w:div>
    <w:div w:id="1882983502">
      <w:bodyDiv w:val="1"/>
      <w:marLeft w:val="0"/>
      <w:marRight w:val="0"/>
      <w:marTop w:val="0"/>
      <w:marBottom w:val="0"/>
      <w:divBdr>
        <w:top w:val="none" w:sz="0" w:space="0" w:color="auto"/>
        <w:left w:val="none" w:sz="0" w:space="0" w:color="auto"/>
        <w:bottom w:val="none" w:sz="0" w:space="0" w:color="auto"/>
        <w:right w:val="none" w:sz="0" w:space="0" w:color="auto"/>
      </w:divBdr>
    </w:div>
    <w:div w:id="1893880502">
      <w:bodyDiv w:val="1"/>
      <w:marLeft w:val="0"/>
      <w:marRight w:val="0"/>
      <w:marTop w:val="0"/>
      <w:marBottom w:val="0"/>
      <w:divBdr>
        <w:top w:val="none" w:sz="0" w:space="0" w:color="auto"/>
        <w:left w:val="none" w:sz="0" w:space="0" w:color="auto"/>
        <w:bottom w:val="none" w:sz="0" w:space="0" w:color="auto"/>
        <w:right w:val="none" w:sz="0" w:space="0" w:color="auto"/>
      </w:divBdr>
    </w:div>
    <w:div w:id="1894728847">
      <w:bodyDiv w:val="1"/>
      <w:marLeft w:val="0"/>
      <w:marRight w:val="0"/>
      <w:marTop w:val="0"/>
      <w:marBottom w:val="0"/>
      <w:divBdr>
        <w:top w:val="none" w:sz="0" w:space="0" w:color="auto"/>
        <w:left w:val="none" w:sz="0" w:space="0" w:color="auto"/>
        <w:bottom w:val="none" w:sz="0" w:space="0" w:color="auto"/>
        <w:right w:val="none" w:sz="0" w:space="0" w:color="auto"/>
      </w:divBdr>
    </w:div>
    <w:div w:id="1896428103">
      <w:bodyDiv w:val="1"/>
      <w:marLeft w:val="0"/>
      <w:marRight w:val="0"/>
      <w:marTop w:val="0"/>
      <w:marBottom w:val="0"/>
      <w:divBdr>
        <w:top w:val="none" w:sz="0" w:space="0" w:color="auto"/>
        <w:left w:val="none" w:sz="0" w:space="0" w:color="auto"/>
        <w:bottom w:val="none" w:sz="0" w:space="0" w:color="auto"/>
        <w:right w:val="none" w:sz="0" w:space="0" w:color="auto"/>
      </w:divBdr>
    </w:div>
    <w:div w:id="1901557989">
      <w:bodyDiv w:val="1"/>
      <w:marLeft w:val="0"/>
      <w:marRight w:val="0"/>
      <w:marTop w:val="0"/>
      <w:marBottom w:val="0"/>
      <w:divBdr>
        <w:top w:val="none" w:sz="0" w:space="0" w:color="auto"/>
        <w:left w:val="none" w:sz="0" w:space="0" w:color="auto"/>
        <w:bottom w:val="none" w:sz="0" w:space="0" w:color="auto"/>
        <w:right w:val="none" w:sz="0" w:space="0" w:color="auto"/>
      </w:divBdr>
    </w:div>
    <w:div w:id="1912228429">
      <w:bodyDiv w:val="1"/>
      <w:marLeft w:val="0"/>
      <w:marRight w:val="0"/>
      <w:marTop w:val="0"/>
      <w:marBottom w:val="0"/>
      <w:divBdr>
        <w:top w:val="none" w:sz="0" w:space="0" w:color="auto"/>
        <w:left w:val="none" w:sz="0" w:space="0" w:color="auto"/>
        <w:bottom w:val="none" w:sz="0" w:space="0" w:color="auto"/>
        <w:right w:val="none" w:sz="0" w:space="0" w:color="auto"/>
      </w:divBdr>
    </w:div>
    <w:div w:id="1930234152">
      <w:bodyDiv w:val="1"/>
      <w:marLeft w:val="0"/>
      <w:marRight w:val="0"/>
      <w:marTop w:val="0"/>
      <w:marBottom w:val="0"/>
      <w:divBdr>
        <w:top w:val="none" w:sz="0" w:space="0" w:color="auto"/>
        <w:left w:val="none" w:sz="0" w:space="0" w:color="auto"/>
        <w:bottom w:val="none" w:sz="0" w:space="0" w:color="auto"/>
        <w:right w:val="none" w:sz="0" w:space="0" w:color="auto"/>
      </w:divBdr>
    </w:div>
    <w:div w:id="1955939568">
      <w:bodyDiv w:val="1"/>
      <w:marLeft w:val="0"/>
      <w:marRight w:val="0"/>
      <w:marTop w:val="0"/>
      <w:marBottom w:val="0"/>
      <w:divBdr>
        <w:top w:val="none" w:sz="0" w:space="0" w:color="auto"/>
        <w:left w:val="none" w:sz="0" w:space="0" w:color="auto"/>
        <w:bottom w:val="none" w:sz="0" w:space="0" w:color="auto"/>
        <w:right w:val="none" w:sz="0" w:space="0" w:color="auto"/>
      </w:divBdr>
    </w:div>
    <w:div w:id="1973173596">
      <w:bodyDiv w:val="1"/>
      <w:marLeft w:val="0"/>
      <w:marRight w:val="0"/>
      <w:marTop w:val="0"/>
      <w:marBottom w:val="0"/>
      <w:divBdr>
        <w:top w:val="none" w:sz="0" w:space="0" w:color="auto"/>
        <w:left w:val="none" w:sz="0" w:space="0" w:color="auto"/>
        <w:bottom w:val="none" w:sz="0" w:space="0" w:color="auto"/>
        <w:right w:val="none" w:sz="0" w:space="0" w:color="auto"/>
      </w:divBdr>
    </w:div>
    <w:div w:id="1980843451">
      <w:bodyDiv w:val="1"/>
      <w:marLeft w:val="0"/>
      <w:marRight w:val="0"/>
      <w:marTop w:val="0"/>
      <w:marBottom w:val="0"/>
      <w:divBdr>
        <w:top w:val="none" w:sz="0" w:space="0" w:color="auto"/>
        <w:left w:val="none" w:sz="0" w:space="0" w:color="auto"/>
        <w:bottom w:val="none" w:sz="0" w:space="0" w:color="auto"/>
        <w:right w:val="none" w:sz="0" w:space="0" w:color="auto"/>
      </w:divBdr>
    </w:div>
    <w:div w:id="1983269874">
      <w:bodyDiv w:val="1"/>
      <w:marLeft w:val="0"/>
      <w:marRight w:val="0"/>
      <w:marTop w:val="0"/>
      <w:marBottom w:val="0"/>
      <w:divBdr>
        <w:top w:val="none" w:sz="0" w:space="0" w:color="auto"/>
        <w:left w:val="none" w:sz="0" w:space="0" w:color="auto"/>
        <w:bottom w:val="none" w:sz="0" w:space="0" w:color="auto"/>
        <w:right w:val="none" w:sz="0" w:space="0" w:color="auto"/>
      </w:divBdr>
    </w:div>
    <w:div w:id="1989745421">
      <w:bodyDiv w:val="1"/>
      <w:marLeft w:val="0"/>
      <w:marRight w:val="0"/>
      <w:marTop w:val="0"/>
      <w:marBottom w:val="0"/>
      <w:divBdr>
        <w:top w:val="none" w:sz="0" w:space="0" w:color="auto"/>
        <w:left w:val="none" w:sz="0" w:space="0" w:color="auto"/>
        <w:bottom w:val="none" w:sz="0" w:space="0" w:color="auto"/>
        <w:right w:val="none" w:sz="0" w:space="0" w:color="auto"/>
      </w:divBdr>
    </w:div>
    <w:div w:id="1996958880">
      <w:bodyDiv w:val="1"/>
      <w:marLeft w:val="0"/>
      <w:marRight w:val="0"/>
      <w:marTop w:val="0"/>
      <w:marBottom w:val="0"/>
      <w:divBdr>
        <w:top w:val="none" w:sz="0" w:space="0" w:color="auto"/>
        <w:left w:val="none" w:sz="0" w:space="0" w:color="auto"/>
        <w:bottom w:val="none" w:sz="0" w:space="0" w:color="auto"/>
        <w:right w:val="none" w:sz="0" w:space="0" w:color="auto"/>
      </w:divBdr>
    </w:div>
    <w:div w:id="2002192480">
      <w:bodyDiv w:val="1"/>
      <w:marLeft w:val="0"/>
      <w:marRight w:val="0"/>
      <w:marTop w:val="0"/>
      <w:marBottom w:val="0"/>
      <w:divBdr>
        <w:top w:val="none" w:sz="0" w:space="0" w:color="auto"/>
        <w:left w:val="none" w:sz="0" w:space="0" w:color="auto"/>
        <w:bottom w:val="none" w:sz="0" w:space="0" w:color="auto"/>
        <w:right w:val="none" w:sz="0" w:space="0" w:color="auto"/>
      </w:divBdr>
    </w:div>
    <w:div w:id="2020304612">
      <w:bodyDiv w:val="1"/>
      <w:marLeft w:val="0"/>
      <w:marRight w:val="0"/>
      <w:marTop w:val="0"/>
      <w:marBottom w:val="0"/>
      <w:divBdr>
        <w:top w:val="none" w:sz="0" w:space="0" w:color="auto"/>
        <w:left w:val="none" w:sz="0" w:space="0" w:color="auto"/>
        <w:bottom w:val="none" w:sz="0" w:space="0" w:color="auto"/>
        <w:right w:val="none" w:sz="0" w:space="0" w:color="auto"/>
      </w:divBdr>
    </w:div>
    <w:div w:id="2021158675">
      <w:bodyDiv w:val="1"/>
      <w:marLeft w:val="0"/>
      <w:marRight w:val="0"/>
      <w:marTop w:val="0"/>
      <w:marBottom w:val="0"/>
      <w:divBdr>
        <w:top w:val="none" w:sz="0" w:space="0" w:color="auto"/>
        <w:left w:val="none" w:sz="0" w:space="0" w:color="auto"/>
        <w:bottom w:val="none" w:sz="0" w:space="0" w:color="auto"/>
        <w:right w:val="none" w:sz="0" w:space="0" w:color="auto"/>
      </w:divBdr>
    </w:div>
    <w:div w:id="2040620287">
      <w:bodyDiv w:val="1"/>
      <w:marLeft w:val="0"/>
      <w:marRight w:val="0"/>
      <w:marTop w:val="0"/>
      <w:marBottom w:val="0"/>
      <w:divBdr>
        <w:top w:val="none" w:sz="0" w:space="0" w:color="auto"/>
        <w:left w:val="none" w:sz="0" w:space="0" w:color="auto"/>
        <w:bottom w:val="none" w:sz="0" w:space="0" w:color="auto"/>
        <w:right w:val="none" w:sz="0" w:space="0" w:color="auto"/>
      </w:divBdr>
    </w:div>
    <w:div w:id="2042243786">
      <w:bodyDiv w:val="1"/>
      <w:marLeft w:val="0"/>
      <w:marRight w:val="0"/>
      <w:marTop w:val="0"/>
      <w:marBottom w:val="0"/>
      <w:divBdr>
        <w:top w:val="none" w:sz="0" w:space="0" w:color="auto"/>
        <w:left w:val="none" w:sz="0" w:space="0" w:color="auto"/>
        <w:bottom w:val="none" w:sz="0" w:space="0" w:color="auto"/>
        <w:right w:val="none" w:sz="0" w:space="0" w:color="auto"/>
      </w:divBdr>
    </w:div>
    <w:div w:id="2047438768">
      <w:bodyDiv w:val="1"/>
      <w:marLeft w:val="0"/>
      <w:marRight w:val="0"/>
      <w:marTop w:val="0"/>
      <w:marBottom w:val="0"/>
      <w:divBdr>
        <w:top w:val="none" w:sz="0" w:space="0" w:color="auto"/>
        <w:left w:val="none" w:sz="0" w:space="0" w:color="auto"/>
        <w:bottom w:val="none" w:sz="0" w:space="0" w:color="auto"/>
        <w:right w:val="none" w:sz="0" w:space="0" w:color="auto"/>
      </w:divBdr>
    </w:div>
    <w:div w:id="2057896379">
      <w:bodyDiv w:val="1"/>
      <w:marLeft w:val="0"/>
      <w:marRight w:val="0"/>
      <w:marTop w:val="0"/>
      <w:marBottom w:val="0"/>
      <w:divBdr>
        <w:top w:val="none" w:sz="0" w:space="0" w:color="auto"/>
        <w:left w:val="none" w:sz="0" w:space="0" w:color="auto"/>
        <w:bottom w:val="none" w:sz="0" w:space="0" w:color="auto"/>
        <w:right w:val="none" w:sz="0" w:space="0" w:color="auto"/>
      </w:divBdr>
    </w:div>
    <w:div w:id="2088575408">
      <w:bodyDiv w:val="1"/>
      <w:marLeft w:val="0"/>
      <w:marRight w:val="0"/>
      <w:marTop w:val="0"/>
      <w:marBottom w:val="0"/>
      <w:divBdr>
        <w:top w:val="none" w:sz="0" w:space="0" w:color="auto"/>
        <w:left w:val="none" w:sz="0" w:space="0" w:color="auto"/>
        <w:bottom w:val="none" w:sz="0" w:space="0" w:color="auto"/>
        <w:right w:val="none" w:sz="0" w:space="0" w:color="auto"/>
      </w:divBdr>
    </w:div>
    <w:div w:id="2101171768">
      <w:bodyDiv w:val="1"/>
      <w:marLeft w:val="0"/>
      <w:marRight w:val="0"/>
      <w:marTop w:val="0"/>
      <w:marBottom w:val="0"/>
      <w:divBdr>
        <w:top w:val="none" w:sz="0" w:space="0" w:color="auto"/>
        <w:left w:val="none" w:sz="0" w:space="0" w:color="auto"/>
        <w:bottom w:val="none" w:sz="0" w:space="0" w:color="auto"/>
        <w:right w:val="none" w:sz="0" w:space="0" w:color="auto"/>
      </w:divBdr>
    </w:div>
    <w:div w:id="2108883534">
      <w:bodyDiv w:val="1"/>
      <w:marLeft w:val="0"/>
      <w:marRight w:val="0"/>
      <w:marTop w:val="0"/>
      <w:marBottom w:val="0"/>
      <w:divBdr>
        <w:top w:val="none" w:sz="0" w:space="0" w:color="auto"/>
        <w:left w:val="none" w:sz="0" w:space="0" w:color="auto"/>
        <w:bottom w:val="none" w:sz="0" w:space="0" w:color="auto"/>
        <w:right w:val="none" w:sz="0" w:space="0" w:color="auto"/>
      </w:divBdr>
    </w:div>
    <w:div w:id="2114394902">
      <w:bodyDiv w:val="1"/>
      <w:marLeft w:val="0"/>
      <w:marRight w:val="0"/>
      <w:marTop w:val="0"/>
      <w:marBottom w:val="0"/>
      <w:divBdr>
        <w:top w:val="none" w:sz="0" w:space="0" w:color="auto"/>
        <w:left w:val="none" w:sz="0" w:space="0" w:color="auto"/>
        <w:bottom w:val="none" w:sz="0" w:space="0" w:color="auto"/>
        <w:right w:val="none" w:sz="0" w:space="0" w:color="auto"/>
      </w:divBdr>
    </w:div>
    <w:div w:id="2124617520">
      <w:bodyDiv w:val="1"/>
      <w:marLeft w:val="0"/>
      <w:marRight w:val="0"/>
      <w:marTop w:val="0"/>
      <w:marBottom w:val="0"/>
      <w:divBdr>
        <w:top w:val="none" w:sz="0" w:space="0" w:color="auto"/>
        <w:left w:val="none" w:sz="0" w:space="0" w:color="auto"/>
        <w:bottom w:val="none" w:sz="0" w:space="0" w:color="auto"/>
        <w:right w:val="none" w:sz="0" w:space="0" w:color="auto"/>
      </w:divBdr>
    </w:div>
    <w:div w:id="2124835691">
      <w:bodyDiv w:val="1"/>
      <w:marLeft w:val="0"/>
      <w:marRight w:val="0"/>
      <w:marTop w:val="0"/>
      <w:marBottom w:val="0"/>
      <w:divBdr>
        <w:top w:val="none" w:sz="0" w:space="0" w:color="auto"/>
        <w:left w:val="none" w:sz="0" w:space="0" w:color="auto"/>
        <w:bottom w:val="none" w:sz="0" w:space="0" w:color="auto"/>
        <w:right w:val="none" w:sz="0" w:space="0" w:color="auto"/>
      </w:divBdr>
    </w:div>
    <w:div w:id="2130077289">
      <w:bodyDiv w:val="1"/>
      <w:marLeft w:val="0"/>
      <w:marRight w:val="0"/>
      <w:marTop w:val="0"/>
      <w:marBottom w:val="0"/>
      <w:divBdr>
        <w:top w:val="none" w:sz="0" w:space="0" w:color="auto"/>
        <w:left w:val="none" w:sz="0" w:space="0" w:color="auto"/>
        <w:bottom w:val="none" w:sz="0" w:space="0" w:color="auto"/>
        <w:right w:val="none" w:sz="0" w:space="0" w:color="auto"/>
      </w:divBdr>
    </w:div>
    <w:div w:id="2143040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CA4D99-AA22-455B-B61B-6F90D10E9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23</Pages>
  <Words>12314</Words>
  <Characters>70190</Characters>
  <Application>Microsoft Office Word</Application>
  <DocSecurity>0</DocSecurity>
  <Lines>584</Lines>
  <Paragraphs>164</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
      <vt:lpstr/>
    </vt:vector>
  </TitlesOfParts>
  <Company>Hewlett-Packard</Company>
  <LinksUpToDate>false</LinksUpToDate>
  <CharactersWithSpaces>82340</CharactersWithSpaces>
  <SharedDoc>false</SharedDoc>
  <HLinks>
    <vt:vector size="258" baseType="variant">
      <vt:variant>
        <vt:i4>4325387</vt:i4>
      </vt:variant>
      <vt:variant>
        <vt:i4>325</vt:i4>
      </vt:variant>
      <vt:variant>
        <vt:i4>0</vt:i4>
      </vt:variant>
      <vt:variant>
        <vt:i4>5</vt:i4>
      </vt:variant>
      <vt:variant>
        <vt:lpwstr/>
      </vt:variant>
      <vt:variant>
        <vt:lpwstr>_ENREF_35</vt:lpwstr>
      </vt:variant>
      <vt:variant>
        <vt:i4>4325387</vt:i4>
      </vt:variant>
      <vt:variant>
        <vt:i4>319</vt:i4>
      </vt:variant>
      <vt:variant>
        <vt:i4>0</vt:i4>
      </vt:variant>
      <vt:variant>
        <vt:i4>5</vt:i4>
      </vt:variant>
      <vt:variant>
        <vt:lpwstr/>
      </vt:variant>
      <vt:variant>
        <vt:lpwstr>_ENREF_34</vt:lpwstr>
      </vt:variant>
      <vt:variant>
        <vt:i4>4325387</vt:i4>
      </vt:variant>
      <vt:variant>
        <vt:i4>313</vt:i4>
      </vt:variant>
      <vt:variant>
        <vt:i4>0</vt:i4>
      </vt:variant>
      <vt:variant>
        <vt:i4>5</vt:i4>
      </vt:variant>
      <vt:variant>
        <vt:lpwstr/>
      </vt:variant>
      <vt:variant>
        <vt:lpwstr>_ENREF_33</vt:lpwstr>
      </vt:variant>
      <vt:variant>
        <vt:i4>4390923</vt:i4>
      </vt:variant>
      <vt:variant>
        <vt:i4>307</vt:i4>
      </vt:variant>
      <vt:variant>
        <vt:i4>0</vt:i4>
      </vt:variant>
      <vt:variant>
        <vt:i4>5</vt:i4>
      </vt:variant>
      <vt:variant>
        <vt:lpwstr/>
      </vt:variant>
      <vt:variant>
        <vt:lpwstr>_ENREF_2</vt:lpwstr>
      </vt:variant>
      <vt:variant>
        <vt:i4>4325387</vt:i4>
      </vt:variant>
      <vt:variant>
        <vt:i4>293</vt:i4>
      </vt:variant>
      <vt:variant>
        <vt:i4>0</vt:i4>
      </vt:variant>
      <vt:variant>
        <vt:i4>5</vt:i4>
      </vt:variant>
      <vt:variant>
        <vt:lpwstr/>
      </vt:variant>
      <vt:variant>
        <vt:lpwstr>_ENREF_32</vt:lpwstr>
      </vt:variant>
      <vt:variant>
        <vt:i4>4325387</vt:i4>
      </vt:variant>
      <vt:variant>
        <vt:i4>284</vt:i4>
      </vt:variant>
      <vt:variant>
        <vt:i4>0</vt:i4>
      </vt:variant>
      <vt:variant>
        <vt:i4>5</vt:i4>
      </vt:variant>
      <vt:variant>
        <vt:lpwstr/>
      </vt:variant>
      <vt:variant>
        <vt:lpwstr>_ENREF_31</vt:lpwstr>
      </vt:variant>
      <vt:variant>
        <vt:i4>4390923</vt:i4>
      </vt:variant>
      <vt:variant>
        <vt:i4>278</vt:i4>
      </vt:variant>
      <vt:variant>
        <vt:i4>0</vt:i4>
      </vt:variant>
      <vt:variant>
        <vt:i4>5</vt:i4>
      </vt:variant>
      <vt:variant>
        <vt:lpwstr/>
      </vt:variant>
      <vt:variant>
        <vt:lpwstr>_ENREF_2</vt:lpwstr>
      </vt:variant>
      <vt:variant>
        <vt:i4>4325387</vt:i4>
      </vt:variant>
      <vt:variant>
        <vt:i4>252</vt:i4>
      </vt:variant>
      <vt:variant>
        <vt:i4>0</vt:i4>
      </vt:variant>
      <vt:variant>
        <vt:i4>5</vt:i4>
      </vt:variant>
      <vt:variant>
        <vt:lpwstr/>
      </vt:variant>
      <vt:variant>
        <vt:lpwstr>_ENREF_30</vt:lpwstr>
      </vt:variant>
      <vt:variant>
        <vt:i4>4390923</vt:i4>
      </vt:variant>
      <vt:variant>
        <vt:i4>246</vt:i4>
      </vt:variant>
      <vt:variant>
        <vt:i4>0</vt:i4>
      </vt:variant>
      <vt:variant>
        <vt:i4>5</vt:i4>
      </vt:variant>
      <vt:variant>
        <vt:lpwstr/>
      </vt:variant>
      <vt:variant>
        <vt:lpwstr>_ENREF_29</vt:lpwstr>
      </vt:variant>
      <vt:variant>
        <vt:i4>4390923</vt:i4>
      </vt:variant>
      <vt:variant>
        <vt:i4>240</vt:i4>
      </vt:variant>
      <vt:variant>
        <vt:i4>0</vt:i4>
      </vt:variant>
      <vt:variant>
        <vt:i4>5</vt:i4>
      </vt:variant>
      <vt:variant>
        <vt:lpwstr/>
      </vt:variant>
      <vt:variant>
        <vt:lpwstr>_ENREF_28</vt:lpwstr>
      </vt:variant>
      <vt:variant>
        <vt:i4>4390923</vt:i4>
      </vt:variant>
      <vt:variant>
        <vt:i4>234</vt:i4>
      </vt:variant>
      <vt:variant>
        <vt:i4>0</vt:i4>
      </vt:variant>
      <vt:variant>
        <vt:i4>5</vt:i4>
      </vt:variant>
      <vt:variant>
        <vt:lpwstr/>
      </vt:variant>
      <vt:variant>
        <vt:lpwstr>_ENREF_27</vt:lpwstr>
      </vt:variant>
      <vt:variant>
        <vt:i4>4390923</vt:i4>
      </vt:variant>
      <vt:variant>
        <vt:i4>228</vt:i4>
      </vt:variant>
      <vt:variant>
        <vt:i4>0</vt:i4>
      </vt:variant>
      <vt:variant>
        <vt:i4>5</vt:i4>
      </vt:variant>
      <vt:variant>
        <vt:lpwstr/>
      </vt:variant>
      <vt:variant>
        <vt:lpwstr>_ENREF_25</vt:lpwstr>
      </vt:variant>
      <vt:variant>
        <vt:i4>4390923</vt:i4>
      </vt:variant>
      <vt:variant>
        <vt:i4>225</vt:i4>
      </vt:variant>
      <vt:variant>
        <vt:i4>0</vt:i4>
      </vt:variant>
      <vt:variant>
        <vt:i4>5</vt:i4>
      </vt:variant>
      <vt:variant>
        <vt:lpwstr/>
      </vt:variant>
      <vt:variant>
        <vt:lpwstr>_ENREF_24</vt:lpwstr>
      </vt:variant>
      <vt:variant>
        <vt:i4>4390923</vt:i4>
      </vt:variant>
      <vt:variant>
        <vt:i4>217</vt:i4>
      </vt:variant>
      <vt:variant>
        <vt:i4>0</vt:i4>
      </vt:variant>
      <vt:variant>
        <vt:i4>5</vt:i4>
      </vt:variant>
      <vt:variant>
        <vt:lpwstr/>
      </vt:variant>
      <vt:variant>
        <vt:lpwstr>_ENREF_26</vt:lpwstr>
      </vt:variant>
      <vt:variant>
        <vt:i4>4390923</vt:i4>
      </vt:variant>
      <vt:variant>
        <vt:i4>211</vt:i4>
      </vt:variant>
      <vt:variant>
        <vt:i4>0</vt:i4>
      </vt:variant>
      <vt:variant>
        <vt:i4>5</vt:i4>
      </vt:variant>
      <vt:variant>
        <vt:lpwstr/>
      </vt:variant>
      <vt:variant>
        <vt:lpwstr>_ENREF_25</vt:lpwstr>
      </vt:variant>
      <vt:variant>
        <vt:i4>4390923</vt:i4>
      </vt:variant>
      <vt:variant>
        <vt:i4>205</vt:i4>
      </vt:variant>
      <vt:variant>
        <vt:i4>0</vt:i4>
      </vt:variant>
      <vt:variant>
        <vt:i4>5</vt:i4>
      </vt:variant>
      <vt:variant>
        <vt:lpwstr/>
      </vt:variant>
      <vt:variant>
        <vt:lpwstr>_ENREF_25</vt:lpwstr>
      </vt:variant>
      <vt:variant>
        <vt:i4>4718603</vt:i4>
      </vt:variant>
      <vt:variant>
        <vt:i4>199</vt:i4>
      </vt:variant>
      <vt:variant>
        <vt:i4>0</vt:i4>
      </vt:variant>
      <vt:variant>
        <vt:i4>5</vt:i4>
      </vt:variant>
      <vt:variant>
        <vt:lpwstr/>
      </vt:variant>
      <vt:variant>
        <vt:lpwstr>_ENREF_9</vt:lpwstr>
      </vt:variant>
      <vt:variant>
        <vt:i4>4390923</vt:i4>
      </vt:variant>
      <vt:variant>
        <vt:i4>194</vt:i4>
      </vt:variant>
      <vt:variant>
        <vt:i4>0</vt:i4>
      </vt:variant>
      <vt:variant>
        <vt:i4>5</vt:i4>
      </vt:variant>
      <vt:variant>
        <vt:lpwstr/>
      </vt:variant>
      <vt:variant>
        <vt:lpwstr>_ENREF_24</vt:lpwstr>
      </vt:variant>
      <vt:variant>
        <vt:i4>4390923</vt:i4>
      </vt:variant>
      <vt:variant>
        <vt:i4>190</vt:i4>
      </vt:variant>
      <vt:variant>
        <vt:i4>0</vt:i4>
      </vt:variant>
      <vt:variant>
        <vt:i4>5</vt:i4>
      </vt:variant>
      <vt:variant>
        <vt:lpwstr/>
      </vt:variant>
      <vt:variant>
        <vt:lpwstr>_ENREF_24</vt:lpwstr>
      </vt:variant>
      <vt:variant>
        <vt:i4>4390923</vt:i4>
      </vt:variant>
      <vt:variant>
        <vt:i4>184</vt:i4>
      </vt:variant>
      <vt:variant>
        <vt:i4>0</vt:i4>
      </vt:variant>
      <vt:variant>
        <vt:i4>5</vt:i4>
      </vt:variant>
      <vt:variant>
        <vt:lpwstr/>
      </vt:variant>
      <vt:variant>
        <vt:lpwstr>_ENREF_23</vt:lpwstr>
      </vt:variant>
      <vt:variant>
        <vt:i4>4390923</vt:i4>
      </vt:variant>
      <vt:variant>
        <vt:i4>178</vt:i4>
      </vt:variant>
      <vt:variant>
        <vt:i4>0</vt:i4>
      </vt:variant>
      <vt:variant>
        <vt:i4>5</vt:i4>
      </vt:variant>
      <vt:variant>
        <vt:lpwstr/>
      </vt:variant>
      <vt:variant>
        <vt:lpwstr>_ENREF_21</vt:lpwstr>
      </vt:variant>
      <vt:variant>
        <vt:i4>4390923</vt:i4>
      </vt:variant>
      <vt:variant>
        <vt:i4>172</vt:i4>
      </vt:variant>
      <vt:variant>
        <vt:i4>0</vt:i4>
      </vt:variant>
      <vt:variant>
        <vt:i4>5</vt:i4>
      </vt:variant>
      <vt:variant>
        <vt:lpwstr/>
      </vt:variant>
      <vt:variant>
        <vt:lpwstr>_ENREF_22</vt:lpwstr>
      </vt:variant>
      <vt:variant>
        <vt:i4>4390923</vt:i4>
      </vt:variant>
      <vt:variant>
        <vt:i4>166</vt:i4>
      </vt:variant>
      <vt:variant>
        <vt:i4>0</vt:i4>
      </vt:variant>
      <vt:variant>
        <vt:i4>5</vt:i4>
      </vt:variant>
      <vt:variant>
        <vt:lpwstr/>
      </vt:variant>
      <vt:variant>
        <vt:lpwstr>_ENREF_21</vt:lpwstr>
      </vt:variant>
      <vt:variant>
        <vt:i4>4390923</vt:i4>
      </vt:variant>
      <vt:variant>
        <vt:i4>160</vt:i4>
      </vt:variant>
      <vt:variant>
        <vt:i4>0</vt:i4>
      </vt:variant>
      <vt:variant>
        <vt:i4>5</vt:i4>
      </vt:variant>
      <vt:variant>
        <vt:lpwstr/>
      </vt:variant>
      <vt:variant>
        <vt:lpwstr>_ENREF_20</vt:lpwstr>
      </vt:variant>
      <vt:variant>
        <vt:i4>4194315</vt:i4>
      </vt:variant>
      <vt:variant>
        <vt:i4>154</vt:i4>
      </vt:variant>
      <vt:variant>
        <vt:i4>0</vt:i4>
      </vt:variant>
      <vt:variant>
        <vt:i4>5</vt:i4>
      </vt:variant>
      <vt:variant>
        <vt:lpwstr/>
      </vt:variant>
      <vt:variant>
        <vt:lpwstr>_ENREF_19</vt:lpwstr>
      </vt:variant>
      <vt:variant>
        <vt:i4>4194315</vt:i4>
      </vt:variant>
      <vt:variant>
        <vt:i4>148</vt:i4>
      </vt:variant>
      <vt:variant>
        <vt:i4>0</vt:i4>
      </vt:variant>
      <vt:variant>
        <vt:i4>5</vt:i4>
      </vt:variant>
      <vt:variant>
        <vt:lpwstr/>
      </vt:variant>
      <vt:variant>
        <vt:lpwstr>_ENREF_18</vt:lpwstr>
      </vt:variant>
      <vt:variant>
        <vt:i4>4194315</vt:i4>
      </vt:variant>
      <vt:variant>
        <vt:i4>142</vt:i4>
      </vt:variant>
      <vt:variant>
        <vt:i4>0</vt:i4>
      </vt:variant>
      <vt:variant>
        <vt:i4>5</vt:i4>
      </vt:variant>
      <vt:variant>
        <vt:lpwstr/>
      </vt:variant>
      <vt:variant>
        <vt:lpwstr>_ENREF_17</vt:lpwstr>
      </vt:variant>
      <vt:variant>
        <vt:i4>4194315</vt:i4>
      </vt:variant>
      <vt:variant>
        <vt:i4>136</vt:i4>
      </vt:variant>
      <vt:variant>
        <vt:i4>0</vt:i4>
      </vt:variant>
      <vt:variant>
        <vt:i4>5</vt:i4>
      </vt:variant>
      <vt:variant>
        <vt:lpwstr/>
      </vt:variant>
      <vt:variant>
        <vt:lpwstr>_ENREF_16</vt:lpwstr>
      </vt:variant>
      <vt:variant>
        <vt:i4>4194315</vt:i4>
      </vt:variant>
      <vt:variant>
        <vt:i4>130</vt:i4>
      </vt:variant>
      <vt:variant>
        <vt:i4>0</vt:i4>
      </vt:variant>
      <vt:variant>
        <vt:i4>5</vt:i4>
      </vt:variant>
      <vt:variant>
        <vt:lpwstr/>
      </vt:variant>
      <vt:variant>
        <vt:lpwstr>_ENREF_15</vt:lpwstr>
      </vt:variant>
      <vt:variant>
        <vt:i4>4194315</vt:i4>
      </vt:variant>
      <vt:variant>
        <vt:i4>121</vt:i4>
      </vt:variant>
      <vt:variant>
        <vt:i4>0</vt:i4>
      </vt:variant>
      <vt:variant>
        <vt:i4>5</vt:i4>
      </vt:variant>
      <vt:variant>
        <vt:lpwstr/>
      </vt:variant>
      <vt:variant>
        <vt:lpwstr>_ENREF_14</vt:lpwstr>
      </vt:variant>
      <vt:variant>
        <vt:i4>4194315</vt:i4>
      </vt:variant>
      <vt:variant>
        <vt:i4>118</vt:i4>
      </vt:variant>
      <vt:variant>
        <vt:i4>0</vt:i4>
      </vt:variant>
      <vt:variant>
        <vt:i4>5</vt:i4>
      </vt:variant>
      <vt:variant>
        <vt:lpwstr/>
      </vt:variant>
      <vt:variant>
        <vt:lpwstr>_ENREF_13</vt:lpwstr>
      </vt:variant>
      <vt:variant>
        <vt:i4>4194315</vt:i4>
      </vt:variant>
      <vt:variant>
        <vt:i4>110</vt:i4>
      </vt:variant>
      <vt:variant>
        <vt:i4>0</vt:i4>
      </vt:variant>
      <vt:variant>
        <vt:i4>5</vt:i4>
      </vt:variant>
      <vt:variant>
        <vt:lpwstr/>
      </vt:variant>
      <vt:variant>
        <vt:lpwstr>_ENREF_10</vt:lpwstr>
      </vt:variant>
      <vt:variant>
        <vt:i4>4718603</vt:i4>
      </vt:variant>
      <vt:variant>
        <vt:i4>102</vt:i4>
      </vt:variant>
      <vt:variant>
        <vt:i4>0</vt:i4>
      </vt:variant>
      <vt:variant>
        <vt:i4>5</vt:i4>
      </vt:variant>
      <vt:variant>
        <vt:lpwstr/>
      </vt:variant>
      <vt:variant>
        <vt:lpwstr>_ENREF_9</vt:lpwstr>
      </vt:variant>
      <vt:variant>
        <vt:i4>4784139</vt:i4>
      </vt:variant>
      <vt:variant>
        <vt:i4>96</vt:i4>
      </vt:variant>
      <vt:variant>
        <vt:i4>0</vt:i4>
      </vt:variant>
      <vt:variant>
        <vt:i4>5</vt:i4>
      </vt:variant>
      <vt:variant>
        <vt:lpwstr/>
      </vt:variant>
      <vt:variant>
        <vt:lpwstr>_ENREF_8</vt:lpwstr>
      </vt:variant>
      <vt:variant>
        <vt:i4>4587531</vt:i4>
      </vt:variant>
      <vt:variant>
        <vt:i4>90</vt:i4>
      </vt:variant>
      <vt:variant>
        <vt:i4>0</vt:i4>
      </vt:variant>
      <vt:variant>
        <vt:i4>5</vt:i4>
      </vt:variant>
      <vt:variant>
        <vt:lpwstr/>
      </vt:variant>
      <vt:variant>
        <vt:lpwstr>_ENREF_7</vt:lpwstr>
      </vt:variant>
      <vt:variant>
        <vt:i4>4587531</vt:i4>
      </vt:variant>
      <vt:variant>
        <vt:i4>84</vt:i4>
      </vt:variant>
      <vt:variant>
        <vt:i4>0</vt:i4>
      </vt:variant>
      <vt:variant>
        <vt:i4>5</vt:i4>
      </vt:variant>
      <vt:variant>
        <vt:lpwstr/>
      </vt:variant>
      <vt:variant>
        <vt:lpwstr>_ENREF_7</vt:lpwstr>
      </vt:variant>
      <vt:variant>
        <vt:i4>4587531</vt:i4>
      </vt:variant>
      <vt:variant>
        <vt:i4>78</vt:i4>
      </vt:variant>
      <vt:variant>
        <vt:i4>0</vt:i4>
      </vt:variant>
      <vt:variant>
        <vt:i4>5</vt:i4>
      </vt:variant>
      <vt:variant>
        <vt:lpwstr/>
      </vt:variant>
      <vt:variant>
        <vt:lpwstr>_ENREF_7</vt:lpwstr>
      </vt:variant>
      <vt:variant>
        <vt:i4>4587531</vt:i4>
      </vt:variant>
      <vt:variant>
        <vt:i4>72</vt:i4>
      </vt:variant>
      <vt:variant>
        <vt:i4>0</vt:i4>
      </vt:variant>
      <vt:variant>
        <vt:i4>5</vt:i4>
      </vt:variant>
      <vt:variant>
        <vt:lpwstr/>
      </vt:variant>
      <vt:variant>
        <vt:lpwstr>_ENREF_7</vt:lpwstr>
      </vt:variant>
      <vt:variant>
        <vt:i4>4653067</vt:i4>
      </vt:variant>
      <vt:variant>
        <vt:i4>66</vt:i4>
      </vt:variant>
      <vt:variant>
        <vt:i4>0</vt:i4>
      </vt:variant>
      <vt:variant>
        <vt:i4>5</vt:i4>
      </vt:variant>
      <vt:variant>
        <vt:lpwstr/>
      </vt:variant>
      <vt:variant>
        <vt:lpwstr>_ENREF_6</vt:lpwstr>
      </vt:variant>
      <vt:variant>
        <vt:i4>4456459</vt:i4>
      </vt:variant>
      <vt:variant>
        <vt:i4>60</vt:i4>
      </vt:variant>
      <vt:variant>
        <vt:i4>0</vt:i4>
      </vt:variant>
      <vt:variant>
        <vt:i4>5</vt:i4>
      </vt:variant>
      <vt:variant>
        <vt:lpwstr/>
      </vt:variant>
      <vt:variant>
        <vt:lpwstr>_ENREF_5</vt:lpwstr>
      </vt:variant>
      <vt:variant>
        <vt:i4>4521995</vt:i4>
      </vt:variant>
      <vt:variant>
        <vt:i4>30</vt:i4>
      </vt:variant>
      <vt:variant>
        <vt:i4>0</vt:i4>
      </vt:variant>
      <vt:variant>
        <vt:i4>5</vt:i4>
      </vt:variant>
      <vt:variant>
        <vt:lpwstr/>
      </vt:variant>
      <vt:variant>
        <vt:lpwstr>_ENREF_4</vt:lpwstr>
      </vt:variant>
      <vt:variant>
        <vt:i4>4325387</vt:i4>
      </vt:variant>
      <vt:variant>
        <vt:i4>24</vt:i4>
      </vt:variant>
      <vt:variant>
        <vt:i4>0</vt:i4>
      </vt:variant>
      <vt:variant>
        <vt:i4>5</vt:i4>
      </vt:variant>
      <vt:variant>
        <vt:lpwstr/>
      </vt:variant>
      <vt:variant>
        <vt:lpwstr>_ENREF_3</vt:lpwstr>
      </vt:variant>
      <vt:variant>
        <vt:i4>4194315</vt:i4>
      </vt:variant>
      <vt:variant>
        <vt:i4>2</vt:i4>
      </vt:variant>
      <vt:variant>
        <vt:i4>0</vt:i4>
      </vt:variant>
      <vt:variant>
        <vt:i4>5</vt:i4>
      </vt:variant>
      <vt:variant>
        <vt:lpwstr/>
      </vt:variant>
      <vt:variant>
        <vt:lpwstr>_ENREF_1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dc:creator>
  <cp:lastModifiedBy>Elena B.</cp:lastModifiedBy>
  <cp:revision>17</cp:revision>
  <cp:lastPrinted>2016-06-27T21:16:00Z</cp:lastPrinted>
  <dcterms:created xsi:type="dcterms:W3CDTF">2016-06-21T18:51:00Z</dcterms:created>
  <dcterms:modified xsi:type="dcterms:W3CDTF">2016-06-30T12:21:00Z</dcterms:modified>
</cp:coreProperties>
</file>