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EA1DA" w14:textId="628ACB69" w:rsidR="0096336F" w:rsidRPr="0096336F" w:rsidRDefault="0096336F" w:rsidP="0096336F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36"/>
          <w:szCs w:val="36"/>
        </w:rPr>
      </w:pPr>
      <w:proofErr w:type="spellStart"/>
      <w:r w:rsidRPr="0096336F">
        <w:rPr>
          <w:rFonts w:ascii="Helvetica" w:hAnsi="Helvetica" w:cs="Helvetica"/>
          <w:sz w:val="36"/>
          <w:szCs w:val="36"/>
          <w:lang w:eastAsia="zh-CN"/>
        </w:rPr>
        <w:t>Organizational</w:t>
      </w:r>
      <w:proofErr w:type="spellEnd"/>
      <w:r w:rsidRPr="0096336F">
        <w:rPr>
          <w:rFonts w:ascii="Helvetica" w:hAnsi="Helvetica" w:cs="Helvetica"/>
          <w:sz w:val="36"/>
          <w:szCs w:val="36"/>
          <w:lang w:eastAsia="zh-CN"/>
        </w:rPr>
        <w:t xml:space="preserve"> </w:t>
      </w:r>
      <w:proofErr w:type="spellStart"/>
      <w:r w:rsidRPr="0096336F">
        <w:rPr>
          <w:rFonts w:ascii="Helvetica" w:hAnsi="Helvetica" w:cs="Helvetica"/>
          <w:sz w:val="36"/>
          <w:szCs w:val="36"/>
          <w:lang w:eastAsia="zh-CN"/>
        </w:rPr>
        <w:t>le</w:t>
      </w:r>
      <w:r w:rsidR="00BE6B45">
        <w:rPr>
          <w:rFonts w:ascii="Helvetica" w:hAnsi="Helvetica" w:cs="Helvetica"/>
          <w:sz w:val="36"/>
          <w:szCs w:val="36"/>
          <w:lang w:eastAsia="zh-CN"/>
        </w:rPr>
        <w:t>arning</w:t>
      </w:r>
      <w:proofErr w:type="spellEnd"/>
      <w:r w:rsidR="00BE6B45">
        <w:rPr>
          <w:rFonts w:ascii="Helvetica" w:hAnsi="Helvetica" w:cs="Helvetica"/>
          <w:sz w:val="36"/>
          <w:szCs w:val="36"/>
          <w:lang w:eastAsia="zh-CN"/>
        </w:rPr>
        <w:t xml:space="preserve"> in the </w:t>
      </w:r>
      <w:proofErr w:type="spellStart"/>
      <w:r w:rsidR="00BE6B45">
        <w:rPr>
          <w:rFonts w:ascii="Helvetica" w:hAnsi="Helvetica" w:cs="Helvetica"/>
          <w:sz w:val="36"/>
          <w:szCs w:val="36"/>
          <w:lang w:eastAsia="zh-CN"/>
        </w:rPr>
        <w:t>context</w:t>
      </w:r>
      <w:proofErr w:type="spellEnd"/>
      <w:r w:rsidR="00BE6B45">
        <w:rPr>
          <w:rFonts w:ascii="Helvetica" w:hAnsi="Helvetica" w:cs="Helvetica"/>
          <w:sz w:val="36"/>
          <w:szCs w:val="36"/>
          <w:lang w:eastAsia="zh-CN"/>
        </w:rPr>
        <w:t xml:space="preserve"> of </w:t>
      </w:r>
      <w:proofErr w:type="spellStart"/>
      <w:r w:rsidR="00BE6B45">
        <w:rPr>
          <w:rFonts w:ascii="Helvetica" w:hAnsi="Helvetica" w:cs="Helvetica"/>
          <w:sz w:val="36"/>
          <w:szCs w:val="36"/>
          <w:lang w:eastAsia="zh-CN"/>
        </w:rPr>
        <w:t>perfor</w:t>
      </w:r>
      <w:r w:rsidRPr="0096336F">
        <w:rPr>
          <w:rFonts w:ascii="Helvetica" w:hAnsi="Helvetica" w:cs="Helvetica"/>
          <w:sz w:val="36"/>
          <w:szCs w:val="36"/>
          <w:lang w:eastAsia="zh-CN"/>
        </w:rPr>
        <w:t>ming</w:t>
      </w:r>
      <w:proofErr w:type="spellEnd"/>
      <w:r w:rsidRPr="0096336F">
        <w:rPr>
          <w:rFonts w:ascii="Helvetica" w:hAnsi="Helvetica" w:cs="Helvetica"/>
          <w:sz w:val="36"/>
          <w:szCs w:val="36"/>
          <w:lang w:eastAsia="zh-CN"/>
        </w:rPr>
        <w:t xml:space="preserve"> </w:t>
      </w:r>
      <w:proofErr w:type="spellStart"/>
      <w:r w:rsidRPr="0096336F">
        <w:rPr>
          <w:rFonts w:ascii="Helvetica" w:hAnsi="Helvetica" w:cs="Helvetica"/>
          <w:sz w:val="36"/>
          <w:szCs w:val="36"/>
          <w:lang w:eastAsia="zh-CN"/>
        </w:rPr>
        <w:t>arts</w:t>
      </w:r>
      <w:proofErr w:type="spellEnd"/>
    </w:p>
    <w:p w14:paraId="5AA424BA" w14:textId="77777777" w:rsidR="0096336F" w:rsidRPr="00991A6A" w:rsidRDefault="0096336F" w:rsidP="0096336F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32"/>
          <w:szCs w:val="32"/>
        </w:rPr>
      </w:pPr>
    </w:p>
    <w:tbl>
      <w:tblPr>
        <w:tblStyle w:val="Grigliatabella"/>
        <w:tblW w:w="4923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32"/>
        <w:gridCol w:w="3231"/>
        <w:gridCol w:w="3233"/>
      </w:tblGrid>
      <w:tr w:rsidR="0096336F" w14:paraId="37911AE4" w14:textId="77777777" w:rsidTr="0096336F">
        <w:tc>
          <w:tcPr>
            <w:tcW w:w="1666" w:type="pct"/>
          </w:tcPr>
          <w:p w14:paraId="6621C910" w14:textId="77777777" w:rsid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Lisa Balzarin</w:t>
            </w:r>
          </w:p>
        </w:tc>
        <w:tc>
          <w:tcPr>
            <w:tcW w:w="1666" w:type="pct"/>
          </w:tcPr>
          <w:p w14:paraId="392B4E51" w14:textId="77777777" w:rsid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Monica Calcagno</w:t>
            </w:r>
          </w:p>
        </w:tc>
        <w:tc>
          <w:tcPr>
            <w:tcW w:w="1667" w:type="pct"/>
          </w:tcPr>
          <w:p w14:paraId="4D685BA8" w14:textId="77777777" w:rsid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Francesco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Casarin</w:t>
            </w:r>
            <w:proofErr w:type="spellEnd"/>
          </w:p>
        </w:tc>
      </w:tr>
      <w:tr w:rsidR="0096336F" w14:paraId="2D0C407B" w14:textId="77777777" w:rsidTr="0096336F">
        <w:tc>
          <w:tcPr>
            <w:tcW w:w="1666" w:type="pct"/>
          </w:tcPr>
          <w:p w14:paraId="54C17505" w14:textId="77777777" w:rsidR="0096336F" w:rsidRPr="0096336F" w:rsidRDefault="000939AA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hyperlink r:id="rId5" w:history="1">
              <w:r w:rsidR="0096336F" w:rsidRPr="0096336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lisa.balzarin@unive.it</w:t>
              </w:r>
            </w:hyperlink>
          </w:p>
        </w:tc>
        <w:tc>
          <w:tcPr>
            <w:tcW w:w="1666" w:type="pct"/>
          </w:tcPr>
          <w:p w14:paraId="1CB312A4" w14:textId="77777777" w:rsidR="0096336F" w:rsidRPr="0096336F" w:rsidRDefault="000939AA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="0096336F" w:rsidRPr="0096336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calc@unive.it</w:t>
              </w:r>
            </w:hyperlink>
          </w:p>
        </w:tc>
        <w:tc>
          <w:tcPr>
            <w:tcW w:w="1667" w:type="pct"/>
          </w:tcPr>
          <w:p w14:paraId="1CDEDE8B" w14:textId="77777777" w:rsidR="0096336F" w:rsidRPr="0096336F" w:rsidRDefault="000939AA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96336F" w:rsidRPr="0096336F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casarin@unive.it</w:t>
              </w:r>
            </w:hyperlink>
          </w:p>
        </w:tc>
      </w:tr>
      <w:tr w:rsidR="0096336F" w14:paraId="4694D220" w14:textId="77777777" w:rsidTr="0096336F">
        <w:tc>
          <w:tcPr>
            <w:tcW w:w="1666" w:type="pct"/>
          </w:tcPr>
          <w:p w14:paraId="4A127B2F" w14:textId="77777777" w:rsidR="0096336F" w:rsidRP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Department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of Management</w:t>
            </w:r>
          </w:p>
        </w:tc>
        <w:tc>
          <w:tcPr>
            <w:tcW w:w="1666" w:type="pct"/>
          </w:tcPr>
          <w:p w14:paraId="420CA55F" w14:textId="77777777" w:rsidR="0096336F" w:rsidRP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Department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of Management</w:t>
            </w:r>
          </w:p>
        </w:tc>
        <w:tc>
          <w:tcPr>
            <w:tcW w:w="1667" w:type="pct"/>
          </w:tcPr>
          <w:p w14:paraId="7A310B8B" w14:textId="77777777" w:rsidR="0096336F" w:rsidRP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Department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of Management</w:t>
            </w:r>
          </w:p>
        </w:tc>
      </w:tr>
      <w:tr w:rsidR="0096336F" w14:paraId="63DA1929" w14:textId="77777777" w:rsidTr="0096336F">
        <w:tc>
          <w:tcPr>
            <w:tcW w:w="1666" w:type="pct"/>
          </w:tcPr>
          <w:p w14:paraId="564DEE90" w14:textId="77777777" w:rsidR="0096336F" w:rsidRPr="0096336F" w:rsidRDefault="0096336F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6336F">
              <w:rPr>
                <w:rFonts w:ascii="Arial" w:hAnsi="Arial" w:cs="Arial"/>
                <w:sz w:val="22"/>
                <w:szCs w:val="22"/>
              </w:rPr>
              <w:t xml:space="preserve">Ca’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Foscari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Venice</w:t>
            </w:r>
            <w:proofErr w:type="spellEnd"/>
          </w:p>
          <w:p w14:paraId="06C5FB75" w14:textId="77777777" w:rsidR="0096336F" w:rsidRP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pct"/>
          </w:tcPr>
          <w:p w14:paraId="744C759E" w14:textId="77777777" w:rsidR="0096336F" w:rsidRPr="0096336F" w:rsidRDefault="0096336F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6336F">
              <w:rPr>
                <w:rFonts w:ascii="Arial" w:hAnsi="Arial" w:cs="Arial"/>
                <w:sz w:val="22"/>
                <w:szCs w:val="22"/>
              </w:rPr>
              <w:t xml:space="preserve">Ca’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Foscari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Venice</w:t>
            </w:r>
            <w:proofErr w:type="spellEnd"/>
          </w:p>
          <w:p w14:paraId="34491E7E" w14:textId="77777777" w:rsidR="0096336F" w:rsidRP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423976B" w14:textId="77777777" w:rsidR="0096336F" w:rsidRPr="0096336F" w:rsidRDefault="0096336F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6336F">
              <w:rPr>
                <w:rFonts w:ascii="Arial" w:hAnsi="Arial" w:cs="Arial"/>
                <w:sz w:val="22"/>
                <w:szCs w:val="22"/>
              </w:rPr>
              <w:t xml:space="preserve">Ca’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Foscari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96336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96336F">
              <w:rPr>
                <w:rFonts w:ascii="Arial" w:hAnsi="Arial" w:cs="Arial"/>
                <w:sz w:val="22"/>
                <w:szCs w:val="22"/>
              </w:rPr>
              <w:t>Venice</w:t>
            </w:r>
            <w:proofErr w:type="spellEnd"/>
          </w:p>
          <w:p w14:paraId="1474E74C" w14:textId="77777777" w:rsidR="0096336F" w:rsidRPr="0096336F" w:rsidRDefault="0096336F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042FD5" w14:textId="77777777" w:rsidR="0096336F" w:rsidRPr="001E259C" w:rsidRDefault="0096336F" w:rsidP="00DC0150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8"/>
          <w:szCs w:val="28"/>
        </w:rPr>
      </w:pPr>
      <w:r w:rsidRPr="001E259C"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October</w:t>
      </w:r>
      <w:proofErr w:type="spellEnd"/>
      <w:r w:rsidRPr="001E259C">
        <w:rPr>
          <w:rFonts w:ascii="Arial" w:hAnsi="Arial" w:cs="Arial"/>
          <w:sz w:val="28"/>
          <w:szCs w:val="28"/>
        </w:rPr>
        <w:t xml:space="preserve"> 2016)</w:t>
      </w:r>
    </w:p>
    <w:p w14:paraId="58ABD478" w14:textId="77777777" w:rsidR="0096336F" w:rsidRDefault="0096336F" w:rsidP="0096336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30"/>
          <w:szCs w:val="30"/>
        </w:rPr>
      </w:pPr>
    </w:p>
    <w:p w14:paraId="5302F47B" w14:textId="45D560CA" w:rsidR="0096336F" w:rsidRDefault="0096336F" w:rsidP="00DC0150">
      <w:pPr>
        <w:spacing w:line="360" w:lineRule="auto"/>
        <w:jc w:val="both"/>
        <w:rPr>
          <w:rFonts w:ascii="Arial" w:hAnsi="Arial" w:cs="Arial"/>
        </w:rPr>
      </w:pPr>
      <w:proofErr w:type="spellStart"/>
      <w:r w:rsidRPr="00195A24">
        <w:rPr>
          <w:rFonts w:ascii="Arial" w:hAnsi="Arial" w:cs="Arial"/>
          <w:sz w:val="32"/>
          <w:szCs w:val="32"/>
        </w:rPr>
        <w:t>Abstract</w:t>
      </w:r>
      <w:proofErr w:type="spellEnd"/>
      <w:r w:rsidRPr="00195A24">
        <w:rPr>
          <w:rFonts w:ascii="Arial" w:hAnsi="Arial" w:cs="Arial"/>
          <w:sz w:val="32"/>
          <w:szCs w:val="32"/>
        </w:rPr>
        <w:t>.</w:t>
      </w:r>
      <w:r w:rsidRPr="00195A24">
        <w:rPr>
          <w:rFonts w:ascii="Arial" w:hAnsi="Arial" w:cs="Arial"/>
        </w:rPr>
        <w:t xml:space="preserve"> </w:t>
      </w:r>
      <w:proofErr w:type="spellStart"/>
      <w:r w:rsidR="00195A24">
        <w:rPr>
          <w:rFonts w:ascii="Arial" w:hAnsi="Arial" w:cs="Arial"/>
        </w:rPr>
        <w:t>Organizational</w:t>
      </w:r>
      <w:proofErr w:type="spellEnd"/>
      <w:r w:rsidR="00195A24" w:rsidRPr="00195A24">
        <w:rPr>
          <w:rFonts w:ascii="Arial" w:hAnsi="Arial" w:cs="Arial"/>
        </w:rPr>
        <w:t xml:space="preserve"> </w:t>
      </w:r>
      <w:proofErr w:type="spellStart"/>
      <w:r w:rsidR="00195A24" w:rsidRPr="00195A24">
        <w:rPr>
          <w:rFonts w:ascii="Arial" w:hAnsi="Arial" w:cs="Arial"/>
        </w:rPr>
        <w:t>learning</w:t>
      </w:r>
      <w:proofErr w:type="spellEnd"/>
      <w:r w:rsidR="00195A24" w:rsidRPr="00195A24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eastAsia="Times New Roman" w:hAnsi="Arial" w:cs="Arial"/>
        </w:rPr>
        <w:t>is</w:t>
      </w:r>
      <w:proofErr w:type="spellEnd"/>
      <w:r w:rsidR="00195A24" w:rsidRPr="00BB6D58">
        <w:rPr>
          <w:rFonts w:ascii="Arial" w:eastAsia="Times New Roman" w:hAnsi="Arial" w:cs="Arial"/>
        </w:rPr>
        <w:t xml:space="preserve"> the focus of the </w:t>
      </w:r>
      <w:proofErr w:type="spellStart"/>
      <w:r w:rsidR="00195A24" w:rsidRPr="00BB6D58">
        <w:rPr>
          <w:rFonts w:ascii="Arial" w:eastAsia="Times New Roman" w:hAnsi="Arial" w:cs="Arial"/>
        </w:rPr>
        <w:t>present</w:t>
      </w:r>
      <w:proofErr w:type="spellEnd"/>
      <w:r w:rsidR="00195A24" w:rsidRPr="00BB6D58">
        <w:rPr>
          <w:rFonts w:ascii="Arial" w:eastAsia="Times New Roman" w:hAnsi="Arial" w:cs="Arial"/>
        </w:rPr>
        <w:t xml:space="preserve"> </w:t>
      </w:r>
      <w:proofErr w:type="spellStart"/>
      <w:r w:rsidR="00195A24" w:rsidRPr="00BB6D58">
        <w:rPr>
          <w:rFonts w:ascii="Arial" w:eastAsia="Times New Roman" w:hAnsi="Arial" w:cs="Arial"/>
        </w:rPr>
        <w:t>research</w:t>
      </w:r>
      <w:proofErr w:type="spellEnd"/>
      <w:r w:rsidR="00195A24" w:rsidRPr="00BB6D58">
        <w:rPr>
          <w:rFonts w:ascii="Arial" w:eastAsia="Times New Roman" w:hAnsi="Arial" w:cs="Arial"/>
        </w:rPr>
        <w:t xml:space="preserve">, with an </w:t>
      </w:r>
      <w:proofErr w:type="spellStart"/>
      <w:r w:rsidR="00195A24" w:rsidRPr="00BB6D58">
        <w:rPr>
          <w:rFonts w:ascii="Arial" w:eastAsia="Times New Roman" w:hAnsi="Arial" w:cs="Arial"/>
        </w:rPr>
        <w:t>empirical</w:t>
      </w:r>
      <w:proofErr w:type="spellEnd"/>
      <w:r w:rsidR="00195A24" w:rsidRPr="00BB6D58">
        <w:rPr>
          <w:rFonts w:ascii="Arial" w:eastAsia="Times New Roman" w:hAnsi="Arial" w:cs="Arial"/>
        </w:rPr>
        <w:t xml:space="preserve"> </w:t>
      </w:r>
      <w:proofErr w:type="spellStart"/>
      <w:r w:rsidR="00195A24" w:rsidRPr="00BB6D58">
        <w:rPr>
          <w:rFonts w:ascii="Arial" w:eastAsia="Times New Roman" w:hAnsi="Arial" w:cs="Arial"/>
        </w:rPr>
        <w:t>investigation</w:t>
      </w:r>
      <w:proofErr w:type="spellEnd"/>
      <w:r w:rsidR="00195A24" w:rsidRPr="00BB6D58">
        <w:rPr>
          <w:rFonts w:ascii="Arial" w:eastAsia="Times New Roman" w:hAnsi="Arial" w:cs="Arial"/>
        </w:rPr>
        <w:t xml:space="preserve"> on the </w:t>
      </w:r>
      <w:proofErr w:type="spellStart"/>
      <w:r w:rsidR="00195A24" w:rsidRPr="00BB6D58">
        <w:rPr>
          <w:rFonts w:ascii="Arial" w:eastAsia="Times New Roman" w:hAnsi="Arial" w:cs="Arial"/>
        </w:rPr>
        <w:t>dynamics</w:t>
      </w:r>
      <w:proofErr w:type="spellEnd"/>
      <w:r w:rsidR="00195A24" w:rsidRPr="00BB6D58">
        <w:rPr>
          <w:rFonts w:ascii="Arial" w:eastAsia="Times New Roman" w:hAnsi="Arial" w:cs="Arial"/>
        </w:rPr>
        <w:t xml:space="preserve"> of </w:t>
      </w:r>
      <w:proofErr w:type="spellStart"/>
      <w:r w:rsidR="00195A24" w:rsidRPr="00BB6D58">
        <w:rPr>
          <w:rFonts w:ascii="Arial" w:eastAsia="Times New Roman" w:hAnsi="Arial" w:cs="Arial"/>
        </w:rPr>
        <w:t>knowledge</w:t>
      </w:r>
      <w:proofErr w:type="spellEnd"/>
      <w:r w:rsidR="00195A24" w:rsidRPr="00BB6D58">
        <w:rPr>
          <w:rFonts w:ascii="Arial" w:eastAsia="Times New Roman" w:hAnsi="Arial" w:cs="Arial"/>
        </w:rPr>
        <w:t xml:space="preserve"> </w:t>
      </w:r>
      <w:proofErr w:type="spellStart"/>
      <w:r w:rsidR="00195A24" w:rsidRPr="00BB6D58">
        <w:rPr>
          <w:rFonts w:ascii="Arial" w:eastAsia="Times New Roman" w:hAnsi="Arial" w:cs="Arial"/>
        </w:rPr>
        <w:t>acquisition</w:t>
      </w:r>
      <w:proofErr w:type="spellEnd"/>
      <w:r w:rsidR="00195A24" w:rsidRPr="00BB6D58">
        <w:rPr>
          <w:rFonts w:ascii="Arial" w:eastAsia="Times New Roman" w:hAnsi="Arial" w:cs="Arial"/>
        </w:rPr>
        <w:t xml:space="preserve"> </w:t>
      </w:r>
      <w:proofErr w:type="spellStart"/>
      <w:r w:rsidR="00195A24" w:rsidRPr="00BB6D58">
        <w:rPr>
          <w:rFonts w:ascii="Arial" w:eastAsia="Times New Roman" w:hAnsi="Arial" w:cs="Arial"/>
        </w:rPr>
        <w:t>adopted</w:t>
      </w:r>
      <w:proofErr w:type="spellEnd"/>
      <w:r w:rsidR="00195A24" w:rsidRPr="00BB6D58">
        <w:rPr>
          <w:rFonts w:ascii="Arial" w:eastAsia="Times New Roman" w:hAnsi="Arial" w:cs="Arial"/>
        </w:rPr>
        <w:t xml:space="preserve"> by </w:t>
      </w:r>
      <w:proofErr w:type="spellStart"/>
      <w:r w:rsidR="00195A24" w:rsidRPr="00BB6D58">
        <w:rPr>
          <w:rFonts w:ascii="Arial" w:eastAsia="Times New Roman" w:hAnsi="Arial" w:cs="Arial"/>
        </w:rPr>
        <w:t>two</w:t>
      </w:r>
      <w:proofErr w:type="spellEnd"/>
      <w:r w:rsidR="00195A24" w:rsidRPr="00BB6D58">
        <w:rPr>
          <w:rFonts w:ascii="Arial" w:eastAsia="Times New Roman" w:hAnsi="Arial" w:cs="Arial"/>
        </w:rPr>
        <w:t xml:space="preserve"> cultural </w:t>
      </w:r>
      <w:proofErr w:type="spellStart"/>
      <w:r w:rsidR="00195A24" w:rsidRPr="00BB6D58">
        <w:rPr>
          <w:rFonts w:ascii="Arial" w:eastAsia="Times New Roman" w:hAnsi="Arial" w:cs="Arial"/>
        </w:rPr>
        <w:t>organizations</w:t>
      </w:r>
      <w:proofErr w:type="spellEnd"/>
      <w:r w:rsidR="00195A24" w:rsidRPr="00BB6D58">
        <w:rPr>
          <w:rFonts w:ascii="Arial" w:eastAsia="Times New Roman" w:hAnsi="Arial" w:cs="Arial"/>
        </w:rPr>
        <w:t xml:space="preserve"> </w:t>
      </w:r>
      <w:proofErr w:type="spellStart"/>
      <w:r w:rsidR="00195A24" w:rsidRPr="00BB6D58">
        <w:rPr>
          <w:rFonts w:ascii="Arial" w:eastAsia="Times New Roman" w:hAnsi="Arial" w:cs="Arial"/>
        </w:rPr>
        <w:t>operating</w:t>
      </w:r>
      <w:proofErr w:type="spellEnd"/>
      <w:r w:rsidR="00195A24" w:rsidRPr="00BB6D58">
        <w:rPr>
          <w:rFonts w:ascii="Arial" w:eastAsia="Times New Roman" w:hAnsi="Arial" w:cs="Arial"/>
        </w:rPr>
        <w:t xml:space="preserve"> in the </w:t>
      </w:r>
      <w:proofErr w:type="spellStart"/>
      <w:r w:rsidR="00195A24" w:rsidRPr="00BB6D58">
        <w:rPr>
          <w:rFonts w:ascii="Arial" w:eastAsia="Times New Roman" w:hAnsi="Arial" w:cs="Arial"/>
        </w:rPr>
        <w:t>field</w:t>
      </w:r>
      <w:proofErr w:type="spellEnd"/>
      <w:r w:rsidR="00195A24" w:rsidRPr="00BB6D58">
        <w:rPr>
          <w:rFonts w:ascii="Arial" w:eastAsia="Times New Roman" w:hAnsi="Arial" w:cs="Arial"/>
        </w:rPr>
        <w:t xml:space="preserve"> of </w:t>
      </w:r>
      <w:proofErr w:type="spellStart"/>
      <w:r w:rsidR="00195A24" w:rsidRPr="00BB6D58">
        <w:rPr>
          <w:rFonts w:ascii="Arial" w:eastAsia="Times New Roman" w:hAnsi="Arial" w:cs="Arial"/>
        </w:rPr>
        <w:t>performing</w:t>
      </w:r>
      <w:proofErr w:type="spellEnd"/>
      <w:r w:rsidR="00195A24" w:rsidRPr="00BB6D58">
        <w:rPr>
          <w:rFonts w:ascii="Arial" w:eastAsia="Times New Roman" w:hAnsi="Arial" w:cs="Arial"/>
        </w:rPr>
        <w:t xml:space="preserve"> </w:t>
      </w:r>
      <w:proofErr w:type="spellStart"/>
      <w:r w:rsidR="00195A24" w:rsidRPr="00BB6D58">
        <w:rPr>
          <w:rFonts w:ascii="Arial" w:eastAsia="Times New Roman" w:hAnsi="Arial" w:cs="Arial"/>
        </w:rPr>
        <w:t>arts</w:t>
      </w:r>
      <w:proofErr w:type="spellEnd"/>
      <w:r w:rsidR="00195A24">
        <w:rPr>
          <w:rFonts w:ascii="Arial" w:eastAsia="Times New Roman" w:hAnsi="Arial" w:cs="Arial"/>
        </w:rPr>
        <w:t>.</w:t>
      </w:r>
      <w:r w:rsidR="00195A24">
        <w:rPr>
          <w:rFonts w:ascii="Arial" w:hAnsi="Arial" w:cs="Arial"/>
        </w:rPr>
        <w:t xml:space="preserve"> </w:t>
      </w:r>
      <w:proofErr w:type="gramStart"/>
      <w:r w:rsidR="00195A24">
        <w:rPr>
          <w:rFonts w:ascii="Arial" w:hAnsi="Arial" w:cs="Arial"/>
        </w:rPr>
        <w:t xml:space="preserve">In </w:t>
      </w:r>
      <w:proofErr w:type="spellStart"/>
      <w:r w:rsidR="00195A24">
        <w:rPr>
          <w:rFonts w:ascii="Arial" w:hAnsi="Arial" w:cs="Arial"/>
        </w:rPr>
        <w:t>particular</w:t>
      </w:r>
      <w:proofErr w:type="spellEnd"/>
      <w:r w:rsidR="007439F6">
        <w:rPr>
          <w:rFonts w:ascii="Arial" w:hAnsi="Arial" w:cs="Arial"/>
        </w:rPr>
        <w:t>,</w:t>
      </w:r>
      <w:r w:rsidR="00195A24">
        <w:rPr>
          <w:rFonts w:ascii="Arial" w:hAnsi="Arial" w:cs="Arial"/>
        </w:rPr>
        <w:t xml:space="preserve"> data </w:t>
      </w:r>
      <w:proofErr w:type="spellStart"/>
      <w:r w:rsidR="00195A24" w:rsidRPr="00BB6D58">
        <w:rPr>
          <w:rFonts w:ascii="Arial" w:hAnsi="Arial" w:cs="Arial"/>
        </w:rPr>
        <w:t>reveals</w:t>
      </w:r>
      <w:proofErr w:type="spellEnd"/>
      <w:r w:rsidR="00195A24" w:rsidRPr="00BB6D58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hAnsi="Arial" w:cs="Arial"/>
        </w:rPr>
        <w:t>how</w:t>
      </w:r>
      <w:proofErr w:type="spellEnd"/>
      <w:r w:rsidR="00195A24" w:rsidRPr="00BB6D58">
        <w:rPr>
          <w:rFonts w:ascii="Arial" w:hAnsi="Arial" w:cs="Arial"/>
        </w:rPr>
        <w:t xml:space="preserve"> the </w:t>
      </w:r>
      <w:proofErr w:type="spellStart"/>
      <w:r w:rsidR="00195A24" w:rsidRPr="00BB6D58">
        <w:rPr>
          <w:rFonts w:ascii="Arial" w:hAnsi="Arial" w:cs="Arial"/>
        </w:rPr>
        <w:t>artistic</w:t>
      </w:r>
      <w:proofErr w:type="spellEnd"/>
      <w:r w:rsidR="00195A24" w:rsidRPr="00BB6D58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hAnsi="Arial" w:cs="Arial"/>
        </w:rPr>
        <w:t>metaphor</w:t>
      </w:r>
      <w:proofErr w:type="spellEnd"/>
      <w:r w:rsidR="00195A24" w:rsidRPr="00BB6D58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hAnsi="Arial" w:cs="Arial"/>
        </w:rPr>
        <w:t>assumes</w:t>
      </w:r>
      <w:proofErr w:type="spellEnd"/>
      <w:r w:rsidR="00195A24" w:rsidRPr="00BB6D58">
        <w:rPr>
          <w:rFonts w:ascii="Arial" w:hAnsi="Arial" w:cs="Arial"/>
        </w:rPr>
        <w:t xml:space="preserve"> the </w:t>
      </w:r>
      <w:proofErr w:type="spellStart"/>
      <w:r w:rsidR="00195A24" w:rsidRPr="00BB6D58">
        <w:rPr>
          <w:rFonts w:ascii="Arial" w:hAnsi="Arial" w:cs="Arial"/>
        </w:rPr>
        <w:t>role</w:t>
      </w:r>
      <w:proofErr w:type="spellEnd"/>
      <w:r w:rsidR="00195A24" w:rsidRPr="00BB6D58">
        <w:rPr>
          <w:rFonts w:ascii="Arial" w:hAnsi="Arial" w:cs="Arial"/>
        </w:rPr>
        <w:t xml:space="preserve"> of a </w:t>
      </w:r>
      <w:proofErr w:type="spellStart"/>
      <w:r w:rsidR="00195A24" w:rsidRPr="00BB6D58">
        <w:rPr>
          <w:rFonts w:ascii="Arial" w:hAnsi="Arial" w:cs="Arial"/>
        </w:rPr>
        <w:t>context</w:t>
      </w:r>
      <w:proofErr w:type="spellEnd"/>
      <w:r w:rsidR="00195A24" w:rsidRPr="00BB6D58">
        <w:rPr>
          <w:rFonts w:ascii="Arial" w:hAnsi="Arial" w:cs="Arial"/>
        </w:rPr>
        <w:t xml:space="preserve"> from </w:t>
      </w:r>
      <w:proofErr w:type="spellStart"/>
      <w:r w:rsidR="00195A24" w:rsidRPr="00BB6D58">
        <w:rPr>
          <w:rFonts w:ascii="Arial" w:hAnsi="Arial" w:cs="Arial"/>
        </w:rPr>
        <w:t>which</w:t>
      </w:r>
      <w:proofErr w:type="spellEnd"/>
      <w:r w:rsidR="00195A24" w:rsidRPr="00BB6D58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hAnsi="Arial" w:cs="Arial"/>
        </w:rPr>
        <w:t>acquiring</w:t>
      </w:r>
      <w:proofErr w:type="spellEnd"/>
      <w:r w:rsidR="00195A24" w:rsidRPr="00BB6D58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hAnsi="Arial" w:cs="Arial"/>
        </w:rPr>
        <w:t>useful</w:t>
      </w:r>
      <w:proofErr w:type="spellEnd"/>
      <w:r w:rsidR="00195A24" w:rsidRPr="00BB6D58">
        <w:rPr>
          <w:rFonts w:ascii="Arial" w:hAnsi="Arial" w:cs="Arial"/>
        </w:rPr>
        <w:t xml:space="preserve"> data and </w:t>
      </w:r>
      <w:proofErr w:type="spellStart"/>
      <w:r w:rsidR="00195A24" w:rsidRPr="00BB6D58">
        <w:rPr>
          <w:rFonts w:ascii="Arial" w:hAnsi="Arial" w:cs="Arial"/>
        </w:rPr>
        <w:t>concepts</w:t>
      </w:r>
      <w:proofErr w:type="spellEnd"/>
      <w:r w:rsidR="00195A24" w:rsidRPr="00BB6D58">
        <w:rPr>
          <w:rFonts w:ascii="Arial" w:hAnsi="Arial" w:cs="Arial"/>
        </w:rPr>
        <w:t xml:space="preserve"> for the </w:t>
      </w:r>
      <w:proofErr w:type="spellStart"/>
      <w:r w:rsidR="00195A24" w:rsidRPr="00BB6D58">
        <w:rPr>
          <w:rFonts w:ascii="Arial" w:hAnsi="Arial" w:cs="Arial"/>
        </w:rPr>
        <w:t>ma</w:t>
      </w:r>
      <w:proofErr w:type="gramEnd"/>
      <w:r w:rsidR="00195A24" w:rsidRPr="00BB6D58">
        <w:rPr>
          <w:rFonts w:ascii="Arial" w:hAnsi="Arial" w:cs="Arial"/>
        </w:rPr>
        <w:t>nagerial</w:t>
      </w:r>
      <w:proofErr w:type="spellEnd"/>
      <w:r w:rsidR="00195A24" w:rsidRPr="00BB6D58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hAnsi="Arial" w:cs="Arial"/>
        </w:rPr>
        <w:t>develop</w:t>
      </w:r>
      <w:r w:rsidR="00195A24">
        <w:rPr>
          <w:rFonts w:ascii="Arial" w:hAnsi="Arial" w:cs="Arial"/>
        </w:rPr>
        <w:t>ment</w:t>
      </w:r>
      <w:proofErr w:type="spellEnd"/>
      <w:r w:rsidR="007439F6">
        <w:rPr>
          <w:rFonts w:ascii="Arial" w:hAnsi="Arial" w:cs="Arial"/>
        </w:rPr>
        <w:t xml:space="preserve"> of the cultural </w:t>
      </w:r>
      <w:proofErr w:type="spellStart"/>
      <w:r w:rsidR="007439F6">
        <w:rPr>
          <w:rFonts w:ascii="Arial" w:hAnsi="Arial" w:cs="Arial"/>
        </w:rPr>
        <w:t>enterprise</w:t>
      </w:r>
      <w:proofErr w:type="spellEnd"/>
      <w:r w:rsidR="007439F6">
        <w:rPr>
          <w:rFonts w:ascii="Arial" w:hAnsi="Arial" w:cs="Arial"/>
        </w:rPr>
        <w:t>.</w:t>
      </w:r>
      <w:r w:rsidR="00195A24">
        <w:rPr>
          <w:rFonts w:ascii="Arial" w:hAnsi="Arial" w:cs="Arial"/>
        </w:rPr>
        <w:t xml:space="preserve"> </w:t>
      </w:r>
      <w:proofErr w:type="spellStart"/>
      <w:r w:rsidR="007439F6">
        <w:rPr>
          <w:rFonts w:ascii="Arial" w:hAnsi="Arial" w:cs="Arial"/>
        </w:rPr>
        <w:t>Also</w:t>
      </w:r>
      <w:proofErr w:type="spellEnd"/>
      <w:r w:rsidR="007439F6">
        <w:rPr>
          <w:rFonts w:ascii="Arial" w:hAnsi="Arial" w:cs="Arial"/>
        </w:rPr>
        <w:t xml:space="preserve"> t</w:t>
      </w:r>
      <w:r w:rsidR="00195A24" w:rsidRPr="00BB6D58">
        <w:rPr>
          <w:rFonts w:ascii="Arial" w:hAnsi="Arial" w:cs="Arial"/>
        </w:rPr>
        <w:t xml:space="preserve">he use of </w:t>
      </w:r>
      <w:proofErr w:type="spellStart"/>
      <w:r w:rsidR="00195A24" w:rsidRPr="00BB6D58">
        <w:rPr>
          <w:rFonts w:ascii="Arial" w:hAnsi="Arial" w:cs="Arial"/>
        </w:rPr>
        <w:t>interviews</w:t>
      </w:r>
      <w:proofErr w:type="spellEnd"/>
      <w:r w:rsidR="00195A24" w:rsidRPr="00BB6D58">
        <w:rPr>
          <w:rFonts w:ascii="Arial" w:hAnsi="Arial" w:cs="Arial"/>
        </w:rPr>
        <w:t xml:space="preserve"> to </w:t>
      </w:r>
      <w:proofErr w:type="spellStart"/>
      <w:r w:rsidR="00195A24" w:rsidRPr="00BB6D58">
        <w:rPr>
          <w:rFonts w:ascii="Arial" w:hAnsi="Arial" w:cs="Arial"/>
        </w:rPr>
        <w:t>professionals</w:t>
      </w:r>
      <w:proofErr w:type="spellEnd"/>
      <w:r w:rsidR="00195A24">
        <w:rPr>
          <w:rFonts w:ascii="Arial" w:hAnsi="Arial" w:cs="Arial"/>
        </w:rPr>
        <w:t xml:space="preserve"> </w:t>
      </w:r>
      <w:proofErr w:type="spellStart"/>
      <w:r w:rsidR="00195A24">
        <w:rPr>
          <w:rFonts w:ascii="Arial" w:hAnsi="Arial" w:cs="Arial"/>
        </w:rPr>
        <w:t>working</w:t>
      </w:r>
      <w:proofErr w:type="spellEnd"/>
      <w:r w:rsidR="00195A24">
        <w:rPr>
          <w:rFonts w:ascii="Arial" w:hAnsi="Arial" w:cs="Arial"/>
        </w:rPr>
        <w:t xml:space="preserve"> in </w:t>
      </w:r>
      <w:proofErr w:type="spellStart"/>
      <w:r w:rsidR="00195A24">
        <w:rPr>
          <w:rFonts w:ascii="Arial" w:hAnsi="Arial" w:cs="Arial"/>
        </w:rPr>
        <w:t>other</w:t>
      </w:r>
      <w:proofErr w:type="spellEnd"/>
      <w:r w:rsidR="00195A24">
        <w:rPr>
          <w:rFonts w:ascii="Arial" w:hAnsi="Arial" w:cs="Arial"/>
        </w:rPr>
        <w:t xml:space="preserve"> </w:t>
      </w:r>
      <w:proofErr w:type="spellStart"/>
      <w:r w:rsidR="00195A24">
        <w:rPr>
          <w:rFonts w:ascii="Arial" w:hAnsi="Arial" w:cs="Arial"/>
        </w:rPr>
        <w:t>enteprises</w:t>
      </w:r>
      <w:proofErr w:type="spellEnd"/>
      <w:r w:rsidR="00195A24" w:rsidRPr="00BB6D58">
        <w:rPr>
          <w:rFonts w:ascii="Arial" w:hAnsi="Arial" w:cs="Arial"/>
        </w:rPr>
        <w:t xml:space="preserve">, </w:t>
      </w:r>
      <w:proofErr w:type="spellStart"/>
      <w:r w:rsidR="00195A24" w:rsidRPr="00BB6D58">
        <w:rPr>
          <w:rFonts w:ascii="Arial" w:hAnsi="Arial" w:cs="Arial"/>
        </w:rPr>
        <w:t>as</w:t>
      </w:r>
      <w:proofErr w:type="spellEnd"/>
      <w:r w:rsidR="00195A24" w:rsidRPr="00BB6D58">
        <w:rPr>
          <w:rFonts w:ascii="Arial" w:hAnsi="Arial" w:cs="Arial"/>
        </w:rPr>
        <w:t xml:space="preserve"> a </w:t>
      </w:r>
      <w:proofErr w:type="spellStart"/>
      <w:r w:rsidR="00195A24" w:rsidRPr="00BB6D58">
        <w:rPr>
          <w:rFonts w:ascii="Arial" w:hAnsi="Arial" w:cs="Arial"/>
        </w:rPr>
        <w:t>planned</w:t>
      </w:r>
      <w:proofErr w:type="spellEnd"/>
      <w:r w:rsidR="00195A24" w:rsidRPr="00BB6D58">
        <w:rPr>
          <w:rFonts w:ascii="Arial" w:hAnsi="Arial" w:cs="Arial"/>
        </w:rPr>
        <w:t xml:space="preserve"> way </w:t>
      </w:r>
      <w:proofErr w:type="gramStart"/>
      <w:r w:rsidR="00195A24" w:rsidRPr="00BB6D58">
        <w:rPr>
          <w:rFonts w:ascii="Arial" w:hAnsi="Arial" w:cs="Arial"/>
        </w:rPr>
        <w:t xml:space="preserve">to </w:t>
      </w:r>
      <w:proofErr w:type="spellStart"/>
      <w:proofErr w:type="gramEnd"/>
      <w:r w:rsidR="00195A24" w:rsidRPr="00BB6D58">
        <w:rPr>
          <w:rFonts w:ascii="Arial" w:hAnsi="Arial" w:cs="Arial"/>
        </w:rPr>
        <w:t>access</w:t>
      </w:r>
      <w:proofErr w:type="spellEnd"/>
      <w:r w:rsidR="007439F6">
        <w:rPr>
          <w:rFonts w:ascii="Arial" w:hAnsi="Arial" w:cs="Arial"/>
        </w:rPr>
        <w:t xml:space="preserve"> data, </w:t>
      </w:r>
      <w:proofErr w:type="spellStart"/>
      <w:r w:rsidR="007439F6">
        <w:rPr>
          <w:rFonts w:ascii="Arial" w:hAnsi="Arial" w:cs="Arial"/>
        </w:rPr>
        <w:t>produced</w:t>
      </w:r>
      <w:proofErr w:type="spellEnd"/>
      <w:r w:rsidR="00195A24" w:rsidRPr="00BB6D58">
        <w:rPr>
          <w:rFonts w:ascii="Arial" w:hAnsi="Arial" w:cs="Arial"/>
        </w:rPr>
        <w:t xml:space="preserve"> </w:t>
      </w:r>
      <w:proofErr w:type="spellStart"/>
      <w:r w:rsidR="00195A24" w:rsidRPr="00BB6D58">
        <w:rPr>
          <w:rFonts w:ascii="Arial" w:hAnsi="Arial" w:cs="Arial"/>
        </w:rPr>
        <w:t>useful</w:t>
      </w:r>
      <w:proofErr w:type="spellEnd"/>
      <w:r w:rsidR="00195A24" w:rsidRPr="00BB6D58">
        <w:rPr>
          <w:rFonts w:ascii="Arial" w:hAnsi="Arial" w:cs="Arial"/>
        </w:rPr>
        <w:t xml:space="preserve"> information.</w:t>
      </w:r>
    </w:p>
    <w:p w14:paraId="3369FA4F" w14:textId="77777777" w:rsidR="00DC0150" w:rsidRPr="00DC0150" w:rsidRDefault="00DC0150" w:rsidP="00DC0150">
      <w:pPr>
        <w:spacing w:line="360" w:lineRule="auto"/>
        <w:jc w:val="both"/>
        <w:rPr>
          <w:rFonts w:ascii="Arial" w:hAnsi="Arial" w:cs="Arial"/>
        </w:rPr>
      </w:pPr>
    </w:p>
    <w:p w14:paraId="03B48A8F" w14:textId="77777777" w:rsidR="0096336F" w:rsidRDefault="0096336F" w:rsidP="00195A24">
      <w:pPr>
        <w:spacing w:line="360" w:lineRule="auto"/>
        <w:jc w:val="both"/>
        <w:rPr>
          <w:rFonts w:ascii="Arial" w:hAnsi="Arial" w:cs="Arial"/>
        </w:rPr>
      </w:pPr>
      <w:proofErr w:type="spellStart"/>
      <w:r w:rsidRPr="001E259C">
        <w:rPr>
          <w:rFonts w:ascii="Arial" w:hAnsi="Arial" w:cs="Arial"/>
          <w:sz w:val="32"/>
          <w:szCs w:val="32"/>
        </w:rPr>
        <w:t>Keywords</w:t>
      </w:r>
      <w:proofErr w:type="spellEnd"/>
      <w:r w:rsidRPr="001E259C">
        <w:rPr>
          <w:rFonts w:ascii="Arial" w:hAnsi="Arial" w:cs="Arial"/>
          <w:sz w:val="32"/>
          <w:szCs w:val="32"/>
        </w:rPr>
        <w:t>:</w:t>
      </w:r>
      <w:r w:rsidRPr="00991A6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organizational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learning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knowledge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acquisition</w:t>
      </w:r>
      <w:proofErr w:type="spellEnd"/>
      <w:r>
        <w:rPr>
          <w:rFonts w:ascii="Arial" w:hAnsi="Arial" w:cs="Arial"/>
        </w:rPr>
        <w:t xml:space="preserve">, cultural </w:t>
      </w:r>
      <w:proofErr w:type="spellStart"/>
      <w:r>
        <w:rPr>
          <w:rFonts w:ascii="Arial" w:hAnsi="Arial" w:cs="Arial"/>
        </w:rPr>
        <w:t>enterprises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knowledge</w:t>
      </w:r>
      <w:proofErr w:type="spellEnd"/>
      <w:r>
        <w:rPr>
          <w:rFonts w:ascii="Arial" w:hAnsi="Arial" w:cs="Arial"/>
        </w:rPr>
        <w:t xml:space="preserve"> management, art management.</w:t>
      </w:r>
    </w:p>
    <w:p w14:paraId="40344BF8" w14:textId="77777777" w:rsidR="0096336F" w:rsidRPr="00991A6A" w:rsidRDefault="0096336F" w:rsidP="0096336F">
      <w:pPr>
        <w:spacing w:line="360" w:lineRule="auto"/>
        <w:rPr>
          <w:rFonts w:ascii="Arial" w:hAnsi="Arial" w:cs="Arial"/>
        </w:rPr>
      </w:pPr>
    </w:p>
    <w:p w14:paraId="31532F87" w14:textId="77777777" w:rsidR="0096336F" w:rsidRPr="001E259C" w:rsidRDefault="0096336F" w:rsidP="00DC0150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DC0150">
        <w:rPr>
          <w:rFonts w:ascii="Arial" w:hAnsi="Arial" w:cs="Arial"/>
          <w:sz w:val="32"/>
          <w:szCs w:val="32"/>
        </w:rPr>
        <w:t xml:space="preserve">JEL </w:t>
      </w:r>
      <w:proofErr w:type="spellStart"/>
      <w:r w:rsidRPr="00DC0150">
        <w:rPr>
          <w:rFonts w:ascii="Arial" w:hAnsi="Arial" w:cs="Arial"/>
          <w:sz w:val="32"/>
          <w:szCs w:val="32"/>
        </w:rPr>
        <w:t>Classification</w:t>
      </w:r>
      <w:proofErr w:type="spellEnd"/>
      <w:r w:rsidRPr="00DC015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DC0150">
        <w:rPr>
          <w:rFonts w:ascii="Arial" w:hAnsi="Arial" w:cs="Arial"/>
          <w:sz w:val="32"/>
          <w:szCs w:val="32"/>
        </w:rPr>
        <w:t>Number</w:t>
      </w:r>
      <w:proofErr w:type="spellEnd"/>
      <w:r w:rsidRPr="00DC0150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</w:rPr>
        <w:t xml:space="preserve"> D83, L26, L82</w:t>
      </w:r>
    </w:p>
    <w:p w14:paraId="5F531DFD" w14:textId="77777777" w:rsidR="0096336F" w:rsidRPr="00991A6A" w:rsidRDefault="0096336F" w:rsidP="0096336F">
      <w:pPr>
        <w:spacing w:line="360" w:lineRule="auto"/>
        <w:jc w:val="center"/>
        <w:rPr>
          <w:rFonts w:ascii="Arial" w:hAnsi="Arial" w:cs="Arial"/>
          <w:i/>
          <w:iCs/>
        </w:rPr>
      </w:pPr>
    </w:p>
    <w:p w14:paraId="12B26BD9" w14:textId="77777777" w:rsidR="0096336F" w:rsidRPr="00991A6A" w:rsidRDefault="0096336F" w:rsidP="009633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proofErr w:type="spellStart"/>
      <w:r w:rsidRPr="00991A6A">
        <w:rPr>
          <w:rFonts w:ascii="Arial" w:hAnsi="Arial" w:cs="Arial"/>
        </w:rPr>
        <w:t>Correspondence</w:t>
      </w:r>
      <w:proofErr w:type="spellEnd"/>
      <w:r w:rsidRPr="00991A6A">
        <w:rPr>
          <w:rFonts w:ascii="Arial" w:hAnsi="Arial" w:cs="Arial"/>
        </w:rPr>
        <w:t xml:space="preserve"> 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44"/>
      </w:tblGrid>
      <w:tr w:rsidR="0096336F" w:rsidRPr="00991A6A" w14:paraId="1A94BF80" w14:textId="77777777" w:rsidTr="00011803">
        <w:tc>
          <w:tcPr>
            <w:tcW w:w="2660" w:type="dxa"/>
          </w:tcPr>
          <w:p w14:paraId="61E01DC0" w14:textId="77777777" w:rsidR="0096336F" w:rsidRPr="00991A6A" w:rsidRDefault="0096336F" w:rsidP="0001180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4" w:type="dxa"/>
          </w:tcPr>
          <w:p w14:paraId="6DE2383F" w14:textId="77777777" w:rsidR="0096336F" w:rsidRPr="00991A6A" w:rsidRDefault="0096336F" w:rsidP="000118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</w:rPr>
            </w:pPr>
            <w:proofErr w:type="spellStart"/>
            <w:r w:rsidRPr="00991A6A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ept</w:t>
            </w:r>
            <w:proofErr w:type="spellEnd"/>
            <w:r>
              <w:rPr>
                <w:rFonts w:ascii="Arial" w:hAnsi="Arial" w:cs="Arial"/>
              </w:rPr>
              <w:t xml:space="preserve">. of Management, Università </w:t>
            </w:r>
            <w:r w:rsidRPr="00991A6A">
              <w:rPr>
                <w:rFonts w:ascii="Arial" w:hAnsi="Arial" w:cs="Arial"/>
              </w:rPr>
              <w:t xml:space="preserve">Ca’ </w:t>
            </w:r>
            <w:proofErr w:type="spellStart"/>
            <w:r w:rsidRPr="00991A6A">
              <w:rPr>
                <w:rFonts w:ascii="Arial" w:hAnsi="Arial" w:cs="Arial"/>
              </w:rPr>
              <w:t>Foscari</w:t>
            </w:r>
            <w:proofErr w:type="spellEnd"/>
            <w:r w:rsidRPr="00991A6A">
              <w:rPr>
                <w:rFonts w:ascii="Arial" w:hAnsi="Arial" w:cs="Arial"/>
              </w:rPr>
              <w:t xml:space="preserve"> Venezia San Giobbe, </w:t>
            </w:r>
            <w:proofErr w:type="spellStart"/>
            <w:r w:rsidRPr="00991A6A">
              <w:rPr>
                <w:rFonts w:ascii="Arial" w:hAnsi="Arial" w:cs="Arial"/>
              </w:rPr>
              <w:t>Cannaregio</w:t>
            </w:r>
            <w:proofErr w:type="spellEnd"/>
            <w:r w:rsidRPr="00991A6A">
              <w:rPr>
                <w:rFonts w:ascii="Arial" w:hAnsi="Arial" w:cs="Arial"/>
              </w:rPr>
              <w:t xml:space="preserve"> 873</w:t>
            </w:r>
          </w:p>
        </w:tc>
      </w:tr>
      <w:tr w:rsidR="0096336F" w:rsidRPr="00991A6A" w14:paraId="324270FD" w14:textId="77777777" w:rsidTr="00011803">
        <w:tc>
          <w:tcPr>
            <w:tcW w:w="2660" w:type="dxa"/>
          </w:tcPr>
          <w:p w14:paraId="578359A8" w14:textId="0CCFA8EF" w:rsidR="0096336F" w:rsidRPr="00991A6A" w:rsidRDefault="0096336F" w:rsidP="00011803">
            <w:pPr>
              <w:spacing w:line="360" w:lineRule="auto"/>
              <w:rPr>
                <w:rFonts w:ascii="Arial" w:hAnsi="Arial" w:cs="Arial"/>
              </w:rPr>
            </w:pPr>
            <w:r w:rsidRPr="00991A6A">
              <w:rPr>
                <w:rFonts w:ascii="Arial" w:hAnsi="Arial" w:cs="Arial"/>
              </w:rPr>
              <w:t>Phone:</w:t>
            </w:r>
            <w:r w:rsidR="000939AA">
              <w:rPr>
                <w:rFonts w:ascii="Arial" w:hAnsi="Arial" w:cs="Arial"/>
              </w:rPr>
              <w:t xml:space="preserve"> 041-2348740</w:t>
            </w:r>
          </w:p>
        </w:tc>
        <w:tc>
          <w:tcPr>
            <w:tcW w:w="6544" w:type="dxa"/>
          </w:tcPr>
          <w:p w14:paraId="651358CC" w14:textId="77777777" w:rsidR="0096336F" w:rsidRPr="00991A6A" w:rsidRDefault="0096336F" w:rsidP="00DC015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</w:rPr>
            </w:pPr>
          </w:p>
        </w:tc>
      </w:tr>
      <w:tr w:rsidR="0096336F" w:rsidRPr="00991A6A" w14:paraId="32B68AA1" w14:textId="77777777" w:rsidTr="00011803">
        <w:tc>
          <w:tcPr>
            <w:tcW w:w="2660" w:type="dxa"/>
          </w:tcPr>
          <w:p w14:paraId="39F55C72" w14:textId="15909871" w:rsidR="0096336F" w:rsidRPr="00991A6A" w:rsidRDefault="0096336F" w:rsidP="00011803">
            <w:pPr>
              <w:spacing w:line="360" w:lineRule="auto"/>
              <w:rPr>
                <w:rFonts w:ascii="Arial" w:hAnsi="Arial" w:cs="Arial"/>
              </w:rPr>
            </w:pPr>
            <w:r w:rsidRPr="00991A6A">
              <w:rPr>
                <w:rFonts w:ascii="Arial" w:hAnsi="Arial" w:cs="Arial"/>
              </w:rPr>
              <w:t>Fax:</w:t>
            </w:r>
            <w:r w:rsidR="000939AA">
              <w:rPr>
                <w:rFonts w:ascii="Arial" w:hAnsi="Arial" w:cs="Arial"/>
              </w:rPr>
              <w:t xml:space="preserve"> 041-2348701</w:t>
            </w:r>
            <w:bookmarkStart w:id="0" w:name="_GoBack"/>
            <w:bookmarkEnd w:id="0"/>
          </w:p>
        </w:tc>
        <w:tc>
          <w:tcPr>
            <w:tcW w:w="6544" w:type="dxa"/>
          </w:tcPr>
          <w:p w14:paraId="14E866A5" w14:textId="77777777" w:rsidR="0096336F" w:rsidRPr="00991A6A" w:rsidRDefault="0096336F" w:rsidP="0001180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336F" w:rsidRPr="00991A6A" w14:paraId="3EDDD5DA" w14:textId="77777777" w:rsidTr="00011803">
        <w:tc>
          <w:tcPr>
            <w:tcW w:w="2660" w:type="dxa"/>
          </w:tcPr>
          <w:p w14:paraId="1FF10F4B" w14:textId="3B113383" w:rsidR="0096336F" w:rsidRPr="00991A6A" w:rsidRDefault="0096336F" w:rsidP="00011803">
            <w:pPr>
              <w:spacing w:line="360" w:lineRule="auto"/>
              <w:rPr>
                <w:rFonts w:ascii="Arial" w:hAnsi="Arial" w:cs="Arial"/>
              </w:rPr>
            </w:pPr>
            <w:r w:rsidRPr="00991A6A">
              <w:rPr>
                <w:rFonts w:ascii="Arial" w:hAnsi="Arial" w:cs="Arial"/>
              </w:rPr>
              <w:t>E-mail:</w:t>
            </w:r>
            <w:r w:rsidR="009F61D3">
              <w:rPr>
                <w:rFonts w:ascii="Arial" w:hAnsi="Arial" w:cs="Arial"/>
              </w:rPr>
              <w:t xml:space="preserve"> lisa.balzarin@unive.it</w:t>
            </w:r>
          </w:p>
        </w:tc>
        <w:tc>
          <w:tcPr>
            <w:tcW w:w="6544" w:type="dxa"/>
          </w:tcPr>
          <w:p w14:paraId="7DE46AB0" w14:textId="77777777" w:rsidR="0096336F" w:rsidRPr="00991A6A" w:rsidRDefault="0096336F" w:rsidP="0001180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F61E608" w14:textId="77777777" w:rsidR="00502153" w:rsidRDefault="000939AA"/>
    <w:sectPr w:rsidR="00502153" w:rsidSect="0020320A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6F"/>
    <w:rsid w:val="000939AA"/>
    <w:rsid w:val="00195A24"/>
    <w:rsid w:val="0020320A"/>
    <w:rsid w:val="0037398F"/>
    <w:rsid w:val="007439F6"/>
    <w:rsid w:val="0096336F"/>
    <w:rsid w:val="009F61D3"/>
    <w:rsid w:val="00BE6B45"/>
    <w:rsid w:val="00DC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B46901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36F"/>
    <w:rPr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96336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6336F"/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96336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36F"/>
    <w:rPr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96336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6336F"/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963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lisa.balzarin@unive.it" TargetMode="External"/><Relationship Id="rId6" Type="http://schemas.openxmlformats.org/officeDocument/2006/relationships/hyperlink" Target="mailto:calc@unive.it" TargetMode="External"/><Relationship Id="rId7" Type="http://schemas.openxmlformats.org/officeDocument/2006/relationships/hyperlink" Target="mailto:casarin@unive.it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204</Words>
  <Characters>1163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lisa_balzarin@outlook.it</dc:creator>
  <cp:keywords/>
  <dc:description/>
  <cp:lastModifiedBy>francesco</cp:lastModifiedBy>
  <cp:revision>5</cp:revision>
  <dcterms:created xsi:type="dcterms:W3CDTF">2016-10-04T06:24:00Z</dcterms:created>
  <dcterms:modified xsi:type="dcterms:W3CDTF">2016-10-23T17:13:00Z</dcterms:modified>
</cp:coreProperties>
</file>